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02E9" w14:textId="5FE8F65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597569">
        <w:rPr>
          <w:rStyle w:val="titleline1Char"/>
        </w:rPr>
        <w:t>7.1</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36C658C1"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9102DF">
        <w:rPr>
          <w:noProof/>
        </w:rPr>
        <w:t>September 15, 2025</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788675D9" w14:textId="11276B95" w:rsidR="002E67CE"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207270356" w:history="1">
        <w:r w:rsidR="002E67CE" w:rsidRPr="00255A17">
          <w:rPr>
            <w:rStyle w:val="Hyperlink"/>
            <w:noProof/>
          </w:rPr>
          <w:t>1</w:t>
        </w:r>
        <w:r w:rsidR="002E67CE">
          <w:rPr>
            <w:rFonts w:asciiTheme="minorHAnsi" w:eastAsiaTheme="minorEastAsia" w:hAnsiTheme="minorHAnsi" w:cstheme="minorBidi"/>
            <w:b w:val="0"/>
            <w:bCs w:val="0"/>
            <w:caps w:val="0"/>
            <w:noProof/>
            <w:kern w:val="2"/>
            <w:sz w:val="24"/>
            <w:szCs w:val="24"/>
            <w14:ligatures w14:val="standardContextual"/>
          </w:rPr>
          <w:tab/>
        </w:r>
        <w:r w:rsidR="002E67CE" w:rsidRPr="00255A17">
          <w:rPr>
            <w:rStyle w:val="Hyperlink"/>
            <w:noProof/>
          </w:rPr>
          <w:t>Introduction</w:t>
        </w:r>
        <w:r w:rsidR="002E67CE">
          <w:rPr>
            <w:noProof/>
            <w:webHidden/>
          </w:rPr>
          <w:tab/>
        </w:r>
        <w:r w:rsidR="002E67CE">
          <w:rPr>
            <w:noProof/>
            <w:webHidden/>
          </w:rPr>
          <w:fldChar w:fldCharType="begin"/>
        </w:r>
        <w:r w:rsidR="002E67CE">
          <w:rPr>
            <w:noProof/>
            <w:webHidden/>
          </w:rPr>
          <w:instrText xml:space="preserve"> PAGEREF _Toc207270356 \h </w:instrText>
        </w:r>
        <w:r w:rsidR="002E67CE">
          <w:rPr>
            <w:noProof/>
            <w:webHidden/>
          </w:rPr>
        </w:r>
        <w:r w:rsidR="002E67CE">
          <w:rPr>
            <w:noProof/>
            <w:webHidden/>
          </w:rPr>
          <w:fldChar w:fldCharType="separate"/>
        </w:r>
        <w:r w:rsidR="002E67CE">
          <w:rPr>
            <w:noProof/>
            <w:webHidden/>
          </w:rPr>
          <w:t>3</w:t>
        </w:r>
        <w:r w:rsidR="002E67CE">
          <w:rPr>
            <w:noProof/>
            <w:webHidden/>
          </w:rPr>
          <w:fldChar w:fldCharType="end"/>
        </w:r>
      </w:hyperlink>
    </w:p>
    <w:p w14:paraId="59640DFA" w14:textId="130D00A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57" w:history="1">
        <w:r w:rsidRPr="00255A17">
          <w:rPr>
            <w:rStyle w:val="Hyperlink"/>
            <w:noProof/>
          </w:rPr>
          <w:t>1.1</w:t>
        </w:r>
        <w:r>
          <w:rPr>
            <w:rFonts w:asciiTheme="minorHAnsi" w:eastAsiaTheme="minorEastAsia" w:hAnsiTheme="minorHAnsi" w:cstheme="minorBidi"/>
            <w:noProof/>
            <w:kern w:val="2"/>
            <w:sz w:val="24"/>
            <w:szCs w:val="24"/>
            <w14:ligatures w14:val="standardContextual"/>
          </w:rPr>
          <w:tab/>
        </w:r>
        <w:r w:rsidRPr="00255A17">
          <w:rPr>
            <w:rStyle w:val="Hyperlink"/>
            <w:noProof/>
          </w:rPr>
          <w:t>Extension Description</w:t>
        </w:r>
        <w:r>
          <w:rPr>
            <w:noProof/>
            <w:webHidden/>
          </w:rPr>
          <w:tab/>
        </w:r>
        <w:r>
          <w:rPr>
            <w:noProof/>
            <w:webHidden/>
          </w:rPr>
          <w:fldChar w:fldCharType="begin"/>
        </w:r>
        <w:r>
          <w:rPr>
            <w:noProof/>
            <w:webHidden/>
          </w:rPr>
          <w:instrText xml:space="preserve"> PAGEREF _Toc207270357 \h </w:instrText>
        </w:r>
        <w:r>
          <w:rPr>
            <w:noProof/>
            <w:webHidden/>
          </w:rPr>
        </w:r>
        <w:r>
          <w:rPr>
            <w:noProof/>
            <w:webHidden/>
          </w:rPr>
          <w:fldChar w:fldCharType="separate"/>
        </w:r>
        <w:r>
          <w:rPr>
            <w:noProof/>
            <w:webHidden/>
          </w:rPr>
          <w:t>3</w:t>
        </w:r>
        <w:r>
          <w:rPr>
            <w:noProof/>
            <w:webHidden/>
          </w:rPr>
          <w:fldChar w:fldCharType="end"/>
        </w:r>
      </w:hyperlink>
    </w:p>
    <w:p w14:paraId="6E790B4E" w14:textId="08373C6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58" w:history="1">
        <w:r w:rsidRPr="00255A17">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reproduction – disturbance interactions</w:t>
        </w:r>
        <w:r>
          <w:rPr>
            <w:noProof/>
            <w:webHidden/>
          </w:rPr>
          <w:tab/>
        </w:r>
        <w:r>
          <w:rPr>
            <w:noProof/>
            <w:webHidden/>
          </w:rPr>
          <w:fldChar w:fldCharType="begin"/>
        </w:r>
        <w:r>
          <w:rPr>
            <w:noProof/>
            <w:webHidden/>
          </w:rPr>
          <w:instrText xml:space="preserve"> PAGEREF _Toc207270358 \h </w:instrText>
        </w:r>
        <w:r>
          <w:rPr>
            <w:noProof/>
            <w:webHidden/>
          </w:rPr>
        </w:r>
        <w:r>
          <w:rPr>
            <w:noProof/>
            <w:webHidden/>
          </w:rPr>
          <w:fldChar w:fldCharType="separate"/>
        </w:r>
        <w:r>
          <w:rPr>
            <w:noProof/>
            <w:webHidden/>
          </w:rPr>
          <w:t>3</w:t>
        </w:r>
        <w:r>
          <w:rPr>
            <w:noProof/>
            <w:webHidden/>
          </w:rPr>
          <w:fldChar w:fldCharType="end"/>
        </w:r>
      </w:hyperlink>
    </w:p>
    <w:p w14:paraId="34B3A739" w14:textId="75CE8029"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59" w:history="1">
        <w:r w:rsidRPr="00255A17">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reproduction – Initial biomass</w:t>
        </w:r>
        <w:r>
          <w:rPr>
            <w:noProof/>
            <w:webHidden/>
          </w:rPr>
          <w:tab/>
        </w:r>
        <w:r>
          <w:rPr>
            <w:noProof/>
            <w:webHidden/>
          </w:rPr>
          <w:fldChar w:fldCharType="begin"/>
        </w:r>
        <w:r>
          <w:rPr>
            <w:noProof/>
            <w:webHidden/>
          </w:rPr>
          <w:instrText xml:space="preserve"> PAGEREF _Toc207270359 \h </w:instrText>
        </w:r>
        <w:r>
          <w:rPr>
            <w:noProof/>
            <w:webHidden/>
          </w:rPr>
        </w:r>
        <w:r>
          <w:rPr>
            <w:noProof/>
            <w:webHidden/>
          </w:rPr>
          <w:fldChar w:fldCharType="separate"/>
        </w:r>
        <w:r>
          <w:rPr>
            <w:noProof/>
            <w:webHidden/>
          </w:rPr>
          <w:t>4</w:t>
        </w:r>
        <w:r>
          <w:rPr>
            <w:noProof/>
            <w:webHidden/>
          </w:rPr>
          <w:fldChar w:fldCharType="end"/>
        </w:r>
      </w:hyperlink>
    </w:p>
    <w:p w14:paraId="6B230128" w14:textId="3ABB522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0" w:history="1">
        <w:r w:rsidRPr="00255A17">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growth and ageing</w:t>
        </w:r>
        <w:r>
          <w:rPr>
            <w:noProof/>
            <w:webHidden/>
          </w:rPr>
          <w:tab/>
        </w:r>
        <w:r>
          <w:rPr>
            <w:noProof/>
            <w:webHidden/>
          </w:rPr>
          <w:fldChar w:fldCharType="begin"/>
        </w:r>
        <w:r>
          <w:rPr>
            <w:noProof/>
            <w:webHidden/>
          </w:rPr>
          <w:instrText xml:space="preserve"> PAGEREF _Toc207270360 \h </w:instrText>
        </w:r>
        <w:r>
          <w:rPr>
            <w:noProof/>
            <w:webHidden/>
          </w:rPr>
        </w:r>
        <w:r>
          <w:rPr>
            <w:noProof/>
            <w:webHidden/>
          </w:rPr>
          <w:fldChar w:fldCharType="separate"/>
        </w:r>
        <w:r>
          <w:rPr>
            <w:noProof/>
            <w:webHidden/>
          </w:rPr>
          <w:t>4</w:t>
        </w:r>
        <w:r>
          <w:rPr>
            <w:noProof/>
            <w:webHidden/>
          </w:rPr>
          <w:fldChar w:fldCharType="end"/>
        </w:r>
      </w:hyperlink>
    </w:p>
    <w:p w14:paraId="38F0585D" w14:textId="23F0ED6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1" w:history="1">
        <w:r w:rsidRPr="00255A17">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senescence and mortality</w:t>
        </w:r>
        <w:r>
          <w:rPr>
            <w:noProof/>
            <w:webHidden/>
          </w:rPr>
          <w:tab/>
        </w:r>
        <w:r>
          <w:rPr>
            <w:noProof/>
            <w:webHidden/>
          </w:rPr>
          <w:fldChar w:fldCharType="begin"/>
        </w:r>
        <w:r>
          <w:rPr>
            <w:noProof/>
            <w:webHidden/>
          </w:rPr>
          <w:instrText xml:space="preserve"> PAGEREF _Toc207270361 \h </w:instrText>
        </w:r>
        <w:r>
          <w:rPr>
            <w:noProof/>
            <w:webHidden/>
          </w:rPr>
        </w:r>
        <w:r>
          <w:rPr>
            <w:noProof/>
            <w:webHidden/>
          </w:rPr>
          <w:fldChar w:fldCharType="separate"/>
        </w:r>
        <w:r>
          <w:rPr>
            <w:noProof/>
            <w:webHidden/>
          </w:rPr>
          <w:t>6</w:t>
        </w:r>
        <w:r>
          <w:rPr>
            <w:noProof/>
            <w:webHidden/>
          </w:rPr>
          <w:fldChar w:fldCharType="end"/>
        </w:r>
      </w:hyperlink>
    </w:p>
    <w:p w14:paraId="777AB2EF" w14:textId="3AC8124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2" w:history="1">
        <w:r w:rsidRPr="00255A17">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biomass decay</w:t>
        </w:r>
        <w:r>
          <w:rPr>
            <w:noProof/>
            <w:webHidden/>
          </w:rPr>
          <w:tab/>
        </w:r>
        <w:r>
          <w:rPr>
            <w:noProof/>
            <w:webHidden/>
          </w:rPr>
          <w:fldChar w:fldCharType="begin"/>
        </w:r>
        <w:r>
          <w:rPr>
            <w:noProof/>
            <w:webHidden/>
          </w:rPr>
          <w:instrText xml:space="preserve"> PAGEREF _Toc207270362 \h </w:instrText>
        </w:r>
        <w:r>
          <w:rPr>
            <w:noProof/>
            <w:webHidden/>
          </w:rPr>
        </w:r>
        <w:r>
          <w:rPr>
            <w:noProof/>
            <w:webHidden/>
          </w:rPr>
          <w:fldChar w:fldCharType="separate"/>
        </w:r>
        <w:r>
          <w:rPr>
            <w:noProof/>
            <w:webHidden/>
          </w:rPr>
          <w:t>6</w:t>
        </w:r>
        <w:r>
          <w:rPr>
            <w:noProof/>
            <w:webHidden/>
          </w:rPr>
          <w:fldChar w:fldCharType="end"/>
        </w:r>
      </w:hyperlink>
    </w:p>
    <w:p w14:paraId="392F8225" w14:textId="64B3F32B"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3" w:history="1">
        <w:r w:rsidRPr="00255A17">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Initializing biomass</w:t>
        </w:r>
        <w:r>
          <w:rPr>
            <w:noProof/>
            <w:webHidden/>
          </w:rPr>
          <w:tab/>
        </w:r>
        <w:r>
          <w:rPr>
            <w:noProof/>
            <w:webHidden/>
          </w:rPr>
          <w:fldChar w:fldCharType="begin"/>
        </w:r>
        <w:r>
          <w:rPr>
            <w:noProof/>
            <w:webHidden/>
          </w:rPr>
          <w:instrText xml:space="preserve"> PAGEREF _Toc207270363 \h </w:instrText>
        </w:r>
        <w:r>
          <w:rPr>
            <w:noProof/>
            <w:webHidden/>
          </w:rPr>
        </w:r>
        <w:r>
          <w:rPr>
            <w:noProof/>
            <w:webHidden/>
          </w:rPr>
          <w:fldChar w:fldCharType="separate"/>
        </w:r>
        <w:r>
          <w:rPr>
            <w:noProof/>
            <w:webHidden/>
          </w:rPr>
          <w:t>7</w:t>
        </w:r>
        <w:r>
          <w:rPr>
            <w:noProof/>
            <w:webHidden/>
          </w:rPr>
          <w:fldChar w:fldCharType="end"/>
        </w:r>
      </w:hyperlink>
    </w:p>
    <w:p w14:paraId="6EA0A114" w14:textId="0AFE5BFC"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4" w:history="1">
        <w:r w:rsidRPr="00255A17">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Shade calculations</w:t>
        </w:r>
        <w:r>
          <w:rPr>
            <w:noProof/>
            <w:webHidden/>
          </w:rPr>
          <w:tab/>
        </w:r>
        <w:r>
          <w:rPr>
            <w:noProof/>
            <w:webHidden/>
          </w:rPr>
          <w:fldChar w:fldCharType="begin"/>
        </w:r>
        <w:r>
          <w:rPr>
            <w:noProof/>
            <w:webHidden/>
          </w:rPr>
          <w:instrText xml:space="preserve"> PAGEREF _Toc207270364 \h </w:instrText>
        </w:r>
        <w:r>
          <w:rPr>
            <w:noProof/>
            <w:webHidden/>
          </w:rPr>
        </w:r>
        <w:r>
          <w:rPr>
            <w:noProof/>
            <w:webHidden/>
          </w:rPr>
          <w:fldChar w:fldCharType="separate"/>
        </w:r>
        <w:r>
          <w:rPr>
            <w:noProof/>
            <w:webHidden/>
          </w:rPr>
          <w:t>7</w:t>
        </w:r>
        <w:r>
          <w:rPr>
            <w:noProof/>
            <w:webHidden/>
          </w:rPr>
          <w:fldChar w:fldCharType="end"/>
        </w:r>
      </w:hyperlink>
    </w:p>
    <w:p w14:paraId="23505BBA" w14:textId="4BC310E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65" w:history="1">
        <w:r w:rsidRPr="00255A17">
          <w:rPr>
            <w:rStyle w:val="Hyperlink"/>
            <w:noProof/>
          </w:rPr>
          <w:t>1.2</w:t>
        </w:r>
        <w:r>
          <w:rPr>
            <w:rFonts w:asciiTheme="minorHAnsi" w:eastAsiaTheme="minorEastAsia" w:hAnsiTheme="minorHAnsi" w:cstheme="minorBidi"/>
            <w:noProof/>
            <w:kern w:val="2"/>
            <w:sz w:val="24"/>
            <w:szCs w:val="24"/>
            <w14:ligatures w14:val="standardContextual"/>
          </w:rPr>
          <w:tab/>
        </w:r>
        <w:r w:rsidRPr="00255A17">
          <w:rPr>
            <w:rStyle w:val="Hyperlink"/>
            <w:noProof/>
          </w:rPr>
          <w:t>Major Releases</w:t>
        </w:r>
        <w:r>
          <w:rPr>
            <w:noProof/>
            <w:webHidden/>
          </w:rPr>
          <w:tab/>
        </w:r>
        <w:r>
          <w:rPr>
            <w:noProof/>
            <w:webHidden/>
          </w:rPr>
          <w:fldChar w:fldCharType="begin"/>
        </w:r>
        <w:r>
          <w:rPr>
            <w:noProof/>
            <w:webHidden/>
          </w:rPr>
          <w:instrText xml:space="preserve"> PAGEREF _Toc207270365 \h </w:instrText>
        </w:r>
        <w:r>
          <w:rPr>
            <w:noProof/>
            <w:webHidden/>
          </w:rPr>
        </w:r>
        <w:r>
          <w:rPr>
            <w:noProof/>
            <w:webHidden/>
          </w:rPr>
          <w:fldChar w:fldCharType="separate"/>
        </w:r>
        <w:r>
          <w:rPr>
            <w:noProof/>
            <w:webHidden/>
          </w:rPr>
          <w:t>8</w:t>
        </w:r>
        <w:r>
          <w:rPr>
            <w:noProof/>
            <w:webHidden/>
          </w:rPr>
          <w:fldChar w:fldCharType="end"/>
        </w:r>
      </w:hyperlink>
    </w:p>
    <w:p w14:paraId="5CDBB1EE" w14:textId="73A84A9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6" w:history="1">
        <w:r w:rsidRPr="00255A17">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7.1 (September 2025)</w:t>
        </w:r>
        <w:r>
          <w:rPr>
            <w:noProof/>
            <w:webHidden/>
          </w:rPr>
          <w:tab/>
        </w:r>
        <w:r>
          <w:rPr>
            <w:noProof/>
            <w:webHidden/>
          </w:rPr>
          <w:fldChar w:fldCharType="begin"/>
        </w:r>
        <w:r>
          <w:rPr>
            <w:noProof/>
            <w:webHidden/>
          </w:rPr>
          <w:instrText xml:space="preserve"> PAGEREF _Toc207270366 \h </w:instrText>
        </w:r>
        <w:r>
          <w:rPr>
            <w:noProof/>
            <w:webHidden/>
          </w:rPr>
        </w:r>
        <w:r>
          <w:rPr>
            <w:noProof/>
            <w:webHidden/>
          </w:rPr>
          <w:fldChar w:fldCharType="separate"/>
        </w:r>
        <w:r>
          <w:rPr>
            <w:noProof/>
            <w:webHidden/>
          </w:rPr>
          <w:t>8</w:t>
        </w:r>
        <w:r>
          <w:rPr>
            <w:noProof/>
            <w:webHidden/>
          </w:rPr>
          <w:fldChar w:fldCharType="end"/>
        </w:r>
      </w:hyperlink>
    </w:p>
    <w:p w14:paraId="7345DC9C" w14:textId="5B0DC77A"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7" w:history="1">
        <w:r w:rsidRPr="00255A17">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7.0 (September 2024)</w:t>
        </w:r>
        <w:r>
          <w:rPr>
            <w:noProof/>
            <w:webHidden/>
          </w:rPr>
          <w:tab/>
        </w:r>
        <w:r>
          <w:rPr>
            <w:noProof/>
            <w:webHidden/>
          </w:rPr>
          <w:fldChar w:fldCharType="begin"/>
        </w:r>
        <w:r>
          <w:rPr>
            <w:noProof/>
            <w:webHidden/>
          </w:rPr>
          <w:instrText xml:space="preserve"> PAGEREF _Toc207270367 \h </w:instrText>
        </w:r>
        <w:r>
          <w:rPr>
            <w:noProof/>
            <w:webHidden/>
          </w:rPr>
        </w:r>
        <w:r>
          <w:rPr>
            <w:noProof/>
            <w:webHidden/>
          </w:rPr>
          <w:fldChar w:fldCharType="separate"/>
        </w:r>
        <w:r>
          <w:rPr>
            <w:noProof/>
            <w:webHidden/>
          </w:rPr>
          <w:t>8</w:t>
        </w:r>
        <w:r>
          <w:rPr>
            <w:noProof/>
            <w:webHidden/>
          </w:rPr>
          <w:fldChar w:fldCharType="end"/>
        </w:r>
      </w:hyperlink>
    </w:p>
    <w:p w14:paraId="5A2D551D" w14:textId="38BFDD5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8" w:history="1">
        <w:r w:rsidRPr="00255A17">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6.0 (May 2021)</w:t>
        </w:r>
        <w:r>
          <w:rPr>
            <w:noProof/>
            <w:webHidden/>
          </w:rPr>
          <w:tab/>
        </w:r>
        <w:r>
          <w:rPr>
            <w:noProof/>
            <w:webHidden/>
          </w:rPr>
          <w:fldChar w:fldCharType="begin"/>
        </w:r>
        <w:r>
          <w:rPr>
            <w:noProof/>
            <w:webHidden/>
          </w:rPr>
          <w:instrText xml:space="preserve"> PAGEREF _Toc207270368 \h </w:instrText>
        </w:r>
        <w:r>
          <w:rPr>
            <w:noProof/>
            <w:webHidden/>
          </w:rPr>
        </w:r>
        <w:r>
          <w:rPr>
            <w:noProof/>
            <w:webHidden/>
          </w:rPr>
          <w:fldChar w:fldCharType="separate"/>
        </w:r>
        <w:r>
          <w:rPr>
            <w:noProof/>
            <w:webHidden/>
          </w:rPr>
          <w:t>9</w:t>
        </w:r>
        <w:r>
          <w:rPr>
            <w:noProof/>
            <w:webHidden/>
          </w:rPr>
          <w:fldChar w:fldCharType="end"/>
        </w:r>
      </w:hyperlink>
    </w:p>
    <w:p w14:paraId="182730E6" w14:textId="569C91F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9" w:history="1">
        <w:r w:rsidRPr="00255A17">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5.3 (March 2021)</w:t>
        </w:r>
        <w:r>
          <w:rPr>
            <w:noProof/>
            <w:webHidden/>
          </w:rPr>
          <w:tab/>
        </w:r>
        <w:r>
          <w:rPr>
            <w:noProof/>
            <w:webHidden/>
          </w:rPr>
          <w:fldChar w:fldCharType="begin"/>
        </w:r>
        <w:r>
          <w:rPr>
            <w:noProof/>
            <w:webHidden/>
          </w:rPr>
          <w:instrText xml:space="preserve"> PAGEREF _Toc207270369 \h </w:instrText>
        </w:r>
        <w:r>
          <w:rPr>
            <w:noProof/>
            <w:webHidden/>
          </w:rPr>
        </w:r>
        <w:r>
          <w:rPr>
            <w:noProof/>
            <w:webHidden/>
          </w:rPr>
          <w:fldChar w:fldCharType="separate"/>
        </w:r>
        <w:r>
          <w:rPr>
            <w:noProof/>
            <w:webHidden/>
          </w:rPr>
          <w:t>9</w:t>
        </w:r>
        <w:r>
          <w:rPr>
            <w:noProof/>
            <w:webHidden/>
          </w:rPr>
          <w:fldChar w:fldCharType="end"/>
        </w:r>
      </w:hyperlink>
    </w:p>
    <w:p w14:paraId="328BA898" w14:textId="507DF9C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0" w:history="1">
        <w:r w:rsidRPr="00255A17">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5.2 (September 2019)</w:t>
        </w:r>
        <w:r>
          <w:rPr>
            <w:noProof/>
            <w:webHidden/>
          </w:rPr>
          <w:tab/>
        </w:r>
        <w:r>
          <w:rPr>
            <w:noProof/>
            <w:webHidden/>
          </w:rPr>
          <w:fldChar w:fldCharType="begin"/>
        </w:r>
        <w:r>
          <w:rPr>
            <w:noProof/>
            <w:webHidden/>
          </w:rPr>
          <w:instrText xml:space="preserve"> PAGEREF _Toc207270370 \h </w:instrText>
        </w:r>
        <w:r>
          <w:rPr>
            <w:noProof/>
            <w:webHidden/>
          </w:rPr>
        </w:r>
        <w:r>
          <w:rPr>
            <w:noProof/>
            <w:webHidden/>
          </w:rPr>
          <w:fldChar w:fldCharType="separate"/>
        </w:r>
        <w:r>
          <w:rPr>
            <w:noProof/>
            <w:webHidden/>
          </w:rPr>
          <w:t>9</w:t>
        </w:r>
        <w:r>
          <w:rPr>
            <w:noProof/>
            <w:webHidden/>
          </w:rPr>
          <w:fldChar w:fldCharType="end"/>
        </w:r>
      </w:hyperlink>
    </w:p>
    <w:p w14:paraId="32CF9C2C" w14:textId="3EBD06E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1" w:history="1">
        <w:r w:rsidRPr="00255A17">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5.1 (March 2019)</w:t>
        </w:r>
        <w:r>
          <w:rPr>
            <w:noProof/>
            <w:webHidden/>
          </w:rPr>
          <w:tab/>
        </w:r>
        <w:r>
          <w:rPr>
            <w:noProof/>
            <w:webHidden/>
          </w:rPr>
          <w:fldChar w:fldCharType="begin"/>
        </w:r>
        <w:r>
          <w:rPr>
            <w:noProof/>
            <w:webHidden/>
          </w:rPr>
          <w:instrText xml:space="preserve"> PAGEREF _Toc207270371 \h </w:instrText>
        </w:r>
        <w:r>
          <w:rPr>
            <w:noProof/>
            <w:webHidden/>
          </w:rPr>
        </w:r>
        <w:r>
          <w:rPr>
            <w:noProof/>
            <w:webHidden/>
          </w:rPr>
          <w:fldChar w:fldCharType="separate"/>
        </w:r>
        <w:r>
          <w:rPr>
            <w:noProof/>
            <w:webHidden/>
          </w:rPr>
          <w:t>9</w:t>
        </w:r>
        <w:r>
          <w:rPr>
            <w:noProof/>
            <w:webHidden/>
          </w:rPr>
          <w:fldChar w:fldCharType="end"/>
        </w:r>
      </w:hyperlink>
    </w:p>
    <w:p w14:paraId="61A70C5D" w14:textId="74B898BA"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2" w:history="1">
        <w:r w:rsidRPr="00255A17">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5.0 (August 2018)</w:t>
        </w:r>
        <w:r>
          <w:rPr>
            <w:noProof/>
            <w:webHidden/>
          </w:rPr>
          <w:tab/>
        </w:r>
        <w:r>
          <w:rPr>
            <w:noProof/>
            <w:webHidden/>
          </w:rPr>
          <w:fldChar w:fldCharType="begin"/>
        </w:r>
        <w:r>
          <w:rPr>
            <w:noProof/>
            <w:webHidden/>
          </w:rPr>
          <w:instrText xml:space="preserve"> PAGEREF _Toc207270372 \h </w:instrText>
        </w:r>
        <w:r>
          <w:rPr>
            <w:noProof/>
            <w:webHidden/>
          </w:rPr>
        </w:r>
        <w:r>
          <w:rPr>
            <w:noProof/>
            <w:webHidden/>
          </w:rPr>
          <w:fldChar w:fldCharType="separate"/>
        </w:r>
        <w:r>
          <w:rPr>
            <w:noProof/>
            <w:webHidden/>
          </w:rPr>
          <w:t>9</w:t>
        </w:r>
        <w:r>
          <w:rPr>
            <w:noProof/>
            <w:webHidden/>
          </w:rPr>
          <w:fldChar w:fldCharType="end"/>
        </w:r>
      </w:hyperlink>
    </w:p>
    <w:p w14:paraId="60923775" w14:textId="5BF1FEF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3" w:history="1">
        <w:r w:rsidRPr="00255A17">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4.0 (June 2017)</w:t>
        </w:r>
        <w:r>
          <w:rPr>
            <w:noProof/>
            <w:webHidden/>
          </w:rPr>
          <w:tab/>
        </w:r>
        <w:r>
          <w:rPr>
            <w:noProof/>
            <w:webHidden/>
          </w:rPr>
          <w:fldChar w:fldCharType="begin"/>
        </w:r>
        <w:r>
          <w:rPr>
            <w:noProof/>
            <w:webHidden/>
          </w:rPr>
          <w:instrText xml:space="preserve"> PAGEREF _Toc207270373 \h </w:instrText>
        </w:r>
        <w:r>
          <w:rPr>
            <w:noProof/>
            <w:webHidden/>
          </w:rPr>
        </w:r>
        <w:r>
          <w:rPr>
            <w:noProof/>
            <w:webHidden/>
          </w:rPr>
          <w:fldChar w:fldCharType="separate"/>
        </w:r>
        <w:r>
          <w:rPr>
            <w:noProof/>
            <w:webHidden/>
          </w:rPr>
          <w:t>9</w:t>
        </w:r>
        <w:r>
          <w:rPr>
            <w:noProof/>
            <w:webHidden/>
          </w:rPr>
          <w:fldChar w:fldCharType="end"/>
        </w:r>
      </w:hyperlink>
    </w:p>
    <w:p w14:paraId="64665E04" w14:textId="32E4105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4" w:history="1">
        <w:r w:rsidRPr="00255A17">
          <w:rPr>
            <w:rStyle w:val="Hyperlink"/>
            <w:noProof/>
          </w:rPr>
          <w:t>1.2.9</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Older Versions</w:t>
        </w:r>
        <w:r>
          <w:rPr>
            <w:noProof/>
            <w:webHidden/>
          </w:rPr>
          <w:tab/>
        </w:r>
        <w:r>
          <w:rPr>
            <w:noProof/>
            <w:webHidden/>
          </w:rPr>
          <w:fldChar w:fldCharType="begin"/>
        </w:r>
        <w:r>
          <w:rPr>
            <w:noProof/>
            <w:webHidden/>
          </w:rPr>
          <w:instrText xml:space="preserve"> PAGEREF _Toc207270374 \h </w:instrText>
        </w:r>
        <w:r>
          <w:rPr>
            <w:noProof/>
            <w:webHidden/>
          </w:rPr>
        </w:r>
        <w:r>
          <w:rPr>
            <w:noProof/>
            <w:webHidden/>
          </w:rPr>
          <w:fldChar w:fldCharType="separate"/>
        </w:r>
        <w:r>
          <w:rPr>
            <w:noProof/>
            <w:webHidden/>
          </w:rPr>
          <w:t>10</w:t>
        </w:r>
        <w:r>
          <w:rPr>
            <w:noProof/>
            <w:webHidden/>
          </w:rPr>
          <w:fldChar w:fldCharType="end"/>
        </w:r>
      </w:hyperlink>
    </w:p>
    <w:p w14:paraId="4631A97A" w14:textId="0F09BA3F"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5" w:history="1">
        <w:r w:rsidRPr="00255A17">
          <w:rPr>
            <w:rStyle w:val="Hyperlink"/>
            <w:noProof/>
          </w:rPr>
          <w:t>1.3</w:t>
        </w:r>
        <w:r>
          <w:rPr>
            <w:rFonts w:asciiTheme="minorHAnsi" w:eastAsiaTheme="minorEastAsia" w:hAnsiTheme="minorHAnsi" w:cstheme="minorBidi"/>
            <w:noProof/>
            <w:kern w:val="2"/>
            <w:sz w:val="24"/>
            <w:szCs w:val="24"/>
            <w14:ligatures w14:val="standardContextual"/>
          </w:rPr>
          <w:tab/>
        </w:r>
        <w:r w:rsidRPr="00255A17">
          <w:rPr>
            <w:rStyle w:val="Hyperlink"/>
            <w:noProof/>
          </w:rPr>
          <w:t>Minor Releases (this major release)</w:t>
        </w:r>
        <w:r>
          <w:rPr>
            <w:noProof/>
            <w:webHidden/>
          </w:rPr>
          <w:tab/>
        </w:r>
        <w:r>
          <w:rPr>
            <w:noProof/>
            <w:webHidden/>
          </w:rPr>
          <w:fldChar w:fldCharType="begin"/>
        </w:r>
        <w:r>
          <w:rPr>
            <w:noProof/>
            <w:webHidden/>
          </w:rPr>
          <w:instrText xml:space="preserve"> PAGEREF _Toc207270375 \h </w:instrText>
        </w:r>
        <w:r>
          <w:rPr>
            <w:noProof/>
            <w:webHidden/>
          </w:rPr>
        </w:r>
        <w:r>
          <w:rPr>
            <w:noProof/>
            <w:webHidden/>
          </w:rPr>
          <w:fldChar w:fldCharType="separate"/>
        </w:r>
        <w:r>
          <w:rPr>
            <w:noProof/>
            <w:webHidden/>
          </w:rPr>
          <w:t>10</w:t>
        </w:r>
        <w:r>
          <w:rPr>
            <w:noProof/>
            <w:webHidden/>
          </w:rPr>
          <w:fldChar w:fldCharType="end"/>
        </w:r>
      </w:hyperlink>
    </w:p>
    <w:p w14:paraId="7A3F87FB" w14:textId="7EF159C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6" w:history="1">
        <w:r w:rsidRPr="00255A17">
          <w:rPr>
            <w:rStyle w:val="Hyperlink"/>
            <w:noProof/>
          </w:rPr>
          <w:t>1.4</w:t>
        </w:r>
        <w:r>
          <w:rPr>
            <w:rFonts w:asciiTheme="minorHAnsi" w:eastAsiaTheme="minorEastAsia" w:hAnsiTheme="minorHAnsi" w:cstheme="minorBidi"/>
            <w:noProof/>
            <w:kern w:val="2"/>
            <w:sz w:val="24"/>
            <w:szCs w:val="24"/>
            <w14:ligatures w14:val="standardContextual"/>
          </w:rPr>
          <w:tab/>
        </w:r>
        <w:r w:rsidRPr="00255A17">
          <w:rPr>
            <w:rStyle w:val="Hyperlink"/>
            <w:noProof/>
          </w:rPr>
          <w:t>References</w:t>
        </w:r>
        <w:r>
          <w:rPr>
            <w:noProof/>
            <w:webHidden/>
          </w:rPr>
          <w:tab/>
        </w:r>
        <w:r>
          <w:rPr>
            <w:noProof/>
            <w:webHidden/>
          </w:rPr>
          <w:fldChar w:fldCharType="begin"/>
        </w:r>
        <w:r>
          <w:rPr>
            <w:noProof/>
            <w:webHidden/>
          </w:rPr>
          <w:instrText xml:space="preserve"> PAGEREF _Toc207270376 \h </w:instrText>
        </w:r>
        <w:r>
          <w:rPr>
            <w:noProof/>
            <w:webHidden/>
          </w:rPr>
        </w:r>
        <w:r>
          <w:rPr>
            <w:noProof/>
            <w:webHidden/>
          </w:rPr>
          <w:fldChar w:fldCharType="separate"/>
        </w:r>
        <w:r>
          <w:rPr>
            <w:noProof/>
            <w:webHidden/>
          </w:rPr>
          <w:t>10</w:t>
        </w:r>
        <w:r>
          <w:rPr>
            <w:noProof/>
            <w:webHidden/>
          </w:rPr>
          <w:fldChar w:fldCharType="end"/>
        </w:r>
      </w:hyperlink>
    </w:p>
    <w:p w14:paraId="7250A024" w14:textId="00905358"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7" w:history="1">
        <w:r w:rsidRPr="00255A17">
          <w:rPr>
            <w:rStyle w:val="Hyperlink"/>
            <w:noProof/>
          </w:rPr>
          <w:t>1.5</w:t>
        </w:r>
        <w:r>
          <w:rPr>
            <w:rFonts w:asciiTheme="minorHAnsi" w:eastAsiaTheme="minorEastAsia" w:hAnsiTheme="minorHAnsi" w:cstheme="minorBidi"/>
            <w:noProof/>
            <w:kern w:val="2"/>
            <w:sz w:val="24"/>
            <w:szCs w:val="24"/>
            <w14:ligatures w14:val="standardContextual"/>
          </w:rPr>
          <w:tab/>
        </w:r>
        <w:r w:rsidRPr="00255A17">
          <w:rPr>
            <w:rStyle w:val="Hyperlink"/>
            <w:noProof/>
          </w:rPr>
          <w:t>Acknowledgments</w:t>
        </w:r>
        <w:r>
          <w:rPr>
            <w:noProof/>
            <w:webHidden/>
          </w:rPr>
          <w:tab/>
        </w:r>
        <w:r>
          <w:rPr>
            <w:noProof/>
            <w:webHidden/>
          </w:rPr>
          <w:fldChar w:fldCharType="begin"/>
        </w:r>
        <w:r>
          <w:rPr>
            <w:noProof/>
            <w:webHidden/>
          </w:rPr>
          <w:instrText xml:space="preserve"> PAGEREF _Toc207270377 \h </w:instrText>
        </w:r>
        <w:r>
          <w:rPr>
            <w:noProof/>
            <w:webHidden/>
          </w:rPr>
        </w:r>
        <w:r>
          <w:rPr>
            <w:noProof/>
            <w:webHidden/>
          </w:rPr>
          <w:fldChar w:fldCharType="separate"/>
        </w:r>
        <w:r>
          <w:rPr>
            <w:noProof/>
            <w:webHidden/>
          </w:rPr>
          <w:t>10</w:t>
        </w:r>
        <w:r>
          <w:rPr>
            <w:noProof/>
            <w:webHidden/>
          </w:rPr>
          <w:fldChar w:fldCharType="end"/>
        </w:r>
      </w:hyperlink>
    </w:p>
    <w:p w14:paraId="1A1C7DF1" w14:textId="38DD916C"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378" w:history="1">
        <w:r w:rsidRPr="00255A17">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Succession Input File</w:t>
        </w:r>
        <w:r>
          <w:rPr>
            <w:noProof/>
            <w:webHidden/>
          </w:rPr>
          <w:tab/>
        </w:r>
        <w:r>
          <w:rPr>
            <w:noProof/>
            <w:webHidden/>
          </w:rPr>
          <w:fldChar w:fldCharType="begin"/>
        </w:r>
        <w:r>
          <w:rPr>
            <w:noProof/>
            <w:webHidden/>
          </w:rPr>
          <w:instrText xml:space="preserve"> PAGEREF _Toc207270378 \h </w:instrText>
        </w:r>
        <w:r>
          <w:rPr>
            <w:noProof/>
            <w:webHidden/>
          </w:rPr>
        </w:r>
        <w:r>
          <w:rPr>
            <w:noProof/>
            <w:webHidden/>
          </w:rPr>
          <w:fldChar w:fldCharType="separate"/>
        </w:r>
        <w:r>
          <w:rPr>
            <w:noProof/>
            <w:webHidden/>
          </w:rPr>
          <w:t>11</w:t>
        </w:r>
        <w:r>
          <w:rPr>
            <w:noProof/>
            <w:webHidden/>
          </w:rPr>
          <w:fldChar w:fldCharType="end"/>
        </w:r>
      </w:hyperlink>
    </w:p>
    <w:p w14:paraId="52183994" w14:textId="2AD3A12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9" w:history="1">
        <w:r w:rsidRPr="00255A17">
          <w:rPr>
            <w:rStyle w:val="Hyperlink"/>
            <w:noProof/>
          </w:rPr>
          <w:t>2.1</w:t>
        </w:r>
        <w:r>
          <w:rPr>
            <w:rFonts w:asciiTheme="minorHAnsi" w:eastAsiaTheme="minorEastAsia" w:hAnsiTheme="minorHAnsi" w:cstheme="minorBidi"/>
            <w:noProof/>
            <w:kern w:val="2"/>
            <w:sz w:val="24"/>
            <w:szCs w:val="24"/>
            <w14:ligatures w14:val="standardContextual"/>
          </w:rPr>
          <w:tab/>
        </w:r>
        <w:r w:rsidRPr="00255A17">
          <w:rPr>
            <w:rStyle w:val="Hyperlink"/>
            <w:noProof/>
          </w:rPr>
          <w:t>LandisData</w:t>
        </w:r>
        <w:r>
          <w:rPr>
            <w:noProof/>
            <w:webHidden/>
          </w:rPr>
          <w:tab/>
        </w:r>
        <w:r>
          <w:rPr>
            <w:noProof/>
            <w:webHidden/>
          </w:rPr>
          <w:fldChar w:fldCharType="begin"/>
        </w:r>
        <w:r>
          <w:rPr>
            <w:noProof/>
            <w:webHidden/>
          </w:rPr>
          <w:instrText xml:space="preserve"> PAGEREF _Toc207270379 \h </w:instrText>
        </w:r>
        <w:r>
          <w:rPr>
            <w:noProof/>
            <w:webHidden/>
          </w:rPr>
        </w:r>
        <w:r>
          <w:rPr>
            <w:noProof/>
            <w:webHidden/>
          </w:rPr>
          <w:fldChar w:fldCharType="separate"/>
        </w:r>
        <w:r>
          <w:rPr>
            <w:noProof/>
            <w:webHidden/>
          </w:rPr>
          <w:t>11</w:t>
        </w:r>
        <w:r>
          <w:rPr>
            <w:noProof/>
            <w:webHidden/>
          </w:rPr>
          <w:fldChar w:fldCharType="end"/>
        </w:r>
      </w:hyperlink>
    </w:p>
    <w:p w14:paraId="0665B0FF" w14:textId="2B151B72"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0" w:history="1">
        <w:r w:rsidRPr="00255A17">
          <w:rPr>
            <w:rStyle w:val="Hyperlink"/>
            <w:noProof/>
          </w:rPr>
          <w:t>2.2</w:t>
        </w:r>
        <w:r>
          <w:rPr>
            <w:rFonts w:asciiTheme="minorHAnsi" w:eastAsiaTheme="minorEastAsia" w:hAnsiTheme="minorHAnsi" w:cstheme="minorBidi"/>
            <w:noProof/>
            <w:kern w:val="2"/>
            <w:sz w:val="24"/>
            <w:szCs w:val="24"/>
            <w14:ligatures w14:val="standardContextual"/>
          </w:rPr>
          <w:tab/>
        </w:r>
        <w:r w:rsidRPr="00255A17">
          <w:rPr>
            <w:rStyle w:val="Hyperlink"/>
            <w:noProof/>
          </w:rPr>
          <w:t>Timestep</w:t>
        </w:r>
        <w:r>
          <w:rPr>
            <w:noProof/>
            <w:webHidden/>
          </w:rPr>
          <w:tab/>
        </w:r>
        <w:r>
          <w:rPr>
            <w:noProof/>
            <w:webHidden/>
          </w:rPr>
          <w:fldChar w:fldCharType="begin"/>
        </w:r>
        <w:r>
          <w:rPr>
            <w:noProof/>
            <w:webHidden/>
          </w:rPr>
          <w:instrText xml:space="preserve"> PAGEREF _Toc207270380 \h </w:instrText>
        </w:r>
        <w:r>
          <w:rPr>
            <w:noProof/>
            <w:webHidden/>
          </w:rPr>
        </w:r>
        <w:r>
          <w:rPr>
            <w:noProof/>
            <w:webHidden/>
          </w:rPr>
          <w:fldChar w:fldCharType="separate"/>
        </w:r>
        <w:r>
          <w:rPr>
            <w:noProof/>
            <w:webHidden/>
          </w:rPr>
          <w:t>11</w:t>
        </w:r>
        <w:r>
          <w:rPr>
            <w:noProof/>
            <w:webHidden/>
          </w:rPr>
          <w:fldChar w:fldCharType="end"/>
        </w:r>
      </w:hyperlink>
    </w:p>
    <w:p w14:paraId="0643CC08" w14:textId="745ED05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1" w:history="1">
        <w:r w:rsidRPr="00255A17">
          <w:rPr>
            <w:rStyle w:val="Hyperlink"/>
            <w:noProof/>
          </w:rPr>
          <w:t>2.3</w:t>
        </w:r>
        <w:r>
          <w:rPr>
            <w:rFonts w:asciiTheme="minorHAnsi" w:eastAsiaTheme="minorEastAsia" w:hAnsiTheme="minorHAnsi" w:cstheme="minorBidi"/>
            <w:noProof/>
            <w:kern w:val="2"/>
            <w:sz w:val="24"/>
            <w:szCs w:val="24"/>
            <w14:ligatures w14:val="standardContextual"/>
          </w:rPr>
          <w:tab/>
        </w:r>
        <w:r w:rsidRPr="00255A17">
          <w:rPr>
            <w:rStyle w:val="Hyperlink"/>
            <w:noProof/>
          </w:rPr>
          <w:t>SeedingAlgorithm</w:t>
        </w:r>
        <w:r>
          <w:rPr>
            <w:noProof/>
            <w:webHidden/>
          </w:rPr>
          <w:tab/>
        </w:r>
        <w:r>
          <w:rPr>
            <w:noProof/>
            <w:webHidden/>
          </w:rPr>
          <w:fldChar w:fldCharType="begin"/>
        </w:r>
        <w:r>
          <w:rPr>
            <w:noProof/>
            <w:webHidden/>
          </w:rPr>
          <w:instrText xml:space="preserve"> PAGEREF _Toc207270381 \h </w:instrText>
        </w:r>
        <w:r>
          <w:rPr>
            <w:noProof/>
            <w:webHidden/>
          </w:rPr>
        </w:r>
        <w:r>
          <w:rPr>
            <w:noProof/>
            <w:webHidden/>
          </w:rPr>
          <w:fldChar w:fldCharType="separate"/>
        </w:r>
        <w:r>
          <w:rPr>
            <w:noProof/>
            <w:webHidden/>
          </w:rPr>
          <w:t>11</w:t>
        </w:r>
        <w:r>
          <w:rPr>
            <w:noProof/>
            <w:webHidden/>
          </w:rPr>
          <w:fldChar w:fldCharType="end"/>
        </w:r>
      </w:hyperlink>
    </w:p>
    <w:p w14:paraId="71F6F484" w14:textId="06ACA2A7"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2" w:history="1">
        <w:r w:rsidRPr="00255A17">
          <w:rPr>
            <w:rStyle w:val="Hyperlink"/>
            <w:noProof/>
          </w:rPr>
          <w:t>2.4</w:t>
        </w:r>
        <w:r>
          <w:rPr>
            <w:rFonts w:asciiTheme="minorHAnsi" w:eastAsiaTheme="minorEastAsia" w:hAnsiTheme="minorHAnsi" w:cstheme="minorBidi"/>
            <w:noProof/>
            <w:kern w:val="2"/>
            <w:sz w:val="24"/>
            <w:szCs w:val="24"/>
            <w14:ligatures w14:val="standardContextual"/>
          </w:rPr>
          <w:tab/>
        </w:r>
        <w:r w:rsidRPr="00255A17">
          <w:rPr>
            <w:rStyle w:val="Hyperlink"/>
            <w:noProof/>
          </w:rPr>
          <w:t>InitialCommunities</w:t>
        </w:r>
        <w:r>
          <w:rPr>
            <w:noProof/>
            <w:webHidden/>
          </w:rPr>
          <w:tab/>
        </w:r>
        <w:r>
          <w:rPr>
            <w:noProof/>
            <w:webHidden/>
          </w:rPr>
          <w:fldChar w:fldCharType="begin"/>
        </w:r>
        <w:r>
          <w:rPr>
            <w:noProof/>
            <w:webHidden/>
          </w:rPr>
          <w:instrText xml:space="preserve"> PAGEREF _Toc207270382 \h </w:instrText>
        </w:r>
        <w:r>
          <w:rPr>
            <w:noProof/>
            <w:webHidden/>
          </w:rPr>
        </w:r>
        <w:r>
          <w:rPr>
            <w:noProof/>
            <w:webHidden/>
          </w:rPr>
          <w:fldChar w:fldCharType="separate"/>
        </w:r>
        <w:r>
          <w:rPr>
            <w:noProof/>
            <w:webHidden/>
          </w:rPr>
          <w:t>11</w:t>
        </w:r>
        <w:r>
          <w:rPr>
            <w:noProof/>
            <w:webHidden/>
          </w:rPr>
          <w:fldChar w:fldCharType="end"/>
        </w:r>
      </w:hyperlink>
    </w:p>
    <w:p w14:paraId="2A0F7333" w14:textId="226B0B6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3" w:history="1">
        <w:r w:rsidRPr="00255A17">
          <w:rPr>
            <w:rStyle w:val="Hyperlink"/>
            <w:noProof/>
          </w:rPr>
          <w:t>2.5</w:t>
        </w:r>
        <w:r>
          <w:rPr>
            <w:rFonts w:asciiTheme="minorHAnsi" w:eastAsiaTheme="minorEastAsia" w:hAnsiTheme="minorHAnsi" w:cstheme="minorBidi"/>
            <w:noProof/>
            <w:kern w:val="2"/>
            <w:sz w:val="24"/>
            <w:szCs w:val="24"/>
            <w14:ligatures w14:val="standardContextual"/>
          </w:rPr>
          <w:tab/>
        </w:r>
        <w:r w:rsidRPr="00255A17">
          <w:rPr>
            <w:rStyle w:val="Hyperlink"/>
            <w:noProof/>
          </w:rPr>
          <w:t>InitialCommunitiesMap</w:t>
        </w:r>
        <w:r>
          <w:rPr>
            <w:noProof/>
            <w:webHidden/>
          </w:rPr>
          <w:tab/>
        </w:r>
        <w:r>
          <w:rPr>
            <w:noProof/>
            <w:webHidden/>
          </w:rPr>
          <w:fldChar w:fldCharType="begin"/>
        </w:r>
        <w:r>
          <w:rPr>
            <w:noProof/>
            <w:webHidden/>
          </w:rPr>
          <w:instrText xml:space="preserve"> PAGEREF _Toc207270383 \h </w:instrText>
        </w:r>
        <w:r>
          <w:rPr>
            <w:noProof/>
            <w:webHidden/>
          </w:rPr>
        </w:r>
        <w:r>
          <w:rPr>
            <w:noProof/>
            <w:webHidden/>
          </w:rPr>
          <w:fldChar w:fldCharType="separate"/>
        </w:r>
        <w:r>
          <w:rPr>
            <w:noProof/>
            <w:webHidden/>
          </w:rPr>
          <w:t>11</w:t>
        </w:r>
        <w:r>
          <w:rPr>
            <w:noProof/>
            <w:webHidden/>
          </w:rPr>
          <w:fldChar w:fldCharType="end"/>
        </w:r>
      </w:hyperlink>
    </w:p>
    <w:p w14:paraId="2DC3401F" w14:textId="5208AA6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4" w:history="1">
        <w:r w:rsidRPr="00255A17">
          <w:rPr>
            <w:rStyle w:val="Hyperlink"/>
            <w:noProof/>
          </w:rPr>
          <w:t>2.6</w:t>
        </w:r>
        <w:r>
          <w:rPr>
            <w:rFonts w:asciiTheme="minorHAnsi" w:eastAsiaTheme="minorEastAsia" w:hAnsiTheme="minorHAnsi" w:cstheme="minorBidi"/>
            <w:noProof/>
            <w:kern w:val="2"/>
            <w:sz w:val="24"/>
            <w:szCs w:val="24"/>
            <w14:ligatures w14:val="standardContextual"/>
          </w:rPr>
          <w:tab/>
        </w:r>
        <w:r w:rsidRPr="00255A17">
          <w:rPr>
            <w:rStyle w:val="Hyperlink"/>
            <w:noProof/>
          </w:rPr>
          <w:t>ClimateConfigFile (Required)</w:t>
        </w:r>
        <w:r>
          <w:rPr>
            <w:noProof/>
            <w:webHidden/>
          </w:rPr>
          <w:tab/>
        </w:r>
        <w:r>
          <w:rPr>
            <w:noProof/>
            <w:webHidden/>
          </w:rPr>
          <w:fldChar w:fldCharType="begin"/>
        </w:r>
        <w:r>
          <w:rPr>
            <w:noProof/>
            <w:webHidden/>
          </w:rPr>
          <w:instrText xml:space="preserve"> PAGEREF _Toc207270384 \h </w:instrText>
        </w:r>
        <w:r>
          <w:rPr>
            <w:noProof/>
            <w:webHidden/>
          </w:rPr>
        </w:r>
        <w:r>
          <w:rPr>
            <w:noProof/>
            <w:webHidden/>
          </w:rPr>
          <w:fldChar w:fldCharType="separate"/>
        </w:r>
        <w:r>
          <w:rPr>
            <w:noProof/>
            <w:webHidden/>
          </w:rPr>
          <w:t>11</w:t>
        </w:r>
        <w:r>
          <w:rPr>
            <w:noProof/>
            <w:webHidden/>
          </w:rPr>
          <w:fldChar w:fldCharType="end"/>
        </w:r>
      </w:hyperlink>
    </w:p>
    <w:p w14:paraId="367FC1E0" w14:textId="35BA2F8B"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5" w:history="1">
        <w:r w:rsidRPr="00255A17">
          <w:rPr>
            <w:rStyle w:val="Hyperlink"/>
            <w:noProof/>
          </w:rPr>
          <w:t>2.7</w:t>
        </w:r>
        <w:r>
          <w:rPr>
            <w:rFonts w:asciiTheme="minorHAnsi" w:eastAsiaTheme="minorEastAsia" w:hAnsiTheme="minorHAnsi" w:cstheme="minorBidi"/>
            <w:noProof/>
            <w:kern w:val="2"/>
            <w:sz w:val="24"/>
            <w:szCs w:val="24"/>
            <w14:ligatures w14:val="standardContextual"/>
          </w:rPr>
          <w:tab/>
        </w:r>
        <w:r w:rsidRPr="00255A17">
          <w:rPr>
            <w:rStyle w:val="Hyperlink"/>
            <w:noProof/>
          </w:rPr>
          <w:t>CalibrateMode</w:t>
        </w:r>
        <w:r>
          <w:rPr>
            <w:noProof/>
            <w:webHidden/>
          </w:rPr>
          <w:tab/>
        </w:r>
        <w:r>
          <w:rPr>
            <w:noProof/>
            <w:webHidden/>
          </w:rPr>
          <w:fldChar w:fldCharType="begin"/>
        </w:r>
        <w:r>
          <w:rPr>
            <w:noProof/>
            <w:webHidden/>
          </w:rPr>
          <w:instrText xml:space="preserve"> PAGEREF _Toc207270385 \h </w:instrText>
        </w:r>
        <w:r>
          <w:rPr>
            <w:noProof/>
            <w:webHidden/>
          </w:rPr>
        </w:r>
        <w:r>
          <w:rPr>
            <w:noProof/>
            <w:webHidden/>
          </w:rPr>
          <w:fldChar w:fldCharType="separate"/>
        </w:r>
        <w:r>
          <w:rPr>
            <w:noProof/>
            <w:webHidden/>
          </w:rPr>
          <w:t>11</w:t>
        </w:r>
        <w:r>
          <w:rPr>
            <w:noProof/>
            <w:webHidden/>
          </w:rPr>
          <w:fldChar w:fldCharType="end"/>
        </w:r>
      </w:hyperlink>
    </w:p>
    <w:p w14:paraId="5E3D7555" w14:textId="27853A8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6" w:history="1">
        <w:r w:rsidRPr="00255A17">
          <w:rPr>
            <w:rStyle w:val="Hyperlink"/>
            <w:noProof/>
          </w:rPr>
          <w:t>2.8</w:t>
        </w:r>
        <w:r>
          <w:rPr>
            <w:rFonts w:asciiTheme="minorHAnsi" w:eastAsiaTheme="minorEastAsia" w:hAnsiTheme="minorHAnsi" w:cstheme="minorBidi"/>
            <w:noProof/>
            <w:kern w:val="2"/>
            <w:sz w:val="24"/>
            <w:szCs w:val="24"/>
            <w14:ligatures w14:val="standardContextual"/>
          </w:rPr>
          <w:tab/>
        </w:r>
        <w:r w:rsidRPr="00255A17">
          <w:rPr>
            <w:rStyle w:val="Hyperlink"/>
            <w:noProof/>
          </w:rPr>
          <w:t>SpinupCohorts</w:t>
        </w:r>
        <w:r>
          <w:rPr>
            <w:noProof/>
            <w:webHidden/>
          </w:rPr>
          <w:tab/>
        </w:r>
        <w:r>
          <w:rPr>
            <w:noProof/>
            <w:webHidden/>
          </w:rPr>
          <w:fldChar w:fldCharType="begin"/>
        </w:r>
        <w:r>
          <w:rPr>
            <w:noProof/>
            <w:webHidden/>
          </w:rPr>
          <w:instrText xml:space="preserve"> PAGEREF _Toc207270386 \h </w:instrText>
        </w:r>
        <w:r>
          <w:rPr>
            <w:noProof/>
            <w:webHidden/>
          </w:rPr>
        </w:r>
        <w:r>
          <w:rPr>
            <w:noProof/>
            <w:webHidden/>
          </w:rPr>
          <w:fldChar w:fldCharType="separate"/>
        </w:r>
        <w:r>
          <w:rPr>
            <w:noProof/>
            <w:webHidden/>
          </w:rPr>
          <w:t>12</w:t>
        </w:r>
        <w:r>
          <w:rPr>
            <w:noProof/>
            <w:webHidden/>
          </w:rPr>
          <w:fldChar w:fldCharType="end"/>
        </w:r>
      </w:hyperlink>
    </w:p>
    <w:p w14:paraId="76CB183D" w14:textId="0139D29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7" w:history="1">
        <w:r w:rsidRPr="00255A17">
          <w:rPr>
            <w:rStyle w:val="Hyperlink"/>
            <w:noProof/>
          </w:rPr>
          <w:t>2.9</w:t>
        </w:r>
        <w:r>
          <w:rPr>
            <w:rFonts w:asciiTheme="minorHAnsi" w:eastAsiaTheme="minorEastAsia" w:hAnsiTheme="minorHAnsi" w:cstheme="minorBidi"/>
            <w:noProof/>
            <w:kern w:val="2"/>
            <w:sz w:val="24"/>
            <w:szCs w:val="24"/>
            <w14:ligatures w14:val="standardContextual"/>
          </w:rPr>
          <w:tab/>
        </w:r>
        <w:r w:rsidRPr="00255A17">
          <w:rPr>
            <w:rStyle w:val="Hyperlink"/>
            <w:noProof/>
          </w:rPr>
          <w:t>SpinupMortalityFraction</w:t>
        </w:r>
        <w:r>
          <w:rPr>
            <w:noProof/>
            <w:webHidden/>
          </w:rPr>
          <w:tab/>
        </w:r>
        <w:r>
          <w:rPr>
            <w:noProof/>
            <w:webHidden/>
          </w:rPr>
          <w:fldChar w:fldCharType="begin"/>
        </w:r>
        <w:r>
          <w:rPr>
            <w:noProof/>
            <w:webHidden/>
          </w:rPr>
          <w:instrText xml:space="preserve"> PAGEREF _Toc207270387 \h </w:instrText>
        </w:r>
        <w:r>
          <w:rPr>
            <w:noProof/>
            <w:webHidden/>
          </w:rPr>
        </w:r>
        <w:r>
          <w:rPr>
            <w:noProof/>
            <w:webHidden/>
          </w:rPr>
          <w:fldChar w:fldCharType="separate"/>
        </w:r>
        <w:r>
          <w:rPr>
            <w:noProof/>
            <w:webHidden/>
          </w:rPr>
          <w:t>12</w:t>
        </w:r>
        <w:r>
          <w:rPr>
            <w:noProof/>
            <w:webHidden/>
          </w:rPr>
          <w:fldChar w:fldCharType="end"/>
        </w:r>
      </w:hyperlink>
    </w:p>
    <w:p w14:paraId="686DDE9C" w14:textId="2EF60901"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8" w:history="1">
        <w:r w:rsidRPr="00255A17">
          <w:rPr>
            <w:rStyle w:val="Hyperlink"/>
            <w:noProof/>
          </w:rPr>
          <w:t>2.10</w:t>
        </w:r>
        <w:r>
          <w:rPr>
            <w:rFonts w:asciiTheme="minorHAnsi" w:eastAsiaTheme="minorEastAsia" w:hAnsiTheme="minorHAnsi" w:cstheme="minorBidi"/>
            <w:noProof/>
            <w:kern w:val="2"/>
            <w:sz w:val="24"/>
            <w:szCs w:val="24"/>
            <w14:ligatures w14:val="standardContextual"/>
          </w:rPr>
          <w:tab/>
        </w:r>
        <w:r w:rsidRPr="00255A17">
          <w:rPr>
            <w:rStyle w:val="Hyperlink"/>
            <w:noProof/>
          </w:rPr>
          <w:t>MinRelativeBiomass Table</w:t>
        </w:r>
        <w:r>
          <w:rPr>
            <w:noProof/>
            <w:webHidden/>
          </w:rPr>
          <w:tab/>
        </w:r>
        <w:r>
          <w:rPr>
            <w:noProof/>
            <w:webHidden/>
          </w:rPr>
          <w:fldChar w:fldCharType="begin"/>
        </w:r>
        <w:r>
          <w:rPr>
            <w:noProof/>
            <w:webHidden/>
          </w:rPr>
          <w:instrText xml:space="preserve"> PAGEREF _Toc207270388 \h </w:instrText>
        </w:r>
        <w:r>
          <w:rPr>
            <w:noProof/>
            <w:webHidden/>
          </w:rPr>
        </w:r>
        <w:r>
          <w:rPr>
            <w:noProof/>
            <w:webHidden/>
          </w:rPr>
          <w:fldChar w:fldCharType="separate"/>
        </w:r>
        <w:r>
          <w:rPr>
            <w:noProof/>
            <w:webHidden/>
          </w:rPr>
          <w:t>12</w:t>
        </w:r>
        <w:r>
          <w:rPr>
            <w:noProof/>
            <w:webHidden/>
          </w:rPr>
          <w:fldChar w:fldCharType="end"/>
        </w:r>
      </w:hyperlink>
    </w:p>
    <w:p w14:paraId="5A01E9A7" w14:textId="12BEB5C2"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89" w:history="1">
        <w:r w:rsidRPr="00255A17">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First Row – Ecoregions</w:t>
        </w:r>
        <w:r>
          <w:rPr>
            <w:noProof/>
            <w:webHidden/>
          </w:rPr>
          <w:tab/>
        </w:r>
        <w:r>
          <w:rPr>
            <w:noProof/>
            <w:webHidden/>
          </w:rPr>
          <w:fldChar w:fldCharType="begin"/>
        </w:r>
        <w:r>
          <w:rPr>
            <w:noProof/>
            <w:webHidden/>
          </w:rPr>
          <w:instrText xml:space="preserve"> PAGEREF _Toc207270389 \h </w:instrText>
        </w:r>
        <w:r>
          <w:rPr>
            <w:noProof/>
            <w:webHidden/>
          </w:rPr>
        </w:r>
        <w:r>
          <w:rPr>
            <w:noProof/>
            <w:webHidden/>
          </w:rPr>
          <w:fldChar w:fldCharType="separate"/>
        </w:r>
        <w:r>
          <w:rPr>
            <w:noProof/>
            <w:webHidden/>
          </w:rPr>
          <w:t>12</w:t>
        </w:r>
        <w:r>
          <w:rPr>
            <w:noProof/>
            <w:webHidden/>
          </w:rPr>
          <w:fldChar w:fldCharType="end"/>
        </w:r>
      </w:hyperlink>
    </w:p>
    <w:p w14:paraId="166D837D" w14:textId="3BE91584"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0" w:history="1">
        <w:r w:rsidRPr="00255A17">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Other Rows</w:t>
        </w:r>
        <w:r>
          <w:rPr>
            <w:noProof/>
            <w:webHidden/>
          </w:rPr>
          <w:tab/>
        </w:r>
        <w:r>
          <w:rPr>
            <w:noProof/>
            <w:webHidden/>
          </w:rPr>
          <w:fldChar w:fldCharType="begin"/>
        </w:r>
        <w:r>
          <w:rPr>
            <w:noProof/>
            <w:webHidden/>
          </w:rPr>
          <w:instrText xml:space="preserve"> PAGEREF _Toc207270390 \h </w:instrText>
        </w:r>
        <w:r>
          <w:rPr>
            <w:noProof/>
            <w:webHidden/>
          </w:rPr>
        </w:r>
        <w:r>
          <w:rPr>
            <w:noProof/>
            <w:webHidden/>
          </w:rPr>
          <w:fldChar w:fldCharType="separate"/>
        </w:r>
        <w:r>
          <w:rPr>
            <w:noProof/>
            <w:webHidden/>
          </w:rPr>
          <w:t>12</w:t>
        </w:r>
        <w:r>
          <w:rPr>
            <w:noProof/>
            <w:webHidden/>
          </w:rPr>
          <w:fldChar w:fldCharType="end"/>
        </w:r>
      </w:hyperlink>
    </w:p>
    <w:p w14:paraId="025A0165" w14:textId="14A8375D"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1" w:history="1">
        <w:r w:rsidRPr="00255A17">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Shade Class</w:t>
        </w:r>
        <w:r>
          <w:rPr>
            <w:noProof/>
            <w:webHidden/>
          </w:rPr>
          <w:tab/>
        </w:r>
        <w:r>
          <w:rPr>
            <w:noProof/>
            <w:webHidden/>
          </w:rPr>
          <w:fldChar w:fldCharType="begin"/>
        </w:r>
        <w:r>
          <w:rPr>
            <w:noProof/>
            <w:webHidden/>
          </w:rPr>
          <w:instrText xml:space="preserve"> PAGEREF _Toc207270391 \h </w:instrText>
        </w:r>
        <w:r>
          <w:rPr>
            <w:noProof/>
            <w:webHidden/>
          </w:rPr>
        </w:r>
        <w:r>
          <w:rPr>
            <w:noProof/>
            <w:webHidden/>
          </w:rPr>
          <w:fldChar w:fldCharType="separate"/>
        </w:r>
        <w:r>
          <w:rPr>
            <w:noProof/>
            <w:webHidden/>
          </w:rPr>
          <w:t>12</w:t>
        </w:r>
        <w:r>
          <w:rPr>
            <w:noProof/>
            <w:webHidden/>
          </w:rPr>
          <w:fldChar w:fldCharType="end"/>
        </w:r>
      </w:hyperlink>
    </w:p>
    <w:p w14:paraId="51F42EE5" w14:textId="5CA69F5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2" w:history="1">
        <w:r w:rsidRPr="00255A17">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Minimum Biomass Percentage per Ecoregion</w:t>
        </w:r>
        <w:r>
          <w:rPr>
            <w:noProof/>
            <w:webHidden/>
          </w:rPr>
          <w:tab/>
        </w:r>
        <w:r>
          <w:rPr>
            <w:noProof/>
            <w:webHidden/>
          </w:rPr>
          <w:fldChar w:fldCharType="begin"/>
        </w:r>
        <w:r>
          <w:rPr>
            <w:noProof/>
            <w:webHidden/>
          </w:rPr>
          <w:instrText xml:space="preserve"> PAGEREF _Toc207270392 \h </w:instrText>
        </w:r>
        <w:r>
          <w:rPr>
            <w:noProof/>
            <w:webHidden/>
          </w:rPr>
        </w:r>
        <w:r>
          <w:rPr>
            <w:noProof/>
            <w:webHidden/>
          </w:rPr>
          <w:fldChar w:fldCharType="separate"/>
        </w:r>
        <w:r>
          <w:rPr>
            <w:noProof/>
            <w:webHidden/>
          </w:rPr>
          <w:t>12</w:t>
        </w:r>
        <w:r>
          <w:rPr>
            <w:noProof/>
            <w:webHidden/>
          </w:rPr>
          <w:fldChar w:fldCharType="end"/>
        </w:r>
      </w:hyperlink>
    </w:p>
    <w:p w14:paraId="1FB7F1AB" w14:textId="40D1A140"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93" w:history="1">
        <w:r w:rsidRPr="00255A17">
          <w:rPr>
            <w:rStyle w:val="Hyperlink"/>
            <w:noProof/>
          </w:rPr>
          <w:t>2.11</w:t>
        </w:r>
        <w:r>
          <w:rPr>
            <w:rFonts w:asciiTheme="minorHAnsi" w:eastAsiaTheme="minorEastAsia" w:hAnsiTheme="minorHAnsi" w:cstheme="minorBidi"/>
            <w:noProof/>
            <w:kern w:val="2"/>
            <w:sz w:val="24"/>
            <w:szCs w:val="24"/>
            <w14:ligatures w14:val="standardContextual"/>
          </w:rPr>
          <w:tab/>
        </w:r>
        <w:r w:rsidRPr="00255A17">
          <w:rPr>
            <w:rStyle w:val="Hyperlink"/>
            <w:noProof/>
          </w:rPr>
          <w:t>SufficientLight Table</w:t>
        </w:r>
        <w:r>
          <w:rPr>
            <w:noProof/>
            <w:webHidden/>
          </w:rPr>
          <w:tab/>
        </w:r>
        <w:r>
          <w:rPr>
            <w:noProof/>
            <w:webHidden/>
          </w:rPr>
          <w:fldChar w:fldCharType="begin"/>
        </w:r>
        <w:r>
          <w:rPr>
            <w:noProof/>
            <w:webHidden/>
          </w:rPr>
          <w:instrText xml:space="preserve"> PAGEREF _Toc207270393 \h </w:instrText>
        </w:r>
        <w:r>
          <w:rPr>
            <w:noProof/>
            <w:webHidden/>
          </w:rPr>
        </w:r>
        <w:r>
          <w:rPr>
            <w:noProof/>
            <w:webHidden/>
          </w:rPr>
          <w:fldChar w:fldCharType="separate"/>
        </w:r>
        <w:r>
          <w:rPr>
            <w:noProof/>
            <w:webHidden/>
          </w:rPr>
          <w:t>13</w:t>
        </w:r>
        <w:r>
          <w:rPr>
            <w:noProof/>
            <w:webHidden/>
          </w:rPr>
          <w:fldChar w:fldCharType="end"/>
        </w:r>
      </w:hyperlink>
    </w:p>
    <w:p w14:paraId="6EBEFBDE" w14:textId="0E9FB7F6"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4" w:history="1">
        <w:r w:rsidRPr="00255A17">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 Shade Tolerance Class</w:t>
        </w:r>
        <w:r>
          <w:rPr>
            <w:noProof/>
            <w:webHidden/>
          </w:rPr>
          <w:tab/>
        </w:r>
        <w:r>
          <w:rPr>
            <w:noProof/>
            <w:webHidden/>
          </w:rPr>
          <w:fldChar w:fldCharType="begin"/>
        </w:r>
        <w:r>
          <w:rPr>
            <w:noProof/>
            <w:webHidden/>
          </w:rPr>
          <w:instrText xml:space="preserve"> PAGEREF _Toc207270394 \h </w:instrText>
        </w:r>
        <w:r>
          <w:rPr>
            <w:noProof/>
            <w:webHidden/>
          </w:rPr>
        </w:r>
        <w:r>
          <w:rPr>
            <w:noProof/>
            <w:webHidden/>
          </w:rPr>
          <w:fldChar w:fldCharType="separate"/>
        </w:r>
        <w:r>
          <w:rPr>
            <w:noProof/>
            <w:webHidden/>
          </w:rPr>
          <w:t>13</w:t>
        </w:r>
        <w:r>
          <w:rPr>
            <w:noProof/>
            <w:webHidden/>
          </w:rPr>
          <w:fldChar w:fldCharType="end"/>
        </w:r>
      </w:hyperlink>
    </w:p>
    <w:p w14:paraId="2FD1702E" w14:textId="479CDD4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5" w:history="1">
        <w:r w:rsidRPr="00255A17">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Probability of Establishment, given light conditions</w:t>
        </w:r>
        <w:r>
          <w:rPr>
            <w:noProof/>
            <w:webHidden/>
          </w:rPr>
          <w:tab/>
        </w:r>
        <w:r>
          <w:rPr>
            <w:noProof/>
            <w:webHidden/>
          </w:rPr>
          <w:fldChar w:fldCharType="begin"/>
        </w:r>
        <w:r>
          <w:rPr>
            <w:noProof/>
            <w:webHidden/>
          </w:rPr>
          <w:instrText xml:space="preserve"> PAGEREF _Toc207270395 \h </w:instrText>
        </w:r>
        <w:r>
          <w:rPr>
            <w:noProof/>
            <w:webHidden/>
          </w:rPr>
        </w:r>
        <w:r>
          <w:rPr>
            <w:noProof/>
            <w:webHidden/>
          </w:rPr>
          <w:fldChar w:fldCharType="separate"/>
        </w:r>
        <w:r>
          <w:rPr>
            <w:noProof/>
            <w:webHidden/>
          </w:rPr>
          <w:t>13</w:t>
        </w:r>
        <w:r>
          <w:rPr>
            <w:noProof/>
            <w:webHidden/>
          </w:rPr>
          <w:fldChar w:fldCharType="end"/>
        </w:r>
      </w:hyperlink>
    </w:p>
    <w:p w14:paraId="10C96A5B" w14:textId="737E72CC"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96" w:history="1">
        <w:r w:rsidRPr="00255A17">
          <w:rPr>
            <w:rStyle w:val="Hyperlink"/>
            <w:noProof/>
          </w:rPr>
          <w:t>2.12</w:t>
        </w:r>
        <w:r>
          <w:rPr>
            <w:rFonts w:asciiTheme="minorHAnsi" w:eastAsiaTheme="minorEastAsia" w:hAnsiTheme="minorHAnsi" w:cstheme="minorBidi"/>
            <w:noProof/>
            <w:kern w:val="2"/>
            <w:sz w:val="24"/>
            <w:szCs w:val="24"/>
            <w14:ligatures w14:val="standardContextual"/>
          </w:rPr>
          <w:tab/>
        </w:r>
        <w:r w:rsidRPr="00255A17">
          <w:rPr>
            <w:rStyle w:val="Hyperlink"/>
            <w:noProof/>
          </w:rPr>
          <w:t>SpeciesDataFile</w:t>
        </w:r>
        <w:r>
          <w:rPr>
            <w:noProof/>
            <w:webHidden/>
          </w:rPr>
          <w:tab/>
        </w:r>
        <w:r>
          <w:rPr>
            <w:noProof/>
            <w:webHidden/>
          </w:rPr>
          <w:fldChar w:fldCharType="begin"/>
        </w:r>
        <w:r>
          <w:rPr>
            <w:noProof/>
            <w:webHidden/>
          </w:rPr>
          <w:instrText xml:space="preserve"> PAGEREF _Toc207270396 \h </w:instrText>
        </w:r>
        <w:r>
          <w:rPr>
            <w:noProof/>
            <w:webHidden/>
          </w:rPr>
        </w:r>
        <w:r>
          <w:rPr>
            <w:noProof/>
            <w:webHidden/>
          </w:rPr>
          <w:fldChar w:fldCharType="separate"/>
        </w:r>
        <w:r>
          <w:rPr>
            <w:noProof/>
            <w:webHidden/>
          </w:rPr>
          <w:t>13</w:t>
        </w:r>
        <w:r>
          <w:rPr>
            <w:noProof/>
            <w:webHidden/>
          </w:rPr>
          <w:fldChar w:fldCharType="end"/>
        </w:r>
      </w:hyperlink>
    </w:p>
    <w:p w14:paraId="1A01F024" w14:textId="07D69D24"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7" w:history="1">
        <w:r w:rsidRPr="00255A17">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SpeciesCode (string)</w:t>
        </w:r>
        <w:r>
          <w:rPr>
            <w:noProof/>
            <w:webHidden/>
          </w:rPr>
          <w:tab/>
        </w:r>
        <w:r>
          <w:rPr>
            <w:noProof/>
            <w:webHidden/>
          </w:rPr>
          <w:fldChar w:fldCharType="begin"/>
        </w:r>
        <w:r>
          <w:rPr>
            <w:noProof/>
            <w:webHidden/>
          </w:rPr>
          <w:instrText xml:space="preserve"> PAGEREF _Toc207270397 \h </w:instrText>
        </w:r>
        <w:r>
          <w:rPr>
            <w:noProof/>
            <w:webHidden/>
          </w:rPr>
        </w:r>
        <w:r>
          <w:rPr>
            <w:noProof/>
            <w:webHidden/>
          </w:rPr>
          <w:fldChar w:fldCharType="separate"/>
        </w:r>
        <w:r>
          <w:rPr>
            <w:noProof/>
            <w:webHidden/>
          </w:rPr>
          <w:t>13</w:t>
        </w:r>
        <w:r>
          <w:rPr>
            <w:noProof/>
            <w:webHidden/>
          </w:rPr>
          <w:fldChar w:fldCharType="end"/>
        </w:r>
      </w:hyperlink>
    </w:p>
    <w:p w14:paraId="576648B4" w14:textId="5D476F67"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8" w:history="1">
        <w:r w:rsidRPr="00255A17">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LeafLongevity (double)</w:t>
        </w:r>
        <w:r>
          <w:rPr>
            <w:noProof/>
            <w:webHidden/>
          </w:rPr>
          <w:tab/>
        </w:r>
        <w:r>
          <w:rPr>
            <w:noProof/>
            <w:webHidden/>
          </w:rPr>
          <w:fldChar w:fldCharType="begin"/>
        </w:r>
        <w:r>
          <w:rPr>
            <w:noProof/>
            <w:webHidden/>
          </w:rPr>
          <w:instrText xml:space="preserve"> PAGEREF _Toc207270398 \h </w:instrText>
        </w:r>
        <w:r>
          <w:rPr>
            <w:noProof/>
            <w:webHidden/>
          </w:rPr>
        </w:r>
        <w:r>
          <w:rPr>
            <w:noProof/>
            <w:webHidden/>
          </w:rPr>
          <w:fldChar w:fldCharType="separate"/>
        </w:r>
        <w:r>
          <w:rPr>
            <w:noProof/>
            <w:webHidden/>
          </w:rPr>
          <w:t>13</w:t>
        </w:r>
        <w:r>
          <w:rPr>
            <w:noProof/>
            <w:webHidden/>
          </w:rPr>
          <w:fldChar w:fldCharType="end"/>
        </w:r>
      </w:hyperlink>
    </w:p>
    <w:p w14:paraId="0A000101" w14:textId="73EE6E1E"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9" w:history="1">
        <w:r w:rsidRPr="00255A17">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WoodDecayRate (double)</w:t>
        </w:r>
        <w:r>
          <w:rPr>
            <w:noProof/>
            <w:webHidden/>
          </w:rPr>
          <w:tab/>
        </w:r>
        <w:r>
          <w:rPr>
            <w:noProof/>
            <w:webHidden/>
          </w:rPr>
          <w:fldChar w:fldCharType="begin"/>
        </w:r>
        <w:r>
          <w:rPr>
            <w:noProof/>
            <w:webHidden/>
          </w:rPr>
          <w:instrText xml:space="preserve"> PAGEREF _Toc207270399 \h </w:instrText>
        </w:r>
        <w:r>
          <w:rPr>
            <w:noProof/>
            <w:webHidden/>
          </w:rPr>
        </w:r>
        <w:r>
          <w:rPr>
            <w:noProof/>
            <w:webHidden/>
          </w:rPr>
          <w:fldChar w:fldCharType="separate"/>
        </w:r>
        <w:r>
          <w:rPr>
            <w:noProof/>
            <w:webHidden/>
          </w:rPr>
          <w:t>13</w:t>
        </w:r>
        <w:r>
          <w:rPr>
            <w:noProof/>
            <w:webHidden/>
          </w:rPr>
          <w:fldChar w:fldCharType="end"/>
        </w:r>
      </w:hyperlink>
    </w:p>
    <w:p w14:paraId="3D332E26" w14:textId="275A2782"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0" w:history="1">
        <w:r w:rsidRPr="00255A17">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MortalityCurve (double)</w:t>
        </w:r>
        <w:r>
          <w:rPr>
            <w:noProof/>
            <w:webHidden/>
          </w:rPr>
          <w:tab/>
        </w:r>
        <w:r>
          <w:rPr>
            <w:noProof/>
            <w:webHidden/>
          </w:rPr>
          <w:fldChar w:fldCharType="begin"/>
        </w:r>
        <w:r>
          <w:rPr>
            <w:noProof/>
            <w:webHidden/>
          </w:rPr>
          <w:instrText xml:space="preserve"> PAGEREF _Toc207270400 \h </w:instrText>
        </w:r>
        <w:r>
          <w:rPr>
            <w:noProof/>
            <w:webHidden/>
          </w:rPr>
        </w:r>
        <w:r>
          <w:rPr>
            <w:noProof/>
            <w:webHidden/>
          </w:rPr>
          <w:fldChar w:fldCharType="separate"/>
        </w:r>
        <w:r>
          <w:rPr>
            <w:noProof/>
            <w:webHidden/>
          </w:rPr>
          <w:t>14</w:t>
        </w:r>
        <w:r>
          <w:rPr>
            <w:noProof/>
            <w:webHidden/>
          </w:rPr>
          <w:fldChar w:fldCharType="end"/>
        </w:r>
      </w:hyperlink>
    </w:p>
    <w:p w14:paraId="6F7E36C7" w14:textId="4EAF8CF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1" w:history="1">
        <w:r w:rsidRPr="00255A17">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GrowthCurve (double)</w:t>
        </w:r>
        <w:r>
          <w:rPr>
            <w:noProof/>
            <w:webHidden/>
          </w:rPr>
          <w:tab/>
        </w:r>
        <w:r>
          <w:rPr>
            <w:noProof/>
            <w:webHidden/>
          </w:rPr>
          <w:fldChar w:fldCharType="begin"/>
        </w:r>
        <w:r>
          <w:rPr>
            <w:noProof/>
            <w:webHidden/>
          </w:rPr>
          <w:instrText xml:space="preserve"> PAGEREF _Toc207270401 \h </w:instrText>
        </w:r>
        <w:r>
          <w:rPr>
            <w:noProof/>
            <w:webHidden/>
          </w:rPr>
        </w:r>
        <w:r>
          <w:rPr>
            <w:noProof/>
            <w:webHidden/>
          </w:rPr>
          <w:fldChar w:fldCharType="separate"/>
        </w:r>
        <w:r>
          <w:rPr>
            <w:noProof/>
            <w:webHidden/>
          </w:rPr>
          <w:t>14</w:t>
        </w:r>
        <w:r>
          <w:rPr>
            <w:noProof/>
            <w:webHidden/>
          </w:rPr>
          <w:fldChar w:fldCharType="end"/>
        </w:r>
      </w:hyperlink>
    </w:p>
    <w:p w14:paraId="58085B5D" w14:textId="4DB15C35"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2" w:history="1">
        <w:r w:rsidRPr="00255A17">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LeafLignin (double)</w:t>
        </w:r>
        <w:r>
          <w:rPr>
            <w:noProof/>
            <w:webHidden/>
          </w:rPr>
          <w:tab/>
        </w:r>
        <w:r>
          <w:rPr>
            <w:noProof/>
            <w:webHidden/>
          </w:rPr>
          <w:fldChar w:fldCharType="begin"/>
        </w:r>
        <w:r>
          <w:rPr>
            <w:noProof/>
            <w:webHidden/>
          </w:rPr>
          <w:instrText xml:space="preserve"> PAGEREF _Toc207270402 \h </w:instrText>
        </w:r>
        <w:r>
          <w:rPr>
            <w:noProof/>
            <w:webHidden/>
          </w:rPr>
        </w:r>
        <w:r>
          <w:rPr>
            <w:noProof/>
            <w:webHidden/>
          </w:rPr>
          <w:fldChar w:fldCharType="separate"/>
        </w:r>
        <w:r>
          <w:rPr>
            <w:noProof/>
            <w:webHidden/>
          </w:rPr>
          <w:t>14</w:t>
        </w:r>
        <w:r>
          <w:rPr>
            <w:noProof/>
            <w:webHidden/>
          </w:rPr>
          <w:fldChar w:fldCharType="end"/>
        </w:r>
      </w:hyperlink>
    </w:p>
    <w:p w14:paraId="53A5EE5A" w14:textId="1F126CB1"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03" w:history="1">
        <w:r w:rsidRPr="00255A17">
          <w:rPr>
            <w:rStyle w:val="Hyperlink"/>
            <w:noProof/>
          </w:rPr>
          <w:t>2.13</w:t>
        </w:r>
        <w:r>
          <w:rPr>
            <w:rFonts w:asciiTheme="minorHAnsi" w:eastAsiaTheme="minorEastAsia" w:hAnsiTheme="minorHAnsi" w:cstheme="minorBidi"/>
            <w:noProof/>
            <w:kern w:val="2"/>
            <w:sz w:val="24"/>
            <w:szCs w:val="24"/>
            <w14:ligatures w14:val="standardContextual"/>
          </w:rPr>
          <w:tab/>
        </w:r>
        <w:r w:rsidRPr="00255A17">
          <w:rPr>
            <w:rStyle w:val="Hyperlink"/>
            <w:noProof/>
          </w:rPr>
          <w:t>EcoregionParameters Table</w:t>
        </w:r>
        <w:r>
          <w:rPr>
            <w:noProof/>
            <w:webHidden/>
          </w:rPr>
          <w:tab/>
        </w:r>
        <w:r>
          <w:rPr>
            <w:noProof/>
            <w:webHidden/>
          </w:rPr>
          <w:fldChar w:fldCharType="begin"/>
        </w:r>
        <w:r>
          <w:rPr>
            <w:noProof/>
            <w:webHidden/>
          </w:rPr>
          <w:instrText xml:space="preserve"> PAGEREF _Toc207270403 \h </w:instrText>
        </w:r>
        <w:r>
          <w:rPr>
            <w:noProof/>
            <w:webHidden/>
          </w:rPr>
        </w:r>
        <w:r>
          <w:rPr>
            <w:noProof/>
            <w:webHidden/>
          </w:rPr>
          <w:fldChar w:fldCharType="separate"/>
        </w:r>
        <w:r>
          <w:rPr>
            <w:noProof/>
            <w:webHidden/>
          </w:rPr>
          <w:t>14</w:t>
        </w:r>
        <w:r>
          <w:rPr>
            <w:noProof/>
            <w:webHidden/>
          </w:rPr>
          <w:fldChar w:fldCharType="end"/>
        </w:r>
      </w:hyperlink>
    </w:p>
    <w:p w14:paraId="1FB5DE4B" w14:textId="60C7E5CC"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4" w:history="1">
        <w:r w:rsidRPr="00255A17">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First Column – Ecoregions</w:t>
        </w:r>
        <w:r>
          <w:rPr>
            <w:noProof/>
            <w:webHidden/>
          </w:rPr>
          <w:tab/>
        </w:r>
        <w:r>
          <w:rPr>
            <w:noProof/>
            <w:webHidden/>
          </w:rPr>
          <w:fldChar w:fldCharType="begin"/>
        </w:r>
        <w:r>
          <w:rPr>
            <w:noProof/>
            <w:webHidden/>
          </w:rPr>
          <w:instrText xml:space="preserve"> PAGEREF _Toc207270404 \h </w:instrText>
        </w:r>
        <w:r>
          <w:rPr>
            <w:noProof/>
            <w:webHidden/>
          </w:rPr>
        </w:r>
        <w:r>
          <w:rPr>
            <w:noProof/>
            <w:webHidden/>
          </w:rPr>
          <w:fldChar w:fldCharType="separate"/>
        </w:r>
        <w:r>
          <w:rPr>
            <w:noProof/>
            <w:webHidden/>
          </w:rPr>
          <w:t>14</w:t>
        </w:r>
        <w:r>
          <w:rPr>
            <w:noProof/>
            <w:webHidden/>
          </w:rPr>
          <w:fldChar w:fldCharType="end"/>
        </w:r>
      </w:hyperlink>
    </w:p>
    <w:p w14:paraId="1F1DB6CB" w14:textId="586F815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5" w:history="1">
        <w:r w:rsidRPr="00255A17">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Actual Evapotranspiration (AET)</w:t>
        </w:r>
        <w:r>
          <w:rPr>
            <w:noProof/>
            <w:webHidden/>
          </w:rPr>
          <w:tab/>
        </w:r>
        <w:r>
          <w:rPr>
            <w:noProof/>
            <w:webHidden/>
          </w:rPr>
          <w:fldChar w:fldCharType="begin"/>
        </w:r>
        <w:r>
          <w:rPr>
            <w:noProof/>
            <w:webHidden/>
          </w:rPr>
          <w:instrText xml:space="preserve"> PAGEREF _Toc207270405 \h </w:instrText>
        </w:r>
        <w:r>
          <w:rPr>
            <w:noProof/>
            <w:webHidden/>
          </w:rPr>
        </w:r>
        <w:r>
          <w:rPr>
            <w:noProof/>
            <w:webHidden/>
          </w:rPr>
          <w:fldChar w:fldCharType="separate"/>
        </w:r>
        <w:r>
          <w:rPr>
            <w:noProof/>
            <w:webHidden/>
          </w:rPr>
          <w:t>14</w:t>
        </w:r>
        <w:r>
          <w:rPr>
            <w:noProof/>
            <w:webHidden/>
          </w:rPr>
          <w:fldChar w:fldCharType="end"/>
        </w:r>
      </w:hyperlink>
    </w:p>
    <w:p w14:paraId="51FA5187" w14:textId="6030FE8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06" w:history="1">
        <w:r w:rsidRPr="00255A17">
          <w:rPr>
            <w:rStyle w:val="Hyperlink"/>
            <w:noProof/>
          </w:rPr>
          <w:t>2.14</w:t>
        </w:r>
        <w:r>
          <w:rPr>
            <w:rFonts w:asciiTheme="minorHAnsi" w:eastAsiaTheme="minorEastAsia" w:hAnsiTheme="minorHAnsi" w:cstheme="minorBidi"/>
            <w:noProof/>
            <w:kern w:val="2"/>
            <w:sz w:val="24"/>
            <w:szCs w:val="24"/>
            <w14:ligatures w14:val="standardContextual"/>
          </w:rPr>
          <w:tab/>
        </w:r>
        <w:r w:rsidRPr="00255A17">
          <w:rPr>
            <w:rStyle w:val="Hyperlink"/>
            <w:noProof/>
          </w:rPr>
          <w:t>SpeciesEcoregionDataFile</w:t>
        </w:r>
        <w:r>
          <w:rPr>
            <w:noProof/>
            <w:webHidden/>
          </w:rPr>
          <w:tab/>
        </w:r>
        <w:r>
          <w:rPr>
            <w:noProof/>
            <w:webHidden/>
          </w:rPr>
          <w:fldChar w:fldCharType="begin"/>
        </w:r>
        <w:r>
          <w:rPr>
            <w:noProof/>
            <w:webHidden/>
          </w:rPr>
          <w:instrText xml:space="preserve"> PAGEREF _Toc207270406 \h </w:instrText>
        </w:r>
        <w:r>
          <w:rPr>
            <w:noProof/>
            <w:webHidden/>
          </w:rPr>
        </w:r>
        <w:r>
          <w:rPr>
            <w:noProof/>
            <w:webHidden/>
          </w:rPr>
          <w:fldChar w:fldCharType="separate"/>
        </w:r>
        <w:r>
          <w:rPr>
            <w:noProof/>
            <w:webHidden/>
          </w:rPr>
          <w:t>14</w:t>
        </w:r>
        <w:r>
          <w:rPr>
            <w:noProof/>
            <w:webHidden/>
          </w:rPr>
          <w:fldChar w:fldCharType="end"/>
        </w:r>
      </w:hyperlink>
    </w:p>
    <w:p w14:paraId="0B168256" w14:textId="40405A67"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7" w:history="1">
        <w:r w:rsidRPr="00255A17">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Year (integer)</w:t>
        </w:r>
        <w:r>
          <w:rPr>
            <w:noProof/>
            <w:webHidden/>
          </w:rPr>
          <w:tab/>
        </w:r>
        <w:r>
          <w:rPr>
            <w:noProof/>
            <w:webHidden/>
          </w:rPr>
          <w:fldChar w:fldCharType="begin"/>
        </w:r>
        <w:r>
          <w:rPr>
            <w:noProof/>
            <w:webHidden/>
          </w:rPr>
          <w:instrText xml:space="preserve"> PAGEREF _Toc207270407 \h </w:instrText>
        </w:r>
        <w:r>
          <w:rPr>
            <w:noProof/>
            <w:webHidden/>
          </w:rPr>
        </w:r>
        <w:r>
          <w:rPr>
            <w:noProof/>
            <w:webHidden/>
          </w:rPr>
          <w:fldChar w:fldCharType="separate"/>
        </w:r>
        <w:r>
          <w:rPr>
            <w:noProof/>
            <w:webHidden/>
          </w:rPr>
          <w:t>14</w:t>
        </w:r>
        <w:r>
          <w:rPr>
            <w:noProof/>
            <w:webHidden/>
          </w:rPr>
          <w:fldChar w:fldCharType="end"/>
        </w:r>
      </w:hyperlink>
    </w:p>
    <w:p w14:paraId="7992CBFF" w14:textId="3FC4C053"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8" w:history="1">
        <w:r w:rsidRPr="00255A17">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EcoregionName (string)</w:t>
        </w:r>
        <w:r>
          <w:rPr>
            <w:noProof/>
            <w:webHidden/>
          </w:rPr>
          <w:tab/>
        </w:r>
        <w:r>
          <w:rPr>
            <w:noProof/>
            <w:webHidden/>
          </w:rPr>
          <w:fldChar w:fldCharType="begin"/>
        </w:r>
        <w:r>
          <w:rPr>
            <w:noProof/>
            <w:webHidden/>
          </w:rPr>
          <w:instrText xml:space="preserve"> PAGEREF _Toc207270408 \h </w:instrText>
        </w:r>
        <w:r>
          <w:rPr>
            <w:noProof/>
            <w:webHidden/>
          </w:rPr>
        </w:r>
        <w:r>
          <w:rPr>
            <w:noProof/>
            <w:webHidden/>
          </w:rPr>
          <w:fldChar w:fldCharType="separate"/>
        </w:r>
        <w:r>
          <w:rPr>
            <w:noProof/>
            <w:webHidden/>
          </w:rPr>
          <w:t>15</w:t>
        </w:r>
        <w:r>
          <w:rPr>
            <w:noProof/>
            <w:webHidden/>
          </w:rPr>
          <w:fldChar w:fldCharType="end"/>
        </w:r>
      </w:hyperlink>
    </w:p>
    <w:p w14:paraId="0FA8DCAB" w14:textId="4750A87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9" w:history="1">
        <w:r w:rsidRPr="00255A17">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SpeciesCode (string)</w:t>
        </w:r>
        <w:r>
          <w:rPr>
            <w:noProof/>
            <w:webHidden/>
          </w:rPr>
          <w:tab/>
        </w:r>
        <w:r>
          <w:rPr>
            <w:noProof/>
            <w:webHidden/>
          </w:rPr>
          <w:fldChar w:fldCharType="begin"/>
        </w:r>
        <w:r>
          <w:rPr>
            <w:noProof/>
            <w:webHidden/>
          </w:rPr>
          <w:instrText xml:space="preserve"> PAGEREF _Toc207270409 \h </w:instrText>
        </w:r>
        <w:r>
          <w:rPr>
            <w:noProof/>
            <w:webHidden/>
          </w:rPr>
        </w:r>
        <w:r>
          <w:rPr>
            <w:noProof/>
            <w:webHidden/>
          </w:rPr>
          <w:fldChar w:fldCharType="separate"/>
        </w:r>
        <w:r>
          <w:rPr>
            <w:noProof/>
            <w:webHidden/>
          </w:rPr>
          <w:t>15</w:t>
        </w:r>
        <w:r>
          <w:rPr>
            <w:noProof/>
            <w:webHidden/>
          </w:rPr>
          <w:fldChar w:fldCharType="end"/>
        </w:r>
      </w:hyperlink>
    </w:p>
    <w:p w14:paraId="5C26364E" w14:textId="1526DAD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0" w:history="1">
        <w:r w:rsidRPr="00255A17">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ProbEstablish (double)</w:t>
        </w:r>
        <w:r>
          <w:rPr>
            <w:noProof/>
            <w:webHidden/>
          </w:rPr>
          <w:tab/>
        </w:r>
        <w:r>
          <w:rPr>
            <w:noProof/>
            <w:webHidden/>
          </w:rPr>
          <w:fldChar w:fldCharType="begin"/>
        </w:r>
        <w:r>
          <w:rPr>
            <w:noProof/>
            <w:webHidden/>
          </w:rPr>
          <w:instrText xml:space="preserve"> PAGEREF _Toc207270410 \h </w:instrText>
        </w:r>
        <w:r>
          <w:rPr>
            <w:noProof/>
            <w:webHidden/>
          </w:rPr>
        </w:r>
        <w:r>
          <w:rPr>
            <w:noProof/>
            <w:webHidden/>
          </w:rPr>
          <w:fldChar w:fldCharType="separate"/>
        </w:r>
        <w:r>
          <w:rPr>
            <w:noProof/>
            <w:webHidden/>
          </w:rPr>
          <w:t>15</w:t>
        </w:r>
        <w:r>
          <w:rPr>
            <w:noProof/>
            <w:webHidden/>
          </w:rPr>
          <w:fldChar w:fldCharType="end"/>
        </w:r>
      </w:hyperlink>
    </w:p>
    <w:p w14:paraId="40FE324A" w14:textId="46C9FA6C"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1" w:history="1">
        <w:r w:rsidRPr="00255A17">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ProbMortality (double)</w:t>
        </w:r>
        <w:r>
          <w:rPr>
            <w:noProof/>
            <w:webHidden/>
          </w:rPr>
          <w:tab/>
        </w:r>
        <w:r>
          <w:rPr>
            <w:noProof/>
            <w:webHidden/>
          </w:rPr>
          <w:fldChar w:fldCharType="begin"/>
        </w:r>
        <w:r>
          <w:rPr>
            <w:noProof/>
            <w:webHidden/>
          </w:rPr>
          <w:instrText xml:space="preserve"> PAGEREF _Toc207270411 \h </w:instrText>
        </w:r>
        <w:r>
          <w:rPr>
            <w:noProof/>
            <w:webHidden/>
          </w:rPr>
        </w:r>
        <w:r>
          <w:rPr>
            <w:noProof/>
            <w:webHidden/>
          </w:rPr>
          <w:fldChar w:fldCharType="separate"/>
        </w:r>
        <w:r>
          <w:rPr>
            <w:noProof/>
            <w:webHidden/>
          </w:rPr>
          <w:t>15</w:t>
        </w:r>
        <w:r>
          <w:rPr>
            <w:noProof/>
            <w:webHidden/>
          </w:rPr>
          <w:fldChar w:fldCharType="end"/>
        </w:r>
      </w:hyperlink>
    </w:p>
    <w:p w14:paraId="72DC268F" w14:textId="7D3E6C61"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2" w:history="1">
        <w:r w:rsidRPr="00255A17">
          <w:rPr>
            <w:rStyle w:val="Hyperlink"/>
            <w:noProof/>
          </w:rPr>
          <w:t>2.14.6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ANPPmax (integer)</w:t>
        </w:r>
        <w:r>
          <w:rPr>
            <w:noProof/>
            <w:webHidden/>
          </w:rPr>
          <w:tab/>
        </w:r>
        <w:r>
          <w:rPr>
            <w:noProof/>
            <w:webHidden/>
          </w:rPr>
          <w:fldChar w:fldCharType="begin"/>
        </w:r>
        <w:r>
          <w:rPr>
            <w:noProof/>
            <w:webHidden/>
          </w:rPr>
          <w:instrText xml:space="preserve"> PAGEREF _Toc207270412 \h </w:instrText>
        </w:r>
        <w:r>
          <w:rPr>
            <w:noProof/>
            <w:webHidden/>
          </w:rPr>
        </w:r>
        <w:r>
          <w:rPr>
            <w:noProof/>
            <w:webHidden/>
          </w:rPr>
          <w:fldChar w:fldCharType="separate"/>
        </w:r>
        <w:r>
          <w:rPr>
            <w:noProof/>
            <w:webHidden/>
          </w:rPr>
          <w:t>15</w:t>
        </w:r>
        <w:r>
          <w:rPr>
            <w:noProof/>
            <w:webHidden/>
          </w:rPr>
          <w:fldChar w:fldCharType="end"/>
        </w:r>
      </w:hyperlink>
    </w:p>
    <w:p w14:paraId="02C02873" w14:textId="0A614FB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3" w:history="1">
        <w:r w:rsidRPr="00255A17">
          <w:rPr>
            <w:rStyle w:val="Hyperlink"/>
            <w:noProof/>
          </w:rPr>
          <w:t>2.14.7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BiomassMax (integer)</w:t>
        </w:r>
        <w:r>
          <w:rPr>
            <w:noProof/>
            <w:webHidden/>
          </w:rPr>
          <w:tab/>
        </w:r>
        <w:r>
          <w:rPr>
            <w:noProof/>
            <w:webHidden/>
          </w:rPr>
          <w:fldChar w:fldCharType="begin"/>
        </w:r>
        <w:r>
          <w:rPr>
            <w:noProof/>
            <w:webHidden/>
          </w:rPr>
          <w:instrText xml:space="preserve"> PAGEREF _Toc207270413 \h </w:instrText>
        </w:r>
        <w:r>
          <w:rPr>
            <w:noProof/>
            <w:webHidden/>
          </w:rPr>
        </w:r>
        <w:r>
          <w:rPr>
            <w:noProof/>
            <w:webHidden/>
          </w:rPr>
          <w:fldChar w:fldCharType="separate"/>
        </w:r>
        <w:r>
          <w:rPr>
            <w:noProof/>
            <w:webHidden/>
          </w:rPr>
          <w:t>15</w:t>
        </w:r>
        <w:r>
          <w:rPr>
            <w:noProof/>
            <w:webHidden/>
          </w:rPr>
          <w:fldChar w:fldCharType="end"/>
        </w:r>
      </w:hyperlink>
    </w:p>
    <w:p w14:paraId="20DC77DB" w14:textId="75AFCBF0"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14" w:history="1">
        <w:r w:rsidRPr="00255A17">
          <w:rPr>
            <w:rStyle w:val="Hyperlink"/>
            <w:noProof/>
          </w:rPr>
          <w:t>2.15</w:t>
        </w:r>
        <w:r>
          <w:rPr>
            <w:rFonts w:asciiTheme="minorHAnsi" w:eastAsiaTheme="minorEastAsia" w:hAnsiTheme="minorHAnsi" w:cstheme="minorBidi"/>
            <w:noProof/>
            <w:kern w:val="2"/>
            <w:sz w:val="24"/>
            <w:szCs w:val="24"/>
            <w14:ligatures w14:val="standardContextual"/>
          </w:rPr>
          <w:tab/>
        </w:r>
        <w:r w:rsidRPr="00255A17">
          <w:rPr>
            <w:rStyle w:val="Hyperlink"/>
            <w:noProof/>
          </w:rPr>
          <w:t>Fire Reduction Parameters</w:t>
        </w:r>
        <w:r>
          <w:rPr>
            <w:noProof/>
            <w:webHidden/>
          </w:rPr>
          <w:tab/>
        </w:r>
        <w:r>
          <w:rPr>
            <w:noProof/>
            <w:webHidden/>
          </w:rPr>
          <w:fldChar w:fldCharType="begin"/>
        </w:r>
        <w:r>
          <w:rPr>
            <w:noProof/>
            <w:webHidden/>
          </w:rPr>
          <w:instrText xml:space="preserve"> PAGEREF _Toc207270414 \h </w:instrText>
        </w:r>
        <w:r>
          <w:rPr>
            <w:noProof/>
            <w:webHidden/>
          </w:rPr>
        </w:r>
        <w:r>
          <w:rPr>
            <w:noProof/>
            <w:webHidden/>
          </w:rPr>
          <w:fldChar w:fldCharType="separate"/>
        </w:r>
        <w:r>
          <w:rPr>
            <w:noProof/>
            <w:webHidden/>
          </w:rPr>
          <w:t>15</w:t>
        </w:r>
        <w:r>
          <w:rPr>
            <w:noProof/>
            <w:webHidden/>
          </w:rPr>
          <w:fldChar w:fldCharType="end"/>
        </w:r>
      </w:hyperlink>
    </w:p>
    <w:p w14:paraId="44EEC941" w14:textId="6674C07D"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5" w:history="1">
        <w:r w:rsidRPr="00255A17">
          <w:rPr>
            <w:rStyle w:val="Hyperlink"/>
            <w:noProof/>
          </w:rPr>
          <w:t>2.15.1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Fire Severity</w:t>
        </w:r>
        <w:r>
          <w:rPr>
            <w:noProof/>
            <w:webHidden/>
          </w:rPr>
          <w:tab/>
        </w:r>
        <w:r>
          <w:rPr>
            <w:noProof/>
            <w:webHidden/>
          </w:rPr>
          <w:fldChar w:fldCharType="begin"/>
        </w:r>
        <w:r>
          <w:rPr>
            <w:noProof/>
            <w:webHidden/>
          </w:rPr>
          <w:instrText xml:space="preserve"> PAGEREF _Toc207270415 \h </w:instrText>
        </w:r>
        <w:r>
          <w:rPr>
            <w:noProof/>
            <w:webHidden/>
          </w:rPr>
        </w:r>
        <w:r>
          <w:rPr>
            <w:noProof/>
            <w:webHidden/>
          </w:rPr>
          <w:fldChar w:fldCharType="separate"/>
        </w:r>
        <w:r>
          <w:rPr>
            <w:noProof/>
            <w:webHidden/>
          </w:rPr>
          <w:t>16</w:t>
        </w:r>
        <w:r>
          <w:rPr>
            <w:noProof/>
            <w:webHidden/>
          </w:rPr>
          <w:fldChar w:fldCharType="end"/>
        </w:r>
      </w:hyperlink>
    </w:p>
    <w:p w14:paraId="17AB920A" w14:textId="0B90AD79"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6" w:history="1">
        <w:r w:rsidRPr="00255A17">
          <w:rPr>
            <w:rStyle w:val="Hyperlink"/>
            <w:noProof/>
          </w:rPr>
          <w:t>2.15.2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Wood Reduction</w:t>
        </w:r>
        <w:r>
          <w:rPr>
            <w:noProof/>
            <w:webHidden/>
          </w:rPr>
          <w:tab/>
        </w:r>
        <w:r>
          <w:rPr>
            <w:noProof/>
            <w:webHidden/>
          </w:rPr>
          <w:fldChar w:fldCharType="begin"/>
        </w:r>
        <w:r>
          <w:rPr>
            <w:noProof/>
            <w:webHidden/>
          </w:rPr>
          <w:instrText xml:space="preserve"> PAGEREF _Toc207270416 \h </w:instrText>
        </w:r>
        <w:r>
          <w:rPr>
            <w:noProof/>
            <w:webHidden/>
          </w:rPr>
        </w:r>
        <w:r>
          <w:rPr>
            <w:noProof/>
            <w:webHidden/>
          </w:rPr>
          <w:fldChar w:fldCharType="separate"/>
        </w:r>
        <w:r>
          <w:rPr>
            <w:noProof/>
            <w:webHidden/>
          </w:rPr>
          <w:t>16</w:t>
        </w:r>
        <w:r>
          <w:rPr>
            <w:noProof/>
            <w:webHidden/>
          </w:rPr>
          <w:fldChar w:fldCharType="end"/>
        </w:r>
      </w:hyperlink>
    </w:p>
    <w:p w14:paraId="2C0E51CA" w14:textId="024AD276"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7" w:history="1">
        <w:r w:rsidRPr="00255A17">
          <w:rPr>
            <w:rStyle w:val="Hyperlink"/>
            <w:noProof/>
          </w:rPr>
          <w:t>2.15.3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Litter Reduction</w:t>
        </w:r>
        <w:r>
          <w:rPr>
            <w:noProof/>
            <w:webHidden/>
          </w:rPr>
          <w:tab/>
        </w:r>
        <w:r>
          <w:rPr>
            <w:noProof/>
            <w:webHidden/>
          </w:rPr>
          <w:fldChar w:fldCharType="begin"/>
        </w:r>
        <w:r>
          <w:rPr>
            <w:noProof/>
            <w:webHidden/>
          </w:rPr>
          <w:instrText xml:space="preserve"> PAGEREF _Toc207270417 \h </w:instrText>
        </w:r>
        <w:r>
          <w:rPr>
            <w:noProof/>
            <w:webHidden/>
          </w:rPr>
        </w:r>
        <w:r>
          <w:rPr>
            <w:noProof/>
            <w:webHidden/>
          </w:rPr>
          <w:fldChar w:fldCharType="separate"/>
        </w:r>
        <w:r>
          <w:rPr>
            <w:noProof/>
            <w:webHidden/>
          </w:rPr>
          <w:t>16</w:t>
        </w:r>
        <w:r>
          <w:rPr>
            <w:noProof/>
            <w:webHidden/>
          </w:rPr>
          <w:fldChar w:fldCharType="end"/>
        </w:r>
      </w:hyperlink>
    </w:p>
    <w:p w14:paraId="3C648926" w14:textId="31FC60AD"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18" w:history="1">
        <w:r w:rsidRPr="00255A17">
          <w:rPr>
            <w:rStyle w:val="Hyperlink"/>
            <w:noProof/>
          </w:rPr>
          <w:t>2.16</w:t>
        </w:r>
        <w:r>
          <w:rPr>
            <w:rFonts w:asciiTheme="minorHAnsi" w:eastAsiaTheme="minorEastAsia" w:hAnsiTheme="minorHAnsi" w:cstheme="minorBidi"/>
            <w:noProof/>
            <w:kern w:val="2"/>
            <w:sz w:val="24"/>
            <w:szCs w:val="24"/>
            <w14:ligatures w14:val="standardContextual"/>
          </w:rPr>
          <w:tab/>
        </w:r>
        <w:r w:rsidRPr="00255A17">
          <w:rPr>
            <w:rStyle w:val="Hyperlink"/>
            <w:noProof/>
          </w:rPr>
          <w:t>Harvest Reduction Parameters</w:t>
        </w:r>
        <w:r>
          <w:rPr>
            <w:noProof/>
            <w:webHidden/>
          </w:rPr>
          <w:tab/>
        </w:r>
        <w:r>
          <w:rPr>
            <w:noProof/>
            <w:webHidden/>
          </w:rPr>
          <w:fldChar w:fldCharType="begin"/>
        </w:r>
        <w:r>
          <w:rPr>
            <w:noProof/>
            <w:webHidden/>
          </w:rPr>
          <w:instrText xml:space="preserve"> PAGEREF _Toc207270418 \h </w:instrText>
        </w:r>
        <w:r>
          <w:rPr>
            <w:noProof/>
            <w:webHidden/>
          </w:rPr>
        </w:r>
        <w:r>
          <w:rPr>
            <w:noProof/>
            <w:webHidden/>
          </w:rPr>
          <w:fldChar w:fldCharType="separate"/>
        </w:r>
        <w:r>
          <w:rPr>
            <w:noProof/>
            <w:webHidden/>
          </w:rPr>
          <w:t>16</w:t>
        </w:r>
        <w:r>
          <w:rPr>
            <w:noProof/>
            <w:webHidden/>
          </w:rPr>
          <w:fldChar w:fldCharType="end"/>
        </w:r>
      </w:hyperlink>
    </w:p>
    <w:p w14:paraId="77EE5DAE" w14:textId="68EDA30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9" w:history="1">
        <w:r w:rsidRPr="00255A17">
          <w:rPr>
            <w:rStyle w:val="Hyperlink"/>
            <w:noProof/>
          </w:rPr>
          <w:t>2.16.1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Prescription Name</w:t>
        </w:r>
        <w:r>
          <w:rPr>
            <w:noProof/>
            <w:webHidden/>
          </w:rPr>
          <w:tab/>
        </w:r>
        <w:r>
          <w:rPr>
            <w:noProof/>
            <w:webHidden/>
          </w:rPr>
          <w:fldChar w:fldCharType="begin"/>
        </w:r>
        <w:r>
          <w:rPr>
            <w:noProof/>
            <w:webHidden/>
          </w:rPr>
          <w:instrText xml:space="preserve"> PAGEREF _Toc207270419 \h </w:instrText>
        </w:r>
        <w:r>
          <w:rPr>
            <w:noProof/>
            <w:webHidden/>
          </w:rPr>
        </w:r>
        <w:r>
          <w:rPr>
            <w:noProof/>
            <w:webHidden/>
          </w:rPr>
          <w:fldChar w:fldCharType="separate"/>
        </w:r>
        <w:r>
          <w:rPr>
            <w:noProof/>
            <w:webHidden/>
          </w:rPr>
          <w:t>16</w:t>
        </w:r>
        <w:r>
          <w:rPr>
            <w:noProof/>
            <w:webHidden/>
          </w:rPr>
          <w:fldChar w:fldCharType="end"/>
        </w:r>
      </w:hyperlink>
    </w:p>
    <w:p w14:paraId="0E8CC51D" w14:textId="21D0AF0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0" w:history="1">
        <w:r w:rsidRPr="00255A17">
          <w:rPr>
            <w:rStyle w:val="Hyperlink"/>
            <w:noProof/>
          </w:rPr>
          <w:t>2.16.2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Wood Reduction</w:t>
        </w:r>
        <w:r>
          <w:rPr>
            <w:noProof/>
            <w:webHidden/>
          </w:rPr>
          <w:tab/>
        </w:r>
        <w:r>
          <w:rPr>
            <w:noProof/>
            <w:webHidden/>
          </w:rPr>
          <w:fldChar w:fldCharType="begin"/>
        </w:r>
        <w:r>
          <w:rPr>
            <w:noProof/>
            <w:webHidden/>
          </w:rPr>
          <w:instrText xml:space="preserve"> PAGEREF _Toc207270420 \h </w:instrText>
        </w:r>
        <w:r>
          <w:rPr>
            <w:noProof/>
            <w:webHidden/>
          </w:rPr>
        </w:r>
        <w:r>
          <w:rPr>
            <w:noProof/>
            <w:webHidden/>
          </w:rPr>
          <w:fldChar w:fldCharType="separate"/>
        </w:r>
        <w:r>
          <w:rPr>
            <w:noProof/>
            <w:webHidden/>
          </w:rPr>
          <w:t>16</w:t>
        </w:r>
        <w:r>
          <w:rPr>
            <w:noProof/>
            <w:webHidden/>
          </w:rPr>
          <w:fldChar w:fldCharType="end"/>
        </w:r>
      </w:hyperlink>
    </w:p>
    <w:p w14:paraId="4972A866" w14:textId="42830E01"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1" w:history="1">
        <w:r w:rsidRPr="00255A17">
          <w:rPr>
            <w:rStyle w:val="Hyperlink"/>
            <w:noProof/>
          </w:rPr>
          <w:t>2.16.3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Litter Reduction</w:t>
        </w:r>
        <w:r>
          <w:rPr>
            <w:noProof/>
            <w:webHidden/>
          </w:rPr>
          <w:tab/>
        </w:r>
        <w:r>
          <w:rPr>
            <w:noProof/>
            <w:webHidden/>
          </w:rPr>
          <w:fldChar w:fldCharType="begin"/>
        </w:r>
        <w:r>
          <w:rPr>
            <w:noProof/>
            <w:webHidden/>
          </w:rPr>
          <w:instrText xml:space="preserve"> PAGEREF _Toc207270421 \h </w:instrText>
        </w:r>
        <w:r>
          <w:rPr>
            <w:noProof/>
            <w:webHidden/>
          </w:rPr>
        </w:r>
        <w:r>
          <w:rPr>
            <w:noProof/>
            <w:webHidden/>
          </w:rPr>
          <w:fldChar w:fldCharType="separate"/>
        </w:r>
        <w:r>
          <w:rPr>
            <w:noProof/>
            <w:webHidden/>
          </w:rPr>
          <w:t>17</w:t>
        </w:r>
        <w:r>
          <w:rPr>
            <w:noProof/>
            <w:webHidden/>
          </w:rPr>
          <w:fldChar w:fldCharType="end"/>
        </w:r>
      </w:hyperlink>
    </w:p>
    <w:p w14:paraId="4EB33A1B" w14:textId="495FD6A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2" w:history="1">
        <w:r w:rsidRPr="00255A17">
          <w:rPr>
            <w:rStyle w:val="Hyperlink"/>
            <w:noProof/>
          </w:rPr>
          <w:t>2.16.4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Wood Removal</w:t>
        </w:r>
        <w:r>
          <w:rPr>
            <w:noProof/>
            <w:webHidden/>
          </w:rPr>
          <w:tab/>
        </w:r>
        <w:r>
          <w:rPr>
            <w:noProof/>
            <w:webHidden/>
          </w:rPr>
          <w:fldChar w:fldCharType="begin"/>
        </w:r>
        <w:r>
          <w:rPr>
            <w:noProof/>
            <w:webHidden/>
          </w:rPr>
          <w:instrText xml:space="preserve"> PAGEREF _Toc207270422 \h </w:instrText>
        </w:r>
        <w:r>
          <w:rPr>
            <w:noProof/>
            <w:webHidden/>
          </w:rPr>
        </w:r>
        <w:r>
          <w:rPr>
            <w:noProof/>
            <w:webHidden/>
          </w:rPr>
          <w:fldChar w:fldCharType="separate"/>
        </w:r>
        <w:r>
          <w:rPr>
            <w:noProof/>
            <w:webHidden/>
          </w:rPr>
          <w:t>17</w:t>
        </w:r>
        <w:r>
          <w:rPr>
            <w:noProof/>
            <w:webHidden/>
          </w:rPr>
          <w:fldChar w:fldCharType="end"/>
        </w:r>
      </w:hyperlink>
    </w:p>
    <w:p w14:paraId="4CC8EA9C" w14:textId="4B04B0B3"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3" w:history="1">
        <w:r w:rsidRPr="00255A17">
          <w:rPr>
            <w:rStyle w:val="Hyperlink"/>
            <w:noProof/>
          </w:rPr>
          <w:t>2.16.5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Leaf Removal</w:t>
        </w:r>
        <w:r>
          <w:rPr>
            <w:noProof/>
            <w:webHidden/>
          </w:rPr>
          <w:tab/>
        </w:r>
        <w:r>
          <w:rPr>
            <w:noProof/>
            <w:webHidden/>
          </w:rPr>
          <w:fldChar w:fldCharType="begin"/>
        </w:r>
        <w:r>
          <w:rPr>
            <w:noProof/>
            <w:webHidden/>
          </w:rPr>
          <w:instrText xml:space="preserve"> PAGEREF _Toc207270423 \h </w:instrText>
        </w:r>
        <w:r>
          <w:rPr>
            <w:noProof/>
            <w:webHidden/>
          </w:rPr>
        </w:r>
        <w:r>
          <w:rPr>
            <w:noProof/>
            <w:webHidden/>
          </w:rPr>
          <w:fldChar w:fldCharType="separate"/>
        </w:r>
        <w:r>
          <w:rPr>
            <w:noProof/>
            <w:webHidden/>
          </w:rPr>
          <w:t>17</w:t>
        </w:r>
        <w:r>
          <w:rPr>
            <w:noProof/>
            <w:webHidden/>
          </w:rPr>
          <w:fldChar w:fldCharType="end"/>
        </w:r>
      </w:hyperlink>
    </w:p>
    <w:p w14:paraId="52DD437A" w14:textId="08114A15"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24" w:history="1">
        <w:r w:rsidRPr="00255A17">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Initial Communities</w:t>
        </w:r>
        <w:r>
          <w:rPr>
            <w:noProof/>
            <w:webHidden/>
          </w:rPr>
          <w:tab/>
        </w:r>
        <w:r>
          <w:rPr>
            <w:noProof/>
            <w:webHidden/>
          </w:rPr>
          <w:fldChar w:fldCharType="begin"/>
        </w:r>
        <w:r>
          <w:rPr>
            <w:noProof/>
            <w:webHidden/>
          </w:rPr>
          <w:instrText xml:space="preserve"> PAGEREF _Toc207270424 \h </w:instrText>
        </w:r>
        <w:r>
          <w:rPr>
            <w:noProof/>
            <w:webHidden/>
          </w:rPr>
        </w:r>
        <w:r>
          <w:rPr>
            <w:noProof/>
            <w:webHidden/>
          </w:rPr>
          <w:fldChar w:fldCharType="separate"/>
        </w:r>
        <w:r>
          <w:rPr>
            <w:noProof/>
            <w:webHidden/>
          </w:rPr>
          <w:t>18</w:t>
        </w:r>
        <w:r>
          <w:rPr>
            <w:noProof/>
            <w:webHidden/>
          </w:rPr>
          <w:fldChar w:fldCharType="end"/>
        </w:r>
      </w:hyperlink>
    </w:p>
    <w:p w14:paraId="0D72933D" w14:textId="1BBBEFC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25" w:history="1">
        <w:r w:rsidRPr="00255A17">
          <w:rPr>
            <w:rStyle w:val="Hyperlink"/>
            <w:noProof/>
          </w:rPr>
          <w:t>3.1</w:t>
        </w:r>
        <w:r>
          <w:rPr>
            <w:rFonts w:asciiTheme="minorHAnsi" w:eastAsiaTheme="minorEastAsia" w:hAnsiTheme="minorHAnsi" w:cstheme="minorBidi"/>
            <w:noProof/>
            <w:kern w:val="2"/>
            <w:sz w:val="24"/>
            <w:szCs w:val="24"/>
            <w14:ligatures w14:val="standardContextual"/>
          </w:rPr>
          <w:tab/>
        </w:r>
        <w:r w:rsidRPr="00255A17">
          <w:rPr>
            <w:rStyle w:val="Hyperlink"/>
            <w:noProof/>
          </w:rPr>
          <w:t>Initial Communities Map</w:t>
        </w:r>
        <w:r>
          <w:rPr>
            <w:noProof/>
            <w:webHidden/>
          </w:rPr>
          <w:tab/>
        </w:r>
        <w:r>
          <w:rPr>
            <w:noProof/>
            <w:webHidden/>
          </w:rPr>
          <w:fldChar w:fldCharType="begin"/>
        </w:r>
        <w:r>
          <w:rPr>
            <w:noProof/>
            <w:webHidden/>
          </w:rPr>
          <w:instrText xml:space="preserve"> PAGEREF _Toc207270425 \h </w:instrText>
        </w:r>
        <w:r>
          <w:rPr>
            <w:noProof/>
            <w:webHidden/>
          </w:rPr>
        </w:r>
        <w:r>
          <w:rPr>
            <w:noProof/>
            <w:webHidden/>
          </w:rPr>
          <w:fldChar w:fldCharType="separate"/>
        </w:r>
        <w:r>
          <w:rPr>
            <w:noProof/>
            <w:webHidden/>
          </w:rPr>
          <w:t>18</w:t>
        </w:r>
        <w:r>
          <w:rPr>
            <w:noProof/>
            <w:webHidden/>
          </w:rPr>
          <w:fldChar w:fldCharType="end"/>
        </w:r>
      </w:hyperlink>
    </w:p>
    <w:p w14:paraId="7F873E8F" w14:textId="1B6B8825"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26" w:history="1">
        <w:r w:rsidRPr="00255A17">
          <w:rPr>
            <w:rStyle w:val="Hyperlink"/>
            <w:noProof/>
          </w:rPr>
          <w:t>3.2</w:t>
        </w:r>
        <w:r>
          <w:rPr>
            <w:rFonts w:asciiTheme="minorHAnsi" w:eastAsiaTheme="minorEastAsia" w:hAnsiTheme="minorHAnsi" w:cstheme="minorBidi"/>
            <w:noProof/>
            <w:kern w:val="2"/>
            <w:sz w:val="24"/>
            <w:szCs w:val="24"/>
            <w14:ligatures w14:val="standardContextual"/>
          </w:rPr>
          <w:tab/>
        </w:r>
        <w:r w:rsidRPr="00255A17">
          <w:rPr>
            <w:rStyle w:val="Hyperlink"/>
            <w:noProof/>
          </w:rPr>
          <w:t>Initial Communities Input CSV File</w:t>
        </w:r>
        <w:r>
          <w:rPr>
            <w:noProof/>
            <w:webHidden/>
          </w:rPr>
          <w:tab/>
        </w:r>
        <w:r>
          <w:rPr>
            <w:noProof/>
            <w:webHidden/>
          </w:rPr>
          <w:fldChar w:fldCharType="begin"/>
        </w:r>
        <w:r>
          <w:rPr>
            <w:noProof/>
            <w:webHidden/>
          </w:rPr>
          <w:instrText xml:space="preserve"> PAGEREF _Toc207270426 \h </w:instrText>
        </w:r>
        <w:r>
          <w:rPr>
            <w:noProof/>
            <w:webHidden/>
          </w:rPr>
        </w:r>
        <w:r>
          <w:rPr>
            <w:noProof/>
            <w:webHidden/>
          </w:rPr>
          <w:fldChar w:fldCharType="separate"/>
        </w:r>
        <w:r>
          <w:rPr>
            <w:noProof/>
            <w:webHidden/>
          </w:rPr>
          <w:t>18</w:t>
        </w:r>
        <w:r>
          <w:rPr>
            <w:noProof/>
            <w:webHidden/>
          </w:rPr>
          <w:fldChar w:fldCharType="end"/>
        </w:r>
      </w:hyperlink>
    </w:p>
    <w:p w14:paraId="0277E505" w14:textId="0A50063C"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7" w:history="1">
        <w:r w:rsidRPr="00255A17">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FileName</w:t>
        </w:r>
        <w:r>
          <w:rPr>
            <w:noProof/>
            <w:webHidden/>
          </w:rPr>
          <w:tab/>
        </w:r>
        <w:r>
          <w:rPr>
            <w:noProof/>
            <w:webHidden/>
          </w:rPr>
          <w:fldChar w:fldCharType="begin"/>
        </w:r>
        <w:r>
          <w:rPr>
            <w:noProof/>
            <w:webHidden/>
          </w:rPr>
          <w:instrText xml:space="preserve"> PAGEREF _Toc207270427 \h </w:instrText>
        </w:r>
        <w:r>
          <w:rPr>
            <w:noProof/>
            <w:webHidden/>
          </w:rPr>
        </w:r>
        <w:r>
          <w:rPr>
            <w:noProof/>
            <w:webHidden/>
          </w:rPr>
          <w:fldChar w:fldCharType="separate"/>
        </w:r>
        <w:r>
          <w:rPr>
            <w:noProof/>
            <w:webHidden/>
          </w:rPr>
          <w:t>18</w:t>
        </w:r>
        <w:r>
          <w:rPr>
            <w:noProof/>
            <w:webHidden/>
          </w:rPr>
          <w:fldChar w:fldCharType="end"/>
        </w:r>
      </w:hyperlink>
    </w:p>
    <w:p w14:paraId="4C99A80A" w14:textId="51A3D08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8" w:history="1">
        <w:r w:rsidRPr="00255A17">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CSV file format</w:t>
        </w:r>
        <w:r>
          <w:rPr>
            <w:noProof/>
            <w:webHidden/>
          </w:rPr>
          <w:tab/>
        </w:r>
        <w:r>
          <w:rPr>
            <w:noProof/>
            <w:webHidden/>
          </w:rPr>
          <w:fldChar w:fldCharType="begin"/>
        </w:r>
        <w:r>
          <w:rPr>
            <w:noProof/>
            <w:webHidden/>
          </w:rPr>
          <w:instrText xml:space="preserve"> PAGEREF _Toc207270428 \h </w:instrText>
        </w:r>
        <w:r>
          <w:rPr>
            <w:noProof/>
            <w:webHidden/>
          </w:rPr>
        </w:r>
        <w:r>
          <w:rPr>
            <w:noProof/>
            <w:webHidden/>
          </w:rPr>
          <w:fldChar w:fldCharType="separate"/>
        </w:r>
        <w:r>
          <w:rPr>
            <w:noProof/>
            <w:webHidden/>
          </w:rPr>
          <w:t>18</w:t>
        </w:r>
        <w:r>
          <w:rPr>
            <w:noProof/>
            <w:webHidden/>
          </w:rPr>
          <w:fldChar w:fldCharType="end"/>
        </w:r>
      </w:hyperlink>
    </w:p>
    <w:p w14:paraId="3DD05C74" w14:textId="3A1D0A6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9" w:history="1">
        <w:r w:rsidRPr="00255A17">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Unvegetated (aka empty) Map Codes</w:t>
        </w:r>
        <w:r>
          <w:rPr>
            <w:noProof/>
            <w:webHidden/>
          </w:rPr>
          <w:tab/>
        </w:r>
        <w:r>
          <w:rPr>
            <w:noProof/>
            <w:webHidden/>
          </w:rPr>
          <w:fldChar w:fldCharType="begin"/>
        </w:r>
        <w:r>
          <w:rPr>
            <w:noProof/>
            <w:webHidden/>
          </w:rPr>
          <w:instrText xml:space="preserve"> PAGEREF _Toc207270429 \h </w:instrText>
        </w:r>
        <w:r>
          <w:rPr>
            <w:noProof/>
            <w:webHidden/>
          </w:rPr>
        </w:r>
        <w:r>
          <w:rPr>
            <w:noProof/>
            <w:webHidden/>
          </w:rPr>
          <w:fldChar w:fldCharType="separate"/>
        </w:r>
        <w:r>
          <w:rPr>
            <w:noProof/>
            <w:webHidden/>
          </w:rPr>
          <w:t>19</w:t>
        </w:r>
        <w:r>
          <w:rPr>
            <w:noProof/>
            <w:webHidden/>
          </w:rPr>
          <w:fldChar w:fldCharType="end"/>
        </w:r>
      </w:hyperlink>
    </w:p>
    <w:p w14:paraId="7D77B04B" w14:textId="2BB033B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0" w:history="1">
        <w:r w:rsidRPr="00255A17">
          <w:rPr>
            <w:rStyle w:val="Hyperlink"/>
            <w:noProof/>
          </w:rPr>
          <w:t>3.2.4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Grouping Species Ages into Cohorts</w:t>
        </w:r>
        <w:r>
          <w:rPr>
            <w:noProof/>
            <w:webHidden/>
          </w:rPr>
          <w:tab/>
        </w:r>
        <w:r>
          <w:rPr>
            <w:noProof/>
            <w:webHidden/>
          </w:rPr>
          <w:fldChar w:fldCharType="begin"/>
        </w:r>
        <w:r>
          <w:rPr>
            <w:noProof/>
            <w:webHidden/>
          </w:rPr>
          <w:instrText xml:space="preserve"> PAGEREF _Toc207270430 \h </w:instrText>
        </w:r>
        <w:r>
          <w:rPr>
            <w:noProof/>
            <w:webHidden/>
          </w:rPr>
        </w:r>
        <w:r>
          <w:rPr>
            <w:noProof/>
            <w:webHidden/>
          </w:rPr>
          <w:fldChar w:fldCharType="separate"/>
        </w:r>
        <w:r>
          <w:rPr>
            <w:noProof/>
            <w:webHidden/>
          </w:rPr>
          <w:t>19</w:t>
        </w:r>
        <w:r>
          <w:rPr>
            <w:noProof/>
            <w:webHidden/>
          </w:rPr>
          <w:fldChar w:fldCharType="end"/>
        </w:r>
      </w:hyperlink>
    </w:p>
    <w:p w14:paraId="73B32B7F" w14:textId="398C333A"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31" w:history="1">
        <w:r w:rsidRPr="00255A17">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Outputs</w:t>
        </w:r>
        <w:r>
          <w:rPr>
            <w:noProof/>
            <w:webHidden/>
          </w:rPr>
          <w:tab/>
        </w:r>
        <w:r>
          <w:rPr>
            <w:noProof/>
            <w:webHidden/>
          </w:rPr>
          <w:fldChar w:fldCharType="begin"/>
        </w:r>
        <w:r>
          <w:rPr>
            <w:noProof/>
            <w:webHidden/>
          </w:rPr>
          <w:instrText xml:space="preserve"> PAGEREF _Toc207270431 \h </w:instrText>
        </w:r>
        <w:r>
          <w:rPr>
            <w:noProof/>
            <w:webHidden/>
          </w:rPr>
        </w:r>
        <w:r>
          <w:rPr>
            <w:noProof/>
            <w:webHidden/>
          </w:rPr>
          <w:fldChar w:fldCharType="separate"/>
        </w:r>
        <w:r>
          <w:rPr>
            <w:noProof/>
            <w:webHidden/>
          </w:rPr>
          <w:t>20</w:t>
        </w:r>
        <w:r>
          <w:rPr>
            <w:noProof/>
            <w:webHidden/>
          </w:rPr>
          <w:fldChar w:fldCharType="end"/>
        </w:r>
      </w:hyperlink>
    </w:p>
    <w:p w14:paraId="3B98A9E3" w14:textId="604B7F8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2" w:history="1">
        <w:r w:rsidRPr="00255A17">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Time</w:t>
        </w:r>
        <w:r>
          <w:rPr>
            <w:noProof/>
            <w:webHidden/>
          </w:rPr>
          <w:tab/>
        </w:r>
        <w:r>
          <w:rPr>
            <w:noProof/>
            <w:webHidden/>
          </w:rPr>
          <w:fldChar w:fldCharType="begin"/>
        </w:r>
        <w:r>
          <w:rPr>
            <w:noProof/>
            <w:webHidden/>
          </w:rPr>
          <w:instrText xml:space="preserve"> PAGEREF _Toc207270432 \h </w:instrText>
        </w:r>
        <w:r>
          <w:rPr>
            <w:noProof/>
            <w:webHidden/>
          </w:rPr>
        </w:r>
        <w:r>
          <w:rPr>
            <w:noProof/>
            <w:webHidden/>
          </w:rPr>
          <w:fldChar w:fldCharType="separate"/>
        </w:r>
        <w:r>
          <w:rPr>
            <w:noProof/>
            <w:webHidden/>
          </w:rPr>
          <w:t>20</w:t>
        </w:r>
        <w:r>
          <w:rPr>
            <w:noProof/>
            <w:webHidden/>
          </w:rPr>
          <w:fldChar w:fldCharType="end"/>
        </w:r>
      </w:hyperlink>
    </w:p>
    <w:p w14:paraId="6ABA41F4" w14:textId="28DEBA4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3" w:history="1">
        <w:r w:rsidRPr="00255A17">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Ecoregion</w:t>
        </w:r>
        <w:r>
          <w:rPr>
            <w:noProof/>
            <w:webHidden/>
          </w:rPr>
          <w:tab/>
        </w:r>
        <w:r>
          <w:rPr>
            <w:noProof/>
            <w:webHidden/>
          </w:rPr>
          <w:fldChar w:fldCharType="begin"/>
        </w:r>
        <w:r>
          <w:rPr>
            <w:noProof/>
            <w:webHidden/>
          </w:rPr>
          <w:instrText xml:space="preserve"> PAGEREF _Toc207270433 \h </w:instrText>
        </w:r>
        <w:r>
          <w:rPr>
            <w:noProof/>
            <w:webHidden/>
          </w:rPr>
        </w:r>
        <w:r>
          <w:rPr>
            <w:noProof/>
            <w:webHidden/>
          </w:rPr>
          <w:fldChar w:fldCharType="separate"/>
        </w:r>
        <w:r>
          <w:rPr>
            <w:noProof/>
            <w:webHidden/>
          </w:rPr>
          <w:t>20</w:t>
        </w:r>
        <w:r>
          <w:rPr>
            <w:noProof/>
            <w:webHidden/>
          </w:rPr>
          <w:fldChar w:fldCharType="end"/>
        </w:r>
      </w:hyperlink>
    </w:p>
    <w:p w14:paraId="06811B57" w14:textId="381AB1CE"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4" w:history="1">
        <w:r w:rsidRPr="00255A17">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NumSites</w:t>
        </w:r>
        <w:r>
          <w:rPr>
            <w:noProof/>
            <w:webHidden/>
          </w:rPr>
          <w:tab/>
        </w:r>
        <w:r>
          <w:rPr>
            <w:noProof/>
            <w:webHidden/>
          </w:rPr>
          <w:fldChar w:fldCharType="begin"/>
        </w:r>
        <w:r>
          <w:rPr>
            <w:noProof/>
            <w:webHidden/>
          </w:rPr>
          <w:instrText xml:space="preserve"> PAGEREF _Toc207270434 \h </w:instrText>
        </w:r>
        <w:r>
          <w:rPr>
            <w:noProof/>
            <w:webHidden/>
          </w:rPr>
        </w:r>
        <w:r>
          <w:rPr>
            <w:noProof/>
            <w:webHidden/>
          </w:rPr>
          <w:fldChar w:fldCharType="separate"/>
        </w:r>
        <w:r>
          <w:rPr>
            <w:noProof/>
            <w:webHidden/>
          </w:rPr>
          <w:t>20</w:t>
        </w:r>
        <w:r>
          <w:rPr>
            <w:noProof/>
            <w:webHidden/>
          </w:rPr>
          <w:fldChar w:fldCharType="end"/>
        </w:r>
      </w:hyperlink>
    </w:p>
    <w:p w14:paraId="22028916" w14:textId="46BE5DB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5" w:history="1">
        <w:r w:rsidRPr="00255A17">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LiveB</w:t>
        </w:r>
        <w:r>
          <w:rPr>
            <w:noProof/>
            <w:webHidden/>
          </w:rPr>
          <w:tab/>
        </w:r>
        <w:r>
          <w:rPr>
            <w:noProof/>
            <w:webHidden/>
          </w:rPr>
          <w:fldChar w:fldCharType="begin"/>
        </w:r>
        <w:r>
          <w:rPr>
            <w:noProof/>
            <w:webHidden/>
          </w:rPr>
          <w:instrText xml:space="preserve"> PAGEREF _Toc207270435 \h </w:instrText>
        </w:r>
        <w:r>
          <w:rPr>
            <w:noProof/>
            <w:webHidden/>
          </w:rPr>
        </w:r>
        <w:r>
          <w:rPr>
            <w:noProof/>
            <w:webHidden/>
          </w:rPr>
          <w:fldChar w:fldCharType="separate"/>
        </w:r>
        <w:r>
          <w:rPr>
            <w:noProof/>
            <w:webHidden/>
          </w:rPr>
          <w:t>20</w:t>
        </w:r>
        <w:r>
          <w:rPr>
            <w:noProof/>
            <w:webHidden/>
          </w:rPr>
          <w:fldChar w:fldCharType="end"/>
        </w:r>
      </w:hyperlink>
    </w:p>
    <w:p w14:paraId="5651D879" w14:textId="191D09A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6" w:history="1">
        <w:r w:rsidRPr="00255A17">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AG_NPP</w:t>
        </w:r>
        <w:r>
          <w:rPr>
            <w:noProof/>
            <w:webHidden/>
          </w:rPr>
          <w:tab/>
        </w:r>
        <w:r>
          <w:rPr>
            <w:noProof/>
            <w:webHidden/>
          </w:rPr>
          <w:fldChar w:fldCharType="begin"/>
        </w:r>
        <w:r>
          <w:rPr>
            <w:noProof/>
            <w:webHidden/>
          </w:rPr>
          <w:instrText xml:space="preserve"> PAGEREF _Toc207270436 \h </w:instrText>
        </w:r>
        <w:r>
          <w:rPr>
            <w:noProof/>
            <w:webHidden/>
          </w:rPr>
        </w:r>
        <w:r>
          <w:rPr>
            <w:noProof/>
            <w:webHidden/>
          </w:rPr>
          <w:fldChar w:fldCharType="separate"/>
        </w:r>
        <w:r>
          <w:rPr>
            <w:noProof/>
            <w:webHidden/>
          </w:rPr>
          <w:t>20</w:t>
        </w:r>
        <w:r>
          <w:rPr>
            <w:noProof/>
            <w:webHidden/>
          </w:rPr>
          <w:fldChar w:fldCharType="end"/>
        </w:r>
      </w:hyperlink>
    </w:p>
    <w:p w14:paraId="1CEA7EBD" w14:textId="16858276"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7" w:history="1">
        <w:r w:rsidRPr="00255A17">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LitterB</w:t>
        </w:r>
        <w:r>
          <w:rPr>
            <w:noProof/>
            <w:webHidden/>
          </w:rPr>
          <w:tab/>
        </w:r>
        <w:r>
          <w:rPr>
            <w:noProof/>
            <w:webHidden/>
          </w:rPr>
          <w:fldChar w:fldCharType="begin"/>
        </w:r>
        <w:r>
          <w:rPr>
            <w:noProof/>
            <w:webHidden/>
          </w:rPr>
          <w:instrText xml:space="preserve"> PAGEREF _Toc207270437 \h </w:instrText>
        </w:r>
        <w:r>
          <w:rPr>
            <w:noProof/>
            <w:webHidden/>
          </w:rPr>
        </w:r>
        <w:r>
          <w:rPr>
            <w:noProof/>
            <w:webHidden/>
          </w:rPr>
          <w:fldChar w:fldCharType="separate"/>
        </w:r>
        <w:r>
          <w:rPr>
            <w:noProof/>
            <w:webHidden/>
          </w:rPr>
          <w:t>20</w:t>
        </w:r>
        <w:r>
          <w:rPr>
            <w:noProof/>
            <w:webHidden/>
          </w:rPr>
          <w:fldChar w:fldCharType="end"/>
        </w:r>
      </w:hyperlink>
    </w:p>
    <w:p w14:paraId="6B0CD7E6" w14:textId="3468BA0F"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38" w:history="1">
        <w:r w:rsidRPr="00255A17">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Example Inputs</w:t>
        </w:r>
        <w:r>
          <w:rPr>
            <w:noProof/>
            <w:webHidden/>
          </w:rPr>
          <w:tab/>
        </w:r>
        <w:r>
          <w:rPr>
            <w:noProof/>
            <w:webHidden/>
          </w:rPr>
          <w:fldChar w:fldCharType="begin"/>
        </w:r>
        <w:r>
          <w:rPr>
            <w:noProof/>
            <w:webHidden/>
          </w:rPr>
          <w:instrText xml:space="preserve"> PAGEREF _Toc207270438 \h </w:instrText>
        </w:r>
        <w:r>
          <w:rPr>
            <w:noProof/>
            <w:webHidden/>
          </w:rPr>
        </w:r>
        <w:r>
          <w:rPr>
            <w:noProof/>
            <w:webHidden/>
          </w:rPr>
          <w:fldChar w:fldCharType="separate"/>
        </w:r>
        <w:r>
          <w:rPr>
            <w:noProof/>
            <w:webHidden/>
          </w:rPr>
          <w:t>21</w:t>
        </w:r>
        <w:r>
          <w:rPr>
            <w:noProof/>
            <w:webHidden/>
          </w:rPr>
          <w:fldChar w:fldCharType="end"/>
        </w:r>
      </w:hyperlink>
    </w:p>
    <w:p w14:paraId="66C37815" w14:textId="66D0F5DA"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39" w:history="1">
        <w:r w:rsidRPr="00255A17">
          <w:rPr>
            <w:rStyle w:val="Hyperlink"/>
            <w:noProof/>
          </w:rPr>
          <w:t>5.1</w:t>
        </w:r>
        <w:r>
          <w:rPr>
            <w:rFonts w:asciiTheme="minorHAnsi" w:eastAsiaTheme="minorEastAsia" w:hAnsiTheme="minorHAnsi" w:cstheme="minorBidi"/>
            <w:noProof/>
            <w:kern w:val="2"/>
            <w:sz w:val="24"/>
            <w:szCs w:val="24"/>
            <w14:ligatures w14:val="standardContextual"/>
          </w:rPr>
          <w:tab/>
        </w:r>
        <w:r w:rsidRPr="00255A17">
          <w:rPr>
            <w:rStyle w:val="Hyperlink"/>
            <w:noProof/>
          </w:rPr>
          <w:t>Main Parameter File</w:t>
        </w:r>
        <w:r>
          <w:rPr>
            <w:noProof/>
            <w:webHidden/>
          </w:rPr>
          <w:tab/>
        </w:r>
        <w:r>
          <w:rPr>
            <w:noProof/>
            <w:webHidden/>
          </w:rPr>
          <w:fldChar w:fldCharType="begin"/>
        </w:r>
        <w:r>
          <w:rPr>
            <w:noProof/>
            <w:webHidden/>
          </w:rPr>
          <w:instrText xml:space="preserve"> PAGEREF _Toc207270439 \h </w:instrText>
        </w:r>
        <w:r>
          <w:rPr>
            <w:noProof/>
            <w:webHidden/>
          </w:rPr>
        </w:r>
        <w:r>
          <w:rPr>
            <w:noProof/>
            <w:webHidden/>
          </w:rPr>
          <w:fldChar w:fldCharType="separate"/>
        </w:r>
        <w:r>
          <w:rPr>
            <w:noProof/>
            <w:webHidden/>
          </w:rPr>
          <w:t>21</w:t>
        </w:r>
        <w:r>
          <w:rPr>
            <w:noProof/>
            <w:webHidden/>
          </w:rPr>
          <w:fldChar w:fldCharType="end"/>
        </w:r>
      </w:hyperlink>
    </w:p>
    <w:p w14:paraId="6E7B0DD3" w14:textId="73E29C43" w:rsidR="0030267A" w:rsidRDefault="0075528B">
      <w:pPr>
        <w:pStyle w:val="Heading1"/>
      </w:pPr>
      <w:r>
        <w:lastRenderedPageBreak/>
        <w:fldChar w:fldCharType="end"/>
      </w:r>
      <w:bookmarkStart w:id="3" w:name="_Toc207270356"/>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207270357"/>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207270358"/>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Finally, if neither planting, serotiny,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207270359"/>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A4063" w:rsidP="000728DA">
      <w:pPr>
        <w:pStyle w:val="textbody"/>
      </w:pPr>
      <w:r w:rsidRPr="00DB66AD">
        <w:rPr>
          <w:noProof/>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25pt;height:18pt;mso-width-percent:0;mso-height-percent:0;mso-width-percent:0;mso-height-percent:0" o:ole="">
            <v:imagedata r:id="rId9" o:title=""/>
          </v:shape>
          <o:OLEObject Type="Embed" ProgID="Equation.3" ShapeID="_x0000_i1025" DrawAspect="Content" ObjectID="_1819430665" r:id="rId10"/>
        </w:object>
      </w:r>
    </w:p>
    <w:p w14:paraId="7590A5F5" w14:textId="77777777"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207270360"/>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0A4063" w:rsidP="0001368E">
      <w:pPr>
        <w:spacing w:line="480" w:lineRule="auto"/>
        <w:ind w:left="1122"/>
      </w:pPr>
      <w:r w:rsidRPr="0001368E">
        <w:rPr>
          <w:noProof/>
          <w:position w:val="-32"/>
        </w:rPr>
        <w:object w:dxaOrig="3300" w:dyaOrig="760" w14:anchorId="254D16AA">
          <v:shape id="_x0000_i1026" type="#_x0000_t75" alt="" style="width:164.25pt;height:40.5pt;mso-width-percent:0;mso-height-percent:0;mso-width-percent:0;mso-height-percent:0" o:ole="">
            <v:imagedata r:id="rId11" o:title=""/>
          </v:shape>
          <o:OLEObject Type="Embed" ProgID="Equation.3" ShapeID="_x0000_i1026" DrawAspect="Content" ObjectID="_1819430666"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14:paraId="63B0AAAC" w14:textId="77777777" w:rsidR="0001368E" w:rsidRDefault="0001368E" w:rsidP="0001368E">
      <w:pPr>
        <w:ind w:left="1122"/>
      </w:pPr>
    </w:p>
    <w:p w14:paraId="0B9063D3" w14:textId="77777777" w:rsidR="0001368E" w:rsidRDefault="000A4063" w:rsidP="000728DA">
      <w:pPr>
        <w:pStyle w:val="textbody"/>
      </w:pPr>
      <w:r w:rsidRPr="0001368E">
        <w:rPr>
          <w:noProof/>
          <w:position w:val="-14"/>
        </w:rPr>
        <w:object w:dxaOrig="2700" w:dyaOrig="380" w14:anchorId="196B37C0">
          <v:shape id="_x0000_i1027" type="#_x0000_t75" alt="" style="width:135pt;height:18.75pt;mso-width-percent:0;mso-height-percent:0;mso-width-percent:0;mso-height-percent:0" o:ole="">
            <v:imagedata r:id="rId13" o:title=""/>
          </v:shape>
          <o:OLEObject Type="Embed" ProgID="Equation.3" ShapeID="_x0000_i1027" DrawAspect="Content" ObjectID="_1819430667" r:id="rId14"/>
        </w:object>
      </w:r>
      <w:r w:rsidR="0001368E">
        <w:tab/>
      </w:r>
      <w:r w:rsidR="0001368E">
        <w:tab/>
      </w:r>
      <w:r w:rsidR="0001368E">
        <w:tab/>
        <w:t>(2)</w:t>
      </w:r>
    </w:p>
    <w:p w14:paraId="3D52593D" w14:textId="77777777"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0A4063" w:rsidP="006A50A4">
      <w:pPr>
        <w:pStyle w:val="textbody"/>
      </w:pPr>
      <w:r w:rsidRPr="00D35537">
        <w:rPr>
          <w:noProof/>
          <w:position w:val="-14"/>
        </w:rPr>
        <w:object w:dxaOrig="3540" w:dyaOrig="460" w14:anchorId="414678DF">
          <v:shape id="_x0000_i1028" type="#_x0000_t75" alt="" style="width:177pt;height:22.5pt;mso-width-percent:0;mso-height-percent:0;mso-width-percent:0;mso-height-percent:0" o:ole="">
            <v:imagedata r:id="rId15" o:title=""/>
          </v:shape>
          <o:OLEObject Type="Embed" ProgID="Equation.3" ShapeID="_x0000_i1028" DrawAspect="Content" ObjectID="_1819430668" r:id="rId16"/>
        </w:object>
      </w:r>
      <w:r w:rsidR="006A50A4">
        <w:tab/>
      </w:r>
      <w:r w:rsidR="006A50A4">
        <w:tab/>
      </w:r>
      <w:r w:rsidR="006A50A4">
        <w:tab/>
        <w:t>(4)</w:t>
      </w:r>
    </w:p>
    <w:p w14:paraId="29EB9695" w14:textId="2796E246"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w:t>
      </w:r>
      <w:r w:rsidRPr="009102DF">
        <w:rPr>
          <w:b/>
          <w:bCs/>
        </w:rPr>
        <w:t>growth shape parameter</w:t>
      </w:r>
      <w:r w:rsidR="009102DF">
        <w:t xml:space="preserve"> (aka the </w:t>
      </w:r>
      <w:r w:rsidR="009102DF" w:rsidRPr="009102DF">
        <w:rPr>
          <w:b/>
          <w:bCs/>
          <w:u w:val="single"/>
        </w:rPr>
        <w:t>Growth Curve</w:t>
      </w:r>
      <w:r w:rsidR="009102DF">
        <w:t>, provided via the Species Data file)</w:t>
      </w:r>
      <w:r>
        <w:t xml:space="preserve">.  The growth shape parameter was added at v3.0, and previous versions functioned as if </w:t>
      </w:r>
      <w:r>
        <w:rPr>
          <w:i/>
        </w:rPr>
        <w:t>S</w:t>
      </w:r>
      <w:r>
        <w:t xml:space="preserve"> = 1.  Finally, the actual biomass for a cohort is calculated:</w:t>
      </w:r>
    </w:p>
    <w:p w14:paraId="4DFC98B6" w14:textId="77777777" w:rsidR="006A50A4" w:rsidRDefault="000A4063" w:rsidP="006A50A4">
      <w:pPr>
        <w:spacing w:line="480" w:lineRule="auto"/>
        <w:ind w:left="1122"/>
      </w:pPr>
      <w:r w:rsidRPr="00341751">
        <w:rPr>
          <w:noProof/>
          <w:position w:val="-14"/>
        </w:rPr>
        <w:object w:dxaOrig="4720" w:dyaOrig="380" w14:anchorId="4797DEB9">
          <v:shape id="_x0000_i1029" type="#_x0000_t75" alt="" style="width:237pt;height:18.75pt;mso-width-percent:0;mso-height-percent:0;mso-width-percent:0;mso-height-percent:0" o:ole="">
            <v:imagedata r:id="rId17" o:title=""/>
          </v:shape>
          <o:OLEObject Type="Embed" ProgID="Equation.3" ShapeID="_x0000_i1029" DrawAspect="Content" ObjectID="_1819430669" r:id="rId18"/>
        </w:object>
      </w:r>
      <w:r w:rsidR="006A50A4">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0A4063" w:rsidP="000728DA">
      <w:pPr>
        <w:pStyle w:val="textbody"/>
      </w:pPr>
      <w:r w:rsidRPr="00776CAB">
        <w:rPr>
          <w:noProof/>
          <w:position w:val="-32"/>
        </w:rPr>
        <w:object w:dxaOrig="3700" w:dyaOrig="740" w14:anchorId="284845A3">
          <v:shape id="_x0000_i1030" type="#_x0000_t75" alt="" style="width:183pt;height:36.75pt;mso-width-percent:0;mso-height-percent:0;mso-width-percent:0;mso-height-percent:0" o:ole="">
            <v:imagedata r:id="rId19" o:title=""/>
          </v:shape>
          <o:OLEObject Type="Embed" ProgID="Equation.3" ShapeID="_x0000_i1030" DrawAspect="Content" ObjectID="_1819430670"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207270361"/>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Krechun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207270362"/>
      <w:r>
        <w:t>Dead biomass decay</w:t>
      </w:r>
      <w:bookmarkEnd w:id="17"/>
    </w:p>
    <w:p w14:paraId="5E9C2675"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207270363"/>
      <w:r>
        <w:t>Initializing biomass</w:t>
      </w:r>
      <w:bookmarkEnd w:id="18"/>
    </w:p>
    <w:p w14:paraId="618B1E57" w14:textId="77777777" w:rsidR="00597569" w:rsidRDefault="00EE1F10" w:rsidP="000728DA">
      <w:pPr>
        <w:pStyle w:val="textbody"/>
      </w:pPr>
      <w:r>
        <w:t>Beginning with v7</w:t>
      </w:r>
      <w:r w:rsidR="00BD12CB">
        <w:t>.1</w:t>
      </w:r>
      <w:r>
        <w:t xml:space="preserve">, the user </w:t>
      </w:r>
      <w:r w:rsidR="00BD12CB">
        <w:t xml:space="preserve">can </w:t>
      </w:r>
      <w:r>
        <w:t>suppl</w:t>
      </w:r>
      <w:r w:rsidR="00BD12CB">
        <w:t>y</w:t>
      </w:r>
      <w:r>
        <w:t xml:space="preserve"> initial biomass estimates </w:t>
      </w:r>
      <w:r w:rsidR="00597569">
        <w:t>in one of two ways:</w:t>
      </w:r>
    </w:p>
    <w:p w14:paraId="0D11088F" w14:textId="78FE98B0" w:rsidR="00597569" w:rsidRDefault="00597569" w:rsidP="00597569">
      <w:pPr>
        <w:pStyle w:val="textbody"/>
        <w:numPr>
          <w:ilvl w:val="0"/>
          <w:numId w:val="34"/>
        </w:numPr>
      </w:pPr>
      <w:r>
        <w:t xml:space="preserve">Using data provided in the </w:t>
      </w:r>
      <w:r w:rsidR="00EE1F10">
        <w:t xml:space="preserve">initial communities file </w:t>
      </w:r>
      <w:r w:rsidR="00BD12CB">
        <w:t xml:space="preserve">that will </w:t>
      </w:r>
      <w:r w:rsidR="00EE1F10">
        <w:t xml:space="preserve">determine the amount of biomass </w:t>
      </w:r>
      <w:r>
        <w:t xml:space="preserve">per cohort for each map code.  </w:t>
      </w:r>
      <w:r w:rsidRPr="00597569">
        <w:t>If the cohort spin up option is not used, initial dead wood biomass and fine fuel biomass will be underestimated.  V7.2 (under development) will allow for the optional inclusion of initial dead and fine fuel biomass maps.</w:t>
      </w:r>
    </w:p>
    <w:p w14:paraId="01133833" w14:textId="1C4AD223" w:rsidR="00EE1F10" w:rsidRDefault="00597569" w:rsidP="00597569">
      <w:pPr>
        <w:pStyle w:val="textbody"/>
        <w:numPr>
          <w:ilvl w:val="0"/>
          <w:numId w:val="34"/>
        </w:numPr>
      </w:pPr>
      <w:r>
        <w:t>T</w:t>
      </w:r>
      <w:r w:rsidR="00BD12CB">
        <w:t xml:space="preserve">he user can use the cohort spin up </w:t>
      </w:r>
      <w:r>
        <w:t xml:space="preserve">option, which functions identical to the spin up from </w:t>
      </w:r>
      <w:r w:rsidR="00BD12CB">
        <w:t>all previous versions of Biomass Succession</w:t>
      </w:r>
      <w:r w:rsidR="00EE1F10">
        <w:t xml:space="preserve">.  </w:t>
      </w:r>
      <w:r>
        <w:t>With spin up, Biomass Succession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  This biomass initialization accounts for disturbances that would likely happen prior to initialization.  The optional keyword SpinupMortalityFraction allows additional mortality which is applied equally to all cohorts during spin up.  The additional spin-up mortality is added to age-related mortality (MAGEj).  If the SpinupMortalityFraction is not used, the extension will tend to overestimate initial live biomass and underestimates initial dead biomass quantities.</w:t>
      </w:r>
    </w:p>
    <w:p w14:paraId="700DDB5A" w14:textId="77777777" w:rsidR="00D262BD" w:rsidRPr="00E41AC4" w:rsidRDefault="00D262BD" w:rsidP="00D262BD">
      <w:pPr>
        <w:pStyle w:val="Heading3"/>
      </w:pPr>
      <w:bookmarkStart w:id="19" w:name="_Toc207270364"/>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14:paraId="79B86B7A" w14:textId="77777777" w:rsidR="00200074" w:rsidRPr="00B87996" w:rsidRDefault="00200074" w:rsidP="00200074">
      <w:pPr>
        <w:pStyle w:val="textbody"/>
        <w:rPr>
          <w:i/>
        </w:rPr>
      </w:pPr>
      <w:r w:rsidRPr="00B87996">
        <w:rPr>
          <w:b/>
        </w:rPr>
        <w:lastRenderedPageBreak/>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207270365"/>
      <w:r>
        <w:t xml:space="preserve">Major </w:t>
      </w:r>
      <w:r w:rsidR="00836521">
        <w:t>Releases</w:t>
      </w:r>
      <w:bookmarkEnd w:id="22"/>
    </w:p>
    <w:p w14:paraId="7EF940DA" w14:textId="6B79C341" w:rsidR="00293834" w:rsidRDefault="00293834" w:rsidP="00D46DFC">
      <w:pPr>
        <w:pStyle w:val="Heading3"/>
      </w:pPr>
      <w:bookmarkStart w:id="23" w:name="_Toc207270366"/>
      <w:bookmarkStart w:id="24" w:name="_Toc391464720"/>
      <w:r>
        <w:t>Version 7.1 (September 2025)</w:t>
      </w:r>
      <w:bookmarkEnd w:id="23"/>
    </w:p>
    <w:p w14:paraId="11DB037B" w14:textId="37D3335E" w:rsidR="00293834" w:rsidRPr="00293834" w:rsidRDefault="00293834" w:rsidP="00293834">
      <w:pPr>
        <w:pStyle w:val="textbody"/>
      </w:pPr>
      <w:r>
        <w:t>The ability to spin up initial cohort biomass was added back into the extension.</w:t>
      </w:r>
    </w:p>
    <w:p w14:paraId="195FBA4B" w14:textId="51C14823" w:rsidR="00944283" w:rsidRDefault="00944283" w:rsidP="00D46DFC">
      <w:pPr>
        <w:pStyle w:val="Heading3"/>
      </w:pPr>
      <w:bookmarkStart w:id="25" w:name="_Toc207270367"/>
      <w:r>
        <w:t>Version 7.0 (</w:t>
      </w:r>
      <w:r w:rsidR="00A563A3">
        <w:t>September</w:t>
      </w:r>
      <w:r>
        <w:t xml:space="preserve"> 2024)</w:t>
      </w:r>
      <w:bookmarkEnd w:id="25"/>
    </w:p>
    <w:p w14:paraId="0F96CAA4" w14:textId="5B406581" w:rsidR="00A563A3" w:rsidRDefault="00A563A3" w:rsidP="00944283">
      <w:pPr>
        <w:pStyle w:val="textbody"/>
      </w:pPr>
      <w:r>
        <w:t>A number of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1C070A99" w:rsidR="00A563A3" w:rsidRPr="00944283" w:rsidRDefault="00A563A3" w:rsidP="00A563A3">
      <w:pPr>
        <w:pStyle w:val="textbody"/>
        <w:numPr>
          <w:ilvl w:val="0"/>
          <w:numId w:val="32"/>
        </w:numPr>
      </w:pPr>
      <w:r>
        <w:t xml:space="preserve">Initial biomass </w:t>
      </w:r>
      <w:r w:rsidR="00BD12CB">
        <w:t xml:space="preserve">can be </w:t>
      </w:r>
      <w:r>
        <w:t>determined by the initial communit</w:t>
      </w:r>
      <w:r w:rsidR="000E6D46">
        <w:t>y</w:t>
      </w:r>
      <w:r>
        <w:t xml:space="preserve"> input</w:t>
      </w:r>
      <w:r w:rsidR="004E3D87">
        <w:t xml:space="preserve"> (see Section 4 below).</w:t>
      </w:r>
    </w:p>
    <w:p w14:paraId="403A7284" w14:textId="318012D8" w:rsidR="002941C0" w:rsidRDefault="002941C0" w:rsidP="00D46DFC">
      <w:pPr>
        <w:pStyle w:val="Heading3"/>
      </w:pPr>
      <w:bookmarkStart w:id="26" w:name="_Toc207270368"/>
      <w:r>
        <w:lastRenderedPageBreak/>
        <w:t>Version 6.0 (May 2021)</w:t>
      </w:r>
      <w:bookmarkEnd w:id="26"/>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7" w:name="_Toc207270369"/>
      <w:r>
        <w:t>Version 5.3 (March 2021)</w:t>
      </w:r>
      <w:bookmarkEnd w:id="27"/>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8" w:name="_Toc207270370"/>
      <w:r>
        <w:t>Version 5.2 (September 2019)</w:t>
      </w:r>
      <w:bookmarkEnd w:id="28"/>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9" w:name="_Toc207270371"/>
      <w:r>
        <w:t>Version 5.1 (March 2019)</w:t>
      </w:r>
      <w:bookmarkEnd w:id="29"/>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30" w:name="_Toc207270372"/>
      <w:r>
        <w:t>Version 5.0 (August 2018)</w:t>
      </w:r>
      <w:bookmarkEnd w:id="30"/>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was replaced with FireReduction</w:t>
      </w:r>
      <w:r w:rsidR="003369BA">
        <w:t>Parameters and HarvestReductionParameters tables in 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1" w:name="_Toc207270373"/>
      <w:r>
        <w:t>Version 4</w:t>
      </w:r>
      <w:r w:rsidR="00034847">
        <w:t>.</w:t>
      </w:r>
      <w:r>
        <w:t>0</w:t>
      </w:r>
      <w:r w:rsidR="00034847">
        <w:t xml:space="preserve"> (June 2017)</w:t>
      </w:r>
      <w:bookmarkEnd w:id="31"/>
    </w:p>
    <w:p w14:paraId="705DBAD7" w14:textId="77777777" w:rsidR="00034847" w:rsidRDefault="00034847" w:rsidP="00034847">
      <w:pPr>
        <w:pStyle w:val="textbody"/>
      </w:pPr>
      <w:r>
        <w:t>Added PartialCohortMortality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2" w:name="_Toc207270374"/>
      <w:r>
        <w:lastRenderedPageBreak/>
        <w:t xml:space="preserve">Older </w:t>
      </w:r>
      <w:r w:rsidR="00D46DFC">
        <w:t>Version</w:t>
      </w:r>
      <w:r>
        <w:t>s</w:t>
      </w:r>
      <w:bookmarkEnd w:id="32"/>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A563A3" w:rsidP="00D46DFC">
      <w:pPr>
        <w:pStyle w:val="textbody"/>
      </w:pPr>
      <w:hyperlink r:id="rId21" w:history="1">
        <w:r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3" w:name="_Toc207270375"/>
      <w:bookmarkEnd w:id="24"/>
      <w:r>
        <w:t xml:space="preserve">Minor </w:t>
      </w:r>
      <w:r w:rsidR="00836521">
        <w:t>Releases</w:t>
      </w:r>
      <w:r w:rsidR="005E769D">
        <w:t xml:space="preserve"> (this major release)</w:t>
      </w:r>
      <w:bookmarkEnd w:id="33"/>
    </w:p>
    <w:p w14:paraId="42D844C4" w14:textId="3F3C46AC" w:rsidR="004E3D87" w:rsidRPr="004E3D87" w:rsidRDefault="004E3D87" w:rsidP="004E3D87">
      <w:pPr>
        <w:pStyle w:val="textbody"/>
      </w:pPr>
      <w:r>
        <w:t>None yet.</w:t>
      </w:r>
    </w:p>
    <w:p w14:paraId="72CE9635" w14:textId="77777777" w:rsidR="0030267A" w:rsidRDefault="0030267A">
      <w:pPr>
        <w:pStyle w:val="Heading2"/>
      </w:pPr>
      <w:bookmarkStart w:id="34" w:name="_Toc207270376"/>
      <w:r>
        <w:t>References</w:t>
      </w:r>
      <w:bookmarkEnd w:id="34"/>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r w:rsidRPr="00172846">
        <w:rPr>
          <w:rFonts w:cs="MS Sans Serif"/>
        </w:rPr>
        <w:t xml:space="preserve">Kretchun, A.M., R.M. Scheller, D.J. Shinneman, B. Soderquist, K. Maguire, T.E. Link, E.K. Strand. 2020. Long term persistence of aspen in snowdrift-dependent ecosystems. Forest Ecology and Management 426: </w:t>
      </w:r>
      <w:r>
        <w:rPr>
          <w:rFonts w:cs="MS Sans Serif"/>
        </w:rPr>
        <w:t xml:space="preserve">118005.  </w:t>
      </w:r>
      <w:hyperlink r:id="rId22" w:history="1">
        <w:r w:rsidRPr="00172846">
          <w:rPr>
            <w:rFonts w:cs="MS Sans Serif"/>
          </w:rPr>
          <w:t>https://doi.org/10.1016/j.foreco.2020.118005</w:t>
        </w:r>
      </w:hyperlink>
    </w:p>
    <w:p w14:paraId="1E9A032B" w14:textId="77777777" w:rsidR="00A77CA2" w:rsidRDefault="00A77CA2">
      <w:pPr>
        <w:pStyle w:val="reference"/>
      </w:pPr>
      <w:r>
        <w:rPr>
          <w:rFonts w:cs="MS Sans Serif"/>
        </w:rPr>
        <w:t>Meentemeyer,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r>
        <w:t>Mladenoff.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35" w:name="_Toc127846704"/>
      <w:bookmarkStart w:id="36" w:name="_Toc207270377"/>
      <w:r>
        <w:t>Acknowledgments</w:t>
      </w:r>
      <w:bookmarkEnd w:id="35"/>
      <w:bookmarkEnd w:id="36"/>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Mladenoff. </w:t>
      </w:r>
    </w:p>
    <w:p w14:paraId="2D039CA5" w14:textId="77777777" w:rsidR="0030267A" w:rsidRDefault="00DA34CE" w:rsidP="0092759B">
      <w:pPr>
        <w:pStyle w:val="Heading1"/>
        <w:tabs>
          <w:tab w:val="clear" w:pos="432"/>
          <w:tab w:val="num" w:pos="1170"/>
        </w:tabs>
        <w:ind w:left="1170" w:hanging="1170"/>
      </w:pPr>
      <w:bookmarkStart w:id="37" w:name="_Toc207270378"/>
      <w:r>
        <w:lastRenderedPageBreak/>
        <w:t xml:space="preserve">Succession </w:t>
      </w:r>
      <w:r w:rsidR="0030267A">
        <w:t>Input File</w:t>
      </w:r>
      <w:bookmarkEnd w:id="37"/>
    </w:p>
    <w:p w14:paraId="7E9D20E8"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8" w:name="_Toc112490865"/>
      <w:bookmarkStart w:id="39" w:name="_Toc207270379"/>
      <w:r>
        <w:t>LandisData</w:t>
      </w:r>
      <w:bookmarkEnd w:id="38"/>
      <w:bookmarkEnd w:id="39"/>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40" w:name="_Toc112490866"/>
      <w:bookmarkStart w:id="41" w:name="_Toc207270380"/>
      <w:r>
        <w:t>Timestep</w:t>
      </w:r>
      <w:bookmarkEnd w:id="40"/>
      <w:bookmarkEnd w:id="41"/>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2" w:name="_Toc107735767"/>
      <w:bookmarkStart w:id="43" w:name="_Toc112490867"/>
      <w:bookmarkStart w:id="44" w:name="_Toc207270381"/>
      <w:r>
        <w:t>SeedingAlgorithm</w:t>
      </w:r>
      <w:bookmarkEnd w:id="42"/>
      <w:bookmarkEnd w:id="43"/>
      <w:bookmarkEnd w:id="44"/>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5" w:name="_Toc133339089"/>
      <w:bookmarkStart w:id="46" w:name="_Toc282434150"/>
      <w:bookmarkStart w:id="47" w:name="_Toc207270382"/>
      <w:bookmarkStart w:id="48" w:name="_Toc107735768"/>
      <w:bookmarkStart w:id="49" w:name="_Toc112490868"/>
      <w:bookmarkStart w:id="50" w:name="_Ref140207509"/>
      <w:r>
        <w:t>InitialCommunities</w:t>
      </w:r>
      <w:bookmarkEnd w:id="45"/>
      <w:bookmarkEnd w:id="46"/>
      <w:bookmarkEnd w:id="47"/>
    </w:p>
    <w:p w14:paraId="2A568FB8" w14:textId="362DB61A" w:rsidR="0074474A" w:rsidRDefault="0074474A" w:rsidP="0074474A">
      <w:pPr>
        <w:pStyle w:val="textbody"/>
      </w:pPr>
      <w:r>
        <w:t xml:space="preserve">This parameter is the file with the definitions of the initial communities at the active sites on the landscape (see chapter </w:t>
      </w:r>
      <w:r w:rsidR="00ED7E34">
        <w:t>3</w:t>
      </w:r>
      <w:r>
        <w:t>).</w:t>
      </w:r>
    </w:p>
    <w:p w14:paraId="55D43F9D" w14:textId="77777777" w:rsidR="0074474A" w:rsidRDefault="0074474A" w:rsidP="0074474A">
      <w:pPr>
        <w:pStyle w:val="Heading2"/>
        <w:numPr>
          <w:ilvl w:val="1"/>
          <w:numId w:val="5"/>
        </w:numPr>
      </w:pPr>
      <w:bookmarkStart w:id="51" w:name="_Ref109371856"/>
      <w:bookmarkStart w:id="52" w:name="_Toc133339090"/>
      <w:bookmarkStart w:id="53" w:name="_Toc282434151"/>
      <w:bookmarkStart w:id="54" w:name="_Toc207270383"/>
      <w:r>
        <w:t>InitialCommunitiesMap</w:t>
      </w:r>
      <w:bookmarkEnd w:id="51"/>
      <w:bookmarkEnd w:id="52"/>
      <w:bookmarkEnd w:id="53"/>
      <w:bookmarkEnd w:id="54"/>
    </w:p>
    <w:p w14:paraId="4A994599" w14:textId="5A77554A" w:rsidR="0074474A" w:rsidRDefault="0074474A" w:rsidP="0074474A">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rsidR="00ED7E34">
        <w:t>3</w:t>
      </w:r>
      <w:r>
        <w:t>).</w:t>
      </w:r>
    </w:p>
    <w:p w14:paraId="750FD712" w14:textId="402E91D7" w:rsidR="000F5800" w:rsidRDefault="000F5800" w:rsidP="000F5800">
      <w:pPr>
        <w:pStyle w:val="Heading2"/>
        <w:numPr>
          <w:ilvl w:val="1"/>
          <w:numId w:val="5"/>
        </w:numPr>
      </w:pPr>
      <w:bookmarkStart w:id="55" w:name="_Toc463598773"/>
      <w:bookmarkStart w:id="56" w:name="_Toc207270384"/>
      <w:r>
        <w:t>ClimateConfigFile</w:t>
      </w:r>
      <w:bookmarkEnd w:id="55"/>
      <w:r w:rsidR="008A1997">
        <w:t xml:space="preserve"> (</w:t>
      </w:r>
      <w:r w:rsidR="00A563A3">
        <w:t>Required</w:t>
      </w:r>
      <w:r w:rsidR="008A1997">
        <w:t>)</w:t>
      </w:r>
      <w:bookmarkEnd w:id="56"/>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7" w:name="_Toc207270385"/>
      <w:r>
        <w:t>CalibrateMode</w:t>
      </w:r>
      <w:bookmarkEnd w:id="57"/>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14:paraId="41995D76" w14:textId="6BE1C822" w:rsidR="00293834" w:rsidRDefault="00293834" w:rsidP="00DA34CE">
      <w:pPr>
        <w:pStyle w:val="Heading2"/>
        <w:tabs>
          <w:tab w:val="clear" w:pos="576"/>
          <w:tab w:val="num" w:pos="0"/>
        </w:tabs>
        <w:ind w:left="648" w:hanging="648"/>
      </w:pPr>
      <w:bookmarkStart w:id="58" w:name="_Toc207270386"/>
      <w:r>
        <w:lastRenderedPageBreak/>
        <w:t>SpinupCohorts</w:t>
      </w:r>
      <w:bookmarkEnd w:id="58"/>
      <w:r>
        <w:t xml:space="preserve"> </w:t>
      </w:r>
    </w:p>
    <w:p w14:paraId="29B9BBFF" w14:textId="4F7699D2" w:rsidR="00293834" w:rsidRPr="00C470AD" w:rsidRDefault="00293834" w:rsidP="00293834">
      <w:pPr>
        <w:pStyle w:val="textbody"/>
      </w:pPr>
      <w:r>
        <w:t xml:space="preserve">An </w:t>
      </w:r>
      <w:r w:rsidRPr="004A33AE">
        <w:rPr>
          <w:b/>
        </w:rPr>
        <w:t>optional parameter</w:t>
      </w:r>
      <w:r>
        <w:t xml:space="preserve">, SpinupCohorts determines whether </w:t>
      </w:r>
      <w:r w:rsidR="00BA7D7C">
        <w:t>cohorts are initialized starting from very low biomass and grown (spin up) to arrive at an initial estimate</w:t>
      </w:r>
      <w:r>
        <w:t>.  Input = ‘yes’ or ‘no’ or Y or N.</w:t>
      </w:r>
    </w:p>
    <w:p w14:paraId="26C4E0B9" w14:textId="77777777" w:rsidR="00BA7D7C" w:rsidRDefault="00BA7D7C" w:rsidP="00BA7D7C">
      <w:pPr>
        <w:pStyle w:val="Heading2"/>
        <w:tabs>
          <w:tab w:val="clear" w:pos="576"/>
          <w:tab w:val="num" w:pos="0"/>
        </w:tabs>
      </w:pPr>
      <w:bookmarkStart w:id="59" w:name="_Toc207270387"/>
      <w:r>
        <w:t>SpinupMortalityFraction</w:t>
      </w:r>
      <w:bookmarkEnd w:id="59"/>
    </w:p>
    <w:p w14:paraId="157A1856" w14:textId="512F8317" w:rsidR="00BA7D7C" w:rsidRDefault="00BA7D7C" w:rsidP="00BA7D7C">
      <w:pPr>
        <w:pStyle w:val="textbody"/>
      </w:pPr>
      <w:r w:rsidRPr="00BA7D7C">
        <w:t>This parameter determines how much additional mortality is active during the biomass spin-up phase.  This is used to estimate the background level of disturbance and to prevent initial overestimates of live biomass.  Input is the fraction of cohort biomass that is added to age-related mortality.  Expected value: 0.0 – 0.5</w:t>
      </w:r>
      <w:r>
        <w:t>.</w:t>
      </w:r>
    </w:p>
    <w:p w14:paraId="5629B84A" w14:textId="660629AF" w:rsidR="00DA34CE" w:rsidRDefault="00DA34CE" w:rsidP="00DA34CE">
      <w:pPr>
        <w:pStyle w:val="Heading2"/>
        <w:tabs>
          <w:tab w:val="clear" w:pos="576"/>
          <w:tab w:val="num" w:pos="0"/>
        </w:tabs>
        <w:ind w:left="648" w:hanging="648"/>
      </w:pPr>
      <w:bookmarkStart w:id="60" w:name="_Toc207270388"/>
      <w:r>
        <w:t>MinRelativeBiomass Table</w:t>
      </w:r>
      <w:bookmarkEnd w:id="48"/>
      <w:bookmarkEnd w:id="49"/>
      <w:bookmarkEnd w:id="50"/>
      <w:bookmarkEnd w:id="60"/>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61" w:name="_Ref112227719"/>
      <w:bookmarkStart w:id="62" w:name="_Toc112490869"/>
      <w:bookmarkStart w:id="63" w:name="_Toc207270389"/>
      <w:r>
        <w:t>First Row – Ecoregions</w:t>
      </w:r>
      <w:bookmarkEnd w:id="61"/>
      <w:bookmarkEnd w:id="62"/>
      <w:bookmarkEnd w:id="63"/>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4" w:name="_Toc112490870"/>
      <w:bookmarkStart w:id="65" w:name="_Toc207270390"/>
      <w:r>
        <w:t>Other Rows</w:t>
      </w:r>
      <w:bookmarkEnd w:id="64"/>
      <w:bookmarkEnd w:id="65"/>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6" w:name="_Toc112490871"/>
      <w:bookmarkStart w:id="67" w:name="_Toc207270391"/>
      <w:r>
        <w:t>Shade Class</w:t>
      </w:r>
      <w:bookmarkEnd w:id="66"/>
      <w:bookmarkEnd w:id="67"/>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44DC3C12" w14:textId="77777777" w:rsidR="00DA34CE" w:rsidRDefault="0030267A" w:rsidP="00DA34CE">
      <w:pPr>
        <w:pStyle w:val="Heading3"/>
      </w:pPr>
      <w:bookmarkStart w:id="68" w:name="_Toc112490872"/>
      <w:bookmarkStart w:id="69" w:name="_Toc207270392"/>
      <w:r>
        <w:t xml:space="preserve">Minimum </w:t>
      </w:r>
      <w:r w:rsidR="00DA34CE">
        <w:t xml:space="preserve">Biomass </w:t>
      </w:r>
      <w:r>
        <w:t xml:space="preserve">Percentage </w:t>
      </w:r>
      <w:r w:rsidR="00DA34CE">
        <w:t>per Ecoregion</w:t>
      </w:r>
      <w:bookmarkEnd w:id="68"/>
      <w:bookmarkEnd w:id="69"/>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w:t>
      </w:r>
      <w:r w:rsidRPr="00297CB7">
        <w:lastRenderedPageBreak/>
        <w:t>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70" w:name="_Toc207270393"/>
      <w:bookmarkStart w:id="71" w:name="_Toc107735769"/>
      <w:bookmarkStart w:id="72" w:name="_Toc112490873"/>
      <w:bookmarkStart w:id="73" w:name="_Ref140207562"/>
      <w:r>
        <w:t>SufficientLight</w:t>
      </w:r>
      <w:r w:rsidR="00C533C8">
        <w:t xml:space="preserve"> </w:t>
      </w:r>
      <w:r w:rsidR="001F65A5">
        <w:t>Table</w:t>
      </w:r>
      <w:bookmarkEnd w:id="70"/>
    </w:p>
    <w:p w14:paraId="7879F6C0" w14:textId="77777777" w:rsidR="009625BE" w:rsidRDefault="00EE6DD1" w:rsidP="0092759B">
      <w:pPr>
        <w:pStyle w:val="Heading3"/>
        <w:tabs>
          <w:tab w:val="clear" w:pos="720"/>
          <w:tab w:val="clear" w:pos="864"/>
        </w:tabs>
        <w:ind w:left="1170" w:hanging="1170"/>
      </w:pPr>
      <w:bookmarkStart w:id="74" w:name="_Toc207270394"/>
      <w:r>
        <w:t xml:space="preserve">Species </w:t>
      </w:r>
      <w:r w:rsidR="009625BE">
        <w:t xml:space="preserve">Shade </w:t>
      </w:r>
      <w:r>
        <w:t xml:space="preserve">Tolerance </w:t>
      </w:r>
      <w:r w:rsidR="009625BE">
        <w:t>Class</w:t>
      </w:r>
      <w:bookmarkEnd w:id="74"/>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5" w:name="_Toc207270395"/>
      <w:r>
        <w:t>Probability of Establishment, given light conditions</w:t>
      </w:r>
      <w:bookmarkEnd w:id="75"/>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6" w:name="_Toc207270396"/>
      <w:r>
        <w:t>Species</w:t>
      </w:r>
      <w:bookmarkEnd w:id="71"/>
      <w:bookmarkEnd w:id="72"/>
      <w:bookmarkEnd w:id="73"/>
      <w:r w:rsidR="002941C0">
        <w:t>DataFile</w:t>
      </w:r>
      <w:bookmarkEnd w:id="76"/>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7" w:name="_Toc112490874"/>
      <w:bookmarkStart w:id="78" w:name="_Toc207270397"/>
      <w:r>
        <w:t>Species</w:t>
      </w:r>
      <w:bookmarkEnd w:id="77"/>
      <w:r w:rsidR="002941C0">
        <w:t>Code (string)</w:t>
      </w:r>
      <w:bookmarkEnd w:id="78"/>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9" w:name="_Toc112490875"/>
      <w:bookmarkStart w:id="80" w:name="_Toc207270398"/>
      <w:r>
        <w:t>Leaf</w:t>
      </w:r>
      <w:r w:rsidR="00DA34CE">
        <w:t>Longevity</w:t>
      </w:r>
      <w:bookmarkEnd w:id="79"/>
      <w:r>
        <w:t xml:space="preserve"> (double)</w:t>
      </w:r>
      <w:bookmarkEnd w:id="80"/>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81" w:name="_Toc112490876"/>
      <w:bookmarkStart w:id="82" w:name="_Toc207270399"/>
      <w:r w:rsidRPr="00297CB7">
        <w:t>Wood</w:t>
      </w:r>
      <w:r w:rsidR="00DA34CE" w:rsidRPr="00297CB7">
        <w:t>DecayRate</w:t>
      </w:r>
      <w:bookmarkEnd w:id="81"/>
      <w:r w:rsidR="002941C0">
        <w:t xml:space="preserve"> (double)</w:t>
      </w:r>
      <w:bookmarkEnd w:id="82"/>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3" w:name="_Toc112490877"/>
      <w:bookmarkStart w:id="84" w:name="_Toc207270400"/>
      <w:r>
        <w:lastRenderedPageBreak/>
        <w:t>Mortality</w:t>
      </w:r>
      <w:r w:rsidR="00DA34CE">
        <w:t>Curve</w:t>
      </w:r>
      <w:bookmarkEnd w:id="83"/>
      <w:r>
        <w:t xml:space="preserve"> (double)</w:t>
      </w:r>
      <w:bookmarkEnd w:id="84"/>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5" w:name="_Toc207270401"/>
      <w:bookmarkStart w:id="86" w:name="_Toc112490878"/>
      <w:bookmarkStart w:id="87" w:name="_Toc107735770"/>
      <w:r>
        <w:t>GrowthCurve</w:t>
      </w:r>
      <w:r w:rsidR="002941C0">
        <w:t xml:space="preserve"> (double)</w:t>
      </w:r>
      <w:bookmarkEnd w:id="85"/>
    </w:p>
    <w:p w14:paraId="2438050C" w14:textId="4F0695DF" w:rsidR="00E2121A" w:rsidRPr="00E2121A" w:rsidRDefault="009102DF" w:rsidP="00E2121A">
      <w:pPr>
        <w:pStyle w:val="textbody"/>
      </w:pPr>
      <w:r>
        <w:t>The Growth Shape parameter (</w:t>
      </w:r>
      <w:r w:rsidRPr="009102DF">
        <w:rPr>
          <w:i/>
          <w:iCs/>
        </w:rPr>
        <w:t>S</w:t>
      </w:r>
      <w:r>
        <w:t xml:space="preserve"> from </w:t>
      </w:r>
      <w:r w:rsidRPr="009102DF">
        <w:rPr>
          <w:b/>
          <w:bCs/>
        </w:rPr>
        <w:t>Equation 4</w:t>
      </w:r>
      <w:r>
        <w:t xml:space="preserve"> above) </w:t>
      </w:r>
      <w:r w:rsidR="00E2121A">
        <w:t xml:space="preserve">determines how quickly ANPP reaches its maximum.  Value: 0.0 </w:t>
      </w:r>
      <w:r w:rsidR="00E2121A" w:rsidRPr="00297CB7">
        <w:t xml:space="preserve">≤ decimal </w:t>
      </w:r>
      <w:r w:rsidR="00E2121A">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8" w:name="_Toc207270402"/>
      <w:r>
        <w:t>Leaf</w:t>
      </w:r>
      <w:r w:rsidR="00554CF9">
        <w:t>Lignin</w:t>
      </w:r>
      <w:r>
        <w:t xml:space="preserve"> (double)</w:t>
      </w:r>
      <w:bookmarkEnd w:id="88"/>
    </w:p>
    <w:p w14:paraId="1F50B863"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9" w:name="_Toc207270403"/>
      <w:r>
        <w:t>EcoregionParameters</w:t>
      </w:r>
      <w:r w:rsidR="001F65A5">
        <w:t xml:space="preserve"> Table</w:t>
      </w:r>
      <w:bookmarkEnd w:id="89"/>
    </w:p>
    <w:p w14:paraId="03C37A29" w14:textId="77777777" w:rsidR="00973DDC" w:rsidRDefault="00973DDC" w:rsidP="0092759B">
      <w:pPr>
        <w:pStyle w:val="Heading3"/>
        <w:tabs>
          <w:tab w:val="clear" w:pos="720"/>
          <w:tab w:val="clear" w:pos="864"/>
        </w:tabs>
        <w:ind w:left="1170" w:hanging="1170"/>
      </w:pPr>
      <w:bookmarkStart w:id="90" w:name="_Toc207270404"/>
      <w:r>
        <w:t>First Column – Ecoregions</w:t>
      </w:r>
      <w:bookmarkEnd w:id="90"/>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91" w:name="_Toc207270405"/>
      <w:r>
        <w:t>Actual Evapotranspiration (AET)</w:t>
      </w:r>
      <w:bookmarkEnd w:id="91"/>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92" w:name="_Toc207270406"/>
      <w:bookmarkStart w:id="93" w:name="_Ref140060996"/>
      <w:bookmarkEnd w:id="86"/>
      <w:bookmarkEnd w:id="87"/>
      <w:r>
        <w:t>SpeciesEcoregionDataFile</w:t>
      </w:r>
      <w:bookmarkEnd w:id="92"/>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4" w:name="_Toc207270407"/>
      <w:r>
        <w:t>Year (integer)</w:t>
      </w:r>
      <w:bookmarkEnd w:id="94"/>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5" w:name="_Toc112490879"/>
      <w:bookmarkStart w:id="96" w:name="_Toc207270408"/>
      <w:r>
        <w:lastRenderedPageBreak/>
        <w:t>Ecoregion</w:t>
      </w:r>
      <w:r w:rsidR="000859F8">
        <w:t>Name</w:t>
      </w:r>
      <w:bookmarkEnd w:id="95"/>
      <w:r w:rsidR="000859F8">
        <w:t xml:space="preserve"> (string)</w:t>
      </w:r>
      <w:bookmarkEnd w:id="96"/>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7" w:name="_Toc112490880"/>
      <w:bookmarkStart w:id="98" w:name="_Toc207270409"/>
      <w:r>
        <w:t>Species</w:t>
      </w:r>
      <w:r w:rsidR="000859F8">
        <w:t>Code</w:t>
      </w:r>
      <w:r>
        <w:t xml:space="preserve"> </w:t>
      </w:r>
      <w:bookmarkEnd w:id="97"/>
      <w:r w:rsidR="000859F8">
        <w:t>(string)</w:t>
      </w:r>
      <w:bookmarkEnd w:id="98"/>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9" w:name="_Toc112490881"/>
      <w:bookmarkStart w:id="100" w:name="_Ref140207863"/>
      <w:bookmarkStart w:id="101" w:name="_Toc207270410"/>
      <w:r>
        <w:t>Prob</w:t>
      </w:r>
      <w:r w:rsidR="002941C0">
        <w:t>Establish</w:t>
      </w:r>
      <w:r>
        <w:t xml:space="preserve"> (double)</w:t>
      </w:r>
      <w:bookmarkEnd w:id="99"/>
      <w:bookmarkEnd w:id="100"/>
      <w:bookmarkEnd w:id="101"/>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102" w:name="_Toc207270411"/>
      <w:bookmarkStart w:id="103" w:name="_Toc107735771"/>
      <w:bookmarkStart w:id="104" w:name="_Toc112490882"/>
      <w:bookmarkStart w:id="105" w:name="_Ref140207866"/>
      <w:r>
        <w:t>ProbMortality (double)</w:t>
      </w:r>
      <w:bookmarkEnd w:id="102"/>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6" w:name="_Toc207270412"/>
      <w:bookmarkEnd w:id="103"/>
      <w:r>
        <w:t>ANPP</w:t>
      </w:r>
      <w:bookmarkEnd w:id="104"/>
      <w:bookmarkEnd w:id="105"/>
      <w:r w:rsidR="000859F8">
        <w:t>max (integer)</w:t>
      </w:r>
      <w:bookmarkEnd w:id="106"/>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7" w:name="_Toc207270413"/>
      <w:bookmarkStart w:id="108" w:name="_Toc112490883"/>
      <w:bookmarkStart w:id="109" w:name="_Ref140207868"/>
      <w:r>
        <w:t>Biomass</w:t>
      </w:r>
      <w:r w:rsidR="000859F8">
        <w:t>Max (integer)</w:t>
      </w:r>
      <w:bookmarkEnd w:id="107"/>
      <w:r>
        <w:t xml:space="preserve"> </w:t>
      </w:r>
      <w:bookmarkEnd w:id="108"/>
      <w:bookmarkEnd w:id="109"/>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10" w:name="_Toc510171792"/>
      <w:bookmarkStart w:id="111" w:name="_Toc207270414"/>
      <w:bookmarkStart w:id="112" w:name="_Ref140059391"/>
      <w:bookmarkEnd w:id="93"/>
      <w:r>
        <w:t>Fire Reduction Parameters</w:t>
      </w:r>
      <w:bookmarkEnd w:id="110"/>
      <w:bookmarkEnd w:id="111"/>
    </w:p>
    <w:p w14:paraId="30CDC201" w14:textId="77777777"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3" w:name="_Toc510171793"/>
      <w:bookmarkStart w:id="114" w:name="_Toc207270415"/>
      <w:r>
        <w:lastRenderedPageBreak/>
        <w:t>Fire Severity</w:t>
      </w:r>
      <w:bookmarkEnd w:id="113"/>
      <w:bookmarkEnd w:id="114"/>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5" w:name="_Toc510171794"/>
      <w:bookmarkStart w:id="116" w:name="_Toc207270416"/>
      <w:r>
        <w:t>Wood Reduction</w:t>
      </w:r>
      <w:bookmarkEnd w:id="115"/>
      <w:bookmarkEnd w:id="116"/>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7" w:name="_Toc510171795"/>
      <w:bookmarkStart w:id="118" w:name="_Toc207270417"/>
      <w:r>
        <w:t>Litter Reduction</w:t>
      </w:r>
      <w:bookmarkEnd w:id="117"/>
      <w:bookmarkEnd w:id="118"/>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9" w:name="_Toc510171796"/>
      <w:bookmarkStart w:id="120" w:name="_Toc207270418"/>
      <w:r>
        <w:t>Harvest Reduction Parameters</w:t>
      </w:r>
      <w:bookmarkEnd w:id="119"/>
      <w:bookmarkEnd w:id="120"/>
    </w:p>
    <w:p w14:paraId="486C1434" w14:textId="77777777"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21" w:name="_Toc510171797"/>
      <w:bookmarkStart w:id="122" w:name="_Toc207270419"/>
      <w:r>
        <w:t>Prescription Name</w:t>
      </w:r>
      <w:bookmarkEnd w:id="121"/>
      <w:bookmarkEnd w:id="122"/>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‘PatchCutting’ or ‘PatchCutMaple’.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3" w:name="_Toc510171798"/>
      <w:bookmarkStart w:id="124" w:name="_Toc207270420"/>
      <w:r>
        <w:t>Dead Wood Reduction</w:t>
      </w:r>
      <w:bookmarkEnd w:id="123"/>
      <w:bookmarkEnd w:id="124"/>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5" w:name="_Toc510171799"/>
      <w:bookmarkStart w:id="126" w:name="_Toc207270421"/>
      <w:r>
        <w:lastRenderedPageBreak/>
        <w:t>Dead Litter Reduction</w:t>
      </w:r>
      <w:bookmarkEnd w:id="125"/>
      <w:bookmarkEnd w:id="126"/>
    </w:p>
    <w:p w14:paraId="570C66CE" w14:textId="53E29EE8" w:rsidR="0092759B" w:rsidRPr="00364811" w:rsidRDefault="0092759B" w:rsidP="0092759B">
      <w:pPr>
        <w:pStyle w:val="textbody"/>
      </w:pPr>
      <w:r>
        <w:t xml:space="preserve">The third column is the proportion (0.0 – 1.0) of dead litter biomass that is removed.  </w:t>
      </w:r>
      <w:r w:rsidR="009C549F">
        <w:t>This is litter that existed prior to harvesting.</w:t>
      </w:r>
    </w:p>
    <w:p w14:paraId="11D0D0CB" w14:textId="77777777" w:rsidR="00D36106" w:rsidRDefault="00D36106" w:rsidP="0092759B">
      <w:pPr>
        <w:pStyle w:val="Heading3"/>
        <w:tabs>
          <w:tab w:val="clear" w:pos="720"/>
          <w:tab w:val="clear" w:pos="864"/>
        </w:tabs>
        <w:ind w:left="1170" w:hanging="1170"/>
      </w:pPr>
      <w:bookmarkStart w:id="127" w:name="_Toc207270422"/>
      <w:bookmarkStart w:id="128" w:name="_Toc510171800"/>
      <w:r>
        <w:t>Cohort Wood Removal</w:t>
      </w:r>
      <w:bookmarkEnd w:id="127"/>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9" w:name="_Toc207270423"/>
      <w:r>
        <w:t xml:space="preserve">Cohort </w:t>
      </w:r>
      <w:r w:rsidR="00D36106">
        <w:t xml:space="preserve">Leaf </w:t>
      </w:r>
      <w:r>
        <w:t>Removal</w:t>
      </w:r>
      <w:bookmarkEnd w:id="128"/>
      <w:bookmarkEnd w:id="129"/>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30" w:name="_Ref109371329"/>
      <w:bookmarkStart w:id="131" w:name="_Toc133339122"/>
      <w:bookmarkStart w:id="132" w:name="_Toc282434158"/>
      <w:bookmarkStart w:id="133" w:name="_Toc207270424"/>
      <w:bookmarkEnd w:id="112"/>
      <w:r>
        <w:lastRenderedPageBreak/>
        <w:t>In</w:t>
      </w:r>
      <w:r w:rsidR="00B3508F">
        <w:t>itial Communities</w:t>
      </w:r>
      <w:bookmarkEnd w:id="130"/>
      <w:bookmarkEnd w:id="131"/>
      <w:bookmarkEnd w:id="132"/>
      <w:bookmarkEnd w:id="133"/>
    </w:p>
    <w:p w14:paraId="520E3789"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044B15D7" w14:textId="77777777" w:rsidR="009F55E8" w:rsidRDefault="009F55E8" w:rsidP="009F55E8">
      <w:pPr>
        <w:pStyle w:val="Heading2"/>
      </w:pPr>
      <w:bookmarkStart w:id="134" w:name="_Toc165539610"/>
      <w:bookmarkStart w:id="135" w:name="_Toc207270425"/>
      <w:r>
        <w:t>Initial Communities Map</w:t>
      </w:r>
      <w:bookmarkEnd w:id="134"/>
      <w:bookmarkEnd w:id="135"/>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6" w:name="_Toc165539611"/>
      <w:bookmarkStart w:id="137" w:name="_Toc207270426"/>
      <w:r>
        <w:t>Initial Communities Input CSV File</w:t>
      </w:r>
      <w:bookmarkEnd w:id="136"/>
      <w:bookmarkEnd w:id="137"/>
    </w:p>
    <w:p w14:paraId="74372FF8" w14:textId="12BA30A1" w:rsidR="009F55E8" w:rsidRDefault="009F55E8" w:rsidP="009F55E8">
      <w:pPr>
        <w:pStyle w:val="textbody"/>
      </w:pPr>
      <w:r>
        <w:t>This file contains the definitions for each initial community.  Each active site on the landscape is assigned an initial community.  The initial community specifies the cohorts that are present including species, age, and biomass (g m</w:t>
      </w:r>
      <w:r w:rsidRPr="00AF7065">
        <w:rPr>
          <w:vertAlign w:val="superscript"/>
        </w:rPr>
        <w:t>-2</w:t>
      </w:r>
      <w:r>
        <w:t>).  Each initial community has an associated map code that corresponds to the accompanying map.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4384432" w14:textId="77777777" w:rsidR="009F55E8" w:rsidRDefault="009F55E8" w:rsidP="009F55E8">
      <w:pPr>
        <w:pStyle w:val="Heading3"/>
        <w:ind w:left="1170" w:hanging="450"/>
      </w:pPr>
      <w:bookmarkStart w:id="138" w:name="_Toc165539612"/>
      <w:bookmarkStart w:id="139" w:name="_Toc207270427"/>
      <w:bookmarkStart w:id="140" w:name="_Toc133339126"/>
      <w:bookmarkStart w:id="141" w:name="_Toc282434162"/>
      <w:r>
        <w:t>FileName</w:t>
      </w:r>
      <w:bookmarkEnd w:id="138"/>
      <w:bookmarkEnd w:id="139"/>
      <w:r>
        <w:t xml:space="preserve"> </w:t>
      </w:r>
    </w:p>
    <w:p w14:paraId="7D9CD274" w14:textId="77777777" w:rsidR="009F55E8" w:rsidRPr="008772C0" w:rsidRDefault="009F55E8" w:rsidP="009F55E8">
      <w:pPr>
        <w:pStyle w:val="textbody"/>
      </w:pPr>
      <w:r>
        <w:t>The file name must point to a CSV file with format described next.</w:t>
      </w:r>
    </w:p>
    <w:p w14:paraId="0442B75D" w14:textId="77777777" w:rsidR="009F55E8" w:rsidRDefault="009F55E8" w:rsidP="009F55E8">
      <w:pPr>
        <w:pStyle w:val="Heading3"/>
        <w:ind w:left="1170" w:hanging="450"/>
      </w:pPr>
      <w:bookmarkStart w:id="142" w:name="_Toc165539613"/>
      <w:bookmarkStart w:id="143" w:name="_Toc207270428"/>
      <w:r>
        <w:t>CSV file format</w:t>
      </w:r>
      <w:bookmarkEnd w:id="142"/>
      <w:bookmarkEnd w:id="143"/>
    </w:p>
    <w:p w14:paraId="0E810AC8" w14:textId="243162B2" w:rsidR="009F55E8" w:rsidRDefault="009F55E8" w:rsidP="009F55E8">
      <w:pPr>
        <w:pStyle w:val="textbody"/>
      </w:pPr>
      <w:r>
        <w:t>The CSV format requires a header with the names</w:t>
      </w:r>
      <w:r w:rsidR="00026E56">
        <w:t xml:space="preserve"> in bold below</w:t>
      </w:r>
      <w:r>
        <w:t>.</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3A0EB631" w14:textId="77777777" w:rsidR="009F55E8" w:rsidRDefault="009F55E8" w:rsidP="009F55E8">
      <w:pPr>
        <w:pStyle w:val="textbody"/>
      </w:pPr>
      <w:r>
        <w:rPr>
          <w:b/>
        </w:rPr>
        <w:t>SpeciesName</w:t>
      </w:r>
      <w:r w:rsidRPr="008772C0">
        <w:t>:</w:t>
      </w:r>
      <w:r>
        <w:t xml:space="preserve">  These must match the names found in the scenario species file.</w:t>
      </w:r>
    </w:p>
    <w:p w14:paraId="61703C75" w14:textId="77777777" w:rsidR="009F55E8" w:rsidRDefault="009F55E8" w:rsidP="009F55E8">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29CC395C" w14:textId="77777777" w:rsidR="009F55E8" w:rsidRDefault="009F55E8" w:rsidP="009F55E8">
      <w:pPr>
        <w:pStyle w:val="textbody"/>
      </w:pPr>
      <w:r>
        <w:rPr>
          <w:b/>
        </w:rPr>
        <w:t>CohortBiomass</w:t>
      </w:r>
      <w:r w:rsidRPr="008772C0">
        <w:t>:</w:t>
      </w:r>
      <w:r>
        <w:t xml:space="preserve">  Biomass must be entered as an integer (no significant digits).</w:t>
      </w:r>
    </w:p>
    <w:p w14:paraId="7520CCAD" w14:textId="4ED1A3E3" w:rsidR="00026E56" w:rsidRDefault="00026E56" w:rsidP="00026E56">
      <w:pPr>
        <w:pStyle w:val="Heading3"/>
        <w:ind w:left="1170" w:hanging="450"/>
      </w:pPr>
      <w:bookmarkStart w:id="144" w:name="_Toc207270429"/>
      <w:r>
        <w:t>Unvegetated (aka empty) Map Codes</w:t>
      </w:r>
      <w:bookmarkEnd w:id="144"/>
    </w:p>
    <w:p w14:paraId="6C0737C8" w14:textId="77777777" w:rsidR="009F55E8" w:rsidRDefault="009F55E8" w:rsidP="009F55E8">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338D73D2" w14:textId="53589439" w:rsidR="00026E56" w:rsidRDefault="00026E56" w:rsidP="009F55E8">
      <w:pPr>
        <w:pStyle w:val="textbody"/>
      </w:pPr>
      <w:r>
        <w:rPr>
          <w:b/>
          <w:i/>
        </w:rPr>
        <w:t>Example</w:t>
      </w:r>
      <w:r w:rsidRPr="00026E56">
        <w:t>:</w:t>
      </w:r>
    </w:p>
    <w:p w14:paraId="62F398FC" w14:textId="47466152" w:rsidR="00026E56" w:rsidRPr="008772C0" w:rsidRDefault="00026E56" w:rsidP="009F55E8">
      <w:pPr>
        <w:pStyle w:val="textbody"/>
      </w:pPr>
      <w:r>
        <w:rPr>
          <w:b/>
          <w:i/>
        </w:rPr>
        <w:t>5, NA, 0, 0</w:t>
      </w:r>
    </w:p>
    <w:p w14:paraId="6BF3E7B8" w14:textId="77777777" w:rsidR="009F55E8" w:rsidRDefault="009F55E8" w:rsidP="009F55E8">
      <w:pPr>
        <w:pStyle w:val="Heading3"/>
        <w:ind w:left="1170" w:hanging="450"/>
      </w:pPr>
      <w:bookmarkStart w:id="145" w:name="_Toc133339128"/>
      <w:bookmarkStart w:id="146" w:name="_Toc282434164"/>
      <w:bookmarkStart w:id="147" w:name="_Toc165539614"/>
      <w:bookmarkStart w:id="148" w:name="_Toc207270430"/>
      <w:bookmarkEnd w:id="140"/>
      <w:bookmarkEnd w:id="141"/>
      <w:r>
        <w:t>Grouping Species Ages into Cohorts</w:t>
      </w:r>
      <w:bookmarkEnd w:id="145"/>
      <w:bookmarkEnd w:id="146"/>
      <w:bookmarkEnd w:id="147"/>
      <w:bookmarkEnd w:id="148"/>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r>
        <w:t>acersacc  10  25  30  40  183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r>
        <w:t>acersacc  10  20  30  40  190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r>
        <w:t>acersacc  20  40  200</w:t>
      </w:r>
    </w:p>
    <w:p w14:paraId="1CBABA48" w14:textId="302B32DD" w:rsidR="00B3508F" w:rsidRDefault="00B3508F" w:rsidP="00B3508F">
      <w:pPr>
        <w:pStyle w:val="textinputfile"/>
      </w:pPr>
    </w:p>
    <w:p w14:paraId="42892104" w14:textId="77777777" w:rsidR="00BA4757" w:rsidRDefault="00BA4757" w:rsidP="00E2121A">
      <w:pPr>
        <w:pStyle w:val="Heading1"/>
      </w:pPr>
      <w:bookmarkStart w:id="149" w:name="_Toc207270431"/>
      <w:bookmarkStart w:id="150" w:name="_Toc112490864"/>
      <w:r>
        <w:lastRenderedPageBreak/>
        <w:t>Output</w:t>
      </w:r>
      <w:r w:rsidR="00980FC8">
        <w:t>s</w:t>
      </w:r>
      <w:bookmarkEnd w:id="149"/>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51" w:name="_Toc207270432"/>
      <w:r>
        <w:t>Time</w:t>
      </w:r>
      <w:bookmarkEnd w:id="151"/>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52" w:name="_Toc207270433"/>
      <w:r>
        <w:t>Ecoregion</w:t>
      </w:r>
      <w:bookmarkEnd w:id="152"/>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3" w:name="_Toc207270434"/>
      <w:r>
        <w:t>NumSites</w:t>
      </w:r>
      <w:bookmarkEnd w:id="153"/>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4" w:name="_Toc207270435"/>
      <w:r>
        <w:t>LiveB</w:t>
      </w:r>
      <w:bookmarkEnd w:id="154"/>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5" w:name="_Toc207270436"/>
      <w:r>
        <w:t>AG_NPP</w:t>
      </w:r>
      <w:bookmarkEnd w:id="155"/>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6" w:name="_Toc207270437"/>
      <w:r>
        <w:t>LitterB</w:t>
      </w:r>
      <w:bookmarkEnd w:id="156"/>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7" w:name="_Toc207270438"/>
      <w:r>
        <w:lastRenderedPageBreak/>
        <w:t xml:space="preserve">Example </w:t>
      </w:r>
      <w:bookmarkEnd w:id="150"/>
      <w:r>
        <w:t>Inputs</w:t>
      </w:r>
      <w:bookmarkEnd w:id="157"/>
    </w:p>
    <w:p w14:paraId="5FF415EC" w14:textId="77777777" w:rsidR="00E2121A" w:rsidRDefault="00E2121A" w:rsidP="00E2121A">
      <w:pPr>
        <w:pStyle w:val="Heading2"/>
      </w:pPr>
      <w:bookmarkStart w:id="158" w:name="_Toc207270439"/>
      <w:r>
        <w:t>Main Parameter File</w:t>
      </w:r>
      <w:bookmarkEnd w:id="158"/>
    </w:p>
    <w:p w14:paraId="31F9F340" w14:textId="77777777" w:rsidR="00E2121A" w:rsidRDefault="00E2121A" w:rsidP="00E2121A">
      <w:pPr>
        <w:pStyle w:val="textinputfile"/>
        <w:ind w:hanging="376"/>
      </w:pPr>
      <w:r>
        <w:t>LandisData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r>
        <w:t>SeedingAlgorithm  WardSeedDispersal</w:t>
      </w:r>
    </w:p>
    <w:p w14:paraId="51D473DD" w14:textId="77777777" w:rsidR="00E2121A" w:rsidRDefault="00E2121A" w:rsidP="00E2121A">
      <w:pPr>
        <w:pStyle w:val="textinputfile"/>
        <w:ind w:left="1122"/>
      </w:pPr>
      <w:r>
        <w:t>&gt;&gt; Also NoDispersal or UniversalDispersal</w:t>
      </w:r>
    </w:p>
    <w:p w14:paraId="5E6DB575" w14:textId="77777777" w:rsidR="00E2121A" w:rsidRDefault="00E2121A" w:rsidP="00E2121A">
      <w:pPr>
        <w:pStyle w:val="textinputfile"/>
        <w:ind w:hanging="376"/>
      </w:pPr>
    </w:p>
    <w:p w14:paraId="31D730FB" w14:textId="4EFA4BF7" w:rsidR="00E2121A" w:rsidRDefault="00E2121A" w:rsidP="00E2121A">
      <w:pPr>
        <w:pStyle w:val="textinputfile"/>
        <w:ind w:left="1170"/>
      </w:pPr>
      <w:r>
        <w:t>InitialCommunities      "./initial-communities.</w:t>
      </w:r>
      <w:r w:rsidR="00E4478E">
        <w:t>csv</w:t>
      </w:r>
      <w:r>
        <w:t>"</w:t>
      </w:r>
    </w:p>
    <w:p w14:paraId="277EE11B" w14:textId="155DB4A5" w:rsidR="00E2121A" w:rsidRDefault="00E2121A" w:rsidP="00E2121A">
      <w:pPr>
        <w:pStyle w:val="textinputfile"/>
        <w:ind w:left="1170"/>
      </w:pPr>
      <w:r>
        <w:t>InitialCommunitiesMap   "initial communities.</w:t>
      </w:r>
      <w:r w:rsidR="00191BA0">
        <w:t>tif</w:t>
      </w:r>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r w:rsidRPr="000F5800">
        <w:t>ClimateConfigFile</w:t>
      </w:r>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r>
        <w:t>CalibrateMode no  &lt;&lt; optional parameter</w:t>
      </w:r>
    </w:p>
    <w:p w14:paraId="540877E5"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MinRelativeBiomass</w:t>
      </w:r>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r>
        <w:t>SufficientLight</w:t>
      </w:r>
    </w:p>
    <w:p w14:paraId="46FE1852" w14:textId="77777777" w:rsidR="00E2121A" w:rsidRDefault="00E2121A" w:rsidP="00E2121A">
      <w:pPr>
        <w:pStyle w:val="textinputfile"/>
        <w:ind w:hanging="376"/>
      </w:pPr>
      <w:r>
        <w:t>&gt;&gt; Spp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r>
        <w:t>Species</w:t>
      </w:r>
      <w:r w:rsidR="005571CD">
        <w:t>DataFile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r>
        <w:t>EcoregionParameters</w:t>
      </w:r>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lastRenderedPageBreak/>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r>
        <w:t>SpeciesEcoregionDataFile</w:t>
      </w:r>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r>
        <w:t xml:space="preserve">FireReductionParameters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t>WoodLitter</w:t>
      </w:r>
      <w:r>
        <w:tab/>
        <w:t>Litter</w:t>
      </w:r>
      <w:r>
        <w:tab/>
      </w:r>
    </w:p>
    <w:p w14:paraId="78506E6A" w14:textId="77777777" w:rsidR="003369BA" w:rsidRDefault="003369BA" w:rsidP="003369BA">
      <w:pPr>
        <w:pStyle w:val="textinputfile"/>
        <w:ind w:hanging="376"/>
      </w:pPr>
      <w:r>
        <w:t>&gt;&gt;</w:t>
      </w:r>
      <w:r>
        <w:tab/>
        <w:t>Fire</w:t>
      </w:r>
      <w:r>
        <w:tab/>
      </w:r>
      <w:r>
        <w:tab/>
        <w:t>Reduct</w:t>
      </w:r>
      <w:r>
        <w:tab/>
        <w:t>Reduct</w:t>
      </w:r>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r>
        <w:t>HarvestReductionParameters</w:t>
      </w:r>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t>Cohort</w:t>
      </w:r>
    </w:p>
    <w:p w14:paraId="26E139E9" w14:textId="77777777" w:rsidR="003369BA" w:rsidRDefault="003369BA" w:rsidP="003369BA">
      <w:pPr>
        <w:pStyle w:val="textinputfile"/>
        <w:ind w:hanging="376"/>
      </w:pPr>
      <w:r>
        <w:t>&gt;&gt;</w:t>
      </w:r>
      <w:r>
        <w:tab/>
      </w:r>
      <w:r>
        <w:tab/>
        <w:t>Reduc</w:t>
      </w:r>
      <w:r w:rsidR="005F51BB">
        <w:t>t</w:t>
      </w:r>
      <w:r w:rsidR="005F51BB">
        <w:tab/>
      </w:r>
      <w:r>
        <w:t>Reduct</w:t>
      </w:r>
      <w:r w:rsidR="005F51BB">
        <w:tab/>
      </w:r>
      <w:r>
        <w:t>WoodRemo</w:t>
      </w:r>
      <w:r w:rsidR="005F51BB">
        <w:t>ve</w:t>
      </w:r>
      <w:r>
        <w:tab/>
        <w:t>LeafRemov</w:t>
      </w:r>
      <w:r w:rsidR="005F51BB">
        <w:t>e</w:t>
      </w:r>
    </w:p>
    <w:p w14:paraId="297763E8" w14:textId="77777777" w:rsidR="003369BA" w:rsidRDefault="003369BA" w:rsidP="003369BA">
      <w:pPr>
        <w:pStyle w:val="textinputfile"/>
        <w:ind w:hanging="376"/>
      </w:pPr>
      <w:r>
        <w:t>MaxAgeClearcut</w:t>
      </w:r>
      <w:r>
        <w:tab/>
        <w:t>0.5</w:t>
      </w:r>
      <w:r>
        <w:tab/>
        <w:t>0.15</w:t>
      </w:r>
      <w:r>
        <w:tab/>
      </w:r>
      <w:r w:rsidR="005F51BB">
        <w:tab/>
      </w:r>
      <w:r>
        <w:t>0.8</w:t>
      </w:r>
      <w:r>
        <w:tab/>
      </w:r>
      <w:r>
        <w:tab/>
        <w:t>0.0</w:t>
      </w:r>
    </w:p>
    <w:p w14:paraId="644080F6" w14:textId="77777777" w:rsidR="00E2121A" w:rsidRDefault="003369BA" w:rsidP="003369BA">
      <w:pPr>
        <w:pStyle w:val="textinputfile"/>
        <w:ind w:hanging="376"/>
      </w:pPr>
      <w:r>
        <w:t>PatchCutting</w:t>
      </w:r>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3"/>
      <w:footerReference w:type="default" r:id="rId24"/>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DCAD2" w14:textId="77777777" w:rsidR="004F5711" w:rsidRDefault="004F5711">
      <w:r>
        <w:separator/>
      </w:r>
    </w:p>
  </w:endnote>
  <w:endnote w:type="continuationSeparator" w:id="0">
    <w:p w14:paraId="48568E5E" w14:textId="77777777" w:rsidR="004F5711" w:rsidRDefault="004F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424C1" w14:textId="77777777" w:rsidR="004F5711" w:rsidRDefault="004F5711">
      <w:r>
        <w:separator/>
      </w:r>
    </w:p>
  </w:footnote>
  <w:footnote w:type="continuationSeparator" w:id="0">
    <w:p w14:paraId="00DA45EA" w14:textId="77777777" w:rsidR="004F5711" w:rsidRDefault="004F5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064B" w14:textId="5247E33B" w:rsidR="002941C0" w:rsidRDefault="002941C0">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rsidR="00597569">
        <w:t>7.1</w:t>
      </w:r>
    </w:fldSimple>
    <w:r>
      <w:tab/>
    </w:r>
    <w:r>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CC80EF2"/>
    <w:multiLevelType w:val="hybridMultilevel"/>
    <w:tmpl w:val="BADABFD4"/>
    <w:lvl w:ilvl="0" w:tplc="EA74E1D8">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5"/>
  </w:num>
  <w:num w:numId="2" w16cid:durableId="1400908603">
    <w:abstractNumId w:val="6"/>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2"/>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3"/>
  </w:num>
  <w:num w:numId="33" w16cid:durableId="1138380656">
    <w:abstractNumId w:val="4"/>
  </w:num>
  <w:num w:numId="34" w16cid:durableId="110206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26E56"/>
    <w:rsid w:val="00032188"/>
    <w:rsid w:val="00034847"/>
    <w:rsid w:val="00036DF8"/>
    <w:rsid w:val="00056942"/>
    <w:rsid w:val="0005778A"/>
    <w:rsid w:val="00060092"/>
    <w:rsid w:val="000728DA"/>
    <w:rsid w:val="00073A37"/>
    <w:rsid w:val="0008468D"/>
    <w:rsid w:val="000859F8"/>
    <w:rsid w:val="000A4063"/>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0915"/>
    <w:rsid w:val="00172846"/>
    <w:rsid w:val="00176DF7"/>
    <w:rsid w:val="00181E6E"/>
    <w:rsid w:val="00191BA0"/>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3834"/>
    <w:rsid w:val="002941C0"/>
    <w:rsid w:val="00297CB7"/>
    <w:rsid w:val="002B67E3"/>
    <w:rsid w:val="002B7E9D"/>
    <w:rsid w:val="002C5A79"/>
    <w:rsid w:val="002C7C1D"/>
    <w:rsid w:val="002E3630"/>
    <w:rsid w:val="002E67CE"/>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97C23"/>
    <w:rsid w:val="004A3098"/>
    <w:rsid w:val="004A33AE"/>
    <w:rsid w:val="004C570D"/>
    <w:rsid w:val="004C6ADE"/>
    <w:rsid w:val="004E3D87"/>
    <w:rsid w:val="004E4F99"/>
    <w:rsid w:val="004F21A1"/>
    <w:rsid w:val="004F5711"/>
    <w:rsid w:val="0051212C"/>
    <w:rsid w:val="00532B34"/>
    <w:rsid w:val="00550CB8"/>
    <w:rsid w:val="00554CF9"/>
    <w:rsid w:val="005571CD"/>
    <w:rsid w:val="005742F7"/>
    <w:rsid w:val="0057551B"/>
    <w:rsid w:val="0057579A"/>
    <w:rsid w:val="0059638C"/>
    <w:rsid w:val="00597569"/>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46EA"/>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102DF"/>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380B"/>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55A"/>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5557F"/>
    <w:rsid w:val="00B64925"/>
    <w:rsid w:val="00B658B7"/>
    <w:rsid w:val="00B717CA"/>
    <w:rsid w:val="00B8681B"/>
    <w:rsid w:val="00B87996"/>
    <w:rsid w:val="00B91833"/>
    <w:rsid w:val="00B94667"/>
    <w:rsid w:val="00B947D9"/>
    <w:rsid w:val="00B9791A"/>
    <w:rsid w:val="00BA4757"/>
    <w:rsid w:val="00BA7D7C"/>
    <w:rsid w:val="00BB2C91"/>
    <w:rsid w:val="00BC3C99"/>
    <w:rsid w:val="00BD11A2"/>
    <w:rsid w:val="00BD12CB"/>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5D9F"/>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43BC"/>
    <w:rsid w:val="00DC7AEE"/>
    <w:rsid w:val="00DE0314"/>
    <w:rsid w:val="00DE3D3A"/>
    <w:rsid w:val="00DF38AE"/>
    <w:rsid w:val="00E006CF"/>
    <w:rsid w:val="00E12580"/>
    <w:rsid w:val="00E15C9C"/>
    <w:rsid w:val="00E2121A"/>
    <w:rsid w:val="00E22177"/>
    <w:rsid w:val="00E26A9A"/>
    <w:rsid w:val="00E4478E"/>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D7E34"/>
    <w:rsid w:val="00EE0115"/>
    <w:rsid w:val="00EE1F10"/>
    <w:rsid w:val="00EE6DD1"/>
    <w:rsid w:val="00F10E07"/>
    <w:rsid w:val="00F20414"/>
    <w:rsid w:val="00F4100E"/>
    <w:rsid w:val="00F41189"/>
    <w:rsid w:val="00F53FCA"/>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ANDIS-II-Foundation/Extension-Biomass-Succession/tree/master/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doi.org/10.1016/j.foreco.2020.1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Pages>
  <Words>5853</Words>
  <Characters>33367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39142</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21</cp:revision>
  <cp:lastPrinted>2019-11-27T15:21:00Z</cp:lastPrinted>
  <dcterms:created xsi:type="dcterms:W3CDTF">2024-05-31T17:03:00Z</dcterms:created>
  <dcterms:modified xsi:type="dcterms:W3CDTF">2025-09-15T12:38:00Z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7.1</vt:lpwstr>
  </property>
</Properties>
</file>