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7C3" w:rsidRDefault="00C427C3" w:rsidP="00C427C3">
      <w:pPr>
        <w:pStyle w:val="titleline1"/>
        <w:spacing w:before="0"/>
        <w:outlineLvl w:val="0"/>
      </w:pPr>
      <w:bookmarkStart w:id="0" w:name="_Ref75418953"/>
      <w:bookmarkStart w:id="1" w:name="_GoBack"/>
      <w:bookmarkEnd w:id="1"/>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30267A" w:rsidP="00C427C3">
      <w:pPr>
        <w:pStyle w:val="titleline1"/>
        <w:spacing w:before="0"/>
        <w:outlineLvl w:val="0"/>
      </w:pPr>
      <w:r>
        <w:t>L</w:t>
      </w:r>
      <w:bookmarkStart w:id="2" w:name="_Ref140059390"/>
      <w:bookmarkEnd w:id="2"/>
      <w:r>
        <w:t xml:space="preserve">ANDIS-II </w:t>
      </w:r>
    </w:p>
    <w:p w:rsidR="0030267A" w:rsidRDefault="00C427C3" w:rsidP="00C427C3">
      <w:pPr>
        <w:pStyle w:val="titleline1"/>
        <w:spacing w:before="0"/>
        <w:outlineLvl w:val="0"/>
      </w:pPr>
      <w:r>
        <w:t xml:space="preserve">Climate Library </w:t>
      </w:r>
      <w:r w:rsidR="0030267A">
        <w:t>v</w:t>
      </w:r>
      <w:fldSimple w:instr=" DOCPROPERTY  &quot;Extension Version&quot;  \* MERGEFORMAT ">
        <w:r w:rsidR="003B6F14" w:rsidRPr="003B6F14">
          <w:rPr>
            <w:rStyle w:val="titleline1Char"/>
          </w:rPr>
          <w:t>1</w:t>
        </w:r>
      </w:fldSimple>
    </w:p>
    <w:p w:rsidR="0030267A" w:rsidRDefault="0030267A" w:rsidP="00285A23">
      <w:pPr>
        <w:pStyle w:val="titleline"/>
        <w:outlineLvl w:val="0"/>
      </w:pPr>
      <w:r>
        <w:t>User Guide</w:t>
      </w:r>
    </w:p>
    <w:p w:rsidR="0030267A" w:rsidRDefault="0030267A"/>
    <w:p w:rsidR="0030267A" w:rsidRDefault="00660594" w:rsidP="00285A23">
      <w:pPr>
        <w:jc w:val="center"/>
        <w:outlineLvl w:val="0"/>
      </w:pPr>
      <w:r>
        <w:t>Melissa S. Lucash</w:t>
      </w:r>
    </w:p>
    <w:p w:rsidR="00D05DE0" w:rsidRDefault="00D05DE0" w:rsidP="00D05DE0">
      <w:pPr>
        <w:jc w:val="center"/>
        <w:outlineLvl w:val="0"/>
      </w:pPr>
      <w:r>
        <w:t>Robert M. Scheller</w:t>
      </w:r>
    </w:p>
    <w:p w:rsidR="00D05DE0" w:rsidRDefault="00D05DE0" w:rsidP="00285A23">
      <w:pPr>
        <w:jc w:val="center"/>
        <w:outlineLvl w:val="0"/>
      </w:pPr>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367B8E">
        <w:rPr>
          <w:noProof/>
        </w:rPr>
        <w:t>February 27, 2015</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3" w:name="_Toc101616050"/>
    <w:bookmarkEnd w:id="0"/>
    <w:p w:rsidR="00161AD9"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99516389" w:history="1">
        <w:r w:rsidR="00161AD9" w:rsidRPr="008F1098">
          <w:rPr>
            <w:rStyle w:val="Hyperlink"/>
            <w:noProof/>
          </w:rPr>
          <w:t>1</w:t>
        </w:r>
        <w:r w:rsidR="00161AD9">
          <w:rPr>
            <w:rFonts w:asciiTheme="minorHAnsi" w:eastAsiaTheme="minorEastAsia" w:hAnsiTheme="minorHAnsi" w:cstheme="minorBidi"/>
            <w:b w:val="0"/>
            <w:bCs w:val="0"/>
            <w:caps w:val="0"/>
            <w:noProof/>
            <w:sz w:val="22"/>
            <w:szCs w:val="22"/>
          </w:rPr>
          <w:tab/>
        </w:r>
        <w:r w:rsidR="00161AD9" w:rsidRPr="008F1098">
          <w:rPr>
            <w:rStyle w:val="Hyperlink"/>
            <w:noProof/>
          </w:rPr>
          <w:t>Introduction</w:t>
        </w:r>
        <w:r w:rsidR="00161AD9">
          <w:rPr>
            <w:noProof/>
            <w:webHidden/>
          </w:rPr>
          <w:tab/>
        </w:r>
        <w:r w:rsidR="00161AD9">
          <w:rPr>
            <w:noProof/>
            <w:webHidden/>
          </w:rPr>
          <w:fldChar w:fldCharType="begin"/>
        </w:r>
        <w:r w:rsidR="00161AD9">
          <w:rPr>
            <w:noProof/>
            <w:webHidden/>
          </w:rPr>
          <w:instrText xml:space="preserve"> PAGEREF _Toc399516389 \h </w:instrText>
        </w:r>
        <w:r w:rsidR="00161AD9">
          <w:rPr>
            <w:noProof/>
            <w:webHidden/>
          </w:rPr>
        </w:r>
        <w:r w:rsidR="00161AD9">
          <w:rPr>
            <w:noProof/>
            <w:webHidden/>
          </w:rPr>
          <w:fldChar w:fldCharType="separate"/>
        </w:r>
        <w:r w:rsidR="00367B8E">
          <w:rPr>
            <w:noProof/>
            <w:webHidden/>
          </w:rPr>
          <w:t>2</w:t>
        </w:r>
        <w:r w:rsidR="00161AD9">
          <w:rPr>
            <w:noProof/>
            <w:webHidden/>
          </w:rPr>
          <w:fldChar w:fldCharType="end"/>
        </w:r>
      </w:hyperlink>
    </w:p>
    <w:p w:rsidR="00161AD9" w:rsidRDefault="007C30FA">
      <w:pPr>
        <w:pStyle w:val="TOC2"/>
        <w:tabs>
          <w:tab w:val="left" w:pos="720"/>
          <w:tab w:val="right" w:leader="dot" w:pos="8976"/>
        </w:tabs>
        <w:rPr>
          <w:rFonts w:asciiTheme="minorHAnsi" w:eastAsiaTheme="minorEastAsia" w:hAnsiTheme="minorHAnsi" w:cstheme="minorBidi"/>
          <w:noProof/>
          <w:sz w:val="22"/>
          <w:szCs w:val="22"/>
        </w:rPr>
      </w:pPr>
      <w:hyperlink w:anchor="_Toc399516390" w:history="1">
        <w:r w:rsidR="00161AD9" w:rsidRPr="008F1098">
          <w:rPr>
            <w:rStyle w:val="Hyperlink"/>
            <w:noProof/>
          </w:rPr>
          <w:t>1.1</w:t>
        </w:r>
        <w:r w:rsidR="00161AD9">
          <w:rPr>
            <w:rFonts w:asciiTheme="minorHAnsi" w:eastAsiaTheme="minorEastAsia" w:hAnsiTheme="minorHAnsi" w:cstheme="minorBidi"/>
            <w:noProof/>
            <w:sz w:val="22"/>
            <w:szCs w:val="22"/>
          </w:rPr>
          <w:tab/>
        </w:r>
        <w:r w:rsidR="00161AD9" w:rsidRPr="008F1098">
          <w:rPr>
            <w:rStyle w:val="Hyperlink"/>
            <w:noProof/>
          </w:rPr>
          <w:t>Interface between Succession and Climate Library</w:t>
        </w:r>
        <w:r w:rsidR="00161AD9">
          <w:rPr>
            <w:noProof/>
            <w:webHidden/>
          </w:rPr>
          <w:tab/>
        </w:r>
        <w:r w:rsidR="00161AD9">
          <w:rPr>
            <w:noProof/>
            <w:webHidden/>
          </w:rPr>
          <w:fldChar w:fldCharType="begin"/>
        </w:r>
        <w:r w:rsidR="00161AD9">
          <w:rPr>
            <w:noProof/>
            <w:webHidden/>
          </w:rPr>
          <w:instrText xml:space="preserve"> PAGEREF _Toc399516390 \h </w:instrText>
        </w:r>
        <w:r w:rsidR="00161AD9">
          <w:rPr>
            <w:noProof/>
            <w:webHidden/>
          </w:rPr>
        </w:r>
        <w:r w:rsidR="00161AD9">
          <w:rPr>
            <w:noProof/>
            <w:webHidden/>
          </w:rPr>
          <w:fldChar w:fldCharType="separate"/>
        </w:r>
        <w:r w:rsidR="00367B8E">
          <w:rPr>
            <w:noProof/>
            <w:webHidden/>
          </w:rPr>
          <w:t>2</w:t>
        </w:r>
        <w:r w:rsidR="00161AD9">
          <w:rPr>
            <w:noProof/>
            <w:webHidden/>
          </w:rPr>
          <w:fldChar w:fldCharType="end"/>
        </w:r>
      </w:hyperlink>
    </w:p>
    <w:p w:rsidR="00161AD9" w:rsidRDefault="007C30FA">
      <w:pPr>
        <w:pStyle w:val="TOC2"/>
        <w:tabs>
          <w:tab w:val="left" w:pos="720"/>
          <w:tab w:val="right" w:leader="dot" w:pos="8976"/>
        </w:tabs>
        <w:rPr>
          <w:rFonts w:asciiTheme="minorHAnsi" w:eastAsiaTheme="minorEastAsia" w:hAnsiTheme="minorHAnsi" w:cstheme="minorBidi"/>
          <w:noProof/>
          <w:sz w:val="22"/>
          <w:szCs w:val="22"/>
        </w:rPr>
      </w:pPr>
      <w:hyperlink w:anchor="_Toc399516391" w:history="1">
        <w:r w:rsidR="00161AD9" w:rsidRPr="008F1098">
          <w:rPr>
            <w:rStyle w:val="Hyperlink"/>
            <w:noProof/>
          </w:rPr>
          <w:t>1.2</w:t>
        </w:r>
        <w:r w:rsidR="00161AD9">
          <w:rPr>
            <w:rFonts w:asciiTheme="minorHAnsi" w:eastAsiaTheme="minorEastAsia" w:hAnsiTheme="minorHAnsi" w:cstheme="minorBidi"/>
            <w:noProof/>
            <w:sz w:val="22"/>
            <w:szCs w:val="22"/>
          </w:rPr>
          <w:tab/>
        </w:r>
        <w:r w:rsidR="00161AD9" w:rsidRPr="008F1098">
          <w:rPr>
            <w:rStyle w:val="Hyperlink"/>
            <w:noProof/>
          </w:rPr>
          <w:t>Acknowledgments</w:t>
        </w:r>
        <w:r w:rsidR="00161AD9">
          <w:rPr>
            <w:noProof/>
            <w:webHidden/>
          </w:rPr>
          <w:tab/>
        </w:r>
        <w:r w:rsidR="00161AD9">
          <w:rPr>
            <w:noProof/>
            <w:webHidden/>
          </w:rPr>
          <w:fldChar w:fldCharType="begin"/>
        </w:r>
        <w:r w:rsidR="00161AD9">
          <w:rPr>
            <w:noProof/>
            <w:webHidden/>
          </w:rPr>
          <w:instrText xml:space="preserve"> PAGEREF _Toc399516391 \h </w:instrText>
        </w:r>
        <w:r w:rsidR="00161AD9">
          <w:rPr>
            <w:noProof/>
            <w:webHidden/>
          </w:rPr>
        </w:r>
        <w:r w:rsidR="00161AD9">
          <w:rPr>
            <w:noProof/>
            <w:webHidden/>
          </w:rPr>
          <w:fldChar w:fldCharType="separate"/>
        </w:r>
        <w:r w:rsidR="00367B8E">
          <w:rPr>
            <w:noProof/>
            <w:webHidden/>
          </w:rPr>
          <w:t>3</w:t>
        </w:r>
        <w:r w:rsidR="00161AD9">
          <w:rPr>
            <w:noProof/>
            <w:webHidden/>
          </w:rPr>
          <w:fldChar w:fldCharType="end"/>
        </w:r>
      </w:hyperlink>
    </w:p>
    <w:p w:rsidR="00161AD9" w:rsidRDefault="007C30F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9516392" w:history="1">
        <w:r w:rsidR="00161AD9" w:rsidRPr="008F1098">
          <w:rPr>
            <w:rStyle w:val="Hyperlink"/>
            <w:noProof/>
          </w:rPr>
          <w:t>2</w:t>
        </w:r>
        <w:r w:rsidR="00161AD9">
          <w:rPr>
            <w:rFonts w:asciiTheme="minorHAnsi" w:eastAsiaTheme="minorEastAsia" w:hAnsiTheme="minorHAnsi" w:cstheme="minorBidi"/>
            <w:b w:val="0"/>
            <w:bCs w:val="0"/>
            <w:caps w:val="0"/>
            <w:noProof/>
            <w:sz w:val="22"/>
            <w:szCs w:val="22"/>
          </w:rPr>
          <w:tab/>
        </w:r>
        <w:r w:rsidR="00161AD9" w:rsidRPr="008F1098">
          <w:rPr>
            <w:rStyle w:val="Hyperlink"/>
            <w:noProof/>
          </w:rPr>
          <w:t>Climate Library Configuration File</w:t>
        </w:r>
        <w:r w:rsidR="00161AD9">
          <w:rPr>
            <w:noProof/>
            <w:webHidden/>
          </w:rPr>
          <w:tab/>
        </w:r>
        <w:r w:rsidR="00161AD9">
          <w:rPr>
            <w:noProof/>
            <w:webHidden/>
          </w:rPr>
          <w:fldChar w:fldCharType="begin"/>
        </w:r>
        <w:r w:rsidR="00161AD9">
          <w:rPr>
            <w:noProof/>
            <w:webHidden/>
          </w:rPr>
          <w:instrText xml:space="preserve"> PAGEREF _Toc399516392 \h </w:instrText>
        </w:r>
        <w:r w:rsidR="00161AD9">
          <w:rPr>
            <w:noProof/>
            <w:webHidden/>
          </w:rPr>
        </w:r>
        <w:r w:rsidR="00161AD9">
          <w:rPr>
            <w:noProof/>
            <w:webHidden/>
          </w:rPr>
          <w:fldChar w:fldCharType="separate"/>
        </w:r>
        <w:r w:rsidR="00367B8E">
          <w:rPr>
            <w:noProof/>
            <w:webHidden/>
          </w:rPr>
          <w:t>4</w:t>
        </w:r>
        <w:r w:rsidR="00161AD9">
          <w:rPr>
            <w:noProof/>
            <w:webHidden/>
          </w:rPr>
          <w:fldChar w:fldCharType="end"/>
        </w:r>
      </w:hyperlink>
    </w:p>
    <w:p w:rsidR="00161AD9" w:rsidRDefault="007C30FA">
      <w:pPr>
        <w:pStyle w:val="TOC2"/>
        <w:tabs>
          <w:tab w:val="left" w:pos="720"/>
          <w:tab w:val="right" w:leader="dot" w:pos="8976"/>
        </w:tabs>
        <w:rPr>
          <w:rFonts w:asciiTheme="minorHAnsi" w:eastAsiaTheme="minorEastAsia" w:hAnsiTheme="minorHAnsi" w:cstheme="minorBidi"/>
          <w:noProof/>
          <w:sz w:val="22"/>
          <w:szCs w:val="22"/>
        </w:rPr>
      </w:pPr>
      <w:hyperlink w:anchor="_Toc399516393" w:history="1">
        <w:r w:rsidR="00161AD9" w:rsidRPr="008F1098">
          <w:rPr>
            <w:rStyle w:val="Hyperlink"/>
            <w:noProof/>
          </w:rPr>
          <w:t>2.1</w:t>
        </w:r>
        <w:r w:rsidR="00161AD9">
          <w:rPr>
            <w:rFonts w:asciiTheme="minorHAnsi" w:eastAsiaTheme="minorEastAsia" w:hAnsiTheme="minorHAnsi" w:cstheme="minorBidi"/>
            <w:noProof/>
            <w:sz w:val="22"/>
            <w:szCs w:val="22"/>
          </w:rPr>
          <w:tab/>
        </w:r>
        <w:r w:rsidR="00161AD9" w:rsidRPr="008F1098">
          <w:rPr>
            <w:rStyle w:val="Hyperlink"/>
            <w:noProof/>
          </w:rPr>
          <w:t>LandisData</w:t>
        </w:r>
        <w:r w:rsidR="00161AD9">
          <w:rPr>
            <w:noProof/>
            <w:webHidden/>
          </w:rPr>
          <w:tab/>
        </w:r>
        <w:r w:rsidR="00161AD9">
          <w:rPr>
            <w:noProof/>
            <w:webHidden/>
          </w:rPr>
          <w:fldChar w:fldCharType="begin"/>
        </w:r>
        <w:r w:rsidR="00161AD9">
          <w:rPr>
            <w:noProof/>
            <w:webHidden/>
          </w:rPr>
          <w:instrText xml:space="preserve"> PAGEREF _Toc399516393 \h </w:instrText>
        </w:r>
        <w:r w:rsidR="00161AD9">
          <w:rPr>
            <w:noProof/>
            <w:webHidden/>
          </w:rPr>
        </w:r>
        <w:r w:rsidR="00161AD9">
          <w:rPr>
            <w:noProof/>
            <w:webHidden/>
          </w:rPr>
          <w:fldChar w:fldCharType="separate"/>
        </w:r>
        <w:r w:rsidR="00367B8E">
          <w:rPr>
            <w:noProof/>
            <w:webHidden/>
          </w:rPr>
          <w:t>4</w:t>
        </w:r>
        <w:r w:rsidR="00161AD9">
          <w:rPr>
            <w:noProof/>
            <w:webHidden/>
          </w:rPr>
          <w:fldChar w:fldCharType="end"/>
        </w:r>
      </w:hyperlink>
    </w:p>
    <w:p w:rsidR="00161AD9" w:rsidRDefault="007C30FA">
      <w:pPr>
        <w:pStyle w:val="TOC2"/>
        <w:tabs>
          <w:tab w:val="left" w:pos="720"/>
          <w:tab w:val="right" w:leader="dot" w:pos="8976"/>
        </w:tabs>
        <w:rPr>
          <w:rFonts w:asciiTheme="minorHAnsi" w:eastAsiaTheme="minorEastAsia" w:hAnsiTheme="minorHAnsi" w:cstheme="minorBidi"/>
          <w:noProof/>
          <w:sz w:val="22"/>
          <w:szCs w:val="22"/>
        </w:rPr>
      </w:pPr>
      <w:hyperlink w:anchor="_Toc399516394" w:history="1">
        <w:r w:rsidR="00161AD9" w:rsidRPr="008F1098">
          <w:rPr>
            <w:rStyle w:val="Hyperlink"/>
            <w:noProof/>
          </w:rPr>
          <w:t>2.2</w:t>
        </w:r>
        <w:r w:rsidR="00161AD9">
          <w:rPr>
            <w:rFonts w:asciiTheme="minorHAnsi" w:eastAsiaTheme="minorEastAsia" w:hAnsiTheme="minorHAnsi" w:cstheme="minorBidi"/>
            <w:noProof/>
            <w:sz w:val="22"/>
            <w:szCs w:val="22"/>
          </w:rPr>
          <w:tab/>
        </w:r>
        <w:r w:rsidR="00161AD9" w:rsidRPr="008F1098">
          <w:rPr>
            <w:rStyle w:val="Hyperlink"/>
            <w:noProof/>
          </w:rPr>
          <w:t>ClimateTimeSeries (Future climate data)</w:t>
        </w:r>
        <w:r w:rsidR="00161AD9">
          <w:rPr>
            <w:noProof/>
            <w:webHidden/>
          </w:rPr>
          <w:tab/>
        </w:r>
        <w:r w:rsidR="00161AD9">
          <w:rPr>
            <w:noProof/>
            <w:webHidden/>
          </w:rPr>
          <w:fldChar w:fldCharType="begin"/>
        </w:r>
        <w:r w:rsidR="00161AD9">
          <w:rPr>
            <w:noProof/>
            <w:webHidden/>
          </w:rPr>
          <w:instrText xml:space="preserve"> PAGEREF _Toc399516394 \h </w:instrText>
        </w:r>
        <w:r w:rsidR="00161AD9">
          <w:rPr>
            <w:noProof/>
            <w:webHidden/>
          </w:rPr>
        </w:r>
        <w:r w:rsidR="00161AD9">
          <w:rPr>
            <w:noProof/>
            <w:webHidden/>
          </w:rPr>
          <w:fldChar w:fldCharType="separate"/>
        </w:r>
        <w:r w:rsidR="00367B8E">
          <w:rPr>
            <w:noProof/>
            <w:webHidden/>
          </w:rPr>
          <w:t>4</w:t>
        </w:r>
        <w:r w:rsidR="00161AD9">
          <w:rPr>
            <w:noProof/>
            <w:webHidden/>
          </w:rPr>
          <w:fldChar w:fldCharType="end"/>
        </w:r>
      </w:hyperlink>
    </w:p>
    <w:p w:rsidR="00161AD9" w:rsidRDefault="007C30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395" w:history="1">
        <w:r w:rsidR="00161AD9" w:rsidRPr="008F1098">
          <w:rPr>
            <w:rStyle w:val="Hyperlink"/>
            <w:noProof/>
          </w:rPr>
          <w:t>2.2.1</w:t>
        </w:r>
        <w:r w:rsidR="00161AD9">
          <w:rPr>
            <w:rFonts w:asciiTheme="minorHAnsi" w:eastAsiaTheme="minorEastAsia" w:hAnsiTheme="minorHAnsi" w:cstheme="minorBidi"/>
            <w:i w:val="0"/>
            <w:iCs w:val="0"/>
            <w:noProof/>
            <w:sz w:val="22"/>
            <w:szCs w:val="22"/>
          </w:rPr>
          <w:tab/>
        </w:r>
        <w:r w:rsidR="00161AD9" w:rsidRPr="008F1098">
          <w:rPr>
            <w:rStyle w:val="Hyperlink"/>
            <w:noProof/>
          </w:rPr>
          <w:t>Monthly_AverageAllYears</w:t>
        </w:r>
        <w:r w:rsidR="00161AD9">
          <w:rPr>
            <w:noProof/>
            <w:webHidden/>
          </w:rPr>
          <w:tab/>
        </w:r>
        <w:r w:rsidR="00161AD9">
          <w:rPr>
            <w:noProof/>
            <w:webHidden/>
          </w:rPr>
          <w:fldChar w:fldCharType="begin"/>
        </w:r>
        <w:r w:rsidR="00161AD9">
          <w:rPr>
            <w:noProof/>
            <w:webHidden/>
          </w:rPr>
          <w:instrText xml:space="preserve"> PAGEREF _Toc399516395 \h </w:instrText>
        </w:r>
        <w:r w:rsidR="00161AD9">
          <w:rPr>
            <w:noProof/>
            <w:webHidden/>
          </w:rPr>
        </w:r>
        <w:r w:rsidR="00161AD9">
          <w:rPr>
            <w:noProof/>
            <w:webHidden/>
          </w:rPr>
          <w:fldChar w:fldCharType="separate"/>
        </w:r>
        <w:r w:rsidR="00367B8E">
          <w:rPr>
            <w:noProof/>
            <w:webHidden/>
          </w:rPr>
          <w:t>4</w:t>
        </w:r>
        <w:r w:rsidR="00161AD9">
          <w:rPr>
            <w:noProof/>
            <w:webHidden/>
          </w:rPr>
          <w:fldChar w:fldCharType="end"/>
        </w:r>
      </w:hyperlink>
    </w:p>
    <w:p w:rsidR="00161AD9" w:rsidRDefault="007C30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396" w:history="1">
        <w:r w:rsidR="00161AD9" w:rsidRPr="008F1098">
          <w:rPr>
            <w:rStyle w:val="Hyperlink"/>
            <w:noProof/>
          </w:rPr>
          <w:t>2.2.2</w:t>
        </w:r>
        <w:r w:rsidR="00161AD9">
          <w:rPr>
            <w:rFonts w:asciiTheme="minorHAnsi" w:eastAsiaTheme="minorEastAsia" w:hAnsiTheme="minorHAnsi" w:cstheme="minorBidi"/>
            <w:i w:val="0"/>
            <w:iCs w:val="0"/>
            <w:noProof/>
            <w:sz w:val="22"/>
            <w:szCs w:val="22"/>
          </w:rPr>
          <w:tab/>
        </w:r>
        <w:r w:rsidR="00161AD9" w:rsidRPr="008F1098">
          <w:rPr>
            <w:rStyle w:val="Hyperlink"/>
            <w:noProof/>
          </w:rPr>
          <w:t>Monthly_RandomYear</w:t>
        </w:r>
        <w:r w:rsidR="00161AD9">
          <w:rPr>
            <w:noProof/>
            <w:webHidden/>
          </w:rPr>
          <w:tab/>
        </w:r>
        <w:r w:rsidR="00161AD9">
          <w:rPr>
            <w:noProof/>
            <w:webHidden/>
          </w:rPr>
          <w:fldChar w:fldCharType="begin"/>
        </w:r>
        <w:r w:rsidR="00161AD9">
          <w:rPr>
            <w:noProof/>
            <w:webHidden/>
          </w:rPr>
          <w:instrText xml:space="preserve"> PAGEREF _Toc399516396 \h </w:instrText>
        </w:r>
        <w:r w:rsidR="00161AD9">
          <w:rPr>
            <w:noProof/>
            <w:webHidden/>
          </w:rPr>
        </w:r>
        <w:r w:rsidR="00161AD9">
          <w:rPr>
            <w:noProof/>
            <w:webHidden/>
          </w:rPr>
          <w:fldChar w:fldCharType="separate"/>
        </w:r>
        <w:r w:rsidR="00367B8E">
          <w:rPr>
            <w:noProof/>
            <w:webHidden/>
          </w:rPr>
          <w:t>4</w:t>
        </w:r>
        <w:r w:rsidR="00161AD9">
          <w:rPr>
            <w:noProof/>
            <w:webHidden/>
          </w:rPr>
          <w:fldChar w:fldCharType="end"/>
        </w:r>
      </w:hyperlink>
    </w:p>
    <w:p w:rsidR="00161AD9" w:rsidRDefault="007C30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397" w:history="1">
        <w:r w:rsidR="00161AD9" w:rsidRPr="008F1098">
          <w:rPr>
            <w:rStyle w:val="Hyperlink"/>
            <w:noProof/>
          </w:rPr>
          <w:t>2.2.3</w:t>
        </w:r>
        <w:r w:rsidR="00161AD9">
          <w:rPr>
            <w:rFonts w:asciiTheme="minorHAnsi" w:eastAsiaTheme="minorEastAsia" w:hAnsiTheme="minorHAnsi" w:cstheme="minorBidi"/>
            <w:i w:val="0"/>
            <w:iCs w:val="0"/>
            <w:noProof/>
            <w:sz w:val="22"/>
            <w:szCs w:val="22"/>
          </w:rPr>
          <w:tab/>
        </w:r>
        <w:r w:rsidR="00161AD9" w:rsidRPr="008F1098">
          <w:rPr>
            <w:rStyle w:val="Hyperlink"/>
            <w:noProof/>
          </w:rPr>
          <w:t>Monthly_SequencedYears</w:t>
        </w:r>
        <w:r w:rsidR="00161AD9">
          <w:rPr>
            <w:noProof/>
            <w:webHidden/>
          </w:rPr>
          <w:tab/>
        </w:r>
        <w:r w:rsidR="00161AD9">
          <w:rPr>
            <w:noProof/>
            <w:webHidden/>
          </w:rPr>
          <w:fldChar w:fldCharType="begin"/>
        </w:r>
        <w:r w:rsidR="00161AD9">
          <w:rPr>
            <w:noProof/>
            <w:webHidden/>
          </w:rPr>
          <w:instrText xml:space="preserve"> PAGEREF _Toc399516397 \h </w:instrText>
        </w:r>
        <w:r w:rsidR="00161AD9">
          <w:rPr>
            <w:noProof/>
            <w:webHidden/>
          </w:rPr>
        </w:r>
        <w:r w:rsidR="00161AD9">
          <w:rPr>
            <w:noProof/>
            <w:webHidden/>
          </w:rPr>
          <w:fldChar w:fldCharType="separate"/>
        </w:r>
        <w:r w:rsidR="00367B8E">
          <w:rPr>
            <w:noProof/>
            <w:webHidden/>
          </w:rPr>
          <w:t>5</w:t>
        </w:r>
        <w:r w:rsidR="00161AD9">
          <w:rPr>
            <w:noProof/>
            <w:webHidden/>
          </w:rPr>
          <w:fldChar w:fldCharType="end"/>
        </w:r>
      </w:hyperlink>
    </w:p>
    <w:p w:rsidR="00161AD9" w:rsidRDefault="007C30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398" w:history="1">
        <w:r w:rsidR="00161AD9" w:rsidRPr="008F1098">
          <w:rPr>
            <w:rStyle w:val="Hyperlink"/>
            <w:noProof/>
          </w:rPr>
          <w:t>2.2.4</w:t>
        </w:r>
        <w:r w:rsidR="00161AD9">
          <w:rPr>
            <w:rFonts w:asciiTheme="minorHAnsi" w:eastAsiaTheme="minorEastAsia" w:hAnsiTheme="minorHAnsi" w:cstheme="minorBidi"/>
            <w:i w:val="0"/>
            <w:iCs w:val="0"/>
            <w:noProof/>
            <w:sz w:val="22"/>
            <w:szCs w:val="22"/>
          </w:rPr>
          <w:tab/>
        </w:r>
        <w:r w:rsidR="00161AD9" w:rsidRPr="008F1098">
          <w:rPr>
            <w:rStyle w:val="Hyperlink"/>
            <w:noProof/>
          </w:rPr>
          <w:t>Daily_AverageAllYears</w:t>
        </w:r>
        <w:r w:rsidR="00161AD9">
          <w:rPr>
            <w:noProof/>
            <w:webHidden/>
          </w:rPr>
          <w:tab/>
        </w:r>
        <w:r w:rsidR="00161AD9">
          <w:rPr>
            <w:noProof/>
            <w:webHidden/>
          </w:rPr>
          <w:fldChar w:fldCharType="begin"/>
        </w:r>
        <w:r w:rsidR="00161AD9">
          <w:rPr>
            <w:noProof/>
            <w:webHidden/>
          </w:rPr>
          <w:instrText xml:space="preserve"> PAGEREF _Toc399516398 \h </w:instrText>
        </w:r>
        <w:r w:rsidR="00161AD9">
          <w:rPr>
            <w:noProof/>
            <w:webHidden/>
          </w:rPr>
        </w:r>
        <w:r w:rsidR="00161AD9">
          <w:rPr>
            <w:noProof/>
            <w:webHidden/>
          </w:rPr>
          <w:fldChar w:fldCharType="separate"/>
        </w:r>
        <w:r w:rsidR="00367B8E">
          <w:rPr>
            <w:noProof/>
            <w:webHidden/>
          </w:rPr>
          <w:t>5</w:t>
        </w:r>
        <w:r w:rsidR="00161AD9">
          <w:rPr>
            <w:noProof/>
            <w:webHidden/>
          </w:rPr>
          <w:fldChar w:fldCharType="end"/>
        </w:r>
      </w:hyperlink>
    </w:p>
    <w:p w:rsidR="00161AD9" w:rsidRDefault="007C30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399" w:history="1">
        <w:r w:rsidR="00161AD9" w:rsidRPr="008F1098">
          <w:rPr>
            <w:rStyle w:val="Hyperlink"/>
            <w:noProof/>
          </w:rPr>
          <w:t>2.2.5</w:t>
        </w:r>
        <w:r w:rsidR="00161AD9">
          <w:rPr>
            <w:rFonts w:asciiTheme="minorHAnsi" w:eastAsiaTheme="minorEastAsia" w:hAnsiTheme="minorHAnsi" w:cstheme="minorBidi"/>
            <w:i w:val="0"/>
            <w:iCs w:val="0"/>
            <w:noProof/>
            <w:sz w:val="22"/>
            <w:szCs w:val="22"/>
          </w:rPr>
          <w:tab/>
        </w:r>
        <w:r w:rsidR="00161AD9" w:rsidRPr="008F1098">
          <w:rPr>
            <w:rStyle w:val="Hyperlink"/>
            <w:noProof/>
          </w:rPr>
          <w:t>Daily_RandomYear</w:t>
        </w:r>
        <w:r w:rsidR="00161AD9">
          <w:rPr>
            <w:noProof/>
            <w:webHidden/>
          </w:rPr>
          <w:tab/>
        </w:r>
        <w:r w:rsidR="00161AD9">
          <w:rPr>
            <w:noProof/>
            <w:webHidden/>
          </w:rPr>
          <w:fldChar w:fldCharType="begin"/>
        </w:r>
        <w:r w:rsidR="00161AD9">
          <w:rPr>
            <w:noProof/>
            <w:webHidden/>
          </w:rPr>
          <w:instrText xml:space="preserve"> PAGEREF _Toc399516399 \h </w:instrText>
        </w:r>
        <w:r w:rsidR="00161AD9">
          <w:rPr>
            <w:noProof/>
            <w:webHidden/>
          </w:rPr>
        </w:r>
        <w:r w:rsidR="00161AD9">
          <w:rPr>
            <w:noProof/>
            <w:webHidden/>
          </w:rPr>
          <w:fldChar w:fldCharType="separate"/>
        </w:r>
        <w:r w:rsidR="00367B8E">
          <w:rPr>
            <w:noProof/>
            <w:webHidden/>
          </w:rPr>
          <w:t>5</w:t>
        </w:r>
        <w:r w:rsidR="00161AD9">
          <w:rPr>
            <w:noProof/>
            <w:webHidden/>
          </w:rPr>
          <w:fldChar w:fldCharType="end"/>
        </w:r>
      </w:hyperlink>
    </w:p>
    <w:p w:rsidR="00161AD9" w:rsidRDefault="007C30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400" w:history="1">
        <w:r w:rsidR="00161AD9" w:rsidRPr="008F1098">
          <w:rPr>
            <w:rStyle w:val="Hyperlink"/>
            <w:noProof/>
          </w:rPr>
          <w:t>2.2.6</w:t>
        </w:r>
        <w:r w:rsidR="00161AD9">
          <w:rPr>
            <w:rFonts w:asciiTheme="minorHAnsi" w:eastAsiaTheme="minorEastAsia" w:hAnsiTheme="minorHAnsi" w:cstheme="minorBidi"/>
            <w:i w:val="0"/>
            <w:iCs w:val="0"/>
            <w:noProof/>
            <w:sz w:val="22"/>
            <w:szCs w:val="22"/>
          </w:rPr>
          <w:tab/>
        </w:r>
        <w:r w:rsidR="00161AD9" w:rsidRPr="008F1098">
          <w:rPr>
            <w:rStyle w:val="Hyperlink"/>
            <w:noProof/>
          </w:rPr>
          <w:t>Daily_SequencedYears</w:t>
        </w:r>
        <w:r w:rsidR="00161AD9">
          <w:rPr>
            <w:noProof/>
            <w:webHidden/>
          </w:rPr>
          <w:tab/>
        </w:r>
        <w:r w:rsidR="00161AD9">
          <w:rPr>
            <w:noProof/>
            <w:webHidden/>
          </w:rPr>
          <w:fldChar w:fldCharType="begin"/>
        </w:r>
        <w:r w:rsidR="00161AD9">
          <w:rPr>
            <w:noProof/>
            <w:webHidden/>
          </w:rPr>
          <w:instrText xml:space="preserve"> PAGEREF _Toc399516400 \h </w:instrText>
        </w:r>
        <w:r w:rsidR="00161AD9">
          <w:rPr>
            <w:noProof/>
            <w:webHidden/>
          </w:rPr>
        </w:r>
        <w:r w:rsidR="00161AD9">
          <w:rPr>
            <w:noProof/>
            <w:webHidden/>
          </w:rPr>
          <w:fldChar w:fldCharType="separate"/>
        </w:r>
        <w:r w:rsidR="00367B8E">
          <w:rPr>
            <w:noProof/>
            <w:webHidden/>
          </w:rPr>
          <w:t>5</w:t>
        </w:r>
        <w:r w:rsidR="00161AD9">
          <w:rPr>
            <w:noProof/>
            <w:webHidden/>
          </w:rPr>
          <w:fldChar w:fldCharType="end"/>
        </w:r>
      </w:hyperlink>
    </w:p>
    <w:p w:rsidR="00161AD9" w:rsidRDefault="007C30FA">
      <w:pPr>
        <w:pStyle w:val="TOC2"/>
        <w:tabs>
          <w:tab w:val="left" w:pos="720"/>
          <w:tab w:val="right" w:leader="dot" w:pos="8976"/>
        </w:tabs>
        <w:rPr>
          <w:rFonts w:asciiTheme="minorHAnsi" w:eastAsiaTheme="minorEastAsia" w:hAnsiTheme="minorHAnsi" w:cstheme="minorBidi"/>
          <w:noProof/>
          <w:sz w:val="22"/>
          <w:szCs w:val="22"/>
        </w:rPr>
      </w:pPr>
      <w:hyperlink w:anchor="_Toc399516401" w:history="1">
        <w:r w:rsidR="00161AD9" w:rsidRPr="008F1098">
          <w:rPr>
            <w:rStyle w:val="Hyperlink"/>
            <w:noProof/>
          </w:rPr>
          <w:t>2.3</w:t>
        </w:r>
        <w:r w:rsidR="00161AD9">
          <w:rPr>
            <w:rFonts w:asciiTheme="minorHAnsi" w:eastAsiaTheme="minorEastAsia" w:hAnsiTheme="minorHAnsi" w:cstheme="minorBidi"/>
            <w:noProof/>
            <w:sz w:val="22"/>
            <w:szCs w:val="22"/>
          </w:rPr>
          <w:tab/>
        </w:r>
        <w:r w:rsidR="00161AD9" w:rsidRPr="008F1098">
          <w:rPr>
            <w:rStyle w:val="Hyperlink"/>
            <w:noProof/>
          </w:rPr>
          <w:t>ClimateFile</w:t>
        </w:r>
        <w:r w:rsidR="00161AD9">
          <w:rPr>
            <w:noProof/>
            <w:webHidden/>
          </w:rPr>
          <w:tab/>
        </w:r>
        <w:r w:rsidR="00161AD9">
          <w:rPr>
            <w:noProof/>
            <w:webHidden/>
          </w:rPr>
          <w:fldChar w:fldCharType="begin"/>
        </w:r>
        <w:r w:rsidR="00161AD9">
          <w:rPr>
            <w:noProof/>
            <w:webHidden/>
          </w:rPr>
          <w:instrText xml:space="preserve"> PAGEREF _Toc399516401 \h </w:instrText>
        </w:r>
        <w:r w:rsidR="00161AD9">
          <w:rPr>
            <w:noProof/>
            <w:webHidden/>
          </w:rPr>
        </w:r>
        <w:r w:rsidR="00161AD9">
          <w:rPr>
            <w:noProof/>
            <w:webHidden/>
          </w:rPr>
          <w:fldChar w:fldCharType="separate"/>
        </w:r>
        <w:r w:rsidR="00367B8E">
          <w:rPr>
            <w:noProof/>
            <w:webHidden/>
          </w:rPr>
          <w:t>6</w:t>
        </w:r>
        <w:r w:rsidR="00161AD9">
          <w:rPr>
            <w:noProof/>
            <w:webHidden/>
          </w:rPr>
          <w:fldChar w:fldCharType="end"/>
        </w:r>
      </w:hyperlink>
    </w:p>
    <w:p w:rsidR="00161AD9" w:rsidRDefault="007C30FA">
      <w:pPr>
        <w:pStyle w:val="TOC2"/>
        <w:tabs>
          <w:tab w:val="left" w:pos="720"/>
          <w:tab w:val="right" w:leader="dot" w:pos="8976"/>
        </w:tabs>
        <w:rPr>
          <w:rFonts w:asciiTheme="minorHAnsi" w:eastAsiaTheme="minorEastAsia" w:hAnsiTheme="minorHAnsi" w:cstheme="minorBidi"/>
          <w:noProof/>
          <w:sz w:val="22"/>
          <w:szCs w:val="22"/>
        </w:rPr>
      </w:pPr>
      <w:hyperlink w:anchor="_Toc399516402" w:history="1">
        <w:r w:rsidR="00161AD9" w:rsidRPr="008F1098">
          <w:rPr>
            <w:rStyle w:val="Hyperlink"/>
            <w:noProof/>
          </w:rPr>
          <w:t>2.4</w:t>
        </w:r>
        <w:r w:rsidR="00161AD9">
          <w:rPr>
            <w:rFonts w:asciiTheme="minorHAnsi" w:eastAsiaTheme="minorEastAsia" w:hAnsiTheme="minorHAnsi" w:cstheme="minorBidi"/>
            <w:noProof/>
            <w:sz w:val="22"/>
            <w:szCs w:val="22"/>
          </w:rPr>
          <w:tab/>
        </w:r>
        <w:r w:rsidR="00161AD9" w:rsidRPr="008F1098">
          <w:rPr>
            <w:rStyle w:val="Hyperlink"/>
            <w:noProof/>
          </w:rPr>
          <w:t>ClimateFileFormat</w:t>
        </w:r>
        <w:r w:rsidR="00161AD9">
          <w:rPr>
            <w:noProof/>
            <w:webHidden/>
          </w:rPr>
          <w:tab/>
        </w:r>
        <w:r w:rsidR="00161AD9">
          <w:rPr>
            <w:noProof/>
            <w:webHidden/>
          </w:rPr>
          <w:fldChar w:fldCharType="begin"/>
        </w:r>
        <w:r w:rsidR="00161AD9">
          <w:rPr>
            <w:noProof/>
            <w:webHidden/>
          </w:rPr>
          <w:instrText xml:space="preserve"> PAGEREF _Toc399516402 \h </w:instrText>
        </w:r>
        <w:r w:rsidR="00161AD9">
          <w:rPr>
            <w:noProof/>
            <w:webHidden/>
          </w:rPr>
        </w:r>
        <w:r w:rsidR="00161AD9">
          <w:rPr>
            <w:noProof/>
            <w:webHidden/>
          </w:rPr>
          <w:fldChar w:fldCharType="separate"/>
        </w:r>
        <w:r w:rsidR="00367B8E">
          <w:rPr>
            <w:noProof/>
            <w:webHidden/>
          </w:rPr>
          <w:t>6</w:t>
        </w:r>
        <w:r w:rsidR="00161AD9">
          <w:rPr>
            <w:noProof/>
            <w:webHidden/>
          </w:rPr>
          <w:fldChar w:fldCharType="end"/>
        </w:r>
      </w:hyperlink>
    </w:p>
    <w:p w:rsidR="00161AD9" w:rsidRDefault="007C30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403" w:history="1">
        <w:r w:rsidR="00161AD9" w:rsidRPr="008F1098">
          <w:rPr>
            <w:rStyle w:val="Hyperlink"/>
            <w:noProof/>
          </w:rPr>
          <w:t>2.4.1</w:t>
        </w:r>
        <w:r w:rsidR="00161AD9">
          <w:rPr>
            <w:rFonts w:asciiTheme="minorHAnsi" w:eastAsiaTheme="minorEastAsia" w:hAnsiTheme="minorHAnsi" w:cstheme="minorBidi"/>
            <w:i w:val="0"/>
            <w:iCs w:val="0"/>
            <w:noProof/>
            <w:sz w:val="22"/>
            <w:szCs w:val="22"/>
          </w:rPr>
          <w:tab/>
        </w:r>
        <w:r w:rsidR="00161AD9" w:rsidRPr="008F1098">
          <w:rPr>
            <w:rStyle w:val="Hyperlink"/>
            <w:noProof/>
          </w:rPr>
          <w:t>Monthly_Temp-C_Precip-mmMonth</w:t>
        </w:r>
        <w:r w:rsidR="00161AD9">
          <w:rPr>
            <w:noProof/>
            <w:webHidden/>
          </w:rPr>
          <w:tab/>
        </w:r>
        <w:r w:rsidR="00161AD9">
          <w:rPr>
            <w:noProof/>
            <w:webHidden/>
          </w:rPr>
          <w:fldChar w:fldCharType="begin"/>
        </w:r>
        <w:r w:rsidR="00161AD9">
          <w:rPr>
            <w:noProof/>
            <w:webHidden/>
          </w:rPr>
          <w:instrText xml:space="preserve"> PAGEREF _Toc399516403 \h </w:instrText>
        </w:r>
        <w:r w:rsidR="00161AD9">
          <w:rPr>
            <w:noProof/>
            <w:webHidden/>
          </w:rPr>
        </w:r>
        <w:r w:rsidR="00161AD9">
          <w:rPr>
            <w:noProof/>
            <w:webHidden/>
          </w:rPr>
          <w:fldChar w:fldCharType="separate"/>
        </w:r>
        <w:r w:rsidR="00367B8E">
          <w:rPr>
            <w:noProof/>
            <w:webHidden/>
          </w:rPr>
          <w:t>6</w:t>
        </w:r>
        <w:r w:rsidR="00161AD9">
          <w:rPr>
            <w:noProof/>
            <w:webHidden/>
          </w:rPr>
          <w:fldChar w:fldCharType="end"/>
        </w:r>
      </w:hyperlink>
    </w:p>
    <w:p w:rsidR="00161AD9" w:rsidRDefault="007C30F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9516404" w:history="1">
        <w:r w:rsidR="00161AD9" w:rsidRPr="008F1098">
          <w:rPr>
            <w:rStyle w:val="Hyperlink"/>
            <w:noProof/>
          </w:rPr>
          <w:t>2.4.2</w:t>
        </w:r>
        <w:r w:rsidR="00161AD9">
          <w:rPr>
            <w:rFonts w:asciiTheme="minorHAnsi" w:eastAsiaTheme="minorEastAsia" w:hAnsiTheme="minorHAnsi" w:cstheme="minorBidi"/>
            <w:i w:val="0"/>
            <w:iCs w:val="0"/>
            <w:noProof/>
            <w:sz w:val="22"/>
            <w:szCs w:val="22"/>
          </w:rPr>
          <w:tab/>
        </w:r>
        <w:r w:rsidR="00161AD9" w:rsidRPr="008F1098">
          <w:rPr>
            <w:rStyle w:val="Hyperlink"/>
            <w:noProof/>
          </w:rPr>
          <w:t>Daily_Temp-C_Precip-mmDay</w:t>
        </w:r>
        <w:r w:rsidR="00161AD9">
          <w:rPr>
            <w:noProof/>
            <w:webHidden/>
          </w:rPr>
          <w:tab/>
        </w:r>
        <w:r w:rsidR="00161AD9">
          <w:rPr>
            <w:noProof/>
            <w:webHidden/>
          </w:rPr>
          <w:fldChar w:fldCharType="begin"/>
        </w:r>
        <w:r w:rsidR="00161AD9">
          <w:rPr>
            <w:noProof/>
            <w:webHidden/>
          </w:rPr>
          <w:instrText xml:space="preserve"> PAGEREF _Toc399516404 \h </w:instrText>
        </w:r>
        <w:r w:rsidR="00161AD9">
          <w:rPr>
            <w:noProof/>
            <w:webHidden/>
          </w:rPr>
        </w:r>
        <w:r w:rsidR="00161AD9">
          <w:rPr>
            <w:noProof/>
            <w:webHidden/>
          </w:rPr>
          <w:fldChar w:fldCharType="separate"/>
        </w:r>
        <w:r w:rsidR="00367B8E">
          <w:rPr>
            <w:noProof/>
            <w:webHidden/>
          </w:rPr>
          <w:t>7</w:t>
        </w:r>
        <w:r w:rsidR="00161AD9">
          <w:rPr>
            <w:noProof/>
            <w:webHidden/>
          </w:rPr>
          <w:fldChar w:fldCharType="end"/>
        </w:r>
      </w:hyperlink>
    </w:p>
    <w:p w:rsidR="00161AD9" w:rsidRDefault="007C30FA">
      <w:pPr>
        <w:pStyle w:val="TOC2"/>
        <w:tabs>
          <w:tab w:val="left" w:pos="720"/>
          <w:tab w:val="right" w:leader="dot" w:pos="8976"/>
        </w:tabs>
        <w:rPr>
          <w:rFonts w:asciiTheme="minorHAnsi" w:eastAsiaTheme="minorEastAsia" w:hAnsiTheme="minorHAnsi" w:cstheme="minorBidi"/>
          <w:noProof/>
          <w:sz w:val="22"/>
          <w:szCs w:val="22"/>
        </w:rPr>
      </w:pPr>
      <w:hyperlink w:anchor="_Toc399516405" w:history="1">
        <w:r w:rsidR="00161AD9" w:rsidRPr="008F1098">
          <w:rPr>
            <w:rStyle w:val="Hyperlink"/>
            <w:noProof/>
          </w:rPr>
          <w:t>2.5</w:t>
        </w:r>
        <w:r w:rsidR="00161AD9">
          <w:rPr>
            <w:rFonts w:asciiTheme="minorHAnsi" w:eastAsiaTheme="minorEastAsia" w:hAnsiTheme="minorHAnsi" w:cstheme="minorBidi"/>
            <w:noProof/>
            <w:sz w:val="22"/>
            <w:szCs w:val="22"/>
          </w:rPr>
          <w:tab/>
        </w:r>
        <w:r w:rsidR="00161AD9" w:rsidRPr="008F1098">
          <w:rPr>
            <w:rStyle w:val="Hyperlink"/>
            <w:noProof/>
          </w:rPr>
          <w:t>SpinUpClimateTimeSeries</w:t>
        </w:r>
        <w:r w:rsidR="00161AD9">
          <w:rPr>
            <w:noProof/>
            <w:webHidden/>
          </w:rPr>
          <w:tab/>
        </w:r>
        <w:r w:rsidR="00161AD9">
          <w:rPr>
            <w:noProof/>
            <w:webHidden/>
          </w:rPr>
          <w:fldChar w:fldCharType="begin"/>
        </w:r>
        <w:r w:rsidR="00161AD9">
          <w:rPr>
            <w:noProof/>
            <w:webHidden/>
          </w:rPr>
          <w:instrText xml:space="preserve"> PAGEREF _Toc399516405 \h </w:instrText>
        </w:r>
        <w:r w:rsidR="00161AD9">
          <w:rPr>
            <w:noProof/>
            <w:webHidden/>
          </w:rPr>
        </w:r>
        <w:r w:rsidR="00161AD9">
          <w:rPr>
            <w:noProof/>
            <w:webHidden/>
          </w:rPr>
          <w:fldChar w:fldCharType="separate"/>
        </w:r>
        <w:r w:rsidR="00367B8E">
          <w:rPr>
            <w:noProof/>
            <w:webHidden/>
          </w:rPr>
          <w:t>7</w:t>
        </w:r>
        <w:r w:rsidR="00161AD9">
          <w:rPr>
            <w:noProof/>
            <w:webHidden/>
          </w:rPr>
          <w:fldChar w:fldCharType="end"/>
        </w:r>
      </w:hyperlink>
    </w:p>
    <w:p w:rsidR="00161AD9" w:rsidRDefault="007C30FA">
      <w:pPr>
        <w:pStyle w:val="TOC2"/>
        <w:tabs>
          <w:tab w:val="left" w:pos="720"/>
          <w:tab w:val="right" w:leader="dot" w:pos="8976"/>
        </w:tabs>
        <w:rPr>
          <w:rFonts w:asciiTheme="minorHAnsi" w:eastAsiaTheme="minorEastAsia" w:hAnsiTheme="minorHAnsi" w:cstheme="minorBidi"/>
          <w:noProof/>
          <w:sz w:val="22"/>
          <w:szCs w:val="22"/>
        </w:rPr>
      </w:pPr>
      <w:hyperlink w:anchor="_Toc399516406" w:history="1">
        <w:r w:rsidR="00161AD9" w:rsidRPr="008F1098">
          <w:rPr>
            <w:rStyle w:val="Hyperlink"/>
            <w:noProof/>
          </w:rPr>
          <w:t>2.6</w:t>
        </w:r>
        <w:r w:rsidR="00161AD9">
          <w:rPr>
            <w:rFonts w:asciiTheme="minorHAnsi" w:eastAsiaTheme="minorEastAsia" w:hAnsiTheme="minorHAnsi" w:cstheme="minorBidi"/>
            <w:noProof/>
            <w:sz w:val="22"/>
            <w:szCs w:val="22"/>
          </w:rPr>
          <w:tab/>
        </w:r>
        <w:r w:rsidR="00161AD9" w:rsidRPr="008F1098">
          <w:rPr>
            <w:rStyle w:val="Hyperlink"/>
            <w:noProof/>
          </w:rPr>
          <w:t>SpinUpClimateFile</w:t>
        </w:r>
        <w:r w:rsidR="00161AD9">
          <w:rPr>
            <w:noProof/>
            <w:webHidden/>
          </w:rPr>
          <w:tab/>
        </w:r>
        <w:r w:rsidR="00161AD9">
          <w:rPr>
            <w:noProof/>
            <w:webHidden/>
          </w:rPr>
          <w:fldChar w:fldCharType="begin"/>
        </w:r>
        <w:r w:rsidR="00161AD9">
          <w:rPr>
            <w:noProof/>
            <w:webHidden/>
          </w:rPr>
          <w:instrText xml:space="preserve"> PAGEREF _Toc399516406 \h </w:instrText>
        </w:r>
        <w:r w:rsidR="00161AD9">
          <w:rPr>
            <w:noProof/>
            <w:webHidden/>
          </w:rPr>
        </w:r>
        <w:r w:rsidR="00161AD9">
          <w:rPr>
            <w:noProof/>
            <w:webHidden/>
          </w:rPr>
          <w:fldChar w:fldCharType="separate"/>
        </w:r>
        <w:r w:rsidR="00367B8E">
          <w:rPr>
            <w:noProof/>
            <w:webHidden/>
          </w:rPr>
          <w:t>8</w:t>
        </w:r>
        <w:r w:rsidR="00161AD9">
          <w:rPr>
            <w:noProof/>
            <w:webHidden/>
          </w:rPr>
          <w:fldChar w:fldCharType="end"/>
        </w:r>
      </w:hyperlink>
    </w:p>
    <w:p w:rsidR="00161AD9" w:rsidRDefault="007C30FA">
      <w:pPr>
        <w:pStyle w:val="TOC2"/>
        <w:tabs>
          <w:tab w:val="left" w:pos="720"/>
          <w:tab w:val="right" w:leader="dot" w:pos="8976"/>
        </w:tabs>
        <w:rPr>
          <w:rFonts w:asciiTheme="minorHAnsi" w:eastAsiaTheme="minorEastAsia" w:hAnsiTheme="minorHAnsi" w:cstheme="minorBidi"/>
          <w:noProof/>
          <w:sz w:val="22"/>
          <w:szCs w:val="22"/>
        </w:rPr>
      </w:pPr>
      <w:hyperlink w:anchor="_Toc399516407" w:history="1">
        <w:r w:rsidR="00161AD9" w:rsidRPr="008F1098">
          <w:rPr>
            <w:rStyle w:val="Hyperlink"/>
            <w:noProof/>
          </w:rPr>
          <w:t>2.7</w:t>
        </w:r>
        <w:r w:rsidR="00161AD9">
          <w:rPr>
            <w:rFonts w:asciiTheme="minorHAnsi" w:eastAsiaTheme="minorEastAsia" w:hAnsiTheme="minorHAnsi" w:cstheme="minorBidi"/>
            <w:noProof/>
            <w:sz w:val="22"/>
            <w:szCs w:val="22"/>
          </w:rPr>
          <w:tab/>
        </w:r>
        <w:r w:rsidR="00161AD9" w:rsidRPr="008F1098">
          <w:rPr>
            <w:rStyle w:val="Hyperlink"/>
            <w:noProof/>
          </w:rPr>
          <w:t>SpinUpClimateFileFormat</w:t>
        </w:r>
        <w:r w:rsidR="00161AD9">
          <w:rPr>
            <w:noProof/>
            <w:webHidden/>
          </w:rPr>
          <w:tab/>
        </w:r>
        <w:r w:rsidR="00161AD9">
          <w:rPr>
            <w:noProof/>
            <w:webHidden/>
          </w:rPr>
          <w:fldChar w:fldCharType="begin"/>
        </w:r>
        <w:r w:rsidR="00161AD9">
          <w:rPr>
            <w:noProof/>
            <w:webHidden/>
          </w:rPr>
          <w:instrText xml:space="preserve"> PAGEREF _Toc399516407 \h </w:instrText>
        </w:r>
        <w:r w:rsidR="00161AD9">
          <w:rPr>
            <w:noProof/>
            <w:webHidden/>
          </w:rPr>
        </w:r>
        <w:r w:rsidR="00161AD9">
          <w:rPr>
            <w:noProof/>
            <w:webHidden/>
          </w:rPr>
          <w:fldChar w:fldCharType="separate"/>
        </w:r>
        <w:r w:rsidR="00367B8E">
          <w:rPr>
            <w:noProof/>
            <w:webHidden/>
          </w:rPr>
          <w:t>8</w:t>
        </w:r>
        <w:r w:rsidR="00161AD9">
          <w:rPr>
            <w:noProof/>
            <w:webHidden/>
          </w:rPr>
          <w:fldChar w:fldCharType="end"/>
        </w:r>
      </w:hyperlink>
    </w:p>
    <w:p w:rsidR="00161AD9" w:rsidRDefault="007C30F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9516408" w:history="1">
        <w:r w:rsidR="00161AD9" w:rsidRPr="008F1098">
          <w:rPr>
            <w:rStyle w:val="Hyperlink"/>
            <w:noProof/>
          </w:rPr>
          <w:t>3</w:t>
        </w:r>
        <w:r w:rsidR="00161AD9">
          <w:rPr>
            <w:rFonts w:asciiTheme="minorHAnsi" w:eastAsiaTheme="minorEastAsia" w:hAnsiTheme="minorHAnsi" w:cstheme="minorBidi"/>
            <w:b w:val="0"/>
            <w:bCs w:val="0"/>
            <w:caps w:val="0"/>
            <w:noProof/>
            <w:sz w:val="22"/>
            <w:szCs w:val="22"/>
          </w:rPr>
          <w:tab/>
        </w:r>
        <w:r w:rsidR="00161AD9" w:rsidRPr="008F1098">
          <w:rPr>
            <w:rStyle w:val="Hyperlink"/>
            <w:noProof/>
          </w:rPr>
          <w:t>Climate Input Files</w:t>
        </w:r>
        <w:r w:rsidR="00161AD9">
          <w:rPr>
            <w:noProof/>
            <w:webHidden/>
          </w:rPr>
          <w:tab/>
        </w:r>
        <w:r w:rsidR="00161AD9">
          <w:rPr>
            <w:noProof/>
            <w:webHidden/>
          </w:rPr>
          <w:fldChar w:fldCharType="begin"/>
        </w:r>
        <w:r w:rsidR="00161AD9">
          <w:rPr>
            <w:noProof/>
            <w:webHidden/>
          </w:rPr>
          <w:instrText xml:space="preserve"> PAGEREF _Toc399516408 \h </w:instrText>
        </w:r>
        <w:r w:rsidR="00161AD9">
          <w:rPr>
            <w:noProof/>
            <w:webHidden/>
          </w:rPr>
        </w:r>
        <w:r w:rsidR="00161AD9">
          <w:rPr>
            <w:noProof/>
            <w:webHidden/>
          </w:rPr>
          <w:fldChar w:fldCharType="separate"/>
        </w:r>
        <w:r w:rsidR="00367B8E">
          <w:rPr>
            <w:noProof/>
            <w:webHidden/>
          </w:rPr>
          <w:t>8</w:t>
        </w:r>
        <w:r w:rsidR="00161AD9">
          <w:rPr>
            <w:noProof/>
            <w:webHidden/>
          </w:rPr>
          <w:fldChar w:fldCharType="end"/>
        </w:r>
      </w:hyperlink>
    </w:p>
    <w:p w:rsidR="00161AD9" w:rsidRDefault="007C30F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9516409" w:history="1">
        <w:r w:rsidR="00161AD9" w:rsidRPr="008F1098">
          <w:rPr>
            <w:rStyle w:val="Hyperlink"/>
            <w:noProof/>
          </w:rPr>
          <w:t>4</w:t>
        </w:r>
        <w:r w:rsidR="00161AD9">
          <w:rPr>
            <w:rFonts w:asciiTheme="minorHAnsi" w:eastAsiaTheme="minorEastAsia" w:hAnsiTheme="minorHAnsi" w:cstheme="minorBidi"/>
            <w:b w:val="0"/>
            <w:bCs w:val="0"/>
            <w:caps w:val="0"/>
            <w:noProof/>
            <w:sz w:val="22"/>
            <w:szCs w:val="22"/>
          </w:rPr>
          <w:tab/>
        </w:r>
        <w:r w:rsidR="00161AD9" w:rsidRPr="008F1098">
          <w:rPr>
            <w:rStyle w:val="Hyperlink"/>
            <w:noProof/>
          </w:rPr>
          <w:t>Climate Output Files</w:t>
        </w:r>
        <w:r w:rsidR="00161AD9">
          <w:rPr>
            <w:noProof/>
            <w:webHidden/>
          </w:rPr>
          <w:tab/>
        </w:r>
        <w:r w:rsidR="00161AD9">
          <w:rPr>
            <w:noProof/>
            <w:webHidden/>
          </w:rPr>
          <w:fldChar w:fldCharType="begin"/>
        </w:r>
        <w:r w:rsidR="00161AD9">
          <w:rPr>
            <w:noProof/>
            <w:webHidden/>
          </w:rPr>
          <w:instrText xml:space="preserve"> PAGEREF _Toc399516409 \h </w:instrText>
        </w:r>
        <w:r w:rsidR="00161AD9">
          <w:rPr>
            <w:noProof/>
            <w:webHidden/>
          </w:rPr>
        </w:r>
        <w:r w:rsidR="00161AD9">
          <w:rPr>
            <w:noProof/>
            <w:webHidden/>
          </w:rPr>
          <w:fldChar w:fldCharType="separate"/>
        </w:r>
        <w:r w:rsidR="00367B8E">
          <w:rPr>
            <w:noProof/>
            <w:webHidden/>
          </w:rPr>
          <w:t>10</w:t>
        </w:r>
        <w:r w:rsidR="00161AD9">
          <w:rPr>
            <w:noProof/>
            <w:webHidden/>
          </w:rPr>
          <w:fldChar w:fldCharType="end"/>
        </w:r>
      </w:hyperlink>
    </w:p>
    <w:p w:rsidR="00161AD9" w:rsidRDefault="007C30FA">
      <w:pPr>
        <w:pStyle w:val="TOC2"/>
        <w:tabs>
          <w:tab w:val="left" w:pos="720"/>
          <w:tab w:val="right" w:leader="dot" w:pos="8976"/>
        </w:tabs>
        <w:rPr>
          <w:rFonts w:asciiTheme="minorHAnsi" w:eastAsiaTheme="minorEastAsia" w:hAnsiTheme="minorHAnsi" w:cstheme="minorBidi"/>
          <w:noProof/>
          <w:sz w:val="22"/>
          <w:szCs w:val="22"/>
        </w:rPr>
      </w:pPr>
      <w:hyperlink w:anchor="_Toc399516410" w:history="1">
        <w:r w:rsidR="00161AD9" w:rsidRPr="008F1098">
          <w:rPr>
            <w:rStyle w:val="Hyperlink"/>
            <w:noProof/>
          </w:rPr>
          <w:t>4.1</w:t>
        </w:r>
        <w:r w:rsidR="00161AD9">
          <w:rPr>
            <w:rFonts w:asciiTheme="minorHAnsi" w:eastAsiaTheme="minorEastAsia" w:hAnsiTheme="minorHAnsi" w:cstheme="minorBidi"/>
            <w:noProof/>
            <w:sz w:val="22"/>
            <w:szCs w:val="22"/>
          </w:rPr>
          <w:tab/>
        </w:r>
        <w:r w:rsidR="00161AD9" w:rsidRPr="008F1098">
          <w:rPr>
            <w:rStyle w:val="Hyperlink"/>
            <w:noProof/>
          </w:rPr>
          <w:t>Climate-spinup-input.csv</w:t>
        </w:r>
        <w:r w:rsidR="00161AD9">
          <w:rPr>
            <w:noProof/>
            <w:webHidden/>
          </w:rPr>
          <w:tab/>
        </w:r>
        <w:r w:rsidR="00161AD9">
          <w:rPr>
            <w:noProof/>
            <w:webHidden/>
          </w:rPr>
          <w:fldChar w:fldCharType="begin"/>
        </w:r>
        <w:r w:rsidR="00161AD9">
          <w:rPr>
            <w:noProof/>
            <w:webHidden/>
          </w:rPr>
          <w:instrText xml:space="preserve"> PAGEREF _Toc399516410 \h </w:instrText>
        </w:r>
        <w:r w:rsidR="00161AD9">
          <w:rPr>
            <w:noProof/>
            <w:webHidden/>
          </w:rPr>
        </w:r>
        <w:r w:rsidR="00161AD9">
          <w:rPr>
            <w:noProof/>
            <w:webHidden/>
          </w:rPr>
          <w:fldChar w:fldCharType="separate"/>
        </w:r>
        <w:r w:rsidR="00367B8E">
          <w:rPr>
            <w:noProof/>
            <w:webHidden/>
          </w:rPr>
          <w:t>10</w:t>
        </w:r>
        <w:r w:rsidR="00161AD9">
          <w:rPr>
            <w:noProof/>
            <w:webHidden/>
          </w:rPr>
          <w:fldChar w:fldCharType="end"/>
        </w:r>
      </w:hyperlink>
    </w:p>
    <w:p w:rsidR="00161AD9" w:rsidRDefault="007C30FA">
      <w:pPr>
        <w:pStyle w:val="TOC2"/>
        <w:tabs>
          <w:tab w:val="left" w:pos="720"/>
          <w:tab w:val="right" w:leader="dot" w:pos="8976"/>
        </w:tabs>
        <w:rPr>
          <w:rFonts w:asciiTheme="minorHAnsi" w:eastAsiaTheme="minorEastAsia" w:hAnsiTheme="minorHAnsi" w:cstheme="minorBidi"/>
          <w:noProof/>
          <w:sz w:val="22"/>
          <w:szCs w:val="22"/>
        </w:rPr>
      </w:pPr>
      <w:hyperlink w:anchor="_Toc399516411" w:history="1">
        <w:r w:rsidR="00161AD9" w:rsidRPr="008F1098">
          <w:rPr>
            <w:rStyle w:val="Hyperlink"/>
            <w:noProof/>
          </w:rPr>
          <w:t>4.2</w:t>
        </w:r>
        <w:r w:rsidR="00161AD9">
          <w:rPr>
            <w:rFonts w:asciiTheme="minorHAnsi" w:eastAsiaTheme="minorEastAsia" w:hAnsiTheme="minorHAnsi" w:cstheme="minorBidi"/>
            <w:noProof/>
            <w:sz w:val="22"/>
            <w:szCs w:val="22"/>
          </w:rPr>
          <w:tab/>
        </w:r>
        <w:r w:rsidR="00161AD9" w:rsidRPr="008F1098">
          <w:rPr>
            <w:rStyle w:val="Hyperlink"/>
            <w:noProof/>
          </w:rPr>
          <w:t>Climate-future-input.csv</w:t>
        </w:r>
        <w:r w:rsidR="00161AD9">
          <w:rPr>
            <w:noProof/>
            <w:webHidden/>
          </w:rPr>
          <w:tab/>
        </w:r>
        <w:r w:rsidR="00161AD9">
          <w:rPr>
            <w:noProof/>
            <w:webHidden/>
          </w:rPr>
          <w:fldChar w:fldCharType="begin"/>
        </w:r>
        <w:r w:rsidR="00161AD9">
          <w:rPr>
            <w:noProof/>
            <w:webHidden/>
          </w:rPr>
          <w:instrText xml:space="preserve"> PAGEREF _Toc399516411 \h </w:instrText>
        </w:r>
        <w:r w:rsidR="00161AD9">
          <w:rPr>
            <w:noProof/>
            <w:webHidden/>
          </w:rPr>
        </w:r>
        <w:r w:rsidR="00161AD9">
          <w:rPr>
            <w:noProof/>
            <w:webHidden/>
          </w:rPr>
          <w:fldChar w:fldCharType="separate"/>
        </w:r>
        <w:r w:rsidR="00367B8E">
          <w:rPr>
            <w:noProof/>
            <w:webHidden/>
          </w:rPr>
          <w:t>11</w:t>
        </w:r>
        <w:r w:rsidR="00161AD9">
          <w:rPr>
            <w:noProof/>
            <w:webHidden/>
          </w:rPr>
          <w:fldChar w:fldCharType="end"/>
        </w:r>
      </w:hyperlink>
    </w:p>
    <w:p w:rsidR="00161AD9" w:rsidRDefault="007C30FA">
      <w:pPr>
        <w:pStyle w:val="TOC2"/>
        <w:tabs>
          <w:tab w:val="left" w:pos="720"/>
          <w:tab w:val="right" w:leader="dot" w:pos="8976"/>
        </w:tabs>
        <w:rPr>
          <w:rFonts w:asciiTheme="minorHAnsi" w:eastAsiaTheme="minorEastAsia" w:hAnsiTheme="minorHAnsi" w:cstheme="minorBidi"/>
          <w:noProof/>
          <w:sz w:val="22"/>
          <w:szCs w:val="22"/>
        </w:rPr>
      </w:pPr>
      <w:hyperlink w:anchor="_Toc399516412" w:history="1">
        <w:r w:rsidR="00161AD9" w:rsidRPr="008F1098">
          <w:rPr>
            <w:rStyle w:val="Hyperlink"/>
            <w:noProof/>
          </w:rPr>
          <w:t>4.3</w:t>
        </w:r>
        <w:r w:rsidR="00161AD9">
          <w:rPr>
            <w:rFonts w:asciiTheme="minorHAnsi" w:eastAsiaTheme="minorEastAsia" w:hAnsiTheme="minorHAnsi" w:cstheme="minorBidi"/>
            <w:noProof/>
            <w:sz w:val="22"/>
            <w:szCs w:val="22"/>
          </w:rPr>
          <w:tab/>
        </w:r>
        <w:r w:rsidR="00161AD9" w:rsidRPr="008F1098">
          <w:rPr>
            <w:rStyle w:val="Hyperlink"/>
            <w:noProof/>
          </w:rPr>
          <w:t>Century-succession-monthly-log.csv</w:t>
        </w:r>
        <w:r w:rsidR="00161AD9">
          <w:rPr>
            <w:noProof/>
            <w:webHidden/>
          </w:rPr>
          <w:tab/>
        </w:r>
        <w:r w:rsidR="00161AD9">
          <w:rPr>
            <w:noProof/>
            <w:webHidden/>
          </w:rPr>
          <w:fldChar w:fldCharType="begin"/>
        </w:r>
        <w:r w:rsidR="00161AD9">
          <w:rPr>
            <w:noProof/>
            <w:webHidden/>
          </w:rPr>
          <w:instrText xml:space="preserve"> PAGEREF _Toc399516412 \h </w:instrText>
        </w:r>
        <w:r w:rsidR="00161AD9">
          <w:rPr>
            <w:noProof/>
            <w:webHidden/>
          </w:rPr>
        </w:r>
        <w:r w:rsidR="00161AD9">
          <w:rPr>
            <w:noProof/>
            <w:webHidden/>
          </w:rPr>
          <w:fldChar w:fldCharType="separate"/>
        </w:r>
        <w:r w:rsidR="00367B8E">
          <w:rPr>
            <w:noProof/>
            <w:webHidden/>
          </w:rPr>
          <w:t>11</w:t>
        </w:r>
        <w:r w:rsidR="00161AD9">
          <w:rPr>
            <w:noProof/>
            <w:webHidden/>
          </w:rPr>
          <w:fldChar w:fldCharType="end"/>
        </w:r>
      </w:hyperlink>
    </w:p>
    <w:p w:rsidR="00161AD9" w:rsidRDefault="007C30FA">
      <w:pPr>
        <w:pStyle w:val="TOC2"/>
        <w:tabs>
          <w:tab w:val="left" w:pos="720"/>
          <w:tab w:val="right" w:leader="dot" w:pos="8976"/>
        </w:tabs>
        <w:rPr>
          <w:rFonts w:asciiTheme="minorHAnsi" w:eastAsiaTheme="minorEastAsia" w:hAnsiTheme="minorHAnsi" w:cstheme="minorBidi"/>
          <w:noProof/>
          <w:sz w:val="22"/>
          <w:szCs w:val="22"/>
        </w:rPr>
      </w:pPr>
      <w:hyperlink w:anchor="_Toc399516413" w:history="1">
        <w:r w:rsidR="00161AD9" w:rsidRPr="008F1098">
          <w:rPr>
            <w:rStyle w:val="Hyperlink"/>
            <w:noProof/>
          </w:rPr>
          <w:t>4.4</w:t>
        </w:r>
        <w:r w:rsidR="00161AD9">
          <w:rPr>
            <w:rFonts w:asciiTheme="minorHAnsi" w:eastAsiaTheme="minorEastAsia" w:hAnsiTheme="minorHAnsi" w:cstheme="minorBidi"/>
            <w:noProof/>
            <w:sz w:val="22"/>
            <w:szCs w:val="22"/>
          </w:rPr>
          <w:tab/>
        </w:r>
        <w:r w:rsidR="00161AD9" w:rsidRPr="008F1098">
          <w:rPr>
            <w:rStyle w:val="Hyperlink"/>
            <w:noProof/>
          </w:rPr>
          <w:t>Climate-annual-log.csv</w:t>
        </w:r>
        <w:r w:rsidR="00161AD9">
          <w:rPr>
            <w:noProof/>
            <w:webHidden/>
          </w:rPr>
          <w:tab/>
        </w:r>
        <w:r w:rsidR="00161AD9">
          <w:rPr>
            <w:noProof/>
            <w:webHidden/>
          </w:rPr>
          <w:fldChar w:fldCharType="begin"/>
        </w:r>
        <w:r w:rsidR="00161AD9">
          <w:rPr>
            <w:noProof/>
            <w:webHidden/>
          </w:rPr>
          <w:instrText xml:space="preserve"> PAGEREF _Toc399516413 \h </w:instrText>
        </w:r>
        <w:r w:rsidR="00161AD9">
          <w:rPr>
            <w:noProof/>
            <w:webHidden/>
          </w:rPr>
        </w:r>
        <w:r w:rsidR="00161AD9">
          <w:rPr>
            <w:noProof/>
            <w:webHidden/>
          </w:rPr>
          <w:fldChar w:fldCharType="separate"/>
        </w:r>
        <w:r w:rsidR="00367B8E">
          <w:rPr>
            <w:noProof/>
            <w:webHidden/>
          </w:rPr>
          <w:t>12</w:t>
        </w:r>
        <w:r w:rsidR="00161AD9">
          <w:rPr>
            <w:noProof/>
            <w:webHidden/>
          </w:rPr>
          <w:fldChar w:fldCharType="end"/>
        </w:r>
      </w:hyperlink>
    </w:p>
    <w:p w:rsidR="00161AD9" w:rsidRDefault="007C30F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9516414" w:history="1">
        <w:r w:rsidR="00161AD9" w:rsidRPr="008F1098">
          <w:rPr>
            <w:rStyle w:val="Hyperlink"/>
            <w:noProof/>
          </w:rPr>
          <w:t>5</w:t>
        </w:r>
        <w:r w:rsidR="00161AD9">
          <w:rPr>
            <w:rFonts w:asciiTheme="minorHAnsi" w:eastAsiaTheme="minorEastAsia" w:hAnsiTheme="minorHAnsi" w:cstheme="minorBidi"/>
            <w:b w:val="0"/>
            <w:bCs w:val="0"/>
            <w:caps w:val="0"/>
            <w:noProof/>
            <w:sz w:val="22"/>
            <w:szCs w:val="22"/>
          </w:rPr>
          <w:tab/>
        </w:r>
        <w:r w:rsidR="00161AD9" w:rsidRPr="008F1098">
          <w:rPr>
            <w:rStyle w:val="Hyperlink"/>
            <w:noProof/>
          </w:rPr>
          <w:t>Example Inputs</w:t>
        </w:r>
        <w:r w:rsidR="00161AD9">
          <w:rPr>
            <w:noProof/>
            <w:webHidden/>
          </w:rPr>
          <w:tab/>
        </w:r>
        <w:r w:rsidR="00161AD9">
          <w:rPr>
            <w:noProof/>
            <w:webHidden/>
          </w:rPr>
          <w:fldChar w:fldCharType="begin"/>
        </w:r>
        <w:r w:rsidR="00161AD9">
          <w:rPr>
            <w:noProof/>
            <w:webHidden/>
          </w:rPr>
          <w:instrText xml:space="preserve"> PAGEREF _Toc399516414 \h </w:instrText>
        </w:r>
        <w:r w:rsidR="00161AD9">
          <w:rPr>
            <w:noProof/>
            <w:webHidden/>
          </w:rPr>
        </w:r>
        <w:r w:rsidR="00161AD9">
          <w:rPr>
            <w:noProof/>
            <w:webHidden/>
          </w:rPr>
          <w:fldChar w:fldCharType="separate"/>
        </w:r>
        <w:r w:rsidR="00367B8E">
          <w:rPr>
            <w:noProof/>
            <w:webHidden/>
          </w:rPr>
          <w:t>1</w:t>
        </w:r>
        <w:r w:rsidR="00161AD9">
          <w:rPr>
            <w:noProof/>
            <w:webHidden/>
          </w:rPr>
          <w:fldChar w:fldCharType="end"/>
        </w:r>
      </w:hyperlink>
    </w:p>
    <w:p w:rsidR="00161AD9" w:rsidRDefault="007C30FA">
      <w:pPr>
        <w:pStyle w:val="TOC2"/>
        <w:tabs>
          <w:tab w:val="left" w:pos="720"/>
          <w:tab w:val="right" w:leader="dot" w:pos="8976"/>
        </w:tabs>
        <w:rPr>
          <w:rFonts w:asciiTheme="minorHAnsi" w:eastAsiaTheme="minorEastAsia" w:hAnsiTheme="minorHAnsi" w:cstheme="minorBidi"/>
          <w:noProof/>
          <w:sz w:val="22"/>
          <w:szCs w:val="22"/>
        </w:rPr>
      </w:pPr>
      <w:hyperlink w:anchor="_Toc399516415" w:history="1">
        <w:r w:rsidR="00161AD9" w:rsidRPr="008F1098">
          <w:rPr>
            <w:rStyle w:val="Hyperlink"/>
            <w:noProof/>
          </w:rPr>
          <w:t>5.1</w:t>
        </w:r>
        <w:r w:rsidR="00161AD9">
          <w:rPr>
            <w:rFonts w:asciiTheme="minorHAnsi" w:eastAsiaTheme="minorEastAsia" w:hAnsiTheme="minorHAnsi" w:cstheme="minorBidi"/>
            <w:noProof/>
            <w:sz w:val="22"/>
            <w:szCs w:val="22"/>
          </w:rPr>
          <w:tab/>
        </w:r>
        <w:r w:rsidR="00161AD9" w:rsidRPr="008F1098">
          <w:rPr>
            <w:rStyle w:val="Hyperlink"/>
            <w:noProof/>
          </w:rPr>
          <w:t>Main Climate Configuration (“Climate Config”) File</w:t>
        </w:r>
        <w:r w:rsidR="00161AD9">
          <w:rPr>
            <w:noProof/>
            <w:webHidden/>
          </w:rPr>
          <w:tab/>
        </w:r>
        <w:r w:rsidR="00161AD9">
          <w:rPr>
            <w:noProof/>
            <w:webHidden/>
          </w:rPr>
          <w:fldChar w:fldCharType="begin"/>
        </w:r>
        <w:r w:rsidR="00161AD9">
          <w:rPr>
            <w:noProof/>
            <w:webHidden/>
          </w:rPr>
          <w:instrText xml:space="preserve"> PAGEREF _Toc399516415 \h </w:instrText>
        </w:r>
        <w:r w:rsidR="00161AD9">
          <w:rPr>
            <w:noProof/>
            <w:webHidden/>
          </w:rPr>
        </w:r>
        <w:r w:rsidR="00161AD9">
          <w:rPr>
            <w:noProof/>
            <w:webHidden/>
          </w:rPr>
          <w:fldChar w:fldCharType="separate"/>
        </w:r>
        <w:r w:rsidR="00367B8E">
          <w:rPr>
            <w:noProof/>
            <w:webHidden/>
          </w:rPr>
          <w:t>1</w:t>
        </w:r>
        <w:r w:rsidR="00161AD9">
          <w:rPr>
            <w:noProof/>
            <w:webHidden/>
          </w:rPr>
          <w:fldChar w:fldCharType="end"/>
        </w:r>
      </w:hyperlink>
    </w:p>
    <w:p w:rsidR="00521568" w:rsidRDefault="007C30FA">
      <w:pPr>
        <w:pStyle w:val="TOC2"/>
        <w:tabs>
          <w:tab w:val="left" w:pos="720"/>
          <w:tab w:val="right" w:leader="dot" w:pos="8976"/>
        </w:tabs>
        <w:rPr>
          <w:noProof/>
        </w:rPr>
      </w:pPr>
      <w:hyperlink w:anchor="_Toc399516416" w:history="1">
        <w:r w:rsidR="00161AD9" w:rsidRPr="008F1098">
          <w:rPr>
            <w:rStyle w:val="Hyperlink"/>
            <w:noProof/>
          </w:rPr>
          <w:t>5.2</w:t>
        </w:r>
        <w:r w:rsidR="00161AD9">
          <w:rPr>
            <w:rFonts w:asciiTheme="minorHAnsi" w:eastAsiaTheme="minorEastAsia" w:hAnsiTheme="minorHAnsi" w:cstheme="minorBidi"/>
            <w:noProof/>
            <w:sz w:val="22"/>
            <w:szCs w:val="22"/>
          </w:rPr>
          <w:tab/>
        </w:r>
        <w:r w:rsidR="00161AD9" w:rsidRPr="008F1098">
          <w:rPr>
            <w:rStyle w:val="Hyperlink"/>
            <w:noProof/>
          </w:rPr>
          <w:t>Climate Input File (ClimateFile or SpinUpClimateFile)</w:t>
        </w:r>
        <w:r w:rsidR="00161AD9">
          <w:rPr>
            <w:noProof/>
            <w:webHidden/>
          </w:rPr>
          <w:tab/>
        </w:r>
        <w:r w:rsidR="00161AD9">
          <w:rPr>
            <w:noProof/>
            <w:webHidden/>
          </w:rPr>
          <w:fldChar w:fldCharType="begin"/>
        </w:r>
        <w:r w:rsidR="00161AD9">
          <w:rPr>
            <w:noProof/>
            <w:webHidden/>
          </w:rPr>
          <w:instrText xml:space="preserve"> PAGEREF _Toc399516416 \h </w:instrText>
        </w:r>
        <w:r w:rsidR="00161AD9">
          <w:rPr>
            <w:noProof/>
            <w:webHidden/>
          </w:rPr>
        </w:r>
        <w:r w:rsidR="00161AD9">
          <w:rPr>
            <w:noProof/>
            <w:webHidden/>
          </w:rPr>
          <w:fldChar w:fldCharType="separate"/>
        </w:r>
        <w:r w:rsidR="00367B8E">
          <w:rPr>
            <w:noProof/>
            <w:webHidden/>
          </w:rPr>
          <w:t>1</w:t>
        </w:r>
        <w:r w:rsidR="00161AD9">
          <w:rPr>
            <w:noProof/>
            <w:webHidden/>
          </w:rPr>
          <w:fldChar w:fldCharType="end"/>
        </w:r>
      </w:hyperlink>
    </w:p>
    <w:p w:rsidR="00521568" w:rsidRDefault="00521568">
      <w:pPr>
        <w:rPr>
          <w:noProof/>
          <w:sz w:val="20"/>
          <w:szCs w:val="20"/>
        </w:rPr>
      </w:pPr>
      <w:r>
        <w:rPr>
          <w:noProof/>
        </w:rPr>
        <w:br w:type="page"/>
      </w:r>
    </w:p>
    <w:p w:rsidR="00161AD9" w:rsidRDefault="00161AD9">
      <w:pPr>
        <w:pStyle w:val="TOC2"/>
        <w:tabs>
          <w:tab w:val="left" w:pos="720"/>
          <w:tab w:val="right" w:leader="dot" w:pos="8976"/>
        </w:tabs>
        <w:rPr>
          <w:rFonts w:asciiTheme="minorHAnsi" w:eastAsiaTheme="minorEastAsia" w:hAnsiTheme="minorHAnsi" w:cstheme="minorBidi"/>
          <w:noProof/>
          <w:sz w:val="22"/>
          <w:szCs w:val="22"/>
        </w:rPr>
      </w:pPr>
    </w:p>
    <w:p w:rsidR="0030267A" w:rsidRDefault="001F43FA" w:rsidP="00285A23">
      <w:pPr>
        <w:pStyle w:val="Heading1"/>
      </w:pPr>
      <w:r>
        <w:fldChar w:fldCharType="end"/>
      </w:r>
      <w:bookmarkStart w:id="4" w:name="_Toc399516389"/>
      <w:r w:rsidR="0030267A">
        <w:t>Introduction</w:t>
      </w:r>
      <w:bookmarkEnd w:id="3"/>
      <w:bookmarkEnd w:id="4"/>
    </w:p>
    <w:p w:rsidR="00DA34CE"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4B696C" w:rsidRDefault="004B696C" w:rsidP="004B696C">
      <w:pPr>
        <w:pStyle w:val="textbody"/>
      </w:pPr>
      <w:r>
        <w:t>The role of the climate library is to create a central repository of climate data so that all the model extensions will ‘feed’ off of the same stream of climate.</w:t>
      </w:r>
    </w:p>
    <w:p w:rsidR="00315EE7" w:rsidRDefault="004B696C" w:rsidP="004B696C">
      <w:pPr>
        <w:pStyle w:val="textbody"/>
      </w:pPr>
      <w:r>
        <w:t xml:space="preserve">The library can directly utilize daily or monthly climate data available from PRISM (baseline or historic climate data) and the USGS Geo Data Portal (climate change data).  The output data will be aggregated to the ecoregion level, the fundamental climate unit of LANDIS-II 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rsidR="004B696C" w:rsidRDefault="004B696C" w:rsidP="004B696C">
      <w:pPr>
        <w:pStyle w:val="textbody"/>
      </w:pPr>
      <w:r>
        <w:t>Each 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rsidR="00C427C3" w:rsidRDefault="00C427C3" w:rsidP="00C427C3">
      <w:pPr>
        <w:pStyle w:val="Heading2"/>
        <w:ind w:left="1170" w:hanging="1170"/>
      </w:pPr>
      <w:bookmarkStart w:id="5" w:name="_Toc399516390"/>
      <w:r>
        <w:t xml:space="preserve">Interface between </w:t>
      </w:r>
      <w:r w:rsidR="00FF59E8">
        <w:t xml:space="preserve">Succession </w:t>
      </w:r>
      <w:r>
        <w:t>and Climate Library</w:t>
      </w:r>
      <w:bookmarkEnd w:id="5"/>
    </w:p>
    <w:p w:rsidR="00FF59E8" w:rsidRPr="00F41BD0" w:rsidRDefault="00FF59E8" w:rsidP="00C427C3">
      <w:pPr>
        <w:pStyle w:val="textbody"/>
        <w:rPr>
          <w:b/>
        </w:rPr>
      </w:pPr>
      <w:r>
        <w:t xml:space="preserve">The Climate Library was designed to be used with any succession extension.  The information below uses the Century Succession </w:t>
      </w:r>
      <w:r w:rsidR="008D79AC">
        <w:t xml:space="preserve">version 4.0 </w:t>
      </w:r>
      <w:r>
        <w:t xml:space="preserve">extension as an illustrative example.  </w:t>
      </w:r>
      <w:r w:rsidRPr="00F41BD0">
        <w:rPr>
          <w:b/>
        </w:rPr>
        <w:t xml:space="preserve">Century Succession </w:t>
      </w:r>
      <w:r w:rsidR="008D79AC">
        <w:rPr>
          <w:b/>
        </w:rPr>
        <w:t xml:space="preserve">v 4.0 </w:t>
      </w:r>
      <w:r w:rsidRPr="00F41BD0">
        <w:rPr>
          <w:b/>
        </w:rPr>
        <w:t xml:space="preserve">is also the only succession extension for which the Climate Library has been integrated as of </w:t>
      </w:r>
      <w:r w:rsidR="00F41BD0" w:rsidRPr="00F41BD0">
        <w:rPr>
          <w:b/>
        </w:rPr>
        <w:t xml:space="preserve">September </w:t>
      </w:r>
      <w:r w:rsidRPr="00F41BD0">
        <w:rPr>
          <w:b/>
        </w:rPr>
        <w:t>2014.</w:t>
      </w:r>
    </w:p>
    <w:p w:rsidR="00FF59E8" w:rsidRPr="00FF59E8" w:rsidRDefault="00FF59E8" w:rsidP="00C427C3">
      <w:pPr>
        <w:pStyle w:val="textbody"/>
        <w:rPr>
          <w:b/>
          <w:i/>
        </w:rPr>
      </w:pPr>
      <w:r w:rsidRPr="00FF59E8">
        <w:rPr>
          <w:b/>
          <w:i/>
        </w:rPr>
        <w:t xml:space="preserve">Note: The Climate Library must be initiated from within a succession extension.  The Climate Library will not work with other </w:t>
      </w:r>
      <w:r w:rsidRPr="00FF59E8">
        <w:rPr>
          <w:b/>
          <w:i/>
        </w:rPr>
        <w:lastRenderedPageBreak/>
        <w:t xml:space="preserve">extension, e.g., </w:t>
      </w:r>
      <w:r w:rsidR="00BE4AFD">
        <w:rPr>
          <w:b/>
          <w:i/>
        </w:rPr>
        <w:t>MultiRegime</w:t>
      </w:r>
      <w:r w:rsidRPr="00FF59E8">
        <w:rPr>
          <w:b/>
          <w:i/>
        </w:rPr>
        <w:t>Fire, if the succession extension operating does not initialize the Climate Library, as below.</w:t>
      </w:r>
    </w:p>
    <w:p w:rsidR="00C427C3" w:rsidRDefault="00C427C3" w:rsidP="00E334B6">
      <w:pPr>
        <w:pStyle w:val="textbody"/>
      </w:pPr>
      <w:r>
        <w:t xml:space="preserve">With the </w:t>
      </w:r>
      <w:r w:rsidR="00FF59E8">
        <w:t>C</w:t>
      </w:r>
      <w:r>
        <w:t xml:space="preserve">limate </w:t>
      </w:r>
      <w:r w:rsidR="00FF59E8">
        <w:t>L</w:t>
      </w:r>
      <w:r>
        <w:t xml:space="preserve">ibrary, </w:t>
      </w:r>
      <w:r w:rsidR="00E334B6">
        <w:t xml:space="preserve">the user specifies an intermediate text file that then refers to all the climate data.  It is similar to the scenario file in that it is the master climate file that specifies which options and which files to use.  In the example below, the keyword ClimateConfigFile refers to a file called “climate-generator-CC.txt”.  The </w:t>
      </w:r>
      <w:r w:rsidR="005F5612">
        <w:t>file “climate-generator-CC.txt”</w:t>
      </w:r>
      <w:r w:rsidR="00E334B6">
        <w:t xml:space="preserve"> is the climate configuration file for the climate library.</w:t>
      </w:r>
    </w:p>
    <w:p w:rsidR="00E334B6" w:rsidRDefault="00E334B6" w:rsidP="00C427C3">
      <w:pPr>
        <w:pStyle w:val="textbody"/>
      </w:pPr>
    </w:p>
    <w:p w:rsidR="00E334B6" w:rsidRPr="00C427C3" w:rsidRDefault="00E334B6" w:rsidP="00C427C3">
      <w:pPr>
        <w:pStyle w:val="textbody"/>
      </w:pPr>
      <w:r>
        <w:rPr>
          <w:noProof/>
        </w:rPr>
        <w:drawing>
          <wp:inline distT="0" distB="0" distL="0" distR="0" wp14:anchorId="719996B6" wp14:editId="6F291580">
            <wp:extent cx="4244196" cy="1653391"/>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49923" cy="1655622"/>
                    </a:xfrm>
                    <a:prstGeom prst="rect">
                      <a:avLst/>
                    </a:prstGeom>
                  </pic:spPr>
                </pic:pic>
              </a:graphicData>
            </a:graphic>
          </wp:inline>
        </w:drawing>
      </w:r>
    </w:p>
    <w:p w:rsidR="00C427C3" w:rsidRPr="00C427C3" w:rsidRDefault="00C427C3" w:rsidP="00C427C3">
      <w:pPr>
        <w:pStyle w:val="textbody"/>
      </w:pPr>
    </w:p>
    <w:p w:rsidR="0030267A" w:rsidRDefault="0030267A" w:rsidP="00C427C3">
      <w:pPr>
        <w:pStyle w:val="Heading2"/>
        <w:tabs>
          <w:tab w:val="num" w:pos="1170"/>
        </w:tabs>
        <w:ind w:left="0" w:firstLine="0"/>
      </w:pPr>
      <w:bookmarkStart w:id="6" w:name="_Toc127846704"/>
      <w:bookmarkStart w:id="7" w:name="_Toc399516391"/>
      <w:r>
        <w:t>Acknowledgments</w:t>
      </w:r>
      <w:bookmarkEnd w:id="6"/>
      <w:bookmarkEnd w:id="7"/>
    </w:p>
    <w:p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rsidR="00521568" w:rsidRDefault="00521568">
      <w:pPr>
        <w:rPr>
          <w:rFonts w:ascii="Verdana" w:hAnsi="Verdana" w:cs="Verdana"/>
          <w:kern w:val="32"/>
          <w:sz w:val="32"/>
          <w:szCs w:val="32"/>
        </w:rPr>
      </w:pPr>
      <w:bookmarkStart w:id="8" w:name="_Toc399516392"/>
      <w:r>
        <w:br w:type="page"/>
      </w:r>
    </w:p>
    <w:p w:rsidR="0030267A" w:rsidRDefault="00C427C3" w:rsidP="00285A23">
      <w:pPr>
        <w:pStyle w:val="Heading1"/>
      </w:pPr>
      <w:r>
        <w:lastRenderedPageBreak/>
        <w:t>Climate Library</w:t>
      </w:r>
      <w:r w:rsidR="00DA34CE">
        <w:t xml:space="preserve"> </w:t>
      </w:r>
      <w:r w:rsidR="00E334B6">
        <w:t>Configuration</w:t>
      </w:r>
      <w:r w:rsidR="0030267A">
        <w:t xml:space="preserve"> File</w:t>
      </w:r>
      <w:bookmarkEnd w:id="8"/>
    </w:p>
    <w:p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6770A3">
      <w:pPr>
        <w:pStyle w:val="Heading2"/>
        <w:tabs>
          <w:tab w:val="clear" w:pos="2016"/>
          <w:tab w:val="num" w:pos="450"/>
        </w:tabs>
        <w:ind w:left="1170" w:hanging="1170"/>
      </w:pPr>
      <w:bookmarkStart w:id="9" w:name="_Toc112490865"/>
      <w:bookmarkStart w:id="10" w:name="_Toc399516393"/>
      <w:r>
        <w:t>LandisData</w:t>
      </w:r>
      <w:bookmarkEnd w:id="9"/>
      <w:bookmarkEnd w:id="10"/>
    </w:p>
    <w:p w:rsidR="00DA34CE" w:rsidRDefault="00DA34CE" w:rsidP="00DA34CE">
      <w:pPr>
        <w:pStyle w:val="textbody"/>
      </w:pPr>
      <w:r>
        <w:t xml:space="preserve">This parameter’s value must be </w:t>
      </w:r>
      <w:r w:rsidRPr="00BE4AFD">
        <w:t>"</w:t>
      </w:r>
      <w:r w:rsidR="00E334B6" w:rsidRPr="00BE4AFD">
        <w:t>Climate Config</w:t>
      </w:r>
      <w:r w:rsidRPr="00BE4AFD">
        <w:t>"</w:t>
      </w:r>
      <w:r>
        <w:t>.</w:t>
      </w:r>
    </w:p>
    <w:p w:rsidR="00DA34CE" w:rsidRDefault="002165F3" w:rsidP="006770A3">
      <w:pPr>
        <w:pStyle w:val="Heading2"/>
        <w:tabs>
          <w:tab w:val="clear" w:pos="2016"/>
          <w:tab w:val="num" w:pos="450"/>
        </w:tabs>
        <w:ind w:left="1170" w:hanging="1170"/>
      </w:pPr>
      <w:bookmarkStart w:id="11" w:name="_Toc399516394"/>
      <w:r>
        <w:t>ClimateTimeSeries (Future</w:t>
      </w:r>
      <w:r w:rsidR="0003360E">
        <w:t xml:space="preserve"> c</w:t>
      </w:r>
      <w:r>
        <w:t>limate</w:t>
      </w:r>
      <w:r w:rsidR="0003360E">
        <w:t xml:space="preserve"> d</w:t>
      </w:r>
      <w:r>
        <w:t>ata)</w:t>
      </w:r>
      <w:bookmarkEnd w:id="11"/>
    </w:p>
    <w:p w:rsidR="002165F3" w:rsidRDefault="002165F3" w:rsidP="00DA34CE">
      <w:pPr>
        <w:pStyle w:val="textbody"/>
      </w:pPr>
      <w:r>
        <w:t>This data is used to specify the options for ‘future’ data, i.e. the climate used during the simulation years of the model (from time=0 until the end of the simulation).  It does not refer to the spin-up dat</w:t>
      </w:r>
      <w:r w:rsidR="00605D4D">
        <w:t>a (see section 2.5</w:t>
      </w:r>
      <w:r w:rsidR="00072392">
        <w:t>).</w:t>
      </w:r>
    </w:p>
    <w:p w:rsidR="00DA34CE" w:rsidRDefault="002165F3" w:rsidP="00DA34CE">
      <w:pPr>
        <w:pStyle w:val="textbody"/>
      </w:pPr>
      <w:r>
        <w:t xml:space="preserve">There are </w:t>
      </w:r>
      <w:r w:rsidR="0080209D">
        <w:t>six</w:t>
      </w:r>
      <w:r>
        <w:t xml:space="preserve"> valid values for the ClimateTimeSeries input parameter: </w:t>
      </w:r>
      <w:r w:rsidR="00831E17">
        <w:t>Mo</w:t>
      </w:r>
      <w:r w:rsidR="008D79AC">
        <w:t>nthly_AverageAllYears, Monthly_</w:t>
      </w:r>
      <w:r w:rsidR="00831E17">
        <w:t>RandomYear</w:t>
      </w:r>
      <w:r w:rsidR="008D79AC">
        <w:t>s</w:t>
      </w:r>
      <w:r w:rsidR="00831E17">
        <w:t>, Monthly_Sequ</w:t>
      </w:r>
      <w:r w:rsidR="00207EF4">
        <w:t xml:space="preserve">encedYears, </w:t>
      </w:r>
      <w:r w:rsidR="001C4816">
        <w:t>Daily_AverageAllYears, Daily_RandomYear</w:t>
      </w:r>
      <w:r w:rsidR="008D79AC">
        <w:t>s</w:t>
      </w:r>
      <w:r w:rsidR="001C4816">
        <w:t>,</w:t>
      </w:r>
      <w:r w:rsidR="00831E17">
        <w:t xml:space="preserve"> and Daily_SequencedYears</w:t>
      </w:r>
      <w:r>
        <w:t>.  Each one is described below.</w:t>
      </w:r>
    </w:p>
    <w:p w:rsidR="002165F3" w:rsidRDefault="00831E17" w:rsidP="006770A3">
      <w:pPr>
        <w:pStyle w:val="Heading3"/>
        <w:tabs>
          <w:tab w:val="clear" w:pos="2250"/>
          <w:tab w:val="num" w:pos="1170"/>
        </w:tabs>
        <w:ind w:hanging="2250"/>
      </w:pPr>
      <w:bookmarkStart w:id="12" w:name="_Toc399516395"/>
      <w:r>
        <w:t>Monthly_AverageAllYears</w:t>
      </w:r>
      <w:bookmarkEnd w:id="12"/>
    </w:p>
    <w:p w:rsidR="00831E17" w:rsidRPr="00B30FEB" w:rsidRDefault="00831E17" w:rsidP="00831E17">
      <w:pPr>
        <w:pStyle w:val="textbody"/>
        <w:rPr>
          <w:b/>
        </w:rPr>
      </w:pPr>
      <w:r>
        <w:t xml:space="preserve">If the ‘Monthly_AverageAllYears’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rsidR="00831E17" w:rsidRDefault="00831E17" w:rsidP="006770A3">
      <w:pPr>
        <w:pStyle w:val="Heading3"/>
        <w:tabs>
          <w:tab w:val="clear" w:pos="2250"/>
          <w:tab w:val="num" w:pos="1170"/>
        </w:tabs>
        <w:ind w:hanging="2250"/>
      </w:pPr>
      <w:bookmarkStart w:id="13" w:name="_Toc399516396"/>
      <w:r>
        <w:t>Monthly_RandomYear</w:t>
      </w:r>
      <w:bookmarkEnd w:id="13"/>
      <w:r w:rsidR="008D79AC">
        <w:t>s</w:t>
      </w:r>
    </w:p>
    <w:p w:rsidR="005D3E4E" w:rsidRDefault="00831E17" w:rsidP="005D3E4E">
      <w:pPr>
        <w:pStyle w:val="textbody"/>
      </w:pPr>
      <w:r>
        <w:t xml:space="preserve">If the ‘Monthly_RandomYear’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 xml:space="preserve">a years’ worth of climate data at a monthly </w:t>
      </w:r>
      <w:r w:rsidR="006E6D69">
        <w:t>time step</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The climate library will not give any preference for chronological order.</w:t>
      </w:r>
    </w:p>
    <w:p w:rsidR="005D3E4E" w:rsidRDefault="005D3E4E" w:rsidP="006770A3">
      <w:pPr>
        <w:pStyle w:val="Heading3"/>
        <w:tabs>
          <w:tab w:val="clear" w:pos="2250"/>
          <w:tab w:val="num" w:pos="1170"/>
        </w:tabs>
        <w:ind w:hanging="2250"/>
      </w:pPr>
      <w:bookmarkStart w:id="14" w:name="_Toc399516397"/>
      <w:r>
        <w:lastRenderedPageBreak/>
        <w:t>Monthly_SequencedYears</w:t>
      </w:r>
      <w:bookmarkEnd w:id="14"/>
    </w:p>
    <w:p w:rsidR="005D3E4E" w:rsidRDefault="005D3E4E" w:rsidP="005D3E4E">
      <w:pPr>
        <w:pStyle w:val="textbody"/>
      </w:pPr>
      <w:r>
        <w:t xml:space="preserve">If the ‘Monthly_SequencedYears’ option is used, </w:t>
      </w:r>
      <w:r w:rsidR="004C05D8">
        <w:t xml:space="preserve">the user will need to supply monthly data in the input file.  </w:t>
      </w:r>
      <w:r w:rsidR="004C05D8" w:rsidRPr="00B30FEB">
        <w:rPr>
          <w:b/>
        </w:rPr>
        <w:t>T</w:t>
      </w:r>
      <w:r w:rsidRPr="00B30FEB">
        <w:rPr>
          <w:b/>
        </w:rPr>
        <w:t>he years in the input file will correspond exactly with the data used by LANDIS during the simu</w:t>
      </w:r>
      <w:r w:rsidR="006E6D69">
        <w:rPr>
          <w:b/>
        </w:rPr>
        <w:t>l</w:t>
      </w:r>
      <w:r w:rsidRPr="00B30FEB">
        <w:rPr>
          <w:b/>
        </w:rPr>
        <w:t xml:space="preserve">ation.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rsidR="001C4816" w:rsidRDefault="001C4816" w:rsidP="001C4816">
      <w:pPr>
        <w:pStyle w:val="Heading3"/>
        <w:tabs>
          <w:tab w:val="clear" w:pos="2250"/>
          <w:tab w:val="num" w:pos="1170"/>
        </w:tabs>
        <w:ind w:hanging="2250"/>
      </w:pPr>
      <w:bookmarkStart w:id="15" w:name="_Toc399516398"/>
      <w:r>
        <w:t>Daily_AverageAllYears</w:t>
      </w:r>
      <w:bookmarkEnd w:id="15"/>
    </w:p>
    <w:p w:rsidR="001C4816" w:rsidRPr="00B30FEB" w:rsidRDefault="001C4816" w:rsidP="001C4816">
      <w:pPr>
        <w:pStyle w:val="textbody"/>
        <w:rPr>
          <w:b/>
        </w:rPr>
      </w:pPr>
      <w:r>
        <w:t xml:space="preserve">If the ‘Daily_AverageAllYears’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rsidR="001C4816" w:rsidRPr="00B30FEB" w:rsidRDefault="001C4816" w:rsidP="001C4816">
      <w:pPr>
        <w:pStyle w:val="textbody"/>
        <w:rPr>
          <w:b/>
        </w:rPr>
      </w:pPr>
      <w:r w:rsidRPr="001C4816">
        <w:rPr>
          <w:b/>
        </w:rPr>
        <w:t>For extensions requiring monthly data</w:t>
      </w:r>
      <w:r>
        <w:t xml:space="preserve"> (e.g. Century),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rsidR="00831E17" w:rsidRDefault="004C05D8" w:rsidP="006770A3">
      <w:pPr>
        <w:pStyle w:val="Heading3"/>
        <w:tabs>
          <w:tab w:val="clear" w:pos="2250"/>
          <w:tab w:val="num" w:pos="1170"/>
        </w:tabs>
        <w:ind w:hanging="2250"/>
      </w:pPr>
      <w:bookmarkStart w:id="16" w:name="_Toc399516399"/>
      <w:r>
        <w:t>Daily_RandomYear</w:t>
      </w:r>
      <w:bookmarkEnd w:id="16"/>
      <w:r w:rsidR="008D79AC">
        <w:t>s</w:t>
      </w:r>
    </w:p>
    <w:p w:rsidR="00831E17" w:rsidRDefault="004C05D8" w:rsidP="002165F3">
      <w:pPr>
        <w:pStyle w:val="textbody"/>
      </w:pPr>
      <w:r>
        <w:t xml:space="preserve">If the </w:t>
      </w:r>
      <w:r>
        <w:tab/>
        <w:t>‘Daily_RandomYear</w:t>
      </w:r>
      <w:r w:rsidR="008D79AC">
        <w:t>s</w:t>
      </w:r>
      <w:r>
        <w:t xml:space="preserve">’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years’ worth of climate data at a monthly </w:t>
      </w:r>
      <w:r w:rsidR="006E6D69">
        <w:t xml:space="preserve">time step </w:t>
      </w:r>
      <w:r>
        <w:t>(see Monthly_RandomYear</w:t>
      </w:r>
      <w:r w:rsidR="008D79AC">
        <w:t>s</w:t>
      </w:r>
      <w:r>
        <w:t xml:space="preserve"> for more details).</w:t>
      </w:r>
    </w:p>
    <w:p w:rsidR="00185BAB" w:rsidRDefault="00185BAB" w:rsidP="006770A3">
      <w:pPr>
        <w:pStyle w:val="Heading3"/>
        <w:tabs>
          <w:tab w:val="clear" w:pos="2250"/>
          <w:tab w:val="num" w:pos="1170"/>
        </w:tabs>
        <w:ind w:hanging="2250"/>
      </w:pPr>
      <w:bookmarkStart w:id="17" w:name="_Toc399516400"/>
      <w:r>
        <w:t>Daily_SequencedYears</w:t>
      </w:r>
      <w:bookmarkEnd w:id="17"/>
    </w:p>
    <w:p w:rsidR="00121CE4" w:rsidRDefault="00185BAB" w:rsidP="00121CE4">
      <w:pPr>
        <w:pStyle w:val="textbody"/>
      </w:pPr>
      <w:r>
        <w:t xml:space="preserve">If the ‘Daily_SequencedYears’ option is used, the user will need to supply daily data in the input file.  The </w:t>
      </w:r>
      <w:r w:rsidRPr="00CF7DAB">
        <w:t xml:space="preserve">years in the input file will </w:t>
      </w:r>
      <w:r w:rsidRPr="00CF7DAB">
        <w:lastRenderedPageBreak/>
        <w:t xml:space="preserve">correspond exactly with the data used by LANDIS during the </w:t>
      </w:r>
      <w:r w:rsidR="006E6D69" w:rsidRPr="00CF7DAB">
        <w:t>simulation</w:t>
      </w:r>
      <w:r>
        <w:t xml:space="preserve"> (see Monthly_SequencedYears for more details).</w:t>
      </w:r>
      <w:r w:rsidR="00121CE4">
        <w:t xml:space="preserve">  </w:t>
      </w:r>
    </w:p>
    <w:p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Century), the climate library will calculate an average of temperature (sum for precipitation) </w:t>
      </w:r>
      <w:r>
        <w:rPr>
          <w:b/>
        </w:rPr>
        <w:t xml:space="preserve">for each month and year of the simulation.  </w:t>
      </w:r>
    </w:p>
    <w:p w:rsidR="00DA34CE" w:rsidRDefault="00CF7DAB" w:rsidP="006770A3">
      <w:pPr>
        <w:pStyle w:val="Heading2"/>
        <w:tabs>
          <w:tab w:val="clear" w:pos="2016"/>
          <w:tab w:val="num" w:pos="450"/>
        </w:tabs>
        <w:ind w:left="1170" w:hanging="1170"/>
      </w:pPr>
      <w:bookmarkStart w:id="18" w:name="_Toc399516401"/>
      <w:r>
        <w:t>ClimateFile</w:t>
      </w:r>
      <w:bookmarkEnd w:id="18"/>
    </w:p>
    <w:p w:rsidR="006914AD" w:rsidRDefault="008927EC" w:rsidP="00CF7DAB">
      <w:pPr>
        <w:pStyle w:val="textbody"/>
      </w:pPr>
      <w:bookmarkStart w:id="19" w:name="_Toc107735768"/>
      <w:bookmarkStart w:id="20" w:name="_Toc112490868"/>
      <w:bookmarkStart w:id="21" w:name="_Ref140207509"/>
      <w:r>
        <w:t>This parameter references</w:t>
      </w:r>
      <w:r w:rsidR="00CF7DAB">
        <w:t xml:space="preserve"> the file tha</w:t>
      </w:r>
      <w:r w:rsidR="00D05DE0">
        <w:t xml:space="preserve">t contains all the climate data.   Minimum temperature, maximum temperature and precipitation are </w:t>
      </w:r>
      <w:r w:rsidR="00D05DE0" w:rsidRPr="00D05DE0">
        <w:rPr>
          <w:b/>
        </w:rPr>
        <w:t>required</w:t>
      </w:r>
      <w:r w:rsidR="00D05DE0">
        <w:t xml:space="preserve"> by the climate library.  </w:t>
      </w:r>
      <w:r w:rsidR="006914AD">
        <w:t>The units of temperature and precipitation are determined by the ClimateFileFormat parameter (see section 2.4).</w:t>
      </w:r>
    </w:p>
    <w:p w:rsidR="006914AD" w:rsidRDefault="00D05DE0" w:rsidP="00CF7DAB">
      <w:pPr>
        <w:pStyle w:val="textbody"/>
      </w:pPr>
      <w:r>
        <w:t xml:space="preserve">Other parameters are </w:t>
      </w:r>
      <w:r w:rsidRPr="00D05DE0">
        <w:rPr>
          <w:b/>
        </w:rPr>
        <w:t>optional</w:t>
      </w:r>
      <w:r>
        <w:t xml:space="preserve"> and include wind speed, wind direction and nitrogen deposition.  </w:t>
      </w:r>
      <w:r w:rsidR="006914AD">
        <w:t>Nitrogen deposition is in units of g/m</w:t>
      </w:r>
      <w:r w:rsidR="006914AD" w:rsidRPr="00122D85">
        <w:rPr>
          <w:vertAlign w:val="superscript"/>
        </w:rPr>
        <w:t>2</w:t>
      </w:r>
      <w:r w:rsidR="008D79AC">
        <w:t xml:space="preserve">/y. </w:t>
      </w:r>
      <w:r w:rsidR="006914AD">
        <w:t xml:space="preserve"> Wind speed must be in m/s.  Wind direction must be expressed in terms of degrees where the wind is coming FROM.  </w:t>
      </w:r>
      <w:r w:rsidR="008D79AC">
        <w:t>The wind data are in the same units used by the University of Idaho Gridded Surface Meteorological data (</w:t>
      </w:r>
      <w:r w:rsidR="008D79AC" w:rsidRPr="006914AD">
        <w:t>http://metdata.northwestknowledge.net/</w:t>
      </w:r>
      <w:r w:rsidR="008D79AC">
        <w:t xml:space="preserve">), which provides their wind data on the USGS data portal.  </w:t>
      </w:r>
    </w:p>
    <w:p w:rsidR="00510F41" w:rsidRDefault="008927EC" w:rsidP="00CF7DAB">
      <w:pPr>
        <w:pStyle w:val="textbody"/>
      </w:pPr>
      <w:r>
        <w:t>Details about how to configure the ClimateFile are described in Chapter 3.</w:t>
      </w:r>
      <w:r w:rsidR="006914AD">
        <w:t xml:space="preserve"> </w:t>
      </w:r>
    </w:p>
    <w:p w:rsidR="009C5673" w:rsidRDefault="00CF7DAB" w:rsidP="006770A3">
      <w:pPr>
        <w:pStyle w:val="Heading2"/>
        <w:tabs>
          <w:tab w:val="clear" w:pos="2016"/>
          <w:tab w:val="num" w:pos="450"/>
        </w:tabs>
        <w:ind w:left="1170" w:hanging="1170"/>
      </w:pPr>
      <w:bookmarkStart w:id="22" w:name="_Toc399516402"/>
      <w:r>
        <w:t>ClimateFileFormat</w:t>
      </w:r>
      <w:bookmarkEnd w:id="22"/>
    </w:p>
    <w:p w:rsidR="009C5673" w:rsidRPr="000062B3" w:rsidRDefault="009C5673" w:rsidP="0080209D">
      <w:pPr>
        <w:pStyle w:val="textbody"/>
      </w:pPr>
      <w:r>
        <w:t xml:space="preserve">This parameter </w:t>
      </w:r>
      <w:r w:rsidR="00CF7DAB">
        <w:t>specifies the type of format for the ClimateFile</w:t>
      </w:r>
      <w:r w:rsidR="0003360E">
        <w:t>Format</w:t>
      </w:r>
      <w:r w:rsidR="00B87F56">
        <w:t xml:space="preserve">.  There are currently </w:t>
      </w:r>
      <w:r w:rsidR="0080209D">
        <w:t>six</w:t>
      </w:r>
      <w:r w:rsidR="00ED12D4">
        <w:t xml:space="preserve"> </w:t>
      </w:r>
      <w:r w:rsidR="00CF7DAB">
        <w:t xml:space="preserve">options </w:t>
      </w:r>
      <w:r w:rsidR="00185BAB">
        <w:t>(</w:t>
      </w:r>
      <w:r w:rsidR="0080209D">
        <w:t>Monthly_Temp-C_Precip-mmMonth, Monthly_Temp-K_Precip-kgm2Sec, Monthly_Temp-K_Precip-mmMonth, Daily_Temp-C_Precip-mmDay, Daily_Temp-K_Precip-kgm2Sec and Daily_Temp-K_Precip-mmDay</w:t>
      </w:r>
      <w:r w:rsidR="00ED12D4">
        <w:rPr>
          <w:color w:val="000000"/>
        </w:rPr>
        <w:t>)</w:t>
      </w:r>
      <w:r w:rsidR="00185BAB" w:rsidRPr="000062B3">
        <w:t xml:space="preserve"> described below</w:t>
      </w:r>
      <w:r w:rsidR="00CF7DAB" w:rsidRPr="000062B3">
        <w:t>.</w:t>
      </w:r>
    </w:p>
    <w:p w:rsidR="00CF7DAB" w:rsidRDefault="000062B3" w:rsidP="006770A3">
      <w:pPr>
        <w:pStyle w:val="Heading3"/>
        <w:tabs>
          <w:tab w:val="clear" w:pos="2250"/>
          <w:tab w:val="num" w:pos="1170"/>
        </w:tabs>
        <w:ind w:hanging="2250"/>
      </w:pPr>
      <w:bookmarkStart w:id="23" w:name="_Toc399516403"/>
      <w:r w:rsidRPr="000062B3">
        <w:t>Monthly_Temp-C_Precip-mmMonth</w:t>
      </w:r>
      <w:bookmarkEnd w:id="23"/>
    </w:p>
    <w:p w:rsidR="000062B3" w:rsidRDefault="000062B3" w:rsidP="00CF7DAB">
      <w:pPr>
        <w:pStyle w:val="textbody"/>
      </w:pPr>
      <w:r>
        <w:t xml:space="preserve">If this </w:t>
      </w:r>
      <w:r w:rsidR="00CF7DAB">
        <w:t>option is used,</w:t>
      </w:r>
      <w:r w:rsidR="00185BAB">
        <w:t xml:space="preserve"> the</w:t>
      </w:r>
      <w:r w:rsidR="00CF7DAB">
        <w:t xml:space="preserve"> </w:t>
      </w:r>
      <w:r w:rsidR="00831E17">
        <w:t xml:space="preserve">climate </w:t>
      </w:r>
      <w:r>
        <w:t>will need to be supplied on a monthly basis</w:t>
      </w:r>
      <w:r w:rsidR="00CF7DAB">
        <w:t>.</w:t>
      </w:r>
      <w:r>
        <w:t xml:space="preserve">  Temperature will need to be in units of Celsius.  Precipitation will need to be expressed in units of mm</w:t>
      </w:r>
      <w:r w:rsidR="00B87F56">
        <w:t xml:space="preserve"> per month</w:t>
      </w:r>
      <w:r>
        <w:t xml:space="preserve">.  </w:t>
      </w:r>
    </w:p>
    <w:p w:rsidR="00513610" w:rsidRDefault="00513610" w:rsidP="00CF7DAB">
      <w:pPr>
        <w:pStyle w:val="textbody"/>
      </w:pPr>
      <w:r>
        <w:t>User tip: These units are commonly used for PRISM, IPCC3 (3</w:t>
      </w:r>
      <w:r w:rsidRPr="00513610">
        <w:rPr>
          <w:vertAlign w:val="superscript"/>
        </w:rPr>
        <w:t>rd</w:t>
      </w:r>
      <w:r>
        <w:t xml:space="preserve"> assessment of IPCC in 2007) and IPCC5 (5</w:t>
      </w:r>
      <w:r w:rsidRPr="00513610">
        <w:rPr>
          <w:vertAlign w:val="superscript"/>
        </w:rPr>
        <w:t>th</w:t>
      </w:r>
      <w:r>
        <w:t xml:space="preserve"> assessment of IPCC in 2011) data.</w:t>
      </w:r>
    </w:p>
    <w:p w:rsidR="0080209D" w:rsidRDefault="0080209D" w:rsidP="0080209D">
      <w:pPr>
        <w:pStyle w:val="Heading3"/>
        <w:tabs>
          <w:tab w:val="clear" w:pos="2250"/>
          <w:tab w:val="num" w:pos="1170"/>
        </w:tabs>
        <w:ind w:hanging="2250"/>
      </w:pPr>
      <w:bookmarkStart w:id="24" w:name="_Toc388539024"/>
      <w:r>
        <w:lastRenderedPageBreak/>
        <w:t>Monthly_Temp-K_Precip-kgm2</w:t>
      </w:r>
      <w:r w:rsidRPr="000062B3">
        <w:t>Sec</w:t>
      </w:r>
      <w:bookmarkEnd w:id="24"/>
    </w:p>
    <w:p w:rsidR="0080209D" w:rsidRDefault="0080209D" w:rsidP="0080209D">
      <w:pPr>
        <w:pStyle w:val="textbody"/>
      </w:pPr>
      <w:r>
        <w:t>If this option is used, the climate will need to be supplied on a monthly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rsidR="0080209D" w:rsidRDefault="0080209D" w:rsidP="0080209D">
      <w:pPr>
        <w:pStyle w:val="textbody"/>
      </w:pPr>
      <w:r>
        <w:t>User tip: These units were sometimes used in by IPCC5.</w:t>
      </w:r>
    </w:p>
    <w:p w:rsidR="0080209D" w:rsidRDefault="0080209D" w:rsidP="0080209D">
      <w:pPr>
        <w:pStyle w:val="Heading3"/>
        <w:tabs>
          <w:tab w:val="clear" w:pos="2250"/>
          <w:tab w:val="num" w:pos="1170"/>
        </w:tabs>
        <w:ind w:hanging="2250"/>
      </w:pPr>
      <w:r>
        <w:t>Monthly_Temp-K_Precip-mmMonth</w:t>
      </w:r>
    </w:p>
    <w:p w:rsidR="0080209D" w:rsidRDefault="0080209D" w:rsidP="0080209D">
      <w:pPr>
        <w:pStyle w:val="textbody"/>
      </w:pPr>
      <w:r>
        <w:t xml:space="preserve">If this option is used, the climate will need to be supplied on a monthly basis.  Temperature will need to be in units of Kelvin.  Precipitation will need to be expressed in units of mm per month.  </w:t>
      </w:r>
    </w:p>
    <w:p w:rsidR="0080209D" w:rsidRDefault="0080209D" w:rsidP="0080209D">
      <w:pPr>
        <w:pStyle w:val="textbody"/>
      </w:pPr>
      <w:r>
        <w:t>User tip: These units were sometimes used in by IPCC5.</w:t>
      </w:r>
    </w:p>
    <w:p w:rsidR="00185BAB" w:rsidRDefault="000062B3" w:rsidP="006770A3">
      <w:pPr>
        <w:pStyle w:val="Heading3"/>
        <w:tabs>
          <w:tab w:val="clear" w:pos="2250"/>
          <w:tab w:val="num" w:pos="1170"/>
        </w:tabs>
        <w:ind w:hanging="2250"/>
      </w:pPr>
      <w:bookmarkStart w:id="25" w:name="_Toc399516404"/>
      <w:r w:rsidRPr="000062B3">
        <w:t>Daily_Temp-C_Precip-mmDay</w:t>
      </w:r>
      <w:bookmarkEnd w:id="25"/>
    </w:p>
    <w:p w:rsidR="000062B3" w:rsidRDefault="000062B3" w:rsidP="000062B3">
      <w:pPr>
        <w:pStyle w:val="textbody"/>
      </w:pPr>
      <w:r>
        <w:t>If this option is used, the climate will need to be supplied on a daily basis.  Temperature will need to be in units of Celsius.  Precipitation will need to be expressed in units of mm</w:t>
      </w:r>
      <w:r w:rsidR="00F41BD0">
        <w:t xml:space="preserve"> day</w:t>
      </w:r>
      <w:r w:rsidR="00F41BD0" w:rsidRPr="00F41BD0">
        <w:rPr>
          <w:vertAlign w:val="superscript"/>
        </w:rPr>
        <w:t>-1</w:t>
      </w:r>
      <w:r>
        <w:t xml:space="preserve">.  </w:t>
      </w:r>
    </w:p>
    <w:p w:rsidR="00513610" w:rsidRDefault="00513610" w:rsidP="000062B3">
      <w:pPr>
        <w:pStyle w:val="textbody"/>
      </w:pPr>
      <w:r>
        <w:t>User tip: These units are commonly used for the Mauer dataset, IPCC3 and IPCC5 data.</w:t>
      </w:r>
    </w:p>
    <w:p w:rsidR="00513610" w:rsidRDefault="00513610" w:rsidP="00513610">
      <w:pPr>
        <w:pStyle w:val="Heading3"/>
        <w:tabs>
          <w:tab w:val="clear" w:pos="2250"/>
          <w:tab w:val="num" w:pos="1170"/>
        </w:tabs>
        <w:ind w:hanging="2250"/>
      </w:pPr>
      <w:bookmarkStart w:id="26" w:name="_Toc388539026"/>
      <w:r>
        <w:t>Daily_Temp-K_Precip-kgm2</w:t>
      </w:r>
      <w:r w:rsidRPr="000062B3">
        <w:t>Sec</w:t>
      </w:r>
      <w:bookmarkEnd w:id="26"/>
    </w:p>
    <w:p w:rsidR="00513610" w:rsidRDefault="00513610" w:rsidP="00513610">
      <w:pPr>
        <w:pStyle w:val="textbody"/>
      </w:pPr>
      <w:r>
        <w:t>If this option is used, the climate will need to be supplied on a daily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rsidR="00513610" w:rsidRDefault="00513610" w:rsidP="00513610">
      <w:pPr>
        <w:pStyle w:val="textbody"/>
      </w:pPr>
      <w:r>
        <w:t>User tip: These units were sometimes used by IPCC5.</w:t>
      </w:r>
    </w:p>
    <w:p w:rsidR="0080209D" w:rsidRDefault="0080209D" w:rsidP="0080209D">
      <w:pPr>
        <w:pStyle w:val="Heading3"/>
        <w:tabs>
          <w:tab w:val="clear" w:pos="2250"/>
          <w:tab w:val="num" w:pos="1170"/>
        </w:tabs>
        <w:ind w:hanging="2250"/>
      </w:pPr>
      <w:bookmarkStart w:id="27" w:name="_Toc399516405"/>
      <w:r>
        <w:t>Daily_Temp-K_Precip-mmDay</w:t>
      </w:r>
    </w:p>
    <w:p w:rsidR="0080209D" w:rsidRDefault="0080209D" w:rsidP="0080209D">
      <w:pPr>
        <w:pStyle w:val="textbody"/>
      </w:pPr>
      <w:r>
        <w:t xml:space="preserve">If this option is used, the climate will need to be supplied on a daily basis.  Temperature will need to be in units of Kelvin.  Precipitation will need to be expressed in units of mm per day.  </w:t>
      </w:r>
    </w:p>
    <w:p w:rsidR="0080209D" w:rsidRDefault="0080209D" w:rsidP="0080209D">
      <w:pPr>
        <w:pStyle w:val="textbody"/>
      </w:pPr>
      <w:r>
        <w:t>User tip: These units were sometimes used by IPCC5.</w:t>
      </w:r>
    </w:p>
    <w:p w:rsidR="0080209D" w:rsidRDefault="0080209D" w:rsidP="0080209D">
      <w:pPr>
        <w:pStyle w:val="Heading2"/>
        <w:numPr>
          <w:ilvl w:val="0"/>
          <w:numId w:val="0"/>
        </w:numPr>
        <w:ind w:left="1170"/>
      </w:pPr>
    </w:p>
    <w:p w:rsidR="0080209D" w:rsidRDefault="0080209D">
      <w:pPr>
        <w:rPr>
          <w:rFonts w:ascii="Verdana" w:hAnsi="Verdana" w:cs="Verdana"/>
          <w:sz w:val="28"/>
          <w:szCs w:val="28"/>
        </w:rPr>
      </w:pPr>
      <w:r>
        <w:br w:type="page"/>
      </w:r>
    </w:p>
    <w:p w:rsidR="009C5673" w:rsidRDefault="002F0743" w:rsidP="006770A3">
      <w:pPr>
        <w:pStyle w:val="Heading2"/>
        <w:tabs>
          <w:tab w:val="clear" w:pos="2016"/>
          <w:tab w:val="num" w:pos="450"/>
        </w:tabs>
        <w:ind w:left="1170" w:hanging="1170"/>
      </w:pPr>
      <w:r>
        <w:lastRenderedPageBreak/>
        <w:t>SpinU</w:t>
      </w:r>
      <w:r w:rsidR="00605D4D">
        <w:t>pClimateTimeSeries</w:t>
      </w:r>
      <w:bookmarkEnd w:id="27"/>
    </w:p>
    <w:p w:rsidR="00605D4D" w:rsidRDefault="00605D4D" w:rsidP="00605D4D">
      <w:pPr>
        <w:pStyle w:val="textbody"/>
      </w:pPr>
      <w:r>
        <w:t xml:space="preserve">This data is used to specify the options for ‘spin-up’ data, i.e. the climate used during the spin-up phase of the model.  </w:t>
      </w:r>
    </w:p>
    <w:p w:rsidR="00185BAB" w:rsidRDefault="00D13903" w:rsidP="00185BAB">
      <w:pPr>
        <w:pStyle w:val="textbody"/>
      </w:pPr>
      <w:r>
        <w:t xml:space="preserve">There are </w:t>
      </w:r>
      <w:r w:rsidR="0080209D">
        <w:t>six</w:t>
      </w:r>
      <w:r w:rsidR="00DC26B1">
        <w:t xml:space="preserve"> valid values for the SpinUpCli</w:t>
      </w:r>
      <w:r w:rsidR="0080209D">
        <w:t>mateTimeSeries input parameter (Monthly_Temp-C_Precip-mmMonth, Monthly_Temp-K_Precip-kgm2Sec, Monthly_Temp-K_Precip-mmMonth, Daily_Temp-C_Precip-mmDay, Daily_Temp-K_Precip-kgm2Sec and Daily_Temp-K_Precip-mmDay</w:t>
      </w:r>
      <w:r w:rsidR="0080209D">
        <w:rPr>
          <w:color w:val="000000"/>
        </w:rPr>
        <w:t>)</w:t>
      </w:r>
      <w:r w:rsidR="0080209D" w:rsidRPr="000062B3">
        <w:t xml:space="preserve"> </w:t>
      </w:r>
      <w:r w:rsidR="0080209D">
        <w:t xml:space="preserve">which </w:t>
      </w:r>
      <w:r w:rsidR="00DC26B1">
        <w:t>are the same options that can</w:t>
      </w:r>
      <w:r>
        <w:t xml:space="preserve"> be used for Cli</w:t>
      </w:r>
      <w:r w:rsidR="00DC26B1">
        <w:t>m</w:t>
      </w:r>
      <w:r>
        <w:t>a</w:t>
      </w:r>
      <w:r w:rsidR="00DC26B1">
        <w:t xml:space="preserve">teTimeSeries.  </w:t>
      </w:r>
      <w:r w:rsidR="00185BAB">
        <w:t xml:space="preserve">Each one is described </w:t>
      </w:r>
      <w:r w:rsidR="008927EC">
        <w:t>above in section 2.2</w:t>
      </w:r>
      <w:r w:rsidR="00185BAB">
        <w:t>.</w:t>
      </w:r>
    </w:p>
    <w:p w:rsidR="008927EC" w:rsidRDefault="002F0743" w:rsidP="006770A3">
      <w:pPr>
        <w:pStyle w:val="Heading2"/>
        <w:tabs>
          <w:tab w:val="clear" w:pos="2016"/>
          <w:tab w:val="num" w:pos="450"/>
        </w:tabs>
        <w:ind w:left="1170" w:hanging="1170"/>
      </w:pPr>
      <w:bookmarkStart w:id="28" w:name="_Toc399516406"/>
      <w:r>
        <w:t>SpinU</w:t>
      </w:r>
      <w:r w:rsidR="008927EC">
        <w:t>pClimateFile</w:t>
      </w:r>
      <w:bookmarkEnd w:id="28"/>
    </w:p>
    <w:p w:rsidR="008927EC" w:rsidRDefault="008927EC" w:rsidP="008927EC">
      <w:pPr>
        <w:pStyle w:val="textbody"/>
      </w:pPr>
      <w:r>
        <w:t>This parameter references the file that contains all the climate data (Tmin, Tmax and Precipitation) for the spin-up phase of the model.    Details about how to configure the ClimateFile are described in Chapter 3.</w:t>
      </w:r>
    </w:p>
    <w:p w:rsidR="008927EC" w:rsidRDefault="002F0743" w:rsidP="006770A3">
      <w:pPr>
        <w:pStyle w:val="Heading2"/>
        <w:tabs>
          <w:tab w:val="clear" w:pos="2016"/>
          <w:tab w:val="num" w:pos="450"/>
        </w:tabs>
        <w:ind w:left="1170" w:hanging="1170"/>
      </w:pPr>
      <w:bookmarkStart w:id="29" w:name="_Toc399516407"/>
      <w:r>
        <w:t>SpinU</w:t>
      </w:r>
      <w:r w:rsidR="008927EC">
        <w:t>pClimateFileFormat</w:t>
      </w:r>
      <w:bookmarkEnd w:id="29"/>
    </w:p>
    <w:p w:rsidR="00E30161" w:rsidRDefault="008927EC" w:rsidP="00E30161">
      <w:pPr>
        <w:pStyle w:val="textbody"/>
      </w:pPr>
      <w:r>
        <w:t xml:space="preserve">This parameter specifies the type of format for the SpinupClimateFile.  </w:t>
      </w:r>
      <w:r w:rsidR="00521568">
        <w:t xml:space="preserve">There are currently </w:t>
      </w:r>
      <w:r w:rsidR="0080209D">
        <w:t>six</w:t>
      </w:r>
      <w:r w:rsidR="00DC26B1">
        <w:t xml:space="preserve"> options </w:t>
      </w:r>
      <w:r w:rsidR="0080209D">
        <w:t>(Monthly_Temp-C_Precip-mmMonth, Monthly_Temp-K_Precip-kgm2Sec, Monthly_Temp-K_Precip-mmMonth, Daily_Temp-C_Precip-mmDay, Daily_Temp-K_Precip-kgm2Sec and Daily_Temp-K_Precip-mmDay</w:t>
      </w:r>
      <w:r w:rsidR="0080209D">
        <w:rPr>
          <w:color w:val="000000"/>
        </w:rPr>
        <w:t xml:space="preserve">), </w:t>
      </w:r>
      <w:r>
        <w:t>described above</w:t>
      </w:r>
      <w:r w:rsidR="00E30161">
        <w:t xml:space="preserve"> in section 2.4.</w:t>
      </w:r>
      <w:bookmarkStart w:id="30" w:name="_Toc399516408"/>
    </w:p>
    <w:p w:rsidR="00E30161" w:rsidRDefault="00E30161" w:rsidP="00E30161">
      <w:pPr>
        <w:pStyle w:val="textbody"/>
      </w:pPr>
    </w:p>
    <w:p w:rsidR="00605D4D" w:rsidRPr="00E30161" w:rsidRDefault="0041212C" w:rsidP="00E30161">
      <w:pPr>
        <w:pStyle w:val="Heading1"/>
      </w:pPr>
      <w:r w:rsidRPr="00E30161">
        <w:t>Climate Input Files</w:t>
      </w:r>
      <w:bookmarkEnd w:id="30"/>
    </w:p>
    <w:p w:rsidR="00ED12D4" w:rsidRDefault="00C46AB6" w:rsidP="0041212C">
      <w:bookmarkStart w:id="31" w:name="_Toc112490864"/>
      <w:bookmarkEnd w:id="19"/>
      <w:bookmarkEnd w:id="20"/>
      <w:bookmarkEnd w:id="21"/>
      <w:r>
        <w:t xml:space="preserve">Climate data can be obtained from any source.  One commonly used source of climate data is the </w:t>
      </w:r>
      <w:r w:rsidR="0041212C">
        <w:t xml:space="preserve">USGS-GDP </w:t>
      </w:r>
      <w:r w:rsidR="00DC26B1" w:rsidRPr="00386B44">
        <w:t>(</w:t>
      </w:r>
      <w:hyperlink r:id="rId10" w:history="1">
        <w:r w:rsidR="00DC26B1" w:rsidRPr="00386B44">
          <w:rPr>
            <w:rStyle w:val="Hyperlink"/>
          </w:rPr>
          <w:t>http://cida.usgs.gov/gdp/</w:t>
        </w:r>
      </w:hyperlink>
      <w:r w:rsidR="00DC26B1" w:rsidRPr="00386B44">
        <w:t>)</w:t>
      </w:r>
      <w:r w:rsidR="005F5612">
        <w:t xml:space="preserve">.  The USGS geodata portal </w:t>
      </w:r>
      <w:r w:rsidR="0041212C">
        <w:t xml:space="preserve">serves downscaled (12 km resolution) data </w:t>
      </w:r>
      <w:r w:rsidR="0041212C" w:rsidRPr="00505E62">
        <w:rPr>
          <w:b/>
        </w:rPr>
        <w:t>projected</w:t>
      </w:r>
      <w:r w:rsidR="0041212C">
        <w:t xml:space="preserve"> from multiple global circulation models and multiple emissions scenarios.  The user can upload a shape file to their web site that enables their web server to parse the landscape by</w:t>
      </w:r>
      <w:r w:rsidR="0041212C">
        <w:rPr>
          <w:b/>
        </w:rPr>
        <w:t xml:space="preserve"> </w:t>
      </w:r>
      <w:r w:rsidR="0041212C" w:rsidRPr="00570FD1">
        <w:t>ecoregion.</w:t>
      </w:r>
      <w:r w:rsidR="0041212C">
        <w:t xml:space="preserve">  The data is then downloaded by the user as </w:t>
      </w:r>
      <w:r w:rsidR="0041212C" w:rsidRPr="009D6C67">
        <w:rPr>
          <w:b/>
        </w:rPr>
        <w:t>daily</w:t>
      </w:r>
      <w:r w:rsidR="00DC26B1">
        <w:rPr>
          <w:b/>
        </w:rPr>
        <w:t xml:space="preserve"> or monthly</w:t>
      </w:r>
      <w:r w:rsidR="0041212C">
        <w:t xml:space="preserve"> means, variances and standard </w:t>
      </w:r>
      <w:r w:rsidR="00B027AB">
        <w:t>deviation</w:t>
      </w:r>
      <w:r w:rsidR="0041212C">
        <w:t xml:space="preserve"> for minimum temperature</w:t>
      </w:r>
      <w:r w:rsidR="00B027AB" w:rsidRPr="00B027AB">
        <w:t xml:space="preserve"> </w:t>
      </w:r>
      <w:r w:rsidR="00B027AB">
        <w:t>for each climate region for the requested time period in a common format (comma delimited with a header, Figure 3)</w:t>
      </w:r>
      <w:r w:rsidR="0041212C">
        <w:t xml:space="preserve">, maximum temperature </w:t>
      </w:r>
      <w:r w:rsidR="001D1DBD">
        <w:t xml:space="preserve">(required) </w:t>
      </w:r>
      <w:r w:rsidR="0041212C">
        <w:t>and mean precipitation</w:t>
      </w:r>
      <w:r w:rsidR="00B027AB">
        <w:t xml:space="preserve"> (required) for each climate region for the requested time period in a common format (comma delimited with a header, Figure 3).  Wind direction (optional),</w:t>
      </w:r>
      <w:r w:rsidR="001D1DBD">
        <w:t xml:space="preserve"> wind speed (optional)</w:t>
      </w:r>
      <w:r w:rsidR="0041212C">
        <w:t xml:space="preserve"> </w:t>
      </w:r>
      <w:r w:rsidR="00B027AB">
        <w:t xml:space="preserve">and nitrogen deposition (optional) are also available on the USGS data portal, but only for historical (i.e. not climate change) data.  </w:t>
      </w:r>
    </w:p>
    <w:p w:rsidR="00E30161" w:rsidRDefault="00E30161" w:rsidP="0041212C"/>
    <w:p w:rsidR="00DC26B1" w:rsidRDefault="00B027AB" w:rsidP="0041212C">
      <w:r>
        <w:t xml:space="preserve">One advantage of using the USGS data portal is that the </w:t>
      </w:r>
      <w:r w:rsidR="00ED12D4">
        <w:t>TIMESTEP</w:t>
      </w:r>
      <w:r>
        <w:t xml:space="preserve"> column is formatting correctly for the climate library (see Section 5.1), but this format could be generated from other datasets as well using R or Excel.</w:t>
      </w:r>
    </w:p>
    <w:p w:rsidR="00521568" w:rsidRDefault="00521568" w:rsidP="0041212C"/>
    <w:p w:rsidR="0041212C" w:rsidRDefault="0041212C" w:rsidP="0041212C">
      <w:r w:rsidRPr="00C46AB6">
        <w:rPr>
          <w:b/>
        </w:rPr>
        <w:t>At this time, the variances and standard errors from the USGS data portal are not utilized by the climate library.</w:t>
      </w:r>
      <w:r>
        <w:t xml:space="preserve">  These represent variation in the climate between grid cells; this is a small source of variation so </w:t>
      </w:r>
      <w:r w:rsidR="00D74B98">
        <w:t>it is</w:t>
      </w:r>
      <w:r>
        <w:t xml:space="preserve"> </w:t>
      </w:r>
      <w:r w:rsidR="00C46AB6">
        <w:t xml:space="preserve">not </w:t>
      </w:r>
      <w:r>
        <w:t xml:space="preserve">currently </w:t>
      </w:r>
      <w:r w:rsidR="00D74B98">
        <w:t>being used by the climate library</w:t>
      </w:r>
      <w:r>
        <w:t xml:space="preserve">.  </w:t>
      </w:r>
      <w:r w:rsidR="00C46AB6">
        <w:rPr>
          <w:b/>
        </w:rPr>
        <w:t xml:space="preserve">However, variance and standard </w:t>
      </w:r>
      <w:r w:rsidR="00B027AB">
        <w:rPr>
          <w:b/>
        </w:rPr>
        <w:t>deviation</w:t>
      </w:r>
      <w:r w:rsidR="00C46AB6">
        <w:rPr>
          <w:b/>
        </w:rPr>
        <w:t xml:space="preserve"> are currently required as</w:t>
      </w:r>
      <w:r w:rsidR="00C46AB6" w:rsidRPr="00C46AB6">
        <w:rPr>
          <w:b/>
        </w:rPr>
        <w:t xml:space="preserve"> input</w:t>
      </w:r>
      <w:r w:rsidR="00C46AB6">
        <w:rPr>
          <w:b/>
        </w:rPr>
        <w:t xml:space="preserve"> parameters</w:t>
      </w:r>
      <w:r w:rsidR="00C46AB6">
        <w:t>, as this variation may be incorporated into calculations in future versions of the climate library.</w:t>
      </w:r>
    </w:p>
    <w:p w:rsidR="0041212C" w:rsidRDefault="0041212C" w:rsidP="0041212C"/>
    <w:p w:rsidR="0041212C" w:rsidRDefault="00DC26B1" w:rsidP="0041212C">
      <w:r w:rsidRPr="001D1DBD">
        <w:rPr>
          <w:b/>
        </w:rPr>
        <w:t>User tip:</w:t>
      </w:r>
      <w:r>
        <w:t xml:space="preserve"> If the user downloads multiple </w:t>
      </w:r>
      <w:r w:rsidR="001D1DBD">
        <w:t xml:space="preserve">GCM and emission </w:t>
      </w:r>
      <w:r>
        <w:t>scenarios at one time (i.e., in one file), t</w:t>
      </w:r>
      <w:r w:rsidR="0041212C">
        <w:t xml:space="preserve">he user would need to parse the data by GCM and emissions scenario so that each input file contains </w:t>
      </w:r>
      <w:r w:rsidR="0041212C" w:rsidRPr="001D1DBD">
        <w:rPr>
          <w:b/>
        </w:rPr>
        <w:t>one</w:t>
      </w:r>
      <w:r w:rsidR="0041212C">
        <w:t xml:space="preserve"> climate change scenario (</w:t>
      </w:r>
      <w:r w:rsidR="005F5612">
        <w:t>e.g.</w:t>
      </w:r>
      <w:r w:rsidR="0041212C">
        <w:t xml:space="preserve"> Bcm2_a1b).   </w:t>
      </w:r>
    </w:p>
    <w:p w:rsidR="0041212C" w:rsidRDefault="0041212C" w:rsidP="0041212C"/>
    <w:p w:rsidR="0041212C" w:rsidRDefault="0041212C" w:rsidP="0041212C">
      <w:r>
        <w:t xml:space="preserve">If there are multiple </w:t>
      </w:r>
      <w:r w:rsidR="00973C76">
        <w:t xml:space="preserve">soil </w:t>
      </w:r>
      <w:r>
        <w:t>regions within each climate region, the user will need to copy the climate regions so that each ecoregion has a climate.  For ex</w:t>
      </w:r>
      <w:r w:rsidR="001D1DBD">
        <w:t>ample, in the CNF+ landscape, there are</w:t>
      </w:r>
      <w:r>
        <w:t xml:space="preserve"> five climatic regions (i.e. five polygons) so data </w:t>
      </w:r>
      <w:r w:rsidR="001D1DBD">
        <w:t xml:space="preserve">was downloaded </w:t>
      </w:r>
      <w:r>
        <w:t xml:space="preserve">from the USGS data portal for </w:t>
      </w:r>
      <w:r w:rsidR="001D1DBD">
        <w:t xml:space="preserve">the five regions.  Then </w:t>
      </w:r>
      <w:r>
        <w:t xml:space="preserve">the data </w:t>
      </w:r>
      <w:r w:rsidR="001D1DBD">
        <w:t xml:space="preserve">were copied </w:t>
      </w:r>
      <w:r>
        <w:t xml:space="preserve">from each climate region for each of the soil regions for a total of 25 ecoregions (5 climate regions * 5 soil regions = 25 ecoregions).  </w:t>
      </w:r>
    </w:p>
    <w:p w:rsidR="0041212C" w:rsidRDefault="0041212C" w:rsidP="0041212C"/>
    <w:p w:rsidR="001D1DBD" w:rsidRDefault="001D1DBD" w:rsidP="001D1DBD">
      <w:r>
        <w:t>The user will need to adjust the headers in the climate input file.  The columns for each ecoregion need to match the ecoregion names as they appear in the ecoregion.txt file.  If there is an inactive ecoregion, the user should not supply climate data for that ecoregion.  The user should list the inactive ecoregion first in the ecoregion.txt file and supply climate only for the active ecoregions.</w:t>
      </w:r>
    </w:p>
    <w:p w:rsidR="001D1DBD" w:rsidRDefault="001D1DBD" w:rsidP="0041212C"/>
    <w:p w:rsidR="00DD2CD7" w:rsidRDefault="0041212C">
      <w:r>
        <w:t>The user will also need to have the correct key words to identify the data (i.e.</w:t>
      </w:r>
      <w:r w:rsidR="001D1DBD">
        <w:t>,</w:t>
      </w:r>
      <w:r>
        <w:t xml:space="preserve"> if it’s max </w:t>
      </w:r>
      <w:r w:rsidR="001D1DBD">
        <w:t xml:space="preserve">temperature, </w:t>
      </w:r>
      <w:r>
        <w:t>minimum temperature</w:t>
      </w:r>
      <w:r w:rsidR="001D1DBD">
        <w:t xml:space="preserve"> or precipitation</w:t>
      </w:r>
      <w:r w:rsidR="005F5612">
        <w:t>,</w:t>
      </w:r>
      <w:r w:rsidR="006914AD">
        <w:t xml:space="preserve"> Table 1)</w:t>
      </w:r>
      <w:r>
        <w:t xml:space="preserve">.  </w:t>
      </w:r>
      <w:r w:rsidR="001D1DBD">
        <w:t xml:space="preserve">Keep in mind that the words are </w:t>
      </w:r>
      <w:r w:rsidR="001D1DBD" w:rsidRPr="0080209D">
        <w:rPr>
          <w:b/>
        </w:rPr>
        <w:t>not case sensitive</w:t>
      </w:r>
      <w:r w:rsidR="006914AD">
        <w:t xml:space="preserve">.  Wind direction, </w:t>
      </w:r>
      <w:r>
        <w:t xml:space="preserve">wind speed </w:t>
      </w:r>
      <w:r w:rsidR="006914AD">
        <w:t>and nitrogen deposition data are optional (Table 2)</w:t>
      </w:r>
      <w:r>
        <w:t>.</w:t>
      </w:r>
    </w:p>
    <w:p w:rsidR="00ED12D4" w:rsidRDefault="00ED12D4"/>
    <w:p w:rsidR="0041212C" w:rsidRPr="006914AD" w:rsidRDefault="0041212C" w:rsidP="0041212C">
      <w:r w:rsidRPr="006914AD">
        <w:t>Table 1</w:t>
      </w:r>
      <w:r w:rsidR="006914AD" w:rsidRPr="006914AD">
        <w:t>.  K</w:t>
      </w:r>
      <w:r w:rsidRPr="006914AD">
        <w:t xml:space="preserve">ey words needed in </w:t>
      </w:r>
      <w:r w:rsidR="00E90125" w:rsidRPr="006914AD">
        <w:t>climate input file</w:t>
      </w:r>
      <w:r w:rsidR="006914AD" w:rsidRPr="006914AD">
        <w:t xml:space="preserve"> for Tmin, Tmax and Precip.</w:t>
      </w:r>
    </w:p>
    <w:tbl>
      <w:tblPr>
        <w:tblStyle w:val="TableGrid"/>
        <w:tblW w:w="6660" w:type="dxa"/>
        <w:tblInd w:w="108" w:type="dxa"/>
        <w:tblLook w:val="04A0" w:firstRow="1" w:lastRow="0" w:firstColumn="1" w:lastColumn="0" w:noHBand="0" w:noVBand="1"/>
      </w:tblPr>
      <w:tblGrid>
        <w:gridCol w:w="1980"/>
        <w:gridCol w:w="2700"/>
        <w:gridCol w:w="1980"/>
      </w:tblGrid>
      <w:tr w:rsidR="00ED12D4" w:rsidTr="00ED12D4">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xml:space="preserve">Maximum </w:t>
            </w:r>
          </w:p>
          <w:p w:rsidR="00ED12D4" w:rsidRPr="006914AD" w:rsidRDefault="00ED12D4" w:rsidP="00ED12D4">
            <w:pPr>
              <w:rPr>
                <w:rFonts w:ascii="Times New Roman" w:hAnsi="Times New Roman" w:cs="Times New Roman"/>
              </w:rPr>
            </w:pPr>
            <w:r w:rsidRPr="006914AD">
              <w:rPr>
                <w:rFonts w:ascii="Times New Roman" w:hAnsi="Times New Roman" w:cs="Times New Roman"/>
              </w:rPr>
              <w:t>temperature</w:t>
            </w:r>
          </w:p>
        </w:tc>
        <w:tc>
          <w:tcPr>
            <w:tcW w:w="2700" w:type="dxa"/>
          </w:tcPr>
          <w:p w:rsidR="00ED12D4" w:rsidRDefault="00ED12D4" w:rsidP="00ED12D4">
            <w:pPr>
              <w:rPr>
                <w:rFonts w:ascii="Times New Roman" w:hAnsi="Times New Roman" w:cs="Times New Roman"/>
              </w:rPr>
            </w:pPr>
            <w:r w:rsidRPr="006914AD">
              <w:rPr>
                <w:rFonts w:ascii="Times New Roman" w:hAnsi="Times New Roman" w:cs="Times New Roman"/>
              </w:rPr>
              <w:t xml:space="preserve">Minimum </w:t>
            </w:r>
          </w:p>
          <w:p w:rsidR="00ED12D4" w:rsidRPr="006914AD" w:rsidRDefault="00ED12D4" w:rsidP="00ED12D4">
            <w:pPr>
              <w:rPr>
                <w:rFonts w:ascii="Times New Roman" w:hAnsi="Times New Roman" w:cs="Times New Roman"/>
              </w:rPr>
            </w:pPr>
            <w:r w:rsidRPr="006914AD">
              <w:rPr>
                <w:rFonts w:ascii="Times New Roman" w:hAnsi="Times New Roman" w:cs="Times New Roman"/>
              </w:rPr>
              <w:t>temperature</w:t>
            </w:r>
          </w:p>
        </w:tc>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Precipitation</w:t>
            </w:r>
          </w:p>
        </w:tc>
      </w:tr>
      <w:tr w:rsidR="00ED12D4" w:rsidTr="00ED12D4">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Tmax</w:t>
            </w:r>
          </w:p>
        </w:tc>
        <w:tc>
          <w:tcPr>
            <w:tcW w:w="270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Tmin</w:t>
            </w:r>
          </w:p>
        </w:tc>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Prcp</w:t>
            </w:r>
          </w:p>
        </w:tc>
      </w:tr>
      <w:tr w:rsidR="00ED12D4" w:rsidTr="00ED12D4">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maxtemp</w:t>
            </w:r>
          </w:p>
        </w:tc>
        <w:tc>
          <w:tcPr>
            <w:tcW w:w="270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mintemp</w:t>
            </w:r>
          </w:p>
        </w:tc>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ppt</w:t>
            </w:r>
          </w:p>
        </w:tc>
      </w:tr>
      <w:tr w:rsidR="00ED12D4" w:rsidTr="00ED12D4">
        <w:tc>
          <w:tcPr>
            <w:tcW w:w="1980" w:type="dxa"/>
          </w:tcPr>
          <w:p w:rsidR="00ED12D4" w:rsidRPr="006914AD" w:rsidRDefault="00ED12D4" w:rsidP="00ED12D4">
            <w:pPr>
              <w:rPr>
                <w:rFonts w:ascii="Times New Roman" w:hAnsi="Times New Roman" w:cs="Times New Roman"/>
              </w:rPr>
            </w:pPr>
          </w:p>
        </w:tc>
        <w:tc>
          <w:tcPr>
            <w:tcW w:w="2700" w:type="dxa"/>
          </w:tcPr>
          <w:p w:rsidR="00ED12D4" w:rsidRPr="006914AD" w:rsidRDefault="00ED12D4" w:rsidP="00ED12D4">
            <w:pPr>
              <w:rPr>
                <w:rFonts w:ascii="Times New Roman" w:hAnsi="Times New Roman" w:cs="Times New Roman"/>
              </w:rPr>
            </w:pPr>
          </w:p>
        </w:tc>
        <w:tc>
          <w:tcPr>
            <w:tcW w:w="1980" w:type="dxa"/>
          </w:tcPr>
          <w:p w:rsidR="00ED12D4" w:rsidRPr="006914AD" w:rsidRDefault="00ED12D4" w:rsidP="00ED12D4">
            <w:pPr>
              <w:rPr>
                <w:rFonts w:ascii="Times New Roman" w:hAnsi="Times New Roman" w:cs="Times New Roman"/>
              </w:rPr>
            </w:pPr>
            <w:r w:rsidRPr="006914AD">
              <w:rPr>
                <w:rFonts w:ascii="Times New Roman" w:hAnsi="Times New Roman" w:cs="Times New Roman"/>
              </w:rPr>
              <w:t># precip</w:t>
            </w:r>
          </w:p>
        </w:tc>
      </w:tr>
    </w:tbl>
    <w:p w:rsidR="00D05DE0" w:rsidRPr="006914AD" w:rsidRDefault="00D05DE0" w:rsidP="0041212C"/>
    <w:p w:rsidR="006914AD" w:rsidRPr="006914AD" w:rsidRDefault="006914AD" w:rsidP="00D05DE0"/>
    <w:p w:rsidR="00D05DE0" w:rsidRPr="006914AD" w:rsidRDefault="00D05DE0" w:rsidP="00D05DE0">
      <w:r w:rsidRPr="006914AD">
        <w:t xml:space="preserve">Table 2.  </w:t>
      </w:r>
      <w:r w:rsidR="006914AD" w:rsidRPr="006914AD">
        <w:t>K</w:t>
      </w:r>
      <w:r w:rsidRPr="006914AD">
        <w:t>ey words needed in climate input file</w:t>
      </w:r>
      <w:r w:rsidR="006914AD" w:rsidRPr="006914AD">
        <w:t xml:space="preserve"> if user is supplying data for wind direction, wind speed and/or nitrogen deposition</w:t>
      </w:r>
      <w:r w:rsidR="00513610">
        <w:t>.  This data is optional.</w:t>
      </w:r>
    </w:p>
    <w:tbl>
      <w:tblPr>
        <w:tblStyle w:val="TableGrid"/>
        <w:tblW w:w="8550" w:type="dxa"/>
        <w:tblInd w:w="108" w:type="dxa"/>
        <w:tblLook w:val="04A0" w:firstRow="1" w:lastRow="0" w:firstColumn="1" w:lastColumn="0" w:noHBand="0" w:noVBand="1"/>
      </w:tblPr>
      <w:tblGrid>
        <w:gridCol w:w="2959"/>
        <w:gridCol w:w="3067"/>
        <w:gridCol w:w="2524"/>
      </w:tblGrid>
      <w:tr w:rsidR="006914AD" w:rsidRPr="006914AD" w:rsidTr="00ED12D4">
        <w:tc>
          <w:tcPr>
            <w:tcW w:w="2959"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Wind direction</w:t>
            </w:r>
          </w:p>
        </w:tc>
        <w:tc>
          <w:tcPr>
            <w:tcW w:w="3067"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Wind speed</w:t>
            </w:r>
          </w:p>
        </w:tc>
        <w:tc>
          <w:tcPr>
            <w:tcW w:w="2524"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Nitrogen deposition</w:t>
            </w:r>
          </w:p>
        </w:tc>
      </w:tr>
      <w:tr w:rsidR="006914AD" w:rsidRPr="006914AD" w:rsidTr="00ED12D4">
        <w:tc>
          <w:tcPr>
            <w:tcW w:w="2959"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windDirect</w:t>
            </w:r>
          </w:p>
        </w:tc>
        <w:tc>
          <w:tcPr>
            <w:tcW w:w="3067"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#windspeed</w:t>
            </w:r>
          </w:p>
        </w:tc>
        <w:tc>
          <w:tcPr>
            <w:tcW w:w="2524"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Ndeposition</w:t>
            </w:r>
          </w:p>
        </w:tc>
      </w:tr>
      <w:tr w:rsidR="006914AD" w:rsidRPr="006914AD" w:rsidTr="00ED12D4">
        <w:tc>
          <w:tcPr>
            <w:tcW w:w="2959"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wd</w:t>
            </w:r>
          </w:p>
        </w:tc>
        <w:tc>
          <w:tcPr>
            <w:tcW w:w="3067"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#ws</w:t>
            </w:r>
          </w:p>
        </w:tc>
        <w:tc>
          <w:tcPr>
            <w:tcW w:w="2524"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Ndep</w:t>
            </w:r>
          </w:p>
        </w:tc>
      </w:tr>
      <w:tr w:rsidR="006914AD" w:rsidRPr="006914AD" w:rsidTr="00ED12D4">
        <w:tc>
          <w:tcPr>
            <w:tcW w:w="2959" w:type="dxa"/>
          </w:tcPr>
          <w:p w:rsidR="006914AD" w:rsidRPr="006914AD" w:rsidRDefault="006914AD" w:rsidP="006914AD">
            <w:pPr>
              <w:rPr>
                <w:rFonts w:ascii="Times New Roman" w:hAnsi="Times New Roman" w:cs="Times New Roman"/>
              </w:rPr>
            </w:pPr>
            <w:r w:rsidRPr="006914AD">
              <w:rPr>
                <w:rFonts w:ascii="Times New Roman" w:hAnsi="Times New Roman" w:cs="Times New Roman"/>
              </w:rPr>
              <w:t># winddirection</w:t>
            </w:r>
          </w:p>
        </w:tc>
        <w:tc>
          <w:tcPr>
            <w:tcW w:w="3067" w:type="dxa"/>
          </w:tcPr>
          <w:p w:rsidR="006914AD" w:rsidRPr="006914AD" w:rsidRDefault="0080209D" w:rsidP="006914AD">
            <w:pPr>
              <w:rPr>
                <w:rFonts w:ascii="Times New Roman" w:hAnsi="Times New Roman" w:cs="Times New Roman"/>
              </w:rPr>
            </w:pPr>
            <w:r>
              <w:rPr>
                <w:rFonts w:ascii="Times New Roman" w:hAnsi="Times New Roman" w:cs="Times New Roman"/>
              </w:rPr>
              <w:t>#wind_speed</w:t>
            </w:r>
          </w:p>
        </w:tc>
        <w:tc>
          <w:tcPr>
            <w:tcW w:w="2524" w:type="dxa"/>
          </w:tcPr>
          <w:p w:rsidR="006914AD" w:rsidRPr="006914AD" w:rsidRDefault="006914AD" w:rsidP="006914AD">
            <w:pPr>
              <w:rPr>
                <w:rFonts w:ascii="Times New Roman" w:hAnsi="Times New Roman" w:cs="Times New Roman"/>
              </w:rPr>
            </w:pPr>
          </w:p>
        </w:tc>
      </w:tr>
      <w:tr w:rsidR="0080209D" w:rsidRPr="006914AD" w:rsidTr="00ED12D4">
        <w:tc>
          <w:tcPr>
            <w:tcW w:w="2959" w:type="dxa"/>
          </w:tcPr>
          <w:p w:rsidR="0080209D" w:rsidRPr="0080209D" w:rsidRDefault="0080209D" w:rsidP="006914AD">
            <w:pPr>
              <w:rPr>
                <w:rFonts w:ascii="Times New Roman" w:hAnsi="Times New Roman" w:cs="Times New Roman"/>
              </w:rPr>
            </w:pPr>
            <w:r w:rsidRPr="0080209D">
              <w:rPr>
                <w:rFonts w:ascii="Times New Roman" w:hAnsi="Times New Roman" w:cs="Times New Roman"/>
              </w:rPr>
              <w:t># wind_from_direction</w:t>
            </w:r>
          </w:p>
        </w:tc>
        <w:tc>
          <w:tcPr>
            <w:tcW w:w="3067" w:type="dxa"/>
          </w:tcPr>
          <w:p w:rsidR="0080209D" w:rsidRPr="006914AD" w:rsidRDefault="0080209D" w:rsidP="006914AD"/>
        </w:tc>
        <w:tc>
          <w:tcPr>
            <w:tcW w:w="2524" w:type="dxa"/>
          </w:tcPr>
          <w:p w:rsidR="0080209D" w:rsidRPr="006914AD" w:rsidRDefault="0080209D" w:rsidP="006914AD"/>
        </w:tc>
      </w:tr>
    </w:tbl>
    <w:p w:rsidR="00D05DE0" w:rsidRDefault="00D05DE0" w:rsidP="0041212C"/>
    <w:p w:rsidR="00521568" w:rsidRDefault="00521568" w:rsidP="00521568">
      <w:r>
        <w:t>The climate data need to be supplied in specific units (Table 3).  Some of the units are currently fixed (e.g. wind speed must always be in meters per sec), but others like temperature and precipitation can be adjusted using the ClimateFileFormat option (see section 2.4)</w:t>
      </w:r>
    </w:p>
    <w:p w:rsidR="00521568" w:rsidRDefault="00521568" w:rsidP="00521568"/>
    <w:p w:rsidR="00521568" w:rsidRPr="006914AD" w:rsidRDefault="00521568" w:rsidP="00521568">
      <w:r>
        <w:t>Table 3</w:t>
      </w:r>
      <w:r w:rsidRPr="006914AD">
        <w:t xml:space="preserve">.  </w:t>
      </w:r>
      <w:r>
        <w:t xml:space="preserve">Units required for the </w:t>
      </w:r>
      <w:r w:rsidRPr="006914AD">
        <w:t>climate input file</w:t>
      </w:r>
      <w:r>
        <w:t>.</w:t>
      </w:r>
    </w:p>
    <w:tbl>
      <w:tblPr>
        <w:tblStyle w:val="TableGrid"/>
        <w:tblW w:w="9094" w:type="dxa"/>
        <w:tblInd w:w="108" w:type="dxa"/>
        <w:tblLook w:val="04A0" w:firstRow="1" w:lastRow="0" w:firstColumn="1" w:lastColumn="0" w:noHBand="0" w:noVBand="1"/>
      </w:tblPr>
      <w:tblGrid>
        <w:gridCol w:w="1779"/>
        <w:gridCol w:w="1442"/>
        <w:gridCol w:w="1529"/>
        <w:gridCol w:w="1275"/>
        <w:gridCol w:w="1665"/>
        <w:gridCol w:w="1404"/>
      </w:tblGrid>
      <w:tr w:rsidR="00521568" w:rsidTr="00521568">
        <w:tc>
          <w:tcPr>
            <w:tcW w:w="1779" w:type="dxa"/>
          </w:tcPr>
          <w:p w:rsidR="00521568" w:rsidRPr="006914AD" w:rsidRDefault="00521568" w:rsidP="00712EFB">
            <w:pPr>
              <w:rPr>
                <w:rFonts w:ascii="Times New Roman" w:hAnsi="Times New Roman" w:cs="Times New Roman"/>
              </w:rPr>
            </w:pPr>
            <w:r w:rsidRPr="006914AD">
              <w:rPr>
                <w:rFonts w:ascii="Times New Roman" w:hAnsi="Times New Roman" w:cs="Times New Roman"/>
              </w:rPr>
              <w:t xml:space="preserve">Maximum </w:t>
            </w:r>
          </w:p>
          <w:p w:rsidR="00521568" w:rsidRPr="006914AD" w:rsidRDefault="00521568" w:rsidP="00712EFB">
            <w:pPr>
              <w:rPr>
                <w:rFonts w:ascii="Times New Roman" w:hAnsi="Times New Roman" w:cs="Times New Roman"/>
              </w:rPr>
            </w:pPr>
            <w:r w:rsidRPr="006914AD">
              <w:rPr>
                <w:rFonts w:ascii="Times New Roman" w:hAnsi="Times New Roman" w:cs="Times New Roman"/>
              </w:rPr>
              <w:t>temperature</w:t>
            </w:r>
          </w:p>
        </w:tc>
        <w:tc>
          <w:tcPr>
            <w:tcW w:w="1442" w:type="dxa"/>
          </w:tcPr>
          <w:p w:rsidR="00521568" w:rsidRDefault="00521568" w:rsidP="00712EFB">
            <w:pPr>
              <w:rPr>
                <w:rFonts w:ascii="Times New Roman" w:hAnsi="Times New Roman" w:cs="Times New Roman"/>
              </w:rPr>
            </w:pPr>
            <w:r w:rsidRPr="006914AD">
              <w:rPr>
                <w:rFonts w:ascii="Times New Roman" w:hAnsi="Times New Roman" w:cs="Times New Roman"/>
              </w:rPr>
              <w:t xml:space="preserve">Minimum </w:t>
            </w:r>
          </w:p>
          <w:p w:rsidR="00521568" w:rsidRPr="006914AD" w:rsidRDefault="00521568" w:rsidP="00712EFB">
            <w:pPr>
              <w:rPr>
                <w:rFonts w:ascii="Times New Roman" w:hAnsi="Times New Roman" w:cs="Times New Roman"/>
              </w:rPr>
            </w:pPr>
            <w:r w:rsidRPr="006914AD">
              <w:rPr>
                <w:rFonts w:ascii="Times New Roman" w:hAnsi="Times New Roman" w:cs="Times New Roman"/>
              </w:rPr>
              <w:t>temperature</w:t>
            </w:r>
          </w:p>
        </w:tc>
        <w:tc>
          <w:tcPr>
            <w:tcW w:w="1529" w:type="dxa"/>
          </w:tcPr>
          <w:p w:rsidR="00521568" w:rsidRPr="006914AD" w:rsidRDefault="00521568" w:rsidP="00712EFB">
            <w:pPr>
              <w:rPr>
                <w:rFonts w:ascii="Times New Roman" w:hAnsi="Times New Roman" w:cs="Times New Roman"/>
              </w:rPr>
            </w:pPr>
            <w:r w:rsidRPr="006914AD">
              <w:rPr>
                <w:rFonts w:ascii="Times New Roman" w:hAnsi="Times New Roman" w:cs="Times New Roman"/>
              </w:rPr>
              <w:t>Precipitation</w:t>
            </w:r>
          </w:p>
        </w:tc>
        <w:tc>
          <w:tcPr>
            <w:tcW w:w="1275"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Wind speed</w:t>
            </w:r>
          </w:p>
        </w:tc>
        <w:tc>
          <w:tcPr>
            <w:tcW w:w="1665"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Wind direction</w:t>
            </w:r>
          </w:p>
        </w:tc>
        <w:tc>
          <w:tcPr>
            <w:tcW w:w="1404"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Nitrogen deposition</w:t>
            </w:r>
          </w:p>
        </w:tc>
      </w:tr>
      <w:tr w:rsidR="00521568" w:rsidTr="00521568">
        <w:tc>
          <w:tcPr>
            <w:tcW w:w="1779" w:type="dxa"/>
          </w:tcPr>
          <w:p w:rsidR="00521568" w:rsidRPr="006914AD" w:rsidRDefault="00521568" w:rsidP="00712EFB">
            <w:pPr>
              <w:rPr>
                <w:rFonts w:ascii="Times New Roman" w:hAnsi="Times New Roman" w:cs="Times New Roman"/>
              </w:rPr>
            </w:pPr>
            <w:r>
              <w:rPr>
                <w:rFonts w:ascii="Times New Roman" w:hAnsi="Times New Roman" w:cs="Times New Roman"/>
              </w:rPr>
              <w:t>Celsius</w:t>
            </w:r>
          </w:p>
        </w:tc>
        <w:tc>
          <w:tcPr>
            <w:tcW w:w="1442" w:type="dxa"/>
          </w:tcPr>
          <w:p w:rsidR="00521568" w:rsidRPr="006914AD" w:rsidRDefault="00521568" w:rsidP="00712EFB">
            <w:pPr>
              <w:rPr>
                <w:rFonts w:ascii="Times New Roman" w:hAnsi="Times New Roman" w:cs="Times New Roman"/>
              </w:rPr>
            </w:pPr>
            <w:r>
              <w:rPr>
                <w:rFonts w:ascii="Times New Roman" w:hAnsi="Times New Roman" w:cs="Times New Roman"/>
              </w:rPr>
              <w:t>Celsius</w:t>
            </w:r>
          </w:p>
        </w:tc>
        <w:tc>
          <w:tcPr>
            <w:tcW w:w="1529" w:type="dxa"/>
          </w:tcPr>
          <w:p w:rsidR="00521568" w:rsidRPr="006914AD" w:rsidRDefault="00521568" w:rsidP="00712EFB">
            <w:pPr>
              <w:rPr>
                <w:rFonts w:ascii="Times New Roman" w:hAnsi="Times New Roman" w:cs="Times New Roman"/>
              </w:rPr>
            </w:pPr>
            <w:r>
              <w:rPr>
                <w:rFonts w:ascii="Times New Roman" w:hAnsi="Times New Roman" w:cs="Times New Roman"/>
              </w:rPr>
              <w:t>mm</w:t>
            </w:r>
          </w:p>
        </w:tc>
        <w:tc>
          <w:tcPr>
            <w:tcW w:w="1275"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m/s</w:t>
            </w:r>
          </w:p>
        </w:tc>
        <w:tc>
          <w:tcPr>
            <w:tcW w:w="1665"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Degrees (FROM direction)</w:t>
            </w:r>
          </w:p>
        </w:tc>
        <w:tc>
          <w:tcPr>
            <w:tcW w:w="1404" w:type="dxa"/>
          </w:tcPr>
          <w:p w:rsidR="00521568" w:rsidRPr="00521568" w:rsidRDefault="00521568" w:rsidP="00712EFB">
            <w:pPr>
              <w:rPr>
                <w:rFonts w:ascii="Times New Roman" w:hAnsi="Times New Roman" w:cs="Times New Roman"/>
              </w:rPr>
            </w:pPr>
            <w:r w:rsidRPr="00521568">
              <w:rPr>
                <w:rFonts w:ascii="Times New Roman" w:hAnsi="Times New Roman" w:cs="Times New Roman"/>
              </w:rPr>
              <w:t>g/m2</w:t>
            </w:r>
          </w:p>
        </w:tc>
      </w:tr>
      <w:tr w:rsidR="00521568" w:rsidTr="00521568">
        <w:tc>
          <w:tcPr>
            <w:tcW w:w="1779" w:type="dxa"/>
          </w:tcPr>
          <w:p w:rsidR="00521568" w:rsidRPr="006914AD" w:rsidRDefault="00521568" w:rsidP="00712EFB">
            <w:pPr>
              <w:rPr>
                <w:rFonts w:ascii="Times New Roman" w:hAnsi="Times New Roman" w:cs="Times New Roman"/>
              </w:rPr>
            </w:pPr>
            <w:r>
              <w:rPr>
                <w:rFonts w:ascii="Times New Roman" w:hAnsi="Times New Roman" w:cs="Times New Roman"/>
              </w:rPr>
              <w:t>Kelvin</w:t>
            </w:r>
          </w:p>
        </w:tc>
        <w:tc>
          <w:tcPr>
            <w:tcW w:w="1442" w:type="dxa"/>
          </w:tcPr>
          <w:p w:rsidR="00521568" w:rsidRPr="006914AD" w:rsidRDefault="00521568" w:rsidP="00712EFB">
            <w:pPr>
              <w:rPr>
                <w:rFonts w:ascii="Times New Roman" w:hAnsi="Times New Roman" w:cs="Times New Roman"/>
              </w:rPr>
            </w:pPr>
            <w:r>
              <w:rPr>
                <w:rFonts w:ascii="Times New Roman" w:hAnsi="Times New Roman" w:cs="Times New Roman"/>
              </w:rPr>
              <w:t>Kelvin</w:t>
            </w:r>
          </w:p>
        </w:tc>
        <w:tc>
          <w:tcPr>
            <w:tcW w:w="1529" w:type="dxa"/>
          </w:tcPr>
          <w:p w:rsidR="00521568" w:rsidRPr="006914AD" w:rsidRDefault="00521568" w:rsidP="00712EFB">
            <w:pPr>
              <w:rPr>
                <w:rFonts w:ascii="Times New Roman" w:hAnsi="Times New Roman" w:cs="Times New Roman"/>
              </w:rPr>
            </w:pPr>
          </w:p>
        </w:tc>
        <w:tc>
          <w:tcPr>
            <w:tcW w:w="1275" w:type="dxa"/>
          </w:tcPr>
          <w:p w:rsidR="00521568" w:rsidRPr="00521568" w:rsidRDefault="00521568" w:rsidP="00712EFB">
            <w:pPr>
              <w:rPr>
                <w:rFonts w:ascii="Times New Roman" w:hAnsi="Times New Roman" w:cs="Times New Roman"/>
              </w:rPr>
            </w:pPr>
          </w:p>
        </w:tc>
        <w:tc>
          <w:tcPr>
            <w:tcW w:w="1665" w:type="dxa"/>
          </w:tcPr>
          <w:p w:rsidR="00521568" w:rsidRPr="00521568" w:rsidRDefault="00521568" w:rsidP="00712EFB">
            <w:pPr>
              <w:rPr>
                <w:rFonts w:ascii="Times New Roman" w:hAnsi="Times New Roman" w:cs="Times New Roman"/>
              </w:rPr>
            </w:pPr>
          </w:p>
        </w:tc>
        <w:tc>
          <w:tcPr>
            <w:tcW w:w="1404" w:type="dxa"/>
          </w:tcPr>
          <w:p w:rsidR="00521568" w:rsidRPr="00521568" w:rsidRDefault="00521568" w:rsidP="00712EFB"/>
        </w:tc>
      </w:tr>
    </w:tbl>
    <w:p w:rsidR="00521568" w:rsidRDefault="00521568" w:rsidP="00521568"/>
    <w:p w:rsidR="00521568" w:rsidRPr="006914AD" w:rsidRDefault="00521568" w:rsidP="0041212C"/>
    <w:p w:rsidR="001D1DBD" w:rsidRDefault="001D1DBD" w:rsidP="0041212C">
      <w:pPr>
        <w:pStyle w:val="Heading1"/>
      </w:pPr>
      <w:bookmarkStart w:id="32" w:name="_Toc399516409"/>
      <w:r>
        <w:t>Climate Output Files</w:t>
      </w:r>
      <w:bookmarkEnd w:id="32"/>
    </w:p>
    <w:p w:rsidR="001D1DBD" w:rsidRDefault="001D1DBD" w:rsidP="0041212C"/>
    <w:p w:rsidR="007F11D5" w:rsidRDefault="00E90125" w:rsidP="0041212C">
      <w:r>
        <w:t>When the climate library is run (i.e. with Century Extension v3.1), t</w:t>
      </w:r>
      <w:r w:rsidR="0041212C">
        <w:t>h</w:t>
      </w:r>
      <w:r>
        <w:t xml:space="preserve">ere will now be four output files that contain climate data.  </w:t>
      </w:r>
      <w:r w:rsidR="007F11D5">
        <w:t>A brief description of the</w:t>
      </w:r>
      <w:r>
        <w:t xml:space="preserve"> files </w:t>
      </w:r>
      <w:r w:rsidR="007F11D5">
        <w:t>is</w:t>
      </w:r>
      <w:r>
        <w:t xml:space="preserve"> below</w:t>
      </w:r>
      <w:r w:rsidR="007F11D5">
        <w:t xml:space="preserve">. </w:t>
      </w:r>
    </w:p>
    <w:p w:rsidR="007F11D5" w:rsidRDefault="007F11D5" w:rsidP="0041212C"/>
    <w:p w:rsidR="00D74B98" w:rsidRDefault="00D74B98" w:rsidP="00D74B98">
      <w:pPr>
        <w:pStyle w:val="Heading2"/>
        <w:tabs>
          <w:tab w:val="clear" w:pos="2016"/>
          <w:tab w:val="num" w:pos="450"/>
        </w:tabs>
        <w:ind w:left="1170" w:hanging="1170"/>
      </w:pPr>
      <w:bookmarkStart w:id="33" w:name="_Toc399516410"/>
      <w:r>
        <w:t>Climate-spinup-input.csv</w:t>
      </w:r>
      <w:bookmarkEnd w:id="33"/>
    </w:p>
    <w:p w:rsidR="00D74B98" w:rsidRDefault="00D74B98" w:rsidP="00D74B98"/>
    <w:p w:rsidR="009E206C" w:rsidRPr="006914AD" w:rsidRDefault="00D74B98" w:rsidP="003129C3">
      <w:pPr>
        <w:rPr>
          <w:b/>
        </w:rPr>
      </w:pPr>
      <w:r>
        <w:t xml:space="preserve">This file </w:t>
      </w:r>
      <w:r w:rsidR="00FF64D2">
        <w:t>lists</w:t>
      </w:r>
      <w:r>
        <w:t xml:space="preserve"> the temperature and precipitation data that was used during the spin-up phase of the model.  </w:t>
      </w:r>
      <w:r w:rsidRPr="006914AD">
        <w:rPr>
          <w:b/>
        </w:rPr>
        <w:t>This file is u</w:t>
      </w:r>
      <w:r w:rsidR="009E206C" w:rsidRPr="006914AD">
        <w:rPr>
          <w:b/>
        </w:rPr>
        <w:t>seful for making sure that the</w:t>
      </w:r>
      <w:r w:rsidR="006914AD" w:rsidRPr="006914AD">
        <w:rPr>
          <w:b/>
        </w:rPr>
        <w:t xml:space="preserve"> spin-up</w:t>
      </w:r>
      <w:r w:rsidR="009E206C" w:rsidRPr="006914AD">
        <w:rPr>
          <w:b/>
        </w:rPr>
        <w:t xml:space="preserve"> climate f</w:t>
      </w:r>
      <w:r w:rsidRPr="006914AD">
        <w:rPr>
          <w:b/>
        </w:rPr>
        <w:t xml:space="preserve">ile </w:t>
      </w:r>
      <w:r w:rsidR="009E206C" w:rsidRPr="006914AD">
        <w:rPr>
          <w:b/>
        </w:rPr>
        <w:t>was read in properly</w:t>
      </w:r>
      <w:r w:rsidRPr="006914AD">
        <w:rPr>
          <w:b/>
        </w:rPr>
        <w:t>.</w:t>
      </w:r>
      <w:r w:rsidR="007F11D5" w:rsidRPr="006914AD">
        <w:rPr>
          <w:b/>
        </w:rPr>
        <w:t xml:space="preserve">  </w:t>
      </w:r>
    </w:p>
    <w:p w:rsidR="009E206C" w:rsidRDefault="009E206C" w:rsidP="003129C3"/>
    <w:p w:rsidR="009E206C" w:rsidRDefault="009E206C" w:rsidP="003129C3">
      <w:pPr>
        <w:rPr>
          <w:b/>
          <w:i/>
        </w:rPr>
      </w:pPr>
      <w:r w:rsidRPr="00FF59E8">
        <w:rPr>
          <w:b/>
          <w:i/>
        </w:rPr>
        <w:t xml:space="preserve">Note: The </w:t>
      </w:r>
      <w:r>
        <w:rPr>
          <w:b/>
          <w:i/>
        </w:rPr>
        <w:t>time step in the Climate-spinup-input.csv file corresponds to the time step in the input file.  For example, if you use daily data as your input, then the timestep in the Climate-spinup-input.csv will be daily as well.</w:t>
      </w:r>
    </w:p>
    <w:p w:rsidR="009E206C" w:rsidRDefault="009E206C" w:rsidP="003129C3">
      <w:pPr>
        <w:rPr>
          <w:b/>
          <w:i/>
        </w:rPr>
      </w:pPr>
    </w:p>
    <w:p w:rsidR="003129C3" w:rsidRDefault="003129C3" w:rsidP="003129C3">
      <w:r>
        <w:lastRenderedPageBreak/>
        <w:t>For a detailed description of each parameter in the output file, the user should open up the Spinup-Input-Log_Metadata.xml file located in the subfolder called Metadata/Climate-Library.  The xml file can be opened in any internet browser (e.g. Internet Explorer, see below).</w:t>
      </w:r>
    </w:p>
    <w:p w:rsidR="006F55BF" w:rsidRDefault="006F55BF" w:rsidP="003129C3"/>
    <w:p w:rsidR="006F55BF" w:rsidRDefault="006F55BF" w:rsidP="003129C3">
      <w:r>
        <w:rPr>
          <w:noProof/>
        </w:rPr>
        <w:drawing>
          <wp:inline distT="0" distB="0" distL="0" distR="0" wp14:anchorId="7ED2032E" wp14:editId="59D0F5EB">
            <wp:extent cx="5706110" cy="22085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rsidR="003129C3" w:rsidRDefault="003129C3" w:rsidP="003129C3"/>
    <w:p w:rsidR="003129C3" w:rsidRDefault="003129C3" w:rsidP="003129C3"/>
    <w:p w:rsidR="00D74B98" w:rsidRDefault="00D74B98" w:rsidP="00D74B98">
      <w:pPr>
        <w:pStyle w:val="Heading2"/>
        <w:tabs>
          <w:tab w:val="clear" w:pos="2016"/>
          <w:tab w:val="num" w:pos="450"/>
        </w:tabs>
        <w:ind w:left="1170" w:hanging="1170"/>
      </w:pPr>
      <w:bookmarkStart w:id="34" w:name="_Toc399516411"/>
      <w:r>
        <w:t>Climate-future-input.csv</w:t>
      </w:r>
      <w:bookmarkEnd w:id="34"/>
    </w:p>
    <w:p w:rsidR="00D05DE0" w:rsidRDefault="00D74B98" w:rsidP="00D74B98">
      <w:r>
        <w:t xml:space="preserve">This file </w:t>
      </w:r>
      <w:r w:rsidR="00FF64D2">
        <w:t>lists</w:t>
      </w:r>
      <w:r>
        <w:t xml:space="preserve"> the temperature and precipitation data that was used during the future phase of the model.  </w:t>
      </w:r>
      <w:r w:rsidR="00D05DE0">
        <w:t>If wind speed, wind direction and/or nitrogen deposition were included as inputs, then these will also be provided in this file.</w:t>
      </w:r>
    </w:p>
    <w:p w:rsidR="00D05DE0" w:rsidRDefault="00D05DE0" w:rsidP="00D74B98"/>
    <w:p w:rsidR="00D74B98" w:rsidRDefault="00D74B98" w:rsidP="00D74B98">
      <w:r w:rsidRPr="00D05DE0">
        <w:rPr>
          <w:b/>
        </w:rPr>
        <w:t>This file is useful for making sure that the ClimateFile read in the data properly.</w:t>
      </w:r>
      <w:r w:rsidR="003129C3">
        <w:t xml:space="preserve">  For a detailed description of each parameter in Climate-future-input.csv, the user should open up the Future-Input-Log_Metadata.xml file located in the subfolder called Metadata/Climate-Library.</w:t>
      </w:r>
    </w:p>
    <w:p w:rsidR="00FF64D2" w:rsidRPr="00D74B98" w:rsidRDefault="00FF64D2" w:rsidP="00D74B98"/>
    <w:p w:rsidR="00D74B98" w:rsidRDefault="000C5346" w:rsidP="00D74B98">
      <w:pPr>
        <w:pStyle w:val="Heading2"/>
        <w:tabs>
          <w:tab w:val="clear" w:pos="2016"/>
          <w:tab w:val="num" w:pos="450"/>
        </w:tabs>
        <w:ind w:left="1170" w:hanging="1170"/>
      </w:pPr>
      <w:bookmarkStart w:id="35" w:name="_Toc399516412"/>
      <w:r>
        <w:t>Century-succession-</w:t>
      </w:r>
      <w:r w:rsidR="00D74B98">
        <w:t>monthly-log.csv</w:t>
      </w:r>
      <w:bookmarkEnd w:id="35"/>
    </w:p>
    <w:p w:rsidR="006F55BF" w:rsidRDefault="00D74B98" w:rsidP="006F55BF">
      <w:r>
        <w:t>T</w:t>
      </w:r>
      <w:r w:rsidR="00FF64D2">
        <w:t xml:space="preserve">his file </w:t>
      </w:r>
      <w:r w:rsidR="0041212C">
        <w:t>summarizes the temper</w:t>
      </w:r>
      <w:r>
        <w:t>ature and precipitatio</w:t>
      </w:r>
      <w:r w:rsidR="0041212C">
        <w:t>n data</w:t>
      </w:r>
      <w:r w:rsidR="00FF64D2">
        <w:t xml:space="preserve"> on a monthly basis</w:t>
      </w:r>
      <w:r w:rsidR="0041212C">
        <w:t xml:space="preserve"> for the model run.  </w:t>
      </w:r>
      <w:r>
        <w:t xml:space="preserve">This is the output file that </w:t>
      </w:r>
      <w:r w:rsidR="000C5346">
        <w:t>is</w:t>
      </w:r>
      <w:r>
        <w:t xml:space="preserve"> generated </w:t>
      </w:r>
      <w:r w:rsidR="000C5346">
        <w:t>by</w:t>
      </w:r>
      <w:r w:rsidR="003129C3">
        <w:t xml:space="preserve"> the </w:t>
      </w:r>
      <w:r>
        <w:t>Century</w:t>
      </w:r>
      <w:r w:rsidR="000C5346">
        <w:t xml:space="preserve"> Extension</w:t>
      </w:r>
      <w:r>
        <w:t>.</w:t>
      </w:r>
      <w:r w:rsidR="00FF64D2">
        <w:t xml:space="preserve">  </w:t>
      </w:r>
      <w:r w:rsidR="003129C3">
        <w:t>For a detailed description of each parameter in Century</w:t>
      </w:r>
      <w:r w:rsidR="000C5346">
        <w:t>-succession-monthly-log</w:t>
      </w:r>
      <w:r w:rsidR="003129C3">
        <w:t xml:space="preserve">.csv, the user should open up the </w:t>
      </w:r>
      <w:r w:rsidR="003129C3" w:rsidRPr="003129C3">
        <w:t>MonthlyLog_Metadata</w:t>
      </w:r>
      <w:r w:rsidR="003129C3">
        <w:t>.xml file located in the subfolder called Metadata/Century-Succession.</w:t>
      </w:r>
      <w:r w:rsidR="006F55BF">
        <w:t xml:space="preserve"> </w:t>
      </w:r>
    </w:p>
    <w:p w:rsidR="006F55BF" w:rsidRDefault="006F55BF" w:rsidP="003129C3"/>
    <w:p w:rsidR="006F55BF" w:rsidRDefault="006F55BF" w:rsidP="003129C3">
      <w:r>
        <w:rPr>
          <w:noProof/>
        </w:rPr>
        <w:lastRenderedPageBreak/>
        <w:drawing>
          <wp:inline distT="0" distB="0" distL="0" distR="0" wp14:anchorId="40771C1A" wp14:editId="347DE238">
            <wp:extent cx="5706110" cy="2208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rsidR="00FF64D2" w:rsidRDefault="00FF64D2" w:rsidP="0041212C"/>
    <w:p w:rsidR="00D74B98" w:rsidRDefault="00D74B98" w:rsidP="00D74B98">
      <w:pPr>
        <w:pStyle w:val="Heading2"/>
        <w:tabs>
          <w:tab w:val="clear" w:pos="2016"/>
          <w:tab w:val="num" w:pos="450"/>
        </w:tabs>
        <w:ind w:left="1170" w:hanging="1170"/>
      </w:pPr>
      <w:bookmarkStart w:id="36" w:name="_Toc399516413"/>
      <w:r>
        <w:t>Climate-</w:t>
      </w:r>
      <w:r w:rsidR="00FF64D2">
        <w:t>annual-log</w:t>
      </w:r>
      <w:r>
        <w:t>.csv</w:t>
      </w:r>
      <w:bookmarkEnd w:id="36"/>
    </w:p>
    <w:p w:rsidR="003129C3" w:rsidRDefault="00FF64D2" w:rsidP="003129C3">
      <w:r>
        <w:t xml:space="preserve">This file summarizes several climate parameters (e.g. mean annual temperature, mean annual precipitation, begin growing season) on an annual basis for the model run.  </w:t>
      </w:r>
      <w:r w:rsidR="003129C3">
        <w:t>For a detailed description of each parameter in Climate-</w:t>
      </w:r>
      <w:r w:rsidR="000C5346">
        <w:t>annual-log</w:t>
      </w:r>
      <w:r w:rsidR="003129C3">
        <w:t>.csv, the user should open up the AnnualLog_Metadata.xml file located in the subfolder called Metadata/Climate-Library.</w:t>
      </w:r>
    </w:p>
    <w:p w:rsidR="007F11D5" w:rsidRDefault="007F11D5" w:rsidP="007F11D5"/>
    <w:p w:rsidR="007F11D5" w:rsidRPr="007F11D5" w:rsidRDefault="007F11D5" w:rsidP="009E206C">
      <w:pPr>
        <w:pStyle w:val="Heading1"/>
        <w:numPr>
          <w:ilvl w:val="0"/>
          <w:numId w:val="0"/>
        </w:numPr>
        <w:sectPr w:rsidR="007F11D5" w:rsidRPr="007F11D5">
          <w:headerReference w:type="default" r:id="rId12"/>
          <w:footerReference w:type="default" r:id="rId13"/>
          <w:pgSz w:w="12240" w:h="15840" w:code="1"/>
          <w:pgMar w:top="1627" w:right="1627" w:bottom="2707" w:left="1627" w:header="936" w:footer="720" w:gutter="0"/>
          <w:pgNumType w:start="1"/>
          <w:cols w:space="720"/>
          <w:docGrid w:linePitch="360"/>
        </w:sectPr>
      </w:pPr>
    </w:p>
    <w:p w:rsidR="005D746B" w:rsidRDefault="005D746B" w:rsidP="00285A23">
      <w:pPr>
        <w:pStyle w:val="Heading1"/>
      </w:pPr>
      <w:bookmarkStart w:id="37" w:name="_Toc399516414"/>
      <w:r>
        <w:lastRenderedPageBreak/>
        <w:t xml:space="preserve">Example </w:t>
      </w:r>
      <w:bookmarkEnd w:id="31"/>
      <w:r>
        <w:t>Inputs</w:t>
      </w:r>
      <w:bookmarkEnd w:id="37"/>
    </w:p>
    <w:p w:rsidR="005D746B" w:rsidRDefault="005D746B" w:rsidP="001D1DBD">
      <w:pPr>
        <w:pStyle w:val="Heading2"/>
        <w:numPr>
          <w:ilvl w:val="1"/>
          <w:numId w:val="26"/>
        </w:numPr>
      </w:pPr>
      <w:bookmarkStart w:id="38" w:name="_Toc399516415"/>
      <w:r>
        <w:t xml:space="preserve">Main </w:t>
      </w:r>
      <w:r w:rsidR="008927EC">
        <w:t>Climate Configuration (“Climate Config”) File</w:t>
      </w:r>
      <w:bookmarkEnd w:id="38"/>
    </w:p>
    <w:p w:rsidR="001D1DBD" w:rsidRPr="001D1DBD" w:rsidRDefault="001D1DBD" w:rsidP="001D1DBD">
      <w:pPr>
        <w:pStyle w:val="textbody"/>
      </w:pPr>
    </w:p>
    <w:p w:rsidR="008927EC" w:rsidRDefault="008927EC" w:rsidP="008927EC">
      <w:pPr>
        <w:pStyle w:val="textbody"/>
      </w:pPr>
    </w:p>
    <w:p w:rsidR="009C5DFF" w:rsidRDefault="009C5DFF" w:rsidP="008927EC">
      <w:pPr>
        <w:pStyle w:val="textbody"/>
      </w:pPr>
      <w:r>
        <w:rPr>
          <w:noProof/>
        </w:rPr>
        <w:drawing>
          <wp:inline distT="0" distB="0" distL="0" distR="0" wp14:anchorId="34482519" wp14:editId="470BBD1A">
            <wp:extent cx="5943600" cy="15411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41145"/>
                    </a:xfrm>
                    <a:prstGeom prst="rect">
                      <a:avLst/>
                    </a:prstGeom>
                  </pic:spPr>
                </pic:pic>
              </a:graphicData>
            </a:graphic>
          </wp:inline>
        </w:drawing>
      </w:r>
    </w:p>
    <w:p w:rsidR="001D1DBD" w:rsidRDefault="001D1DBD" w:rsidP="001D1DBD">
      <w:pPr>
        <w:pStyle w:val="Heading2"/>
        <w:numPr>
          <w:ilvl w:val="1"/>
          <w:numId w:val="26"/>
        </w:numPr>
      </w:pPr>
      <w:bookmarkStart w:id="39" w:name="_Toc399516416"/>
      <w:r>
        <w:t xml:space="preserve">Climate </w:t>
      </w:r>
      <w:r w:rsidR="00FF64D2">
        <w:t>Input F</w:t>
      </w:r>
      <w:r>
        <w:t>ile</w:t>
      </w:r>
      <w:r w:rsidR="005F5612">
        <w:t xml:space="preserve"> (ClimateFile or SpinUpCli</w:t>
      </w:r>
      <w:r w:rsidR="00FF64D2">
        <w:t>m</w:t>
      </w:r>
      <w:r w:rsidR="005F5612">
        <w:t>a</w:t>
      </w:r>
      <w:r w:rsidR="00FF64D2">
        <w:t>teFile)</w:t>
      </w:r>
      <w:bookmarkEnd w:id="39"/>
    </w:p>
    <w:p w:rsidR="001D1DBD" w:rsidRDefault="001D1DBD" w:rsidP="008927EC">
      <w:pPr>
        <w:pStyle w:val="textbody"/>
      </w:pPr>
    </w:p>
    <w:p w:rsidR="001D1DBD" w:rsidRDefault="007F3BDA" w:rsidP="008927EC">
      <w:pPr>
        <w:pStyle w:val="textbody"/>
      </w:pPr>
      <w:r>
        <w:rPr>
          <w:noProof/>
        </w:rPr>
        <w:drawing>
          <wp:inline distT="0" distB="0" distL="0" distR="0" wp14:anchorId="4359C11F" wp14:editId="2B165BD2">
            <wp:extent cx="5943600" cy="222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229485"/>
                    </a:xfrm>
                    <a:prstGeom prst="rect">
                      <a:avLst/>
                    </a:prstGeom>
                  </pic:spPr>
                </pic:pic>
              </a:graphicData>
            </a:graphic>
          </wp:inline>
        </w:drawing>
      </w:r>
    </w:p>
    <w:sectPr w:rsidR="001D1DBD"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0FA" w:rsidRDefault="007C30FA">
      <w:r>
        <w:separator/>
      </w:r>
    </w:p>
  </w:endnote>
  <w:endnote w:type="continuationSeparator" w:id="0">
    <w:p w:rsidR="007C30FA" w:rsidRDefault="007C3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392" w:rsidRDefault="0007239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67B8E">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0FA" w:rsidRDefault="007C30FA">
      <w:r>
        <w:separator/>
      </w:r>
    </w:p>
  </w:footnote>
  <w:footnote w:type="continuationSeparator" w:id="0">
    <w:p w:rsidR="007C30FA" w:rsidRDefault="007C30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392" w:rsidRDefault="0007239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392" w:rsidRDefault="00FF59E8">
    <w:pPr>
      <w:pStyle w:val="Header"/>
      <w:tabs>
        <w:tab w:val="clear" w:pos="4320"/>
        <w:tab w:val="clear" w:pos="8640"/>
        <w:tab w:val="center" w:pos="4488"/>
        <w:tab w:val="right" w:pos="8976"/>
      </w:tabs>
    </w:pPr>
    <w:r>
      <w:t xml:space="preserve">Climate Library </w:t>
    </w:r>
    <w:r w:rsidR="00072392">
      <w:t>v</w:t>
    </w:r>
    <w:fldSimple w:instr=" DOCPROPERTY  &quot;Extension Version&quot;  \* MERGEFORMAT ">
      <w:r w:rsidR="00367B8E">
        <w:t>2.0</w:t>
      </w:r>
    </w:fldSimple>
    <w:r w:rsidR="00072392">
      <w:t xml:space="preserve"> – User Guide</w:t>
    </w:r>
    <w:r w:rsidR="00072392">
      <w:tab/>
    </w:r>
    <w:r w:rsidR="00072392">
      <w:tab/>
      <w:t xml:space="preserve">LANDIS-II </w:t>
    </w:r>
    <w:r>
      <w:t>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016"/>
        </w:tabs>
        <w:ind w:left="201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250"/>
        </w:tabs>
        <w:ind w:left="22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3360E"/>
    <w:rsid w:val="00036EA3"/>
    <w:rsid w:val="0004318B"/>
    <w:rsid w:val="00044111"/>
    <w:rsid w:val="00044497"/>
    <w:rsid w:val="00056942"/>
    <w:rsid w:val="0005778A"/>
    <w:rsid w:val="00072392"/>
    <w:rsid w:val="000728DA"/>
    <w:rsid w:val="00073A37"/>
    <w:rsid w:val="00081D8E"/>
    <w:rsid w:val="00094570"/>
    <w:rsid w:val="00095D4A"/>
    <w:rsid w:val="000974F3"/>
    <w:rsid w:val="000A2DC0"/>
    <w:rsid w:val="000A5EA5"/>
    <w:rsid w:val="000B0E07"/>
    <w:rsid w:val="000B38DD"/>
    <w:rsid w:val="000C1393"/>
    <w:rsid w:val="000C1849"/>
    <w:rsid w:val="000C5346"/>
    <w:rsid w:val="000F2289"/>
    <w:rsid w:val="00107846"/>
    <w:rsid w:val="00110E6D"/>
    <w:rsid w:val="001147E9"/>
    <w:rsid w:val="00121CE4"/>
    <w:rsid w:val="00122D85"/>
    <w:rsid w:val="001254DD"/>
    <w:rsid w:val="00126194"/>
    <w:rsid w:val="00134C10"/>
    <w:rsid w:val="00142C55"/>
    <w:rsid w:val="00161AD9"/>
    <w:rsid w:val="00163FC9"/>
    <w:rsid w:val="00167D36"/>
    <w:rsid w:val="0017228F"/>
    <w:rsid w:val="00185BAB"/>
    <w:rsid w:val="001865C0"/>
    <w:rsid w:val="00194128"/>
    <w:rsid w:val="001A0025"/>
    <w:rsid w:val="001A3518"/>
    <w:rsid w:val="001A4092"/>
    <w:rsid w:val="001A72DD"/>
    <w:rsid w:val="001B471C"/>
    <w:rsid w:val="001B749F"/>
    <w:rsid w:val="001C4816"/>
    <w:rsid w:val="001C51BE"/>
    <w:rsid w:val="001D0C7F"/>
    <w:rsid w:val="001D1DBD"/>
    <w:rsid w:val="001D582E"/>
    <w:rsid w:val="001E0D99"/>
    <w:rsid w:val="001E5210"/>
    <w:rsid w:val="001F43FA"/>
    <w:rsid w:val="002052CE"/>
    <w:rsid w:val="002066E5"/>
    <w:rsid w:val="002073CB"/>
    <w:rsid w:val="00207EF4"/>
    <w:rsid w:val="002124E7"/>
    <w:rsid w:val="002129F9"/>
    <w:rsid w:val="00214350"/>
    <w:rsid w:val="002165F3"/>
    <w:rsid w:val="00217D3A"/>
    <w:rsid w:val="00221231"/>
    <w:rsid w:val="002215CD"/>
    <w:rsid w:val="002363C6"/>
    <w:rsid w:val="00242BE6"/>
    <w:rsid w:val="002449FC"/>
    <w:rsid w:val="00246E06"/>
    <w:rsid w:val="00253A57"/>
    <w:rsid w:val="00263BF1"/>
    <w:rsid w:val="00274343"/>
    <w:rsid w:val="0027781C"/>
    <w:rsid w:val="002804E7"/>
    <w:rsid w:val="00285A23"/>
    <w:rsid w:val="00291AD7"/>
    <w:rsid w:val="00297CB7"/>
    <w:rsid w:val="002A03A7"/>
    <w:rsid w:val="002A4B93"/>
    <w:rsid w:val="002B2259"/>
    <w:rsid w:val="002C4106"/>
    <w:rsid w:val="002C5A79"/>
    <w:rsid w:val="002E5102"/>
    <w:rsid w:val="002F0743"/>
    <w:rsid w:val="002F0D1A"/>
    <w:rsid w:val="002F1B6E"/>
    <w:rsid w:val="003006D4"/>
    <w:rsid w:val="0030267A"/>
    <w:rsid w:val="003129C3"/>
    <w:rsid w:val="00314FF4"/>
    <w:rsid w:val="00315EE7"/>
    <w:rsid w:val="0032493F"/>
    <w:rsid w:val="003252F7"/>
    <w:rsid w:val="00331681"/>
    <w:rsid w:val="003363C9"/>
    <w:rsid w:val="00344E2D"/>
    <w:rsid w:val="0034651F"/>
    <w:rsid w:val="00360FAF"/>
    <w:rsid w:val="00361242"/>
    <w:rsid w:val="00364811"/>
    <w:rsid w:val="00367B8E"/>
    <w:rsid w:val="0037532A"/>
    <w:rsid w:val="0038036E"/>
    <w:rsid w:val="003836A9"/>
    <w:rsid w:val="00393F55"/>
    <w:rsid w:val="003A2424"/>
    <w:rsid w:val="003A27E9"/>
    <w:rsid w:val="003B1FFF"/>
    <w:rsid w:val="003B5422"/>
    <w:rsid w:val="003B6F14"/>
    <w:rsid w:val="003C083E"/>
    <w:rsid w:val="003C0C1E"/>
    <w:rsid w:val="003D205A"/>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54EBA"/>
    <w:rsid w:val="00461061"/>
    <w:rsid w:val="00463418"/>
    <w:rsid w:val="0047614A"/>
    <w:rsid w:val="00481CB8"/>
    <w:rsid w:val="004929FA"/>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21A1"/>
    <w:rsid w:val="004F25FB"/>
    <w:rsid w:val="004F2D00"/>
    <w:rsid w:val="00502D06"/>
    <w:rsid w:val="00503F45"/>
    <w:rsid w:val="00510F41"/>
    <w:rsid w:val="0051212C"/>
    <w:rsid w:val="00513610"/>
    <w:rsid w:val="00521568"/>
    <w:rsid w:val="005237B6"/>
    <w:rsid w:val="00541F2B"/>
    <w:rsid w:val="00554CF9"/>
    <w:rsid w:val="00557E14"/>
    <w:rsid w:val="005624DE"/>
    <w:rsid w:val="00564AC6"/>
    <w:rsid w:val="00570576"/>
    <w:rsid w:val="00570902"/>
    <w:rsid w:val="00571692"/>
    <w:rsid w:val="005742F7"/>
    <w:rsid w:val="005754D6"/>
    <w:rsid w:val="005815A6"/>
    <w:rsid w:val="005958E7"/>
    <w:rsid w:val="0059638C"/>
    <w:rsid w:val="005A13D7"/>
    <w:rsid w:val="005B5667"/>
    <w:rsid w:val="005C4D3A"/>
    <w:rsid w:val="005C53F4"/>
    <w:rsid w:val="005C69BC"/>
    <w:rsid w:val="005D023A"/>
    <w:rsid w:val="005D3C4B"/>
    <w:rsid w:val="005D3E4E"/>
    <w:rsid w:val="005D4AFF"/>
    <w:rsid w:val="005D746B"/>
    <w:rsid w:val="005E0E0A"/>
    <w:rsid w:val="005E4BE2"/>
    <w:rsid w:val="005E63DA"/>
    <w:rsid w:val="005F0D21"/>
    <w:rsid w:val="005F1C43"/>
    <w:rsid w:val="005F5612"/>
    <w:rsid w:val="00601BDD"/>
    <w:rsid w:val="00605481"/>
    <w:rsid w:val="00605D4D"/>
    <w:rsid w:val="00612729"/>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14AD"/>
    <w:rsid w:val="006944D5"/>
    <w:rsid w:val="00695AD7"/>
    <w:rsid w:val="006C2C51"/>
    <w:rsid w:val="006D4793"/>
    <w:rsid w:val="006D5F0A"/>
    <w:rsid w:val="006E6D69"/>
    <w:rsid w:val="006F1EA5"/>
    <w:rsid w:val="006F44B4"/>
    <w:rsid w:val="006F4683"/>
    <w:rsid w:val="006F55BF"/>
    <w:rsid w:val="006F627A"/>
    <w:rsid w:val="006F63EB"/>
    <w:rsid w:val="00700B24"/>
    <w:rsid w:val="00704844"/>
    <w:rsid w:val="00711C7D"/>
    <w:rsid w:val="0071638D"/>
    <w:rsid w:val="007172E2"/>
    <w:rsid w:val="00734957"/>
    <w:rsid w:val="007375D0"/>
    <w:rsid w:val="007447EC"/>
    <w:rsid w:val="0074692C"/>
    <w:rsid w:val="00761179"/>
    <w:rsid w:val="0076589C"/>
    <w:rsid w:val="00765B56"/>
    <w:rsid w:val="0077631C"/>
    <w:rsid w:val="00776B0D"/>
    <w:rsid w:val="00790548"/>
    <w:rsid w:val="00791AC7"/>
    <w:rsid w:val="007A3116"/>
    <w:rsid w:val="007C03E2"/>
    <w:rsid w:val="007C30FA"/>
    <w:rsid w:val="007C7E42"/>
    <w:rsid w:val="007C7E97"/>
    <w:rsid w:val="007F11D5"/>
    <w:rsid w:val="007F3BDA"/>
    <w:rsid w:val="007F6FBF"/>
    <w:rsid w:val="0080209D"/>
    <w:rsid w:val="008078CB"/>
    <w:rsid w:val="00812860"/>
    <w:rsid w:val="00815F11"/>
    <w:rsid w:val="00820B38"/>
    <w:rsid w:val="00821E5E"/>
    <w:rsid w:val="00824A2E"/>
    <w:rsid w:val="00825F03"/>
    <w:rsid w:val="00827A7F"/>
    <w:rsid w:val="0083089B"/>
    <w:rsid w:val="00831E17"/>
    <w:rsid w:val="008426C8"/>
    <w:rsid w:val="0084568A"/>
    <w:rsid w:val="00847579"/>
    <w:rsid w:val="008535B9"/>
    <w:rsid w:val="00853F33"/>
    <w:rsid w:val="008541FE"/>
    <w:rsid w:val="008545A0"/>
    <w:rsid w:val="008619C9"/>
    <w:rsid w:val="008709F2"/>
    <w:rsid w:val="00870E76"/>
    <w:rsid w:val="0088260A"/>
    <w:rsid w:val="00886C37"/>
    <w:rsid w:val="00892460"/>
    <w:rsid w:val="008927EC"/>
    <w:rsid w:val="008A0BE0"/>
    <w:rsid w:val="008A171A"/>
    <w:rsid w:val="008A2112"/>
    <w:rsid w:val="008B05E9"/>
    <w:rsid w:val="008B4464"/>
    <w:rsid w:val="008C0C11"/>
    <w:rsid w:val="008C6B7C"/>
    <w:rsid w:val="008D65E2"/>
    <w:rsid w:val="008D6BD6"/>
    <w:rsid w:val="008D72F8"/>
    <w:rsid w:val="008D79AC"/>
    <w:rsid w:val="008D7FB4"/>
    <w:rsid w:val="008F09BF"/>
    <w:rsid w:val="008F6AD1"/>
    <w:rsid w:val="0091347A"/>
    <w:rsid w:val="00920246"/>
    <w:rsid w:val="00924D29"/>
    <w:rsid w:val="00927A4B"/>
    <w:rsid w:val="00933ED3"/>
    <w:rsid w:val="009547B8"/>
    <w:rsid w:val="00955D42"/>
    <w:rsid w:val="0096149D"/>
    <w:rsid w:val="009625BE"/>
    <w:rsid w:val="0096375C"/>
    <w:rsid w:val="00970369"/>
    <w:rsid w:val="0097133D"/>
    <w:rsid w:val="00973C57"/>
    <w:rsid w:val="00973C76"/>
    <w:rsid w:val="00973DDC"/>
    <w:rsid w:val="00974FC2"/>
    <w:rsid w:val="00976E04"/>
    <w:rsid w:val="00996BA1"/>
    <w:rsid w:val="0099712B"/>
    <w:rsid w:val="009A3C9D"/>
    <w:rsid w:val="009A4B48"/>
    <w:rsid w:val="009B1D3B"/>
    <w:rsid w:val="009B2A1E"/>
    <w:rsid w:val="009B4B23"/>
    <w:rsid w:val="009B756E"/>
    <w:rsid w:val="009C5673"/>
    <w:rsid w:val="009C5DFF"/>
    <w:rsid w:val="009D0C5B"/>
    <w:rsid w:val="009D4DE5"/>
    <w:rsid w:val="009D6494"/>
    <w:rsid w:val="009D6EDB"/>
    <w:rsid w:val="009E0A08"/>
    <w:rsid w:val="009E12B1"/>
    <w:rsid w:val="009E206C"/>
    <w:rsid w:val="009E5A53"/>
    <w:rsid w:val="009E6CEC"/>
    <w:rsid w:val="009F69E8"/>
    <w:rsid w:val="00A07A4C"/>
    <w:rsid w:val="00A168EF"/>
    <w:rsid w:val="00A24032"/>
    <w:rsid w:val="00A253F3"/>
    <w:rsid w:val="00A307FE"/>
    <w:rsid w:val="00A3201B"/>
    <w:rsid w:val="00A41E6F"/>
    <w:rsid w:val="00A45BAE"/>
    <w:rsid w:val="00A47074"/>
    <w:rsid w:val="00A51506"/>
    <w:rsid w:val="00A62C52"/>
    <w:rsid w:val="00A66067"/>
    <w:rsid w:val="00A72CE3"/>
    <w:rsid w:val="00A77CA2"/>
    <w:rsid w:val="00A80280"/>
    <w:rsid w:val="00A82A51"/>
    <w:rsid w:val="00A87B1F"/>
    <w:rsid w:val="00A96B84"/>
    <w:rsid w:val="00A97BAA"/>
    <w:rsid w:val="00AA39E5"/>
    <w:rsid w:val="00AA7B67"/>
    <w:rsid w:val="00AB0329"/>
    <w:rsid w:val="00AB11A7"/>
    <w:rsid w:val="00AB51F4"/>
    <w:rsid w:val="00AB775A"/>
    <w:rsid w:val="00AC27E3"/>
    <w:rsid w:val="00AC72B9"/>
    <w:rsid w:val="00AD0A48"/>
    <w:rsid w:val="00AD3BE7"/>
    <w:rsid w:val="00AD6874"/>
    <w:rsid w:val="00AE0FDF"/>
    <w:rsid w:val="00AE3810"/>
    <w:rsid w:val="00AF2761"/>
    <w:rsid w:val="00AF75F2"/>
    <w:rsid w:val="00AF7825"/>
    <w:rsid w:val="00B027AB"/>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87F56"/>
    <w:rsid w:val="00B91833"/>
    <w:rsid w:val="00BB10E9"/>
    <w:rsid w:val="00BB4969"/>
    <w:rsid w:val="00BC1B42"/>
    <w:rsid w:val="00BC566B"/>
    <w:rsid w:val="00BC6C17"/>
    <w:rsid w:val="00BC7E49"/>
    <w:rsid w:val="00BD00DB"/>
    <w:rsid w:val="00BD3088"/>
    <w:rsid w:val="00BD599A"/>
    <w:rsid w:val="00BD7F29"/>
    <w:rsid w:val="00BE1F82"/>
    <w:rsid w:val="00BE3F5C"/>
    <w:rsid w:val="00BE4AFD"/>
    <w:rsid w:val="00BE6A56"/>
    <w:rsid w:val="00C07AEB"/>
    <w:rsid w:val="00C07C91"/>
    <w:rsid w:val="00C12764"/>
    <w:rsid w:val="00C12A19"/>
    <w:rsid w:val="00C1764F"/>
    <w:rsid w:val="00C23199"/>
    <w:rsid w:val="00C23A13"/>
    <w:rsid w:val="00C258E3"/>
    <w:rsid w:val="00C310FD"/>
    <w:rsid w:val="00C33133"/>
    <w:rsid w:val="00C34196"/>
    <w:rsid w:val="00C36CD3"/>
    <w:rsid w:val="00C427C3"/>
    <w:rsid w:val="00C42E45"/>
    <w:rsid w:val="00C46AB6"/>
    <w:rsid w:val="00C63F5E"/>
    <w:rsid w:val="00C765C8"/>
    <w:rsid w:val="00C94E45"/>
    <w:rsid w:val="00CA4149"/>
    <w:rsid w:val="00CA5CEC"/>
    <w:rsid w:val="00CC0885"/>
    <w:rsid w:val="00CC2512"/>
    <w:rsid w:val="00CC2921"/>
    <w:rsid w:val="00CD29DE"/>
    <w:rsid w:val="00CF7DAB"/>
    <w:rsid w:val="00D032DF"/>
    <w:rsid w:val="00D05DE0"/>
    <w:rsid w:val="00D13903"/>
    <w:rsid w:val="00D167D0"/>
    <w:rsid w:val="00D16BE0"/>
    <w:rsid w:val="00D16CD6"/>
    <w:rsid w:val="00D20BEE"/>
    <w:rsid w:val="00D22C0E"/>
    <w:rsid w:val="00D304D9"/>
    <w:rsid w:val="00D3296C"/>
    <w:rsid w:val="00D32E0C"/>
    <w:rsid w:val="00D35EA1"/>
    <w:rsid w:val="00D43CA7"/>
    <w:rsid w:val="00D53E3C"/>
    <w:rsid w:val="00D55A8B"/>
    <w:rsid w:val="00D60B52"/>
    <w:rsid w:val="00D74B98"/>
    <w:rsid w:val="00D776D7"/>
    <w:rsid w:val="00D96BC7"/>
    <w:rsid w:val="00D9799A"/>
    <w:rsid w:val="00DA34CE"/>
    <w:rsid w:val="00DA3C52"/>
    <w:rsid w:val="00DA446C"/>
    <w:rsid w:val="00DA75D8"/>
    <w:rsid w:val="00DB4623"/>
    <w:rsid w:val="00DB583E"/>
    <w:rsid w:val="00DB5F55"/>
    <w:rsid w:val="00DB66AD"/>
    <w:rsid w:val="00DB727D"/>
    <w:rsid w:val="00DC26B1"/>
    <w:rsid w:val="00DD2CD7"/>
    <w:rsid w:val="00DD48E1"/>
    <w:rsid w:val="00DE02FC"/>
    <w:rsid w:val="00DE3D3A"/>
    <w:rsid w:val="00E11F28"/>
    <w:rsid w:val="00E15C9C"/>
    <w:rsid w:val="00E22177"/>
    <w:rsid w:val="00E26A9A"/>
    <w:rsid w:val="00E271FF"/>
    <w:rsid w:val="00E30161"/>
    <w:rsid w:val="00E334B6"/>
    <w:rsid w:val="00E57B22"/>
    <w:rsid w:val="00E71E12"/>
    <w:rsid w:val="00E75E46"/>
    <w:rsid w:val="00E779C7"/>
    <w:rsid w:val="00E90125"/>
    <w:rsid w:val="00E937D3"/>
    <w:rsid w:val="00E96A96"/>
    <w:rsid w:val="00EA1D26"/>
    <w:rsid w:val="00EA31AB"/>
    <w:rsid w:val="00EA5D58"/>
    <w:rsid w:val="00EB1380"/>
    <w:rsid w:val="00EB2E00"/>
    <w:rsid w:val="00EB5E4D"/>
    <w:rsid w:val="00EB7AFF"/>
    <w:rsid w:val="00EC0682"/>
    <w:rsid w:val="00EC66B4"/>
    <w:rsid w:val="00ED12D4"/>
    <w:rsid w:val="00ED2F7B"/>
    <w:rsid w:val="00EE0115"/>
    <w:rsid w:val="00EE45A9"/>
    <w:rsid w:val="00EE4657"/>
    <w:rsid w:val="00EE6DD1"/>
    <w:rsid w:val="00F01B5C"/>
    <w:rsid w:val="00F032E1"/>
    <w:rsid w:val="00F10063"/>
    <w:rsid w:val="00F10425"/>
    <w:rsid w:val="00F215E8"/>
    <w:rsid w:val="00F25FBE"/>
    <w:rsid w:val="00F351B8"/>
    <w:rsid w:val="00F41189"/>
    <w:rsid w:val="00F41BD0"/>
    <w:rsid w:val="00F4779F"/>
    <w:rsid w:val="00F51DEF"/>
    <w:rsid w:val="00F544D1"/>
    <w:rsid w:val="00F5527E"/>
    <w:rsid w:val="00F61271"/>
    <w:rsid w:val="00F648C0"/>
    <w:rsid w:val="00F77E0C"/>
    <w:rsid w:val="00F90D36"/>
    <w:rsid w:val="00F9352A"/>
    <w:rsid w:val="00F9759E"/>
    <w:rsid w:val="00FA7D07"/>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E185CD9-0346-4722-A994-8B1065B3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E30161"/>
    <w:pPr>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cida.usgs.gov/gd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72CE149-61A2-4B8D-92C0-783B9D175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Pages>
  <Words>3088</Words>
  <Characters>17605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20652</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Lucash</dc:creator>
  <cp:lastModifiedBy>Melissa Lucash</cp:lastModifiedBy>
  <cp:revision>33</cp:revision>
  <cp:lastPrinted>2015-02-27T22:36:00Z</cp:lastPrinted>
  <dcterms:created xsi:type="dcterms:W3CDTF">2014-05-01T22:34:00Z</dcterms:created>
  <dcterms:modified xsi:type="dcterms:W3CDTF">2015-02-27T22:36:00Z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2.0</vt:lpwstr>
  </property>
</Properties>
</file>