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DD71" w14:textId="77777777" w:rsidR="00FB615B" w:rsidRPr="00911534" w:rsidRDefault="00FB615B" w:rsidP="00FB615B">
      <w:r w:rsidRPr="00911534">
        <w:t>SIMPROD</w:t>
      </w:r>
    </w:p>
    <w:p w14:paraId="159C339C" w14:textId="77777777" w:rsidR="00FB615B" w:rsidRPr="00911534" w:rsidRDefault="00FB615B" w:rsidP="00FB615B"/>
    <w:p w14:paraId="2474AF4E" w14:textId="324FB9F1" w:rsidR="00FB615B" w:rsidRPr="00911534" w:rsidRDefault="00B84FBF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t>Gestão de acessos de usuário</w:t>
      </w:r>
      <w:r w:rsidR="00221B34" w:rsidRPr="00911534">
        <w:t>s</w:t>
      </w:r>
      <w:r w:rsidRPr="00911534">
        <w:t>.</w:t>
      </w:r>
    </w:p>
    <w:p w14:paraId="3EF6CE95" w14:textId="4FC9808B" w:rsidR="00221B34" w:rsidRDefault="00221B34" w:rsidP="00A40496">
      <w:pPr>
        <w:pStyle w:val="PargrafodaLista"/>
        <w:numPr>
          <w:ilvl w:val="1"/>
          <w:numId w:val="3"/>
        </w:numPr>
        <w:jc w:val="both"/>
      </w:pPr>
      <w:r w:rsidRPr="00911534">
        <w:t>Mapear cada função do sistema com os perfis existentes no CA</w:t>
      </w:r>
      <w:r w:rsidR="00294C7A">
        <w:t>v</w:t>
      </w:r>
      <w:r w:rsidRPr="00911534">
        <w:t>4</w:t>
      </w:r>
      <w:r w:rsidR="00AD2C63">
        <w:t>. Perfis configurados no CA</w:t>
      </w:r>
      <w:r w:rsidR="00294C7A">
        <w:t>v</w:t>
      </w:r>
      <w:r w:rsidR="00AD2C63">
        <w:t xml:space="preserve">4: </w:t>
      </w:r>
      <w:r w:rsidR="002A75F9" w:rsidRPr="002A75F9">
        <w:t>ACESSO_LEITURA</w:t>
      </w:r>
      <w:r w:rsidR="002A75F9">
        <w:t xml:space="preserve">, </w:t>
      </w:r>
      <w:r w:rsidR="002A75F9" w:rsidRPr="002A75F9">
        <w:t>ADMINISTRADOR</w:t>
      </w:r>
      <w:r w:rsidR="002A75F9">
        <w:t xml:space="preserve"> e </w:t>
      </w:r>
      <w:r w:rsidR="00B95949" w:rsidRPr="00B95949">
        <w:t>EDITOR_CENARIO</w:t>
      </w:r>
      <w:r w:rsidR="00B95949">
        <w:t>.</w:t>
      </w:r>
    </w:p>
    <w:p w14:paraId="5C66B165" w14:textId="21C3712C" w:rsidR="00E60F7E" w:rsidRPr="00911534" w:rsidRDefault="00E60F7E" w:rsidP="00E60F7E">
      <w:pPr>
        <w:pStyle w:val="PargrafodaLista"/>
        <w:numPr>
          <w:ilvl w:val="1"/>
          <w:numId w:val="3"/>
        </w:numPr>
        <w:jc w:val="both"/>
      </w:pPr>
      <w:r w:rsidRPr="00911534">
        <w:t>Permitir acesso ao sistema apenas para usuários com perfil configurado no CA</w:t>
      </w:r>
      <w:r>
        <w:t>v</w:t>
      </w:r>
      <w:r w:rsidRPr="00911534">
        <w:t xml:space="preserve">4. Hoje qualquer usuário da força de trabalho pode acessar o sistema, criar e rodar cenários. Caso o usuário não tenha acesso, exibir </w:t>
      </w:r>
      <w:r w:rsidR="00E175C4" w:rsidRPr="00911534">
        <w:t>mensagens</w:t>
      </w:r>
      <w:r w:rsidRPr="00911534">
        <w:t xml:space="preserve"> com instruções de como solicitar a permissão.</w:t>
      </w:r>
    </w:p>
    <w:p w14:paraId="1D5FFF1A" w14:textId="39E4F6C0" w:rsidR="00221B34" w:rsidRDefault="00221B34" w:rsidP="00A40496">
      <w:pPr>
        <w:pStyle w:val="PargrafodaLista"/>
        <w:numPr>
          <w:ilvl w:val="1"/>
          <w:numId w:val="3"/>
        </w:numPr>
        <w:jc w:val="both"/>
      </w:pPr>
      <w:r w:rsidRPr="00911534">
        <w:t>Usuário não pode compartilhar cenário no qual ele não seja o editor.</w:t>
      </w:r>
    </w:p>
    <w:p w14:paraId="1293F0C1" w14:textId="49DF722E" w:rsidR="00B95949" w:rsidRPr="00911534" w:rsidRDefault="00B95949" w:rsidP="00A40496">
      <w:pPr>
        <w:pStyle w:val="PargrafodaLista"/>
        <w:numPr>
          <w:ilvl w:val="1"/>
          <w:numId w:val="3"/>
        </w:numPr>
        <w:jc w:val="both"/>
      </w:pPr>
      <w:r>
        <w:t xml:space="preserve">Usuário com perfil ACESSO_LEITURA não pode criar cenário, alterar, rodar simulação, </w:t>
      </w:r>
      <w:r w:rsidR="00294C7A">
        <w:t>acessar</w:t>
      </w:r>
      <w:r>
        <w:t xml:space="preserve"> simulação interativa. Apenas consultar cenários (com resultado da simulação)</w:t>
      </w:r>
      <w:r w:rsidR="00860315">
        <w:t xml:space="preserve"> nos quais ele tiver acesso</w:t>
      </w:r>
      <w:r w:rsidR="00002171">
        <w:t xml:space="preserve"> (cenários compartilhados)</w:t>
      </w:r>
      <w:r w:rsidR="00294C7A">
        <w:t>.</w:t>
      </w:r>
    </w:p>
    <w:p w14:paraId="174CDFB4" w14:textId="0A62F045" w:rsidR="00221B34" w:rsidRPr="00911534" w:rsidRDefault="00221B34" w:rsidP="00A40496">
      <w:pPr>
        <w:pStyle w:val="PargrafodaLista"/>
        <w:numPr>
          <w:ilvl w:val="1"/>
          <w:numId w:val="3"/>
        </w:numPr>
        <w:jc w:val="both"/>
      </w:pPr>
      <w:r w:rsidRPr="00911534">
        <w:t>Implementar integração do CA</w:t>
      </w:r>
      <w:r w:rsidR="00294C7A">
        <w:t>v</w:t>
      </w:r>
      <w:r w:rsidRPr="00911534">
        <w:t xml:space="preserve">4 com o </w:t>
      </w:r>
      <w:proofErr w:type="spellStart"/>
      <w:r w:rsidRPr="00911534">
        <w:t>ServiceNow</w:t>
      </w:r>
      <w:proofErr w:type="spellEnd"/>
      <w:r w:rsidRPr="00911534">
        <w:t xml:space="preserve"> (Identidade Petrobras)</w:t>
      </w:r>
      <w:r w:rsidR="00716B88" w:rsidRPr="00911534">
        <w:t xml:space="preserve"> – PO e RT.</w:t>
      </w:r>
    </w:p>
    <w:p w14:paraId="7B2EB243" w14:textId="1CA8748A" w:rsidR="00221B34" w:rsidRPr="00911534" w:rsidRDefault="00221B34" w:rsidP="00A40496">
      <w:pPr>
        <w:pStyle w:val="PargrafodaLista"/>
        <w:numPr>
          <w:ilvl w:val="1"/>
          <w:numId w:val="3"/>
        </w:numPr>
        <w:jc w:val="both"/>
      </w:pPr>
      <w:r w:rsidRPr="00911534">
        <w:t xml:space="preserve">Remover opções de atualização do cadastro de usuários do sistema. Apenas para consulta (somente quando a integração com o </w:t>
      </w:r>
      <w:proofErr w:type="spellStart"/>
      <w:r w:rsidRPr="00911534">
        <w:t>ServiceNow</w:t>
      </w:r>
      <w:proofErr w:type="spellEnd"/>
      <w:r w:rsidRPr="00911534">
        <w:t xml:space="preserve"> estiver concluída).</w:t>
      </w:r>
    </w:p>
    <w:p w14:paraId="3DD4ACAC" w14:textId="56B8D8AF" w:rsidR="006E7E08" w:rsidRPr="00911534" w:rsidRDefault="00510E00" w:rsidP="00A40496">
      <w:pPr>
        <w:pStyle w:val="PargrafodaLista"/>
        <w:numPr>
          <w:ilvl w:val="1"/>
          <w:numId w:val="3"/>
        </w:numPr>
        <w:jc w:val="both"/>
      </w:pPr>
      <w:r w:rsidRPr="00911534">
        <w:t xml:space="preserve">Wiki: </w:t>
      </w:r>
      <w:hyperlink r:id="rId7" w:tgtFrame="_blank" w:tooltip="https://petrobrasbr.sharepoint.com/teams/controledeacessov3v4-comunicaoexterna/sitepages/integra%c3%a7%c3%a3o-do-ca-v4-com-o-identity-iq.aspx?xsdata=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%3d&amp;sdata=wkvualq1skthcfrmd2tlvm8xbw9aakf0act5zs9vbmc0awm2wwp3tuxmmd0%3d&amp;ovuser=5b6f6241-9a57-4be4-8e50-1dfa72e79a57%2cla.oliveira%40petrobras.com.br" w:history="1">
        <w:r w:rsidRPr="00911534">
          <w:rPr>
            <w:rStyle w:val="Hyperlink"/>
          </w:rPr>
          <w:t>https://petrobrasbr.sharepoint.com/teams/ControledeAcessoV3V4-ComunicaoExterna/SitePages/Integra%C3%A7%C3%A3o-do-CA-V4-com-o-Identity-IQ.aspx</w:t>
        </w:r>
      </w:hyperlink>
    </w:p>
    <w:p w14:paraId="0C60377F" w14:textId="18037FB4" w:rsidR="00A00675" w:rsidRPr="00911534" w:rsidRDefault="00A00675" w:rsidP="00A40496">
      <w:pPr>
        <w:pStyle w:val="PargrafodaLista"/>
        <w:numPr>
          <w:ilvl w:val="1"/>
          <w:numId w:val="3"/>
        </w:numPr>
        <w:jc w:val="both"/>
      </w:pPr>
      <w:r w:rsidRPr="00911534">
        <w:t>Configuração CAV4</w:t>
      </w:r>
    </w:p>
    <w:p w14:paraId="088D41E2" w14:textId="2703CF3D" w:rsidR="00911534" w:rsidRPr="00911534" w:rsidRDefault="00911534" w:rsidP="00911534">
      <w:pPr>
        <w:pStyle w:val="PargrafodaLista"/>
        <w:ind w:left="1440"/>
        <w:jc w:val="center"/>
      </w:pPr>
      <w:r w:rsidRPr="00911534">
        <w:drawing>
          <wp:inline distT="0" distB="0" distL="0" distR="0" wp14:anchorId="58323019" wp14:editId="016E7D61">
            <wp:extent cx="2752725" cy="1767338"/>
            <wp:effectExtent l="0" t="0" r="0" b="4445"/>
            <wp:docPr id="62273965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965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638" cy="177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F7E7" w14:textId="77777777" w:rsidR="00911534" w:rsidRPr="00911534" w:rsidRDefault="00911534" w:rsidP="005C60EB">
      <w:pPr>
        <w:pStyle w:val="PargrafodaLista"/>
        <w:ind w:left="1440"/>
        <w:jc w:val="both"/>
      </w:pPr>
    </w:p>
    <w:p w14:paraId="55011863" w14:textId="093BFB6F" w:rsidR="00B84FBF" w:rsidRPr="00911534" w:rsidRDefault="00F94767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t xml:space="preserve">Incluir opção de rodar novamente a simulação na tela de Simulação </w:t>
      </w:r>
      <w:r w:rsidR="00224B24" w:rsidRPr="00911534">
        <w:t>Interativa, ao mudar algum parâmetro. Atualmente, ao rodar uma simulação, o usuário não tem mais a opção de rodar novamente</w:t>
      </w:r>
      <w:r w:rsidR="00506777" w:rsidRPr="00911534">
        <w:t>. Para isto, o usuário precisa atualizar a tela.</w:t>
      </w:r>
    </w:p>
    <w:p w14:paraId="044277FF" w14:textId="7A9CFB6F" w:rsidR="00506777" w:rsidRPr="00911534" w:rsidRDefault="00506777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lastRenderedPageBreak/>
        <w:t>Permitir a importação de dados dos gráficos de produção, potencial e eficiência na</w:t>
      </w:r>
      <w:r w:rsidR="00FC36AB">
        <w:t>s</w:t>
      </w:r>
      <w:r w:rsidRPr="00911534">
        <w:t xml:space="preserve"> tela</w:t>
      </w:r>
      <w:r w:rsidR="00FC36AB">
        <w:t>s</w:t>
      </w:r>
      <w:r w:rsidRPr="00911534">
        <w:t xml:space="preserve"> de resultados da simulação</w:t>
      </w:r>
      <w:r w:rsidR="00212874" w:rsidRPr="00911534">
        <w:t xml:space="preserve"> e simulação interativa</w:t>
      </w:r>
      <w:r w:rsidRPr="00911534">
        <w:t>.</w:t>
      </w:r>
    </w:p>
    <w:p w14:paraId="34B3C4F2" w14:textId="70850DD6" w:rsidR="00506777" w:rsidRPr="00911534" w:rsidRDefault="001C7A1D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t>I</w:t>
      </w:r>
      <w:r w:rsidR="00DF79A5" w:rsidRPr="00911534">
        <w:t>ncluir novo</w:t>
      </w:r>
      <w:r w:rsidR="00506777" w:rsidRPr="00911534">
        <w:t xml:space="preserve"> formato de arquivo gerado na exportação de resultado, para planilha Excel, com a formatação correta.</w:t>
      </w:r>
      <w:r w:rsidR="003621E7" w:rsidRPr="00911534">
        <w:t xml:space="preserve"> </w:t>
      </w:r>
      <w:r w:rsidR="00CB58C1" w:rsidRPr="00911534">
        <w:t xml:space="preserve">Manter o formato </w:t>
      </w:r>
      <w:proofErr w:type="spellStart"/>
      <w:r w:rsidR="00CB58C1" w:rsidRPr="00911534">
        <w:t>csv</w:t>
      </w:r>
      <w:proofErr w:type="spellEnd"/>
      <w:r w:rsidR="00CB58C1" w:rsidRPr="00911534">
        <w:t>.</w:t>
      </w:r>
    </w:p>
    <w:p w14:paraId="5B34013D" w14:textId="20B71E7D" w:rsidR="00506777" w:rsidRPr="00911534" w:rsidRDefault="001A107B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t>Incluir a opção de visualizar os dados de um cenário do PLANCOP</w:t>
      </w:r>
      <w:r w:rsidR="003E0808" w:rsidRPr="00911534">
        <w:t>.</w:t>
      </w:r>
    </w:p>
    <w:p w14:paraId="46053974" w14:textId="77433E6C" w:rsidR="00B66D9F" w:rsidRPr="00911534" w:rsidRDefault="00E418D6" w:rsidP="00A40496">
      <w:pPr>
        <w:pStyle w:val="PargrafodaLista"/>
        <w:numPr>
          <w:ilvl w:val="0"/>
          <w:numId w:val="3"/>
        </w:numPr>
        <w:ind w:left="360"/>
        <w:jc w:val="both"/>
      </w:pPr>
      <w:r w:rsidRPr="00911534">
        <w:t xml:space="preserve">Na tela de resultados, </w:t>
      </w:r>
      <w:r w:rsidR="004E6AC7" w:rsidRPr="00911534">
        <w:t>colocar um componente indicando processamento, como tem na tela de Simulação Interativa.</w:t>
      </w:r>
    </w:p>
    <w:p w14:paraId="77D5B362" w14:textId="77777777" w:rsidR="00B66D9F" w:rsidRPr="00911534" w:rsidRDefault="00B66D9F">
      <w:r w:rsidRPr="00911534">
        <w:br w:type="page"/>
      </w:r>
    </w:p>
    <w:p w14:paraId="7E768CAB" w14:textId="4F9A12C5" w:rsidR="00E418D6" w:rsidRPr="00911534" w:rsidRDefault="00B66D9F" w:rsidP="00FB615B">
      <w:r w:rsidRPr="00911534">
        <w:lastRenderedPageBreak/>
        <w:t>Gestão de acesso de usuários</w:t>
      </w:r>
    </w:p>
    <w:p w14:paraId="7469EB04" w14:textId="77777777" w:rsidR="00506777" w:rsidRPr="00911534" w:rsidRDefault="00506777" w:rsidP="00FB615B"/>
    <w:p w14:paraId="2B760FB0" w14:textId="77777777" w:rsidR="00FB615B" w:rsidRDefault="00FB615B" w:rsidP="00FB615B"/>
    <w:sectPr w:rsidR="00FB615B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A7A0" w14:textId="77777777" w:rsidR="003A2B6A" w:rsidRPr="00911534" w:rsidRDefault="003A2B6A" w:rsidP="00830660">
      <w:pPr>
        <w:spacing w:after="0" w:line="240" w:lineRule="auto"/>
      </w:pPr>
      <w:r w:rsidRPr="00911534">
        <w:separator/>
      </w:r>
    </w:p>
  </w:endnote>
  <w:endnote w:type="continuationSeparator" w:id="0">
    <w:p w14:paraId="34B7D786" w14:textId="77777777" w:rsidR="003A2B6A" w:rsidRPr="00911534" w:rsidRDefault="003A2B6A" w:rsidP="00830660">
      <w:pPr>
        <w:spacing w:after="0" w:line="240" w:lineRule="auto"/>
      </w:pPr>
      <w:r w:rsidRPr="009115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6EB3" w14:textId="063B10E4" w:rsidR="00830660" w:rsidRPr="00911534" w:rsidRDefault="00830660">
    <w:pPr>
      <w:pStyle w:val="Rodap"/>
    </w:pPr>
    <w:r w:rsidRPr="00911534">
      <mc:AlternateContent>
        <mc:Choice Requires="wps">
          <w:drawing>
            <wp:anchor distT="0" distB="0" distL="0" distR="0" simplePos="0" relativeHeight="251659264" behindDoc="0" locked="0" layoutInCell="1" allowOverlap="1" wp14:anchorId="23039DE6" wp14:editId="70B47A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44170"/>
              <wp:effectExtent l="0" t="0" r="11430" b="0"/>
              <wp:wrapNone/>
              <wp:docPr id="1240411918" name="Caixa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DF6B7" w14:textId="469EC091" w:rsidR="00830660" w:rsidRPr="00911534" w:rsidRDefault="00830660" w:rsidP="0083066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</w:pPr>
                          <w:r w:rsidRPr="00911534"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39DE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" style="position:absolute;margin-left:0;margin-top:0;width:54.6pt;height:27.1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" filled="f" stroked="f">
              <v:textbox style="mso-fit-shape-to-text:t" inset="20pt,0,0,15pt">
                <w:txbxContent>
                  <w:p w14:paraId="656DF6B7" w14:textId="469EC091" w:rsidR="00830660" w:rsidRPr="00911534" w:rsidRDefault="00830660" w:rsidP="00830660">
                    <w:pPr>
                      <w:spacing w:after="0"/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</w:pPr>
                    <w:r w:rsidRPr="00911534"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7A19" w14:textId="1A61A4F4" w:rsidR="00830660" w:rsidRPr="00911534" w:rsidRDefault="00830660">
    <w:pPr>
      <w:pStyle w:val="Rodap"/>
    </w:pPr>
    <w:r w:rsidRPr="00911534">
      <mc:AlternateContent>
        <mc:Choice Requires="wps">
          <w:drawing>
            <wp:anchor distT="0" distB="0" distL="0" distR="0" simplePos="0" relativeHeight="251660288" behindDoc="0" locked="0" layoutInCell="1" allowOverlap="1" wp14:anchorId="2F01D725" wp14:editId="2ABDE410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44170"/>
              <wp:effectExtent l="0" t="0" r="11430" b="0"/>
              <wp:wrapNone/>
              <wp:docPr id="930227029" name="Caixa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7D18E" w14:textId="4B5EE165" w:rsidR="00830660" w:rsidRPr="00911534" w:rsidRDefault="00830660" w:rsidP="0083066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</w:pPr>
                          <w:r w:rsidRPr="00911534"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1D72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" style="position:absolute;margin-left:0;margin-top:0;width:54.6pt;height:27.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" filled="f" stroked="f">
              <v:textbox style="mso-fit-shape-to-text:t" inset="20pt,0,0,15pt">
                <w:txbxContent>
                  <w:p w14:paraId="0FE7D18E" w14:textId="4B5EE165" w:rsidR="00830660" w:rsidRPr="00911534" w:rsidRDefault="00830660" w:rsidP="00830660">
                    <w:pPr>
                      <w:spacing w:after="0"/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</w:pPr>
                    <w:r w:rsidRPr="00911534"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6B23" w14:textId="7E27DBC0" w:rsidR="00830660" w:rsidRPr="00911534" w:rsidRDefault="00830660">
    <w:pPr>
      <w:pStyle w:val="Rodap"/>
    </w:pPr>
    <w:r w:rsidRPr="00911534">
      <mc:AlternateContent>
        <mc:Choice Requires="wps">
          <w:drawing>
            <wp:anchor distT="0" distB="0" distL="0" distR="0" simplePos="0" relativeHeight="251658240" behindDoc="0" locked="0" layoutInCell="1" allowOverlap="1" wp14:anchorId="5A2659BF" wp14:editId="0691CB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44170"/>
              <wp:effectExtent l="0" t="0" r="11430" b="0"/>
              <wp:wrapNone/>
              <wp:docPr id="1042062012" name="Caixa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1FB3C" w14:textId="49CFFDB8" w:rsidR="00830660" w:rsidRPr="00911534" w:rsidRDefault="00830660" w:rsidP="0083066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</w:pPr>
                          <w:r w:rsidRPr="00911534">
                            <w:rPr>
                              <w:rFonts w:ascii="Trebuchet MS" w:eastAsia="Trebuchet MS" w:hAnsi="Trebuchet MS" w:cs="Trebuchet MS"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659B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" style="position:absolute;margin-left:0;margin-top:0;width:54.6pt;height:27.1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" filled="f" stroked="f">
              <v:textbox style="mso-fit-shape-to-text:t" inset="20pt,0,0,15pt">
                <w:txbxContent>
                  <w:p w14:paraId="41C1FB3C" w14:textId="49CFFDB8" w:rsidR="00830660" w:rsidRPr="00911534" w:rsidRDefault="00830660" w:rsidP="00830660">
                    <w:pPr>
                      <w:spacing w:after="0"/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</w:pPr>
                    <w:r w:rsidRPr="00911534">
                      <w:rPr>
                        <w:rFonts w:ascii="Trebuchet MS" w:eastAsia="Trebuchet MS" w:hAnsi="Trebuchet MS" w:cs="Trebuchet MS"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CC08" w14:textId="77777777" w:rsidR="003A2B6A" w:rsidRPr="00911534" w:rsidRDefault="003A2B6A" w:rsidP="00830660">
      <w:pPr>
        <w:spacing w:after="0" w:line="240" w:lineRule="auto"/>
      </w:pPr>
      <w:r w:rsidRPr="00911534">
        <w:separator/>
      </w:r>
    </w:p>
  </w:footnote>
  <w:footnote w:type="continuationSeparator" w:id="0">
    <w:p w14:paraId="5F71DF31" w14:textId="77777777" w:rsidR="003A2B6A" w:rsidRPr="00911534" w:rsidRDefault="003A2B6A" w:rsidP="00830660">
      <w:pPr>
        <w:spacing w:after="0" w:line="240" w:lineRule="auto"/>
      </w:pPr>
      <w:r w:rsidRPr="009115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1274"/>
    <w:multiLevelType w:val="hybridMultilevel"/>
    <w:tmpl w:val="498E22B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F1BAC"/>
    <w:multiLevelType w:val="hybridMultilevel"/>
    <w:tmpl w:val="A99099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122C5"/>
    <w:multiLevelType w:val="hybridMultilevel"/>
    <w:tmpl w:val="A4DE74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955454">
    <w:abstractNumId w:val="1"/>
  </w:num>
  <w:num w:numId="2" w16cid:durableId="258562109">
    <w:abstractNumId w:val="2"/>
  </w:num>
  <w:num w:numId="3" w16cid:durableId="62882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5B"/>
    <w:rsid w:val="000001DE"/>
    <w:rsid w:val="00002171"/>
    <w:rsid w:val="000403A9"/>
    <w:rsid w:val="0007674E"/>
    <w:rsid w:val="000A03BA"/>
    <w:rsid w:val="000B1142"/>
    <w:rsid w:val="00136EF0"/>
    <w:rsid w:val="0014694E"/>
    <w:rsid w:val="001A107B"/>
    <w:rsid w:val="001C7A1D"/>
    <w:rsid w:val="00212874"/>
    <w:rsid w:val="00221B34"/>
    <w:rsid w:val="00223E7E"/>
    <w:rsid w:val="00224B24"/>
    <w:rsid w:val="00277D75"/>
    <w:rsid w:val="00294C7A"/>
    <w:rsid w:val="002A75F9"/>
    <w:rsid w:val="002D74AA"/>
    <w:rsid w:val="00311B08"/>
    <w:rsid w:val="003621E7"/>
    <w:rsid w:val="003A2B6A"/>
    <w:rsid w:val="003E0808"/>
    <w:rsid w:val="004332D3"/>
    <w:rsid w:val="004E6AC7"/>
    <w:rsid w:val="00506777"/>
    <w:rsid w:val="00510E00"/>
    <w:rsid w:val="00524B62"/>
    <w:rsid w:val="005338EE"/>
    <w:rsid w:val="00581315"/>
    <w:rsid w:val="005C60EB"/>
    <w:rsid w:val="005E419E"/>
    <w:rsid w:val="005F7769"/>
    <w:rsid w:val="006068D2"/>
    <w:rsid w:val="006E7E08"/>
    <w:rsid w:val="00716B88"/>
    <w:rsid w:val="007D4572"/>
    <w:rsid w:val="0080748C"/>
    <w:rsid w:val="008248F3"/>
    <w:rsid w:val="00830660"/>
    <w:rsid w:val="00834626"/>
    <w:rsid w:val="00860315"/>
    <w:rsid w:val="008C06B8"/>
    <w:rsid w:val="008C7BDE"/>
    <w:rsid w:val="00911534"/>
    <w:rsid w:val="00A00675"/>
    <w:rsid w:val="00A37F61"/>
    <w:rsid w:val="00A40496"/>
    <w:rsid w:val="00AD2C63"/>
    <w:rsid w:val="00B66D9F"/>
    <w:rsid w:val="00B84FBF"/>
    <w:rsid w:val="00B95949"/>
    <w:rsid w:val="00BD1FE1"/>
    <w:rsid w:val="00C26351"/>
    <w:rsid w:val="00C5447D"/>
    <w:rsid w:val="00C6481B"/>
    <w:rsid w:val="00CB58C1"/>
    <w:rsid w:val="00D43D74"/>
    <w:rsid w:val="00DF60E1"/>
    <w:rsid w:val="00DF79A5"/>
    <w:rsid w:val="00E175C4"/>
    <w:rsid w:val="00E2413C"/>
    <w:rsid w:val="00E418D6"/>
    <w:rsid w:val="00E60F7E"/>
    <w:rsid w:val="00E96815"/>
    <w:rsid w:val="00F8667E"/>
    <w:rsid w:val="00F86A46"/>
    <w:rsid w:val="00F9018C"/>
    <w:rsid w:val="00F94767"/>
    <w:rsid w:val="00FB615B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DD03D"/>
  <w15:chartTrackingRefBased/>
  <w15:docId w15:val="{E07BB954-ECA4-4353-9936-57C1DC55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6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6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6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6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6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6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61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6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61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6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6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61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61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61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6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61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615B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8306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660"/>
  </w:style>
  <w:style w:type="character" w:styleId="Hyperlink">
    <w:name w:val="Hyperlink"/>
    <w:basedOn w:val="Fontepargpadro"/>
    <w:uiPriority w:val="99"/>
    <w:unhideWhenUsed/>
    <w:rsid w:val="00510E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0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etrobrasbr.sharepoint.com/teams/ControledeAcessoV3V4-ComunicaoExterna/SitePages/Integra%C3%A7%C3%A3o-do-CA-V4-com-o-Identity-IQ.aspx?xsdata=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%3D&amp;sdata=WkVualQ1SktHcFRMd2tlVm8xbW9aakF0aCt5ZS9Vbmc0aWM2WWp3TUxMMD0%3D&amp;ovuser=5b6f6241-9a57-4be4-8e50-1dfa72e79a57%2Cla.oliveira%40petrobras.com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</Pages>
  <Words>587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Alexandre de Oliveira</dc:creator>
  <cp:keywords/>
  <dc:description/>
  <cp:lastModifiedBy>Leandro Alexandre de Oliveira</cp:lastModifiedBy>
  <cp:revision>59</cp:revision>
  <dcterms:created xsi:type="dcterms:W3CDTF">2025-01-07T12:29:00Z</dcterms:created>
  <dcterms:modified xsi:type="dcterms:W3CDTF">2025-07-24T19:15:00Z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3e1c9abc,49ef2f0e,37722355</vt:lpwstr>
  </property>
  <property fmtid="{D5CDD505-2E9C-101B-9397-08002B2CF9AE}" pid="3" name="ClassificationContentMarkingFooterFontProps">
    <vt:lpwstr>#008542,9,Trebuchet MS</vt:lpwstr>
  </property>
  <property fmtid="{D5CDD505-2E9C-101B-9397-08002B2CF9AE}" pid="4" name="ClassificationContentMarkingFooterText">
    <vt:lpwstr>INTERNA</vt:lpwstr>
  </property>
  <property fmtid="{D5CDD505-2E9C-101B-9397-08002B2CF9AE}" pid="5" name="MSIP_Label_cdac03a7-e156-4c4b-b35d-d580a54520fa_Enabled">
    <vt:lpwstr>true</vt:lpwstr>
  </property>
  <property fmtid="{D5CDD505-2E9C-101B-9397-08002B2CF9AE}" pid="6" name="MSIP_Label_cdac03a7-e156-4c4b-b35d-d580a54520fa_SetDate">
    <vt:lpwstr>2025-01-07T13:17:44Z</vt:lpwstr>
  </property>
  <property fmtid="{D5CDD505-2E9C-101B-9397-08002B2CF9AE}" pid="7" name="MSIP_Label_cdac03a7-e156-4c4b-b35d-d580a54520fa_Method">
    <vt:lpwstr>Privileged</vt:lpwstr>
  </property>
  <property fmtid="{D5CDD505-2E9C-101B-9397-08002B2CF9AE}" pid="8" name="MSIP_Label_cdac03a7-e156-4c4b-b35d-d580a54520fa_Name">
    <vt:lpwstr>Interna</vt:lpwstr>
  </property>
  <property fmtid="{D5CDD505-2E9C-101B-9397-08002B2CF9AE}" pid="9" name="MSIP_Label_cdac03a7-e156-4c4b-b35d-d580a54520fa_SiteId">
    <vt:lpwstr>5b6f6241-9a57-4be4-8e50-1dfa72e79a57</vt:lpwstr>
  </property>
  <property fmtid="{D5CDD505-2E9C-101B-9397-08002B2CF9AE}" pid="10" name="MSIP_Label_cdac03a7-e156-4c4b-b35d-d580a54520fa_ActionId">
    <vt:lpwstr>c9ca4027-f8a8-419b-a8c3-b39a8a83ffd0</vt:lpwstr>
  </property>
  <property fmtid="{D5CDD505-2E9C-101B-9397-08002B2CF9AE}" pid="11" name="MSIP_Label_cdac03a7-e156-4c4b-b35d-d580a54520fa_ContentBits">
    <vt:lpwstr>2</vt:lpwstr>
  </property>
</Properties>
</file>