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4/18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Talked about tightly coupled Student and Classroom objects: students have schedule, vaccination status, and a “nearby” method that acts as a distance formula.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Classroom objects include list of students, risk category, and 2d array of positions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of now, setting array to ridiculously large value (~1000) so don’t have to worry at all about classroom size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Choice to use linked list for general use, instead of having arrays of objects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Website → Started thinking about how to incorporate the form link into our website. revisited learning basic HTML to understand how to create our website.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33763" cy="456920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3763" cy="4569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4/20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Tested adding and getting in linked list implementation of classroom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Had to create pointer when declaring object and dereference the object when passing into methods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tested linked list code (which was created by Nathan)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classroom name for identification of class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48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