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A6BB" w14:textId="77777777" w:rsidR="00D933A0" w:rsidRPr="00C2642C" w:rsidRDefault="00D933A0" w:rsidP="005A488C"/>
    <w:p w14:paraId="221FA6BC" w14:textId="77777777" w:rsidR="000E2972" w:rsidRPr="00C2642C" w:rsidRDefault="00D933A0" w:rsidP="00D933A0">
      <w:pPr>
        <w:jc w:val="both"/>
        <w:rPr>
          <w:b/>
          <w:sz w:val="48"/>
        </w:rPr>
      </w:pPr>
      <w:r w:rsidRPr="00C2642C">
        <w:object w:dxaOrig="7011" w:dyaOrig="493" w14:anchorId="221FAA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5pt;height:35.45pt" o:ole="">
            <v:imagedata r:id="rId8" o:title=""/>
          </v:shape>
          <o:OLEObject Type="Embed" ProgID="CorelDraw.Graphic.18" ShapeID="_x0000_i1025" DrawAspect="Content" ObjectID="_1840764946" r:id="rId9"/>
        </w:object>
      </w:r>
    </w:p>
    <w:p w14:paraId="221FA6BD" w14:textId="77777777" w:rsidR="000E2972" w:rsidRPr="00C2642C" w:rsidRDefault="00B3180C" w:rsidP="000E2972">
      <w:pPr>
        <w:jc w:val="center"/>
        <w:rPr>
          <w:b/>
          <w:sz w:val="44"/>
        </w:rPr>
      </w:pPr>
      <w:r w:rsidRPr="00C2642C">
        <w:rPr>
          <w:b/>
          <w:noProof/>
          <w:sz w:val="44"/>
          <w:lang w:eastAsia="pt-BR"/>
        </w:rPr>
        <w:drawing>
          <wp:anchor distT="0" distB="0" distL="114300" distR="114300" simplePos="0" relativeHeight="251655680" behindDoc="1" locked="0" layoutInCell="1" allowOverlap="1" wp14:anchorId="221FAA50" wp14:editId="061AE146">
            <wp:simplePos x="0" y="0"/>
            <wp:positionH relativeFrom="column">
              <wp:posOffset>-905510</wp:posOffset>
            </wp:positionH>
            <wp:positionV relativeFrom="paragraph">
              <wp:posOffset>45085</wp:posOffset>
            </wp:positionV>
            <wp:extent cx="3547110" cy="6858000"/>
            <wp:effectExtent l="19050" t="0" r="15240" b="257175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9165"/>
                    <a:stretch/>
                  </pic:blipFill>
                  <pic:spPr bwMode="auto">
                    <a:xfrm>
                      <a:off x="0" y="0"/>
                      <a:ext cx="3547110" cy="6858000"/>
                    </a:xfrm>
                    <a:prstGeom prst="rect">
                      <a:avLst/>
                    </a:prstGeom>
                    <a:noFill/>
                    <a:ln>
                      <a:noFill/>
                    </a:ln>
                    <a:effectLst>
                      <a:reflection blurRad="6350" stA="52000" endA="300" endPos="3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1FA6BE" w14:textId="77777777" w:rsidR="000E2972" w:rsidRPr="00C2642C" w:rsidRDefault="000E2972" w:rsidP="000E2972">
      <w:pPr>
        <w:jc w:val="center"/>
        <w:rPr>
          <w:b/>
          <w:sz w:val="44"/>
        </w:rPr>
      </w:pPr>
    </w:p>
    <w:p w14:paraId="221FA6BF" w14:textId="77777777" w:rsidR="000E2972" w:rsidRPr="00C2642C" w:rsidRDefault="000E2972" w:rsidP="000E2972">
      <w:pPr>
        <w:jc w:val="center"/>
        <w:rPr>
          <w:b/>
          <w:sz w:val="28"/>
        </w:rPr>
      </w:pPr>
    </w:p>
    <w:p w14:paraId="221FA6C0" w14:textId="77777777" w:rsidR="000E2972" w:rsidRPr="00C2642C" w:rsidRDefault="000E2972" w:rsidP="000E2972">
      <w:pPr>
        <w:jc w:val="center"/>
        <w:rPr>
          <w:b/>
          <w:sz w:val="28"/>
        </w:rPr>
      </w:pPr>
    </w:p>
    <w:p w14:paraId="221FA6C1" w14:textId="66508544" w:rsidR="002E659D" w:rsidRPr="00C2642C" w:rsidRDefault="002E659D" w:rsidP="000E2972">
      <w:pPr>
        <w:jc w:val="center"/>
        <w:rPr>
          <w:b/>
          <w:sz w:val="40"/>
        </w:rPr>
      </w:pPr>
    </w:p>
    <w:p w14:paraId="3A156EE0" w14:textId="0AD85006" w:rsidR="002079C5" w:rsidRPr="00C2642C" w:rsidRDefault="002079C5" w:rsidP="000E2972">
      <w:pPr>
        <w:jc w:val="center"/>
        <w:rPr>
          <w:b/>
          <w:sz w:val="44"/>
        </w:rPr>
      </w:pPr>
    </w:p>
    <w:p w14:paraId="2782A948" w14:textId="77777777" w:rsidR="00FF5105" w:rsidRPr="00C2642C" w:rsidRDefault="00FF5105" w:rsidP="000E2972">
      <w:pPr>
        <w:jc w:val="center"/>
        <w:rPr>
          <w:b/>
          <w:sz w:val="24"/>
        </w:rPr>
      </w:pPr>
    </w:p>
    <w:p w14:paraId="221FA6C2" w14:textId="77777777" w:rsidR="002E659D" w:rsidRPr="00C2642C" w:rsidRDefault="002E659D" w:rsidP="000E2972">
      <w:pPr>
        <w:jc w:val="center"/>
        <w:rPr>
          <w:b/>
          <w:sz w:val="28"/>
        </w:rPr>
      </w:pPr>
    </w:p>
    <w:p w14:paraId="221FA6C3" w14:textId="023C7CBF" w:rsidR="000E2972" w:rsidRPr="00C2642C" w:rsidRDefault="000E2972" w:rsidP="000E2972">
      <w:pPr>
        <w:jc w:val="center"/>
        <w:rPr>
          <w:sz w:val="48"/>
          <w:szCs w:val="48"/>
        </w:rPr>
      </w:pPr>
      <w:r w:rsidRPr="00C2642C">
        <w:rPr>
          <w:sz w:val="48"/>
          <w:szCs w:val="48"/>
        </w:rPr>
        <w:t xml:space="preserve">Projeto Pedagógico do Curso de Graduação em </w:t>
      </w:r>
      <w:r w:rsidR="00F52847">
        <w:rPr>
          <w:sz w:val="48"/>
          <w:szCs w:val="48"/>
        </w:rPr>
        <w:t>Tecnologia em Automação, Robótica e Inteligência Artificial</w:t>
      </w:r>
    </w:p>
    <w:p w14:paraId="221FA6C4" w14:textId="77777777" w:rsidR="000E2972" w:rsidRPr="00C2642C" w:rsidRDefault="000E2972" w:rsidP="000E2972">
      <w:pPr>
        <w:jc w:val="center"/>
        <w:rPr>
          <w:sz w:val="48"/>
          <w:szCs w:val="48"/>
        </w:rPr>
      </w:pPr>
    </w:p>
    <w:p w14:paraId="221FA6C5" w14:textId="77777777" w:rsidR="000E2972" w:rsidRPr="00C2642C" w:rsidRDefault="000E2972" w:rsidP="000E2972">
      <w:pPr>
        <w:jc w:val="center"/>
        <w:rPr>
          <w:sz w:val="8"/>
          <w:szCs w:val="48"/>
        </w:rPr>
      </w:pPr>
    </w:p>
    <w:p w14:paraId="221FA6C6" w14:textId="77777777" w:rsidR="000E2972" w:rsidRPr="00C2642C" w:rsidRDefault="000E2972" w:rsidP="000E2972">
      <w:pPr>
        <w:jc w:val="center"/>
        <w:rPr>
          <w:sz w:val="44"/>
          <w:szCs w:val="48"/>
        </w:rPr>
      </w:pPr>
    </w:p>
    <w:p w14:paraId="221FA6C7" w14:textId="77777777" w:rsidR="00B3180C" w:rsidRPr="00C2642C" w:rsidRDefault="00B3180C" w:rsidP="000E2972">
      <w:pPr>
        <w:jc w:val="center"/>
        <w:rPr>
          <w:sz w:val="28"/>
          <w:szCs w:val="48"/>
        </w:rPr>
      </w:pPr>
    </w:p>
    <w:p w14:paraId="221FA6C8" w14:textId="77777777" w:rsidR="000E2972" w:rsidRPr="00C2642C" w:rsidRDefault="000E2972" w:rsidP="000E2972">
      <w:pPr>
        <w:tabs>
          <w:tab w:val="left" w:pos="8540"/>
        </w:tabs>
        <w:rPr>
          <w:sz w:val="48"/>
          <w:szCs w:val="48"/>
        </w:rPr>
      </w:pPr>
      <w:r w:rsidRPr="00C2642C">
        <w:rPr>
          <w:sz w:val="48"/>
          <w:szCs w:val="48"/>
        </w:rPr>
        <w:tab/>
      </w:r>
    </w:p>
    <w:p w14:paraId="221FA6C9" w14:textId="77777777" w:rsidR="000E2972" w:rsidRPr="00C2642C" w:rsidRDefault="000E2972" w:rsidP="000E2972">
      <w:pPr>
        <w:spacing w:line="360" w:lineRule="auto"/>
        <w:jc w:val="center"/>
        <w:rPr>
          <w:b/>
          <w:sz w:val="26"/>
          <w:szCs w:val="26"/>
        </w:rPr>
      </w:pPr>
      <w:r w:rsidRPr="00C2642C">
        <w:rPr>
          <w:b/>
          <w:sz w:val="26"/>
          <w:szCs w:val="26"/>
        </w:rPr>
        <w:t>Faculdade de Engenharia Elétrica</w:t>
      </w:r>
    </w:p>
    <w:p w14:paraId="221FA6CA" w14:textId="783BF508" w:rsidR="000E2972" w:rsidRPr="00C2642C" w:rsidRDefault="000E2972" w:rsidP="000E2972">
      <w:pPr>
        <w:tabs>
          <w:tab w:val="left" w:pos="4380"/>
        </w:tabs>
        <w:spacing w:line="360" w:lineRule="auto"/>
        <w:jc w:val="center"/>
        <w:rPr>
          <w:i/>
          <w:sz w:val="20"/>
          <w:szCs w:val="20"/>
        </w:rPr>
      </w:pPr>
      <w:r w:rsidRPr="00C2642C">
        <w:rPr>
          <w:i/>
          <w:noProof/>
          <w:sz w:val="36"/>
          <w:lang w:eastAsia="pt-BR"/>
        </w:rPr>
        <mc:AlternateContent>
          <mc:Choice Requires="wps">
            <w:drawing>
              <wp:anchor distT="0" distB="0" distL="114300" distR="114300" simplePos="0" relativeHeight="251654656" behindDoc="1" locked="0" layoutInCell="1" allowOverlap="1" wp14:anchorId="221FAA52" wp14:editId="6DD100DC">
                <wp:simplePos x="0" y="0"/>
                <wp:positionH relativeFrom="column">
                  <wp:posOffset>5103747</wp:posOffset>
                </wp:positionH>
                <wp:positionV relativeFrom="paragraph">
                  <wp:posOffset>257211</wp:posOffset>
                </wp:positionV>
                <wp:extent cx="1249680" cy="452120"/>
                <wp:effectExtent l="0" t="0" r="7620" b="5080"/>
                <wp:wrapNone/>
                <wp:docPr id="4" name="Caixa de texto 4"/>
                <wp:cNvGraphicFramePr/>
                <a:graphic xmlns:a="http://schemas.openxmlformats.org/drawingml/2006/main">
                  <a:graphicData uri="http://schemas.microsoft.com/office/word/2010/wordprocessingShape">
                    <wps:wsp>
                      <wps:cNvSpPr txBox="1"/>
                      <wps:spPr>
                        <a:xfrm>
                          <a:off x="0" y="0"/>
                          <a:ext cx="1249680" cy="452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1FAA6E" w14:textId="77777777" w:rsidR="000607D8" w:rsidRPr="001530E9" w:rsidRDefault="000607D8" w:rsidP="000E2972">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FAA52" id="_x0000_t202" coordsize="21600,21600" o:spt="202" path="m,l,21600r21600,l21600,xe">
                <v:stroke joinstyle="miter"/>
                <v:path gradientshapeok="t" o:connecttype="rect"/>
              </v:shapetype>
              <v:shape id="Caixa de texto 4" o:spid="_x0000_s1026" type="#_x0000_t202" style="position:absolute;left:0;text-align:left;margin-left:401.85pt;margin-top:20.25pt;width:98.4pt;height:35.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" fillcolor="white [3201]" stroked="f" strokeweight=".5pt">
                <v:textbox>
                  <w:txbxContent>
                    <w:p w14:paraId="221FAA6E" w14:textId="77777777" w:rsidR="000607D8" w:rsidRPr="001530E9" w:rsidRDefault="000607D8" w:rsidP="000E2972">
                      <w:pPr>
                        <w:rPr>
                          <w:color w:val="FF0000"/>
                        </w:rPr>
                      </w:pPr>
                    </w:p>
                  </w:txbxContent>
                </v:textbox>
              </v:shape>
            </w:pict>
          </mc:Fallback>
        </mc:AlternateContent>
      </w:r>
      <w:r w:rsidRPr="00C2642C">
        <w:rPr>
          <w:i/>
          <w:sz w:val="20"/>
          <w:szCs w:val="20"/>
        </w:rPr>
        <w:t xml:space="preserve">Uberlândia, </w:t>
      </w:r>
      <w:r w:rsidR="002171BC" w:rsidRPr="002171BC">
        <w:rPr>
          <w:rFonts w:ascii="Calibri" w:hAnsi="Calibri" w:cs="Calibri"/>
          <w:i/>
          <w:sz w:val="20"/>
          <w:szCs w:val="20"/>
        </w:rPr>
        <w:t>maio de 2026</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8"/>
        <w:gridCol w:w="2286"/>
      </w:tblGrid>
      <w:tr w:rsidR="000E2972" w:rsidRPr="00C2642C" w14:paraId="221FA6CD" w14:textId="77777777" w:rsidTr="000E2972">
        <w:tc>
          <w:tcPr>
            <w:tcW w:w="7196" w:type="dxa"/>
          </w:tcPr>
          <w:p w14:paraId="32EBE283" w14:textId="77777777" w:rsidR="000E2972" w:rsidRDefault="000E2972" w:rsidP="000E2972">
            <w:pPr>
              <w:tabs>
                <w:tab w:val="left" w:pos="4380"/>
              </w:tabs>
              <w:spacing w:line="360" w:lineRule="auto"/>
              <w:jc w:val="center"/>
              <w:rPr>
                <w:i/>
                <w:sz w:val="20"/>
                <w:szCs w:val="20"/>
              </w:rPr>
            </w:pPr>
          </w:p>
          <w:p w14:paraId="02B6E2A0" w14:textId="77777777" w:rsidR="00646279" w:rsidRDefault="00646279" w:rsidP="000E2972">
            <w:pPr>
              <w:tabs>
                <w:tab w:val="left" w:pos="4380"/>
              </w:tabs>
              <w:spacing w:line="360" w:lineRule="auto"/>
              <w:jc w:val="center"/>
              <w:rPr>
                <w:i/>
                <w:sz w:val="20"/>
                <w:szCs w:val="20"/>
              </w:rPr>
            </w:pPr>
          </w:p>
          <w:p w14:paraId="2E93253D" w14:textId="77777777" w:rsidR="00646279" w:rsidRDefault="00646279" w:rsidP="000E2972">
            <w:pPr>
              <w:tabs>
                <w:tab w:val="left" w:pos="4380"/>
              </w:tabs>
              <w:spacing w:line="360" w:lineRule="auto"/>
              <w:jc w:val="center"/>
              <w:rPr>
                <w:i/>
                <w:sz w:val="20"/>
                <w:szCs w:val="20"/>
              </w:rPr>
            </w:pPr>
          </w:p>
          <w:p w14:paraId="055D7BC1" w14:textId="77777777" w:rsidR="00646279" w:rsidRDefault="00646279" w:rsidP="000E2972">
            <w:pPr>
              <w:tabs>
                <w:tab w:val="left" w:pos="4380"/>
              </w:tabs>
              <w:spacing w:line="360" w:lineRule="auto"/>
              <w:jc w:val="center"/>
              <w:rPr>
                <w:i/>
                <w:sz w:val="20"/>
                <w:szCs w:val="20"/>
              </w:rPr>
            </w:pPr>
          </w:p>
          <w:p w14:paraId="23A10498" w14:textId="77777777" w:rsidR="00646279" w:rsidRDefault="00646279" w:rsidP="000E2972">
            <w:pPr>
              <w:tabs>
                <w:tab w:val="left" w:pos="4380"/>
              </w:tabs>
              <w:spacing w:line="360" w:lineRule="auto"/>
              <w:jc w:val="center"/>
              <w:rPr>
                <w:i/>
                <w:sz w:val="20"/>
                <w:szCs w:val="20"/>
              </w:rPr>
            </w:pPr>
          </w:p>
          <w:p w14:paraId="1241A06C" w14:textId="77777777" w:rsidR="00646279" w:rsidRDefault="00646279" w:rsidP="000E2972">
            <w:pPr>
              <w:tabs>
                <w:tab w:val="left" w:pos="4380"/>
              </w:tabs>
              <w:spacing w:line="360" w:lineRule="auto"/>
              <w:jc w:val="center"/>
              <w:rPr>
                <w:i/>
                <w:sz w:val="20"/>
                <w:szCs w:val="20"/>
              </w:rPr>
            </w:pPr>
          </w:p>
          <w:p w14:paraId="6968344D" w14:textId="77777777" w:rsidR="00646279" w:rsidRDefault="00646279" w:rsidP="000E2972">
            <w:pPr>
              <w:tabs>
                <w:tab w:val="left" w:pos="4380"/>
              </w:tabs>
              <w:spacing w:line="360" w:lineRule="auto"/>
              <w:jc w:val="center"/>
              <w:rPr>
                <w:i/>
                <w:sz w:val="20"/>
                <w:szCs w:val="20"/>
              </w:rPr>
            </w:pPr>
          </w:p>
          <w:p w14:paraId="221FA6CB" w14:textId="77777777" w:rsidR="00646279" w:rsidRPr="00C2642C" w:rsidRDefault="00646279" w:rsidP="000E2972">
            <w:pPr>
              <w:tabs>
                <w:tab w:val="left" w:pos="4380"/>
              </w:tabs>
              <w:spacing w:line="360" w:lineRule="auto"/>
              <w:jc w:val="center"/>
              <w:rPr>
                <w:i/>
                <w:sz w:val="20"/>
                <w:szCs w:val="20"/>
              </w:rPr>
            </w:pPr>
          </w:p>
        </w:tc>
        <w:tc>
          <w:tcPr>
            <w:tcW w:w="2298" w:type="dxa"/>
          </w:tcPr>
          <w:p w14:paraId="221FA6CC" w14:textId="77777777" w:rsidR="000E2972" w:rsidRPr="00C2642C" w:rsidRDefault="000E2972" w:rsidP="000E2972">
            <w:pPr>
              <w:tabs>
                <w:tab w:val="left" w:pos="4380"/>
              </w:tabs>
              <w:spacing w:line="360" w:lineRule="auto"/>
              <w:jc w:val="center"/>
              <w:rPr>
                <w:i/>
                <w:sz w:val="20"/>
                <w:szCs w:val="20"/>
              </w:rPr>
            </w:pPr>
            <w:r w:rsidRPr="00C2642C">
              <w:rPr>
                <w:noProof/>
                <w:color w:val="FF0000"/>
                <w:lang w:eastAsia="pt-BR"/>
              </w:rPr>
              <w:drawing>
                <wp:inline distT="0" distB="0" distL="0" distR="0" wp14:anchorId="221FAA54" wp14:editId="452D5BD7">
                  <wp:extent cx="889635" cy="354330"/>
                  <wp:effectExtent l="0" t="0" r="5715" b="762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verno-federal-brasil-logo-novo-tem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9635" cy="354330"/>
                          </a:xfrm>
                          <a:prstGeom prst="rect">
                            <a:avLst/>
                          </a:prstGeom>
                        </pic:spPr>
                      </pic:pic>
                    </a:graphicData>
                  </a:graphic>
                </wp:inline>
              </w:drawing>
            </w:r>
          </w:p>
        </w:tc>
      </w:tr>
    </w:tbl>
    <w:p w14:paraId="1C7A3B36" w14:textId="77777777" w:rsidR="0022656D" w:rsidRDefault="00135E15" w:rsidP="00B3180C">
      <w:pPr>
        <w:autoSpaceDE w:val="0"/>
        <w:autoSpaceDN w:val="0"/>
        <w:adjustRightInd w:val="0"/>
        <w:spacing w:after="0" w:line="240" w:lineRule="auto"/>
        <w:jc w:val="center"/>
        <w:rPr>
          <w:rFonts w:cs="Arial"/>
        </w:rPr>
      </w:pPr>
      <w:r w:rsidRPr="0014180C">
        <w:rPr>
          <w:rFonts w:cs="Arial"/>
        </w:rPr>
        <w:t>Prof. Dr. Carlos Henrique de Carvalho</w:t>
      </w:r>
      <w:r w:rsidRPr="0014180C">
        <w:rPr>
          <w:rFonts w:cs="Arial"/>
        </w:rPr>
        <w:br/>
        <w:t>Reitor</w:t>
      </w:r>
    </w:p>
    <w:p w14:paraId="221FA6CE" w14:textId="401FBBF3" w:rsidR="00B3180C" w:rsidRPr="0014180C" w:rsidRDefault="00135E15" w:rsidP="00B3180C">
      <w:pPr>
        <w:autoSpaceDE w:val="0"/>
        <w:autoSpaceDN w:val="0"/>
        <w:adjustRightInd w:val="0"/>
        <w:spacing w:after="0" w:line="240" w:lineRule="auto"/>
        <w:jc w:val="center"/>
        <w:rPr>
          <w:rFonts w:cs="Arial"/>
          <w:i/>
          <w:sz w:val="6"/>
          <w:szCs w:val="6"/>
        </w:rPr>
      </w:pPr>
      <w:r w:rsidRPr="0014180C">
        <w:rPr>
          <w:rFonts w:cs="Arial"/>
        </w:rPr>
        <w:br/>
      </w:r>
    </w:p>
    <w:p w14:paraId="289A819F" w14:textId="77777777" w:rsidR="0022656D" w:rsidRDefault="00135E15" w:rsidP="00B3180C">
      <w:pPr>
        <w:autoSpaceDE w:val="0"/>
        <w:autoSpaceDN w:val="0"/>
        <w:adjustRightInd w:val="0"/>
        <w:spacing w:after="0" w:line="240" w:lineRule="auto"/>
        <w:jc w:val="center"/>
        <w:rPr>
          <w:rFonts w:cs="Arial"/>
        </w:rPr>
      </w:pPr>
      <w:r>
        <w:rPr>
          <w:rFonts w:cs="Arial"/>
          <w:i/>
          <w:sz w:val="6"/>
          <w:szCs w:val="6"/>
        </w:rPr>
        <w:br/>
      </w:r>
      <w:r w:rsidRPr="00AC0DC9">
        <w:rPr>
          <w:rFonts w:cs="Arial"/>
        </w:rPr>
        <w:t>Profa. Dra. Catarina Machado Azeredo</w:t>
      </w:r>
      <w:r w:rsidRPr="00AC0DC9">
        <w:rPr>
          <w:rFonts w:cs="Arial"/>
        </w:rPr>
        <w:br/>
        <w:t>Vice-reitora</w:t>
      </w:r>
    </w:p>
    <w:p w14:paraId="221FA6CF" w14:textId="183E499B" w:rsidR="00B3180C" w:rsidRPr="00C2642C" w:rsidRDefault="00135E15" w:rsidP="00B3180C">
      <w:pPr>
        <w:autoSpaceDE w:val="0"/>
        <w:autoSpaceDN w:val="0"/>
        <w:adjustRightInd w:val="0"/>
        <w:spacing w:after="0" w:line="240" w:lineRule="auto"/>
        <w:jc w:val="center"/>
        <w:rPr>
          <w:rFonts w:cs="Arial"/>
          <w:i/>
          <w:sz w:val="6"/>
          <w:szCs w:val="6"/>
        </w:rPr>
      </w:pPr>
      <w:r w:rsidRPr="00AC0DC9">
        <w:rPr>
          <w:rFonts w:cs="Arial"/>
        </w:rPr>
        <w:br/>
      </w:r>
    </w:p>
    <w:p w14:paraId="1943F80B" w14:textId="77777777" w:rsidR="0022656D" w:rsidRDefault="00B3180C" w:rsidP="00B3180C">
      <w:pPr>
        <w:autoSpaceDE w:val="0"/>
        <w:autoSpaceDN w:val="0"/>
        <w:adjustRightInd w:val="0"/>
        <w:spacing w:after="0" w:line="240" w:lineRule="auto"/>
        <w:jc w:val="center"/>
        <w:rPr>
          <w:rFonts w:cs="Arial"/>
          <w:i/>
          <w:sz w:val="18"/>
          <w:szCs w:val="18"/>
        </w:rPr>
      </w:pPr>
      <w:r w:rsidRPr="00C2642C">
        <w:rPr>
          <w:rFonts w:cs="Arial"/>
          <w:i/>
          <w:sz w:val="6"/>
          <w:szCs w:val="6"/>
        </w:rPr>
        <w:br/>
      </w:r>
      <w:r w:rsidR="00135E15">
        <w:rPr>
          <w:rFonts w:cs="Arial"/>
        </w:rPr>
        <w:t>Prof. Dr. Waldenor Barros Moraes Filho</w:t>
      </w:r>
      <w:r w:rsidRPr="00C2642C">
        <w:rPr>
          <w:rFonts w:cs="Arial"/>
        </w:rPr>
        <w:br/>
      </w:r>
      <w:r w:rsidRPr="00C2642C">
        <w:rPr>
          <w:rFonts w:cs="Arial"/>
          <w:i/>
          <w:sz w:val="18"/>
          <w:szCs w:val="18"/>
        </w:rPr>
        <w:t>Pró-reitor</w:t>
      </w:r>
      <w:r w:rsidR="00472113">
        <w:rPr>
          <w:rFonts w:cs="Arial"/>
          <w:i/>
          <w:sz w:val="18"/>
          <w:szCs w:val="18"/>
        </w:rPr>
        <w:t>a</w:t>
      </w:r>
      <w:r w:rsidRPr="00C2642C">
        <w:rPr>
          <w:rFonts w:cs="Arial"/>
          <w:i/>
          <w:sz w:val="18"/>
          <w:szCs w:val="18"/>
        </w:rPr>
        <w:t xml:space="preserve"> de graduação</w:t>
      </w:r>
    </w:p>
    <w:p w14:paraId="20A176DC" w14:textId="77777777" w:rsidR="0022656D" w:rsidRDefault="00B3180C" w:rsidP="00B3180C">
      <w:pPr>
        <w:autoSpaceDE w:val="0"/>
        <w:autoSpaceDN w:val="0"/>
        <w:adjustRightInd w:val="0"/>
        <w:spacing w:after="0" w:line="240" w:lineRule="auto"/>
        <w:jc w:val="center"/>
        <w:rPr>
          <w:rFonts w:cs="Arial"/>
          <w:i/>
          <w:sz w:val="18"/>
          <w:szCs w:val="18"/>
        </w:rPr>
      </w:pPr>
      <w:r w:rsidRPr="00C2642C">
        <w:rPr>
          <w:rFonts w:cs="Arial"/>
          <w:i/>
          <w:sz w:val="18"/>
          <w:szCs w:val="18"/>
        </w:rPr>
        <w:br/>
      </w:r>
      <w:r w:rsidRPr="00C2642C">
        <w:rPr>
          <w:rFonts w:cs="Arial"/>
          <w:i/>
          <w:sz w:val="6"/>
          <w:szCs w:val="6"/>
        </w:rPr>
        <w:br/>
      </w:r>
      <w:r w:rsidRPr="00C2642C">
        <w:rPr>
          <w:rFonts w:cs="Arial"/>
          <w:i/>
          <w:sz w:val="6"/>
          <w:szCs w:val="6"/>
        </w:rPr>
        <w:br/>
      </w:r>
      <w:r w:rsidR="002434D1">
        <w:rPr>
          <w:rFonts w:cs="Arial"/>
        </w:rPr>
        <w:t>Diretoria de Ensino — PROGRAD/UFU</w:t>
      </w:r>
      <w:r w:rsidR="00E81DAF" w:rsidRPr="00C2642C">
        <w:rPr>
          <w:rFonts w:cs="Arial"/>
        </w:rPr>
        <w:br/>
      </w:r>
      <w:r w:rsidR="002434D1">
        <w:rPr>
          <w:rFonts w:cs="Arial"/>
          <w:i/>
          <w:sz w:val="18"/>
          <w:szCs w:val="18"/>
        </w:rPr>
        <w:t>(DIREN)</w:t>
      </w:r>
    </w:p>
    <w:p w14:paraId="221FA6D0" w14:textId="5F8F89AC" w:rsidR="00E81DAF" w:rsidRPr="00C2642C" w:rsidRDefault="00E81DAF" w:rsidP="00B3180C">
      <w:pPr>
        <w:autoSpaceDE w:val="0"/>
        <w:autoSpaceDN w:val="0"/>
        <w:adjustRightInd w:val="0"/>
        <w:spacing w:after="0" w:line="240" w:lineRule="auto"/>
        <w:jc w:val="center"/>
        <w:rPr>
          <w:rFonts w:cs="Arial"/>
          <w:sz w:val="6"/>
        </w:rPr>
      </w:pPr>
      <w:r w:rsidRPr="00C2642C">
        <w:rPr>
          <w:rFonts w:cs="Arial"/>
          <w:i/>
          <w:sz w:val="18"/>
          <w:szCs w:val="18"/>
        </w:rPr>
        <w:br/>
      </w:r>
    </w:p>
    <w:p w14:paraId="221FA6D1" w14:textId="77777777" w:rsidR="00E81DAF" w:rsidRPr="00C2642C" w:rsidRDefault="00E81DAF" w:rsidP="00B3180C">
      <w:pPr>
        <w:autoSpaceDE w:val="0"/>
        <w:autoSpaceDN w:val="0"/>
        <w:adjustRightInd w:val="0"/>
        <w:spacing w:after="0" w:line="240" w:lineRule="auto"/>
        <w:jc w:val="center"/>
        <w:rPr>
          <w:rFonts w:cs="Arial"/>
          <w:sz w:val="6"/>
        </w:rPr>
      </w:pPr>
    </w:p>
    <w:p w14:paraId="221FA6D2" w14:textId="1707E16D" w:rsidR="00B3180C" w:rsidRPr="00C2642C" w:rsidRDefault="002434D1" w:rsidP="00B3180C">
      <w:pPr>
        <w:autoSpaceDE w:val="0"/>
        <w:autoSpaceDN w:val="0"/>
        <w:adjustRightInd w:val="0"/>
        <w:spacing w:after="0" w:line="240" w:lineRule="auto"/>
        <w:jc w:val="center"/>
        <w:rPr>
          <w:rFonts w:cs="Arial"/>
          <w:b/>
        </w:rPr>
      </w:pPr>
      <w:r>
        <w:rPr>
          <w:rFonts w:cs="Arial"/>
        </w:rPr>
        <w:t>Prof. Dr. Lorenço Santos Vasconcelos</w:t>
      </w:r>
    </w:p>
    <w:p w14:paraId="221FA6D3" w14:textId="0AB167E5" w:rsidR="00B3180C" w:rsidRPr="00C2642C" w:rsidRDefault="002434D1" w:rsidP="00B3180C">
      <w:pPr>
        <w:spacing w:after="0" w:line="240" w:lineRule="auto"/>
        <w:jc w:val="center"/>
        <w:rPr>
          <w:rFonts w:cs="Arial"/>
          <w:i/>
          <w:sz w:val="18"/>
          <w:szCs w:val="18"/>
        </w:rPr>
      </w:pPr>
      <w:r>
        <w:rPr>
          <w:rFonts w:cs="Arial"/>
          <w:i/>
          <w:sz w:val="18"/>
          <w:szCs w:val="18"/>
        </w:rPr>
        <w:t>Diretor da Faculdade de Engenharia Elétrica (FEELT)</w:t>
      </w:r>
    </w:p>
    <w:p w14:paraId="221FA6D4" w14:textId="77777777" w:rsidR="00B3180C" w:rsidRDefault="00B3180C" w:rsidP="00B3180C">
      <w:pPr>
        <w:spacing w:line="360" w:lineRule="auto"/>
        <w:ind w:hanging="284"/>
        <w:jc w:val="center"/>
        <w:rPr>
          <w:b/>
          <w:sz w:val="18"/>
          <w:szCs w:val="24"/>
        </w:rPr>
      </w:pPr>
    </w:p>
    <w:p w14:paraId="11CEA721" w14:textId="77777777" w:rsidR="00646279" w:rsidRDefault="00646279" w:rsidP="00B3180C">
      <w:pPr>
        <w:spacing w:line="360" w:lineRule="auto"/>
        <w:ind w:hanging="284"/>
        <w:jc w:val="center"/>
        <w:rPr>
          <w:b/>
          <w:sz w:val="18"/>
          <w:szCs w:val="24"/>
        </w:rPr>
      </w:pPr>
    </w:p>
    <w:p w14:paraId="37605692" w14:textId="77777777" w:rsidR="00646279" w:rsidRDefault="00646279" w:rsidP="00B3180C">
      <w:pPr>
        <w:spacing w:line="360" w:lineRule="auto"/>
        <w:ind w:hanging="284"/>
        <w:jc w:val="center"/>
        <w:rPr>
          <w:b/>
          <w:sz w:val="18"/>
          <w:szCs w:val="24"/>
        </w:rPr>
      </w:pPr>
    </w:p>
    <w:p w14:paraId="634D189D" w14:textId="77777777" w:rsidR="00646279" w:rsidRDefault="00646279" w:rsidP="00B3180C">
      <w:pPr>
        <w:spacing w:line="360" w:lineRule="auto"/>
        <w:ind w:hanging="284"/>
        <w:jc w:val="center"/>
        <w:rPr>
          <w:b/>
          <w:sz w:val="18"/>
          <w:szCs w:val="24"/>
        </w:rPr>
      </w:pPr>
    </w:p>
    <w:p w14:paraId="2BD32DC9" w14:textId="77777777" w:rsidR="00646279" w:rsidRPr="00C2642C" w:rsidRDefault="00646279" w:rsidP="00B3180C">
      <w:pPr>
        <w:spacing w:line="360" w:lineRule="auto"/>
        <w:ind w:hanging="284"/>
        <w:jc w:val="center"/>
        <w:rPr>
          <w:b/>
          <w:sz w:val="18"/>
          <w:szCs w:val="24"/>
        </w:rPr>
      </w:pPr>
    </w:p>
    <w:p w14:paraId="221FA6D5" w14:textId="77777777" w:rsidR="00B3180C" w:rsidRPr="00C2642C" w:rsidRDefault="00B3180C" w:rsidP="00ED3CFC">
      <w:pPr>
        <w:spacing w:line="360" w:lineRule="auto"/>
        <w:ind w:hanging="284"/>
        <w:jc w:val="center"/>
        <w:rPr>
          <w:color w:val="000000" w:themeColor="text1"/>
          <w:szCs w:val="24"/>
        </w:rPr>
      </w:pPr>
      <w:r w:rsidRPr="00C2642C">
        <w:rPr>
          <w:b/>
          <w:noProof/>
          <w:color w:val="000064"/>
          <w:sz w:val="36"/>
          <w:szCs w:val="36"/>
          <w:lang w:eastAsia="pt-BR"/>
        </w:rPr>
        <w:drawing>
          <wp:inline distT="0" distB="0" distL="0" distR="0" wp14:anchorId="221FAA56" wp14:editId="3C5ADA7A">
            <wp:extent cx="1371600" cy="1108779"/>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eelt.emf"/>
                    <pic:cNvPicPr/>
                  </pic:nvPicPr>
                  <pic:blipFill rotWithShape="1">
                    <a:blip r:embed="rId12" cstate="print">
                      <a:extLst>
                        <a:ext uri="{28A0092B-C50C-407E-A947-70E740481C1C}">
                          <a14:useLocalDpi xmlns:a14="http://schemas.microsoft.com/office/drawing/2010/main" val="0"/>
                        </a:ext>
                      </a:extLst>
                    </a:blip>
                    <a:srcRect t="1922" b="46873"/>
                    <a:stretch/>
                  </pic:blipFill>
                  <pic:spPr bwMode="auto">
                    <a:xfrm>
                      <a:off x="0" y="0"/>
                      <a:ext cx="1378252" cy="1114156"/>
                    </a:xfrm>
                    <a:prstGeom prst="rect">
                      <a:avLst/>
                    </a:prstGeom>
                    <a:ln>
                      <a:noFill/>
                    </a:ln>
                    <a:extLst>
                      <a:ext uri="{53640926-AAD7-44D8-BBD7-CCE9431645EC}">
                        <a14:shadowObscured xmlns:a14="http://schemas.microsoft.com/office/drawing/2010/main"/>
                      </a:ext>
                    </a:extLst>
                  </pic:spPr>
                </pic:pic>
              </a:graphicData>
            </a:graphic>
          </wp:inline>
        </w:drawing>
      </w:r>
    </w:p>
    <w:p w14:paraId="221FA6D6" w14:textId="77777777" w:rsidR="002F412C" w:rsidRPr="00C2642C" w:rsidRDefault="002F412C" w:rsidP="002F412C">
      <w:pPr>
        <w:shd w:val="clear" w:color="auto" w:fill="FFFFFF"/>
        <w:spacing w:after="0" w:line="240" w:lineRule="auto"/>
        <w:jc w:val="both"/>
        <w:rPr>
          <w:b/>
          <w:color w:val="000064"/>
          <w:sz w:val="18"/>
          <w:szCs w:val="24"/>
        </w:rPr>
      </w:pPr>
    </w:p>
    <w:p w14:paraId="5B82266B" w14:textId="66DCD0CA" w:rsidR="00F12504" w:rsidRDefault="00F12504" w:rsidP="006C5FD7">
      <w:pPr>
        <w:rPr>
          <w:rFonts w:cstheme="minorHAnsi"/>
          <w:color w:val="222222"/>
          <w:shd w:val="clear" w:color="auto" w:fill="FFFFFF"/>
        </w:rPr>
      </w:pPr>
    </w:p>
    <w:p w14:paraId="4042D1C4" w14:textId="5E7613C2" w:rsidR="00362DB4" w:rsidRDefault="00362DB4" w:rsidP="006C5FD7">
      <w:pPr>
        <w:rPr>
          <w:rFonts w:cstheme="minorHAnsi"/>
          <w:color w:val="222222"/>
          <w:shd w:val="clear" w:color="auto" w:fill="FFFFFF"/>
        </w:rPr>
      </w:pPr>
    </w:p>
    <w:p w14:paraId="72E0E538" w14:textId="38C69D31" w:rsidR="00362DB4" w:rsidRDefault="00362DB4" w:rsidP="006C5FD7">
      <w:pPr>
        <w:rPr>
          <w:rFonts w:cstheme="minorHAnsi"/>
          <w:color w:val="222222"/>
          <w:shd w:val="clear" w:color="auto" w:fill="FFFFFF"/>
        </w:rPr>
      </w:pPr>
    </w:p>
    <w:p w14:paraId="3689206A" w14:textId="45AD6484" w:rsidR="00362DB4" w:rsidRDefault="00362DB4" w:rsidP="006C5FD7">
      <w:pPr>
        <w:rPr>
          <w:rFonts w:cstheme="minorHAnsi"/>
          <w:color w:val="222222"/>
          <w:shd w:val="clear" w:color="auto" w:fill="FFFFFF"/>
        </w:rPr>
      </w:pPr>
    </w:p>
    <w:p w14:paraId="091694C8" w14:textId="77777777" w:rsidR="00F12504" w:rsidRPr="00C2642C" w:rsidRDefault="00F12504" w:rsidP="006C5FD7">
      <w:pPr>
        <w:rPr>
          <w:rFonts w:cstheme="minorHAnsi"/>
        </w:rPr>
      </w:pPr>
    </w:p>
    <w:p w14:paraId="221FA6EE" w14:textId="75BB03EA" w:rsidR="002F412C" w:rsidRPr="00C2642C" w:rsidRDefault="0032035A" w:rsidP="00ED3CFC">
      <w:pPr>
        <w:spacing w:after="0" w:line="360" w:lineRule="auto"/>
        <w:jc w:val="both"/>
        <w:rPr>
          <w:rFonts w:cstheme="minorHAnsi"/>
        </w:rPr>
      </w:pPr>
      <w:r w:rsidRPr="00C2642C">
        <w:rPr>
          <w:noProof/>
          <w:lang w:eastAsia="pt-BR"/>
        </w:rPr>
        <w:lastRenderedPageBreak/>
        <w:drawing>
          <wp:anchor distT="0" distB="0" distL="114300" distR="114300" simplePos="0" relativeHeight="251658752" behindDoc="1" locked="0" layoutInCell="1" allowOverlap="1" wp14:anchorId="221FAA58" wp14:editId="778E5A29">
            <wp:simplePos x="0" y="0"/>
            <wp:positionH relativeFrom="column">
              <wp:posOffset>-900430</wp:posOffset>
            </wp:positionH>
            <wp:positionV relativeFrom="paragraph">
              <wp:posOffset>-609761</wp:posOffset>
            </wp:positionV>
            <wp:extent cx="7592060" cy="1295400"/>
            <wp:effectExtent l="0" t="0" r="889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221FA6EF" w14:textId="18E0B47F" w:rsidR="002F412C" w:rsidRPr="00C2642C" w:rsidRDefault="002F412C" w:rsidP="00ED3CFC">
      <w:pPr>
        <w:spacing w:after="0" w:line="360" w:lineRule="auto"/>
        <w:jc w:val="both"/>
        <w:rPr>
          <w:sz w:val="20"/>
        </w:rPr>
      </w:pPr>
    </w:p>
    <w:p w14:paraId="2115CE1D" w14:textId="2FFEC007" w:rsidR="00CC7675" w:rsidRPr="00582878" w:rsidRDefault="00CC7675" w:rsidP="000E2972">
      <w:pPr>
        <w:jc w:val="center"/>
        <w:rPr>
          <w:b/>
          <w:color w:val="002060"/>
          <w:sz w:val="12"/>
        </w:rPr>
      </w:pPr>
    </w:p>
    <w:p w14:paraId="221FA6F0" w14:textId="29911940" w:rsidR="000E2972" w:rsidRPr="00C2642C" w:rsidRDefault="005F6E47" w:rsidP="000E2972">
      <w:pPr>
        <w:jc w:val="center"/>
        <w:rPr>
          <w:b/>
          <w:color w:val="002060"/>
          <w:sz w:val="48"/>
        </w:rPr>
      </w:pPr>
      <w:r w:rsidRPr="00C2642C">
        <w:rPr>
          <w:b/>
          <w:color w:val="002060"/>
          <w:sz w:val="48"/>
        </w:rPr>
        <w:t>Sumário</w:t>
      </w:r>
    </w:p>
    <w:p w14:paraId="221FA6F1" w14:textId="02B4C0E0" w:rsidR="002F412C" w:rsidRPr="00582878" w:rsidRDefault="002F412C" w:rsidP="000E2972">
      <w:pPr>
        <w:jc w:val="center"/>
        <w:rPr>
          <w:b/>
          <w:sz w:val="8"/>
        </w:rPr>
      </w:pPr>
    </w:p>
    <w:p w14:paraId="6B580213" w14:textId="77777777" w:rsidR="00B02FF5" w:rsidRPr="00C2642C" w:rsidRDefault="00B02FF5" w:rsidP="000E2972">
      <w:pPr>
        <w:jc w:val="center"/>
        <w:rPr>
          <w:b/>
          <w:sz w:val="1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
        <w:gridCol w:w="222"/>
        <w:gridCol w:w="770"/>
        <w:gridCol w:w="222"/>
        <w:gridCol w:w="762"/>
        <w:gridCol w:w="6394"/>
        <w:gridCol w:w="460"/>
      </w:tblGrid>
      <w:tr w:rsidR="001D559F" w:rsidRPr="00C2642C" w14:paraId="221FA6F4" w14:textId="77777777" w:rsidTr="00543FF6">
        <w:tc>
          <w:tcPr>
            <w:tcW w:w="0" w:type="auto"/>
            <w:gridSpan w:val="6"/>
          </w:tcPr>
          <w:p w14:paraId="221FA6F2" w14:textId="12B4A3F9" w:rsidR="001D559F" w:rsidRPr="00C2642C" w:rsidRDefault="001D559F" w:rsidP="00B4106F">
            <w:pPr>
              <w:rPr>
                <w:b/>
                <w:color w:val="002060"/>
                <w:sz w:val="24"/>
                <w:szCs w:val="24"/>
              </w:rPr>
            </w:pPr>
            <w:r w:rsidRPr="00C2642C">
              <w:rPr>
                <w:b/>
                <w:color w:val="002060"/>
                <w:sz w:val="24"/>
                <w:szCs w:val="24"/>
              </w:rPr>
              <w:t>Identificação do Curso ...................................................................................................</w:t>
            </w:r>
          </w:p>
        </w:tc>
        <w:tc>
          <w:tcPr>
            <w:tcW w:w="0" w:type="auto"/>
          </w:tcPr>
          <w:p w14:paraId="221FA6F3" w14:textId="77777777" w:rsidR="001D559F" w:rsidRPr="006012E0" w:rsidRDefault="0079167A" w:rsidP="00C419F3">
            <w:pPr>
              <w:jc w:val="right"/>
              <w:rPr>
                <w:b/>
                <w:color w:val="365F91"/>
                <w:sz w:val="24"/>
                <w:szCs w:val="24"/>
              </w:rPr>
            </w:pPr>
            <w:r w:rsidRPr="006012E0">
              <w:rPr>
                <w:b/>
                <w:color w:val="365F91"/>
                <w:sz w:val="24"/>
                <w:szCs w:val="24"/>
              </w:rPr>
              <w:t>0</w:t>
            </w:r>
            <w:r w:rsidR="00C419F3" w:rsidRPr="006012E0">
              <w:rPr>
                <w:b/>
                <w:color w:val="365F91"/>
                <w:sz w:val="24"/>
                <w:szCs w:val="24"/>
              </w:rPr>
              <w:t>1</w:t>
            </w:r>
          </w:p>
        </w:tc>
      </w:tr>
      <w:tr w:rsidR="001D559F" w:rsidRPr="00C2642C" w14:paraId="221FA6F7" w14:textId="77777777" w:rsidTr="00543FF6">
        <w:tc>
          <w:tcPr>
            <w:tcW w:w="0" w:type="auto"/>
            <w:gridSpan w:val="6"/>
          </w:tcPr>
          <w:p w14:paraId="221FA6F5" w14:textId="77777777" w:rsidR="001D559F" w:rsidRPr="00C2642C" w:rsidRDefault="001D559F" w:rsidP="006328C1">
            <w:pPr>
              <w:jc w:val="both"/>
              <w:rPr>
                <w:color w:val="002060"/>
                <w:sz w:val="16"/>
                <w:szCs w:val="24"/>
              </w:rPr>
            </w:pPr>
          </w:p>
        </w:tc>
        <w:tc>
          <w:tcPr>
            <w:tcW w:w="0" w:type="auto"/>
          </w:tcPr>
          <w:p w14:paraId="221FA6F6" w14:textId="77777777" w:rsidR="001D559F" w:rsidRPr="00C2642C" w:rsidRDefault="001D559F" w:rsidP="0079167A">
            <w:pPr>
              <w:jc w:val="right"/>
              <w:rPr>
                <w:sz w:val="16"/>
                <w:szCs w:val="24"/>
              </w:rPr>
            </w:pPr>
          </w:p>
        </w:tc>
      </w:tr>
      <w:tr w:rsidR="0079167A" w:rsidRPr="00C2642C" w14:paraId="221FA6FA" w14:textId="77777777" w:rsidTr="00543FF6">
        <w:tc>
          <w:tcPr>
            <w:tcW w:w="0" w:type="auto"/>
            <w:gridSpan w:val="6"/>
          </w:tcPr>
          <w:p w14:paraId="221FA6F8" w14:textId="324DF12A" w:rsidR="0079167A" w:rsidRPr="00C2642C" w:rsidRDefault="0079167A" w:rsidP="0059331A">
            <w:pPr>
              <w:jc w:val="both"/>
              <w:rPr>
                <w:b/>
                <w:color w:val="002060"/>
                <w:sz w:val="24"/>
                <w:szCs w:val="24"/>
              </w:rPr>
            </w:pPr>
            <w:r w:rsidRPr="00C2642C">
              <w:rPr>
                <w:b/>
                <w:color w:val="002060"/>
                <w:sz w:val="24"/>
                <w:szCs w:val="24"/>
              </w:rPr>
              <w:t>Endereço .......................................................................................................................</w:t>
            </w:r>
          </w:p>
        </w:tc>
        <w:tc>
          <w:tcPr>
            <w:tcW w:w="0" w:type="auto"/>
          </w:tcPr>
          <w:p w14:paraId="221FA6F9" w14:textId="77777777" w:rsidR="0079167A" w:rsidRPr="006012E0" w:rsidRDefault="00C419F3" w:rsidP="0079167A">
            <w:pPr>
              <w:jc w:val="right"/>
              <w:rPr>
                <w:b/>
                <w:color w:val="365F91"/>
                <w:sz w:val="24"/>
                <w:szCs w:val="24"/>
              </w:rPr>
            </w:pPr>
            <w:r w:rsidRPr="006012E0">
              <w:rPr>
                <w:b/>
                <w:color w:val="365F91"/>
                <w:sz w:val="24"/>
                <w:szCs w:val="24"/>
              </w:rPr>
              <w:t>02</w:t>
            </w:r>
          </w:p>
        </w:tc>
      </w:tr>
      <w:tr w:rsidR="00847F47" w:rsidRPr="00C2642C" w14:paraId="221FA6FD" w14:textId="77777777" w:rsidTr="00543FF6">
        <w:tc>
          <w:tcPr>
            <w:tcW w:w="0" w:type="auto"/>
            <w:gridSpan w:val="6"/>
          </w:tcPr>
          <w:p w14:paraId="221FA6FB" w14:textId="77777777" w:rsidR="00847F47" w:rsidRPr="00C2642C" w:rsidRDefault="00847F47" w:rsidP="006328C1">
            <w:pPr>
              <w:jc w:val="both"/>
              <w:rPr>
                <w:sz w:val="16"/>
                <w:szCs w:val="24"/>
              </w:rPr>
            </w:pPr>
          </w:p>
        </w:tc>
        <w:tc>
          <w:tcPr>
            <w:tcW w:w="0" w:type="auto"/>
          </w:tcPr>
          <w:p w14:paraId="221FA6FC" w14:textId="77777777" w:rsidR="00847F47" w:rsidRPr="00C2642C" w:rsidRDefault="00847F47" w:rsidP="0079167A">
            <w:pPr>
              <w:jc w:val="right"/>
              <w:rPr>
                <w:sz w:val="16"/>
                <w:szCs w:val="24"/>
              </w:rPr>
            </w:pPr>
          </w:p>
        </w:tc>
      </w:tr>
      <w:tr w:rsidR="00847F47" w:rsidRPr="00C2642C" w14:paraId="221FA701" w14:textId="77777777" w:rsidTr="00543FF6">
        <w:tc>
          <w:tcPr>
            <w:tcW w:w="0" w:type="auto"/>
          </w:tcPr>
          <w:p w14:paraId="221FA6FE" w14:textId="77777777" w:rsidR="00847F47" w:rsidRPr="00C2642C" w:rsidRDefault="00847F47" w:rsidP="0059331A">
            <w:pPr>
              <w:jc w:val="both"/>
              <w:rPr>
                <w:b/>
                <w:color w:val="002060"/>
                <w:sz w:val="24"/>
                <w:szCs w:val="24"/>
              </w:rPr>
            </w:pPr>
            <w:r w:rsidRPr="00C2642C">
              <w:rPr>
                <w:b/>
                <w:color w:val="002060"/>
                <w:sz w:val="24"/>
                <w:szCs w:val="24"/>
              </w:rPr>
              <w:t>1.</w:t>
            </w:r>
          </w:p>
        </w:tc>
        <w:tc>
          <w:tcPr>
            <w:tcW w:w="0" w:type="auto"/>
            <w:gridSpan w:val="5"/>
          </w:tcPr>
          <w:p w14:paraId="221FA6FF" w14:textId="7329A8A7" w:rsidR="00847F47" w:rsidRPr="00C2642C" w:rsidRDefault="00847F47" w:rsidP="0059331A">
            <w:pPr>
              <w:jc w:val="both"/>
              <w:rPr>
                <w:b/>
                <w:color w:val="002060"/>
                <w:sz w:val="24"/>
                <w:szCs w:val="24"/>
              </w:rPr>
            </w:pPr>
            <w:r w:rsidRPr="00C2642C">
              <w:rPr>
                <w:b/>
                <w:color w:val="002060"/>
                <w:sz w:val="24"/>
                <w:szCs w:val="24"/>
              </w:rPr>
              <w:t>Apresentação ........................................................................................................</w:t>
            </w:r>
          </w:p>
        </w:tc>
        <w:tc>
          <w:tcPr>
            <w:tcW w:w="0" w:type="auto"/>
          </w:tcPr>
          <w:p w14:paraId="221FA700" w14:textId="77777777" w:rsidR="00847F47" w:rsidRPr="006012E0" w:rsidRDefault="00847F47" w:rsidP="0059331A">
            <w:pPr>
              <w:jc w:val="right"/>
              <w:rPr>
                <w:b/>
                <w:color w:val="365F91"/>
                <w:sz w:val="24"/>
                <w:szCs w:val="24"/>
              </w:rPr>
            </w:pPr>
            <w:r w:rsidRPr="006012E0">
              <w:rPr>
                <w:b/>
                <w:color w:val="365F91"/>
                <w:sz w:val="24"/>
                <w:szCs w:val="24"/>
              </w:rPr>
              <w:t>0</w:t>
            </w:r>
            <w:r w:rsidR="00C419F3" w:rsidRPr="006012E0">
              <w:rPr>
                <w:b/>
                <w:color w:val="365F91"/>
                <w:sz w:val="24"/>
                <w:szCs w:val="24"/>
              </w:rPr>
              <w:t>3</w:t>
            </w:r>
          </w:p>
        </w:tc>
      </w:tr>
      <w:tr w:rsidR="00F7384F" w:rsidRPr="00C2642C" w14:paraId="54B6A7E4" w14:textId="77777777" w:rsidTr="00543FF6">
        <w:tc>
          <w:tcPr>
            <w:tcW w:w="0" w:type="auto"/>
          </w:tcPr>
          <w:p w14:paraId="0FDF41A9" w14:textId="77777777" w:rsidR="00F7384F" w:rsidRPr="00C2642C" w:rsidRDefault="00F7384F" w:rsidP="0059331A">
            <w:pPr>
              <w:jc w:val="both"/>
              <w:rPr>
                <w:color w:val="002060"/>
                <w:sz w:val="24"/>
                <w:szCs w:val="24"/>
              </w:rPr>
            </w:pPr>
          </w:p>
        </w:tc>
        <w:tc>
          <w:tcPr>
            <w:tcW w:w="0" w:type="auto"/>
            <w:gridSpan w:val="5"/>
          </w:tcPr>
          <w:p w14:paraId="02E6AEE4" w14:textId="77777777" w:rsidR="00F7384F" w:rsidRPr="00C2642C" w:rsidRDefault="00F7384F" w:rsidP="0059331A">
            <w:pPr>
              <w:jc w:val="both"/>
              <w:rPr>
                <w:color w:val="002060"/>
                <w:sz w:val="24"/>
                <w:szCs w:val="24"/>
              </w:rPr>
            </w:pPr>
          </w:p>
        </w:tc>
        <w:tc>
          <w:tcPr>
            <w:tcW w:w="0" w:type="auto"/>
          </w:tcPr>
          <w:p w14:paraId="66D000AC" w14:textId="77777777" w:rsidR="00F7384F" w:rsidRPr="00C2642C" w:rsidRDefault="00F7384F" w:rsidP="0059331A">
            <w:pPr>
              <w:jc w:val="right"/>
              <w:rPr>
                <w:color w:val="002060"/>
                <w:sz w:val="24"/>
                <w:szCs w:val="24"/>
              </w:rPr>
            </w:pPr>
          </w:p>
        </w:tc>
      </w:tr>
      <w:tr w:rsidR="00BA45C5" w:rsidRPr="00C2642C" w14:paraId="252CDA76" w14:textId="77777777" w:rsidTr="00543FF6">
        <w:tc>
          <w:tcPr>
            <w:tcW w:w="0" w:type="auto"/>
          </w:tcPr>
          <w:p w14:paraId="547D5CEE" w14:textId="6D260B20" w:rsidR="00BA45C5" w:rsidRPr="00C2642C" w:rsidRDefault="00BA45C5" w:rsidP="0059331A">
            <w:pPr>
              <w:jc w:val="both"/>
              <w:rPr>
                <w:b/>
                <w:color w:val="002060"/>
                <w:sz w:val="24"/>
                <w:szCs w:val="24"/>
              </w:rPr>
            </w:pPr>
            <w:r w:rsidRPr="00C2642C">
              <w:rPr>
                <w:b/>
                <w:color w:val="002060"/>
                <w:sz w:val="24"/>
                <w:szCs w:val="24"/>
              </w:rPr>
              <w:t>2.</w:t>
            </w:r>
          </w:p>
        </w:tc>
        <w:tc>
          <w:tcPr>
            <w:tcW w:w="0" w:type="auto"/>
            <w:gridSpan w:val="5"/>
          </w:tcPr>
          <w:p w14:paraId="6862F5B1" w14:textId="4E99D70B" w:rsidR="00BA45C5" w:rsidRPr="00C2642C" w:rsidRDefault="00BA45C5" w:rsidP="0059331A">
            <w:pPr>
              <w:jc w:val="both"/>
              <w:rPr>
                <w:b/>
                <w:color w:val="002060"/>
                <w:sz w:val="24"/>
                <w:szCs w:val="24"/>
              </w:rPr>
            </w:pPr>
            <w:r w:rsidRPr="00C2642C">
              <w:rPr>
                <w:b/>
                <w:color w:val="002060"/>
                <w:sz w:val="24"/>
                <w:szCs w:val="24"/>
              </w:rPr>
              <w:t>Justificativas ..........................................................................................................</w:t>
            </w:r>
          </w:p>
        </w:tc>
        <w:tc>
          <w:tcPr>
            <w:tcW w:w="0" w:type="auto"/>
          </w:tcPr>
          <w:p w14:paraId="37788255" w14:textId="7E4BBB08" w:rsidR="00BA45C5" w:rsidRPr="006012E0" w:rsidRDefault="00BA45C5" w:rsidP="0059331A">
            <w:pPr>
              <w:jc w:val="right"/>
              <w:rPr>
                <w:b/>
                <w:color w:val="365F91"/>
                <w:sz w:val="24"/>
                <w:szCs w:val="24"/>
              </w:rPr>
            </w:pPr>
            <w:r w:rsidRPr="006012E0">
              <w:rPr>
                <w:b/>
                <w:color w:val="365F91"/>
                <w:sz w:val="24"/>
                <w:szCs w:val="24"/>
              </w:rPr>
              <w:t>06</w:t>
            </w:r>
          </w:p>
        </w:tc>
      </w:tr>
      <w:tr w:rsidR="00847F47" w:rsidRPr="00C2642C" w14:paraId="221FA707" w14:textId="77777777" w:rsidTr="00543FF6">
        <w:tc>
          <w:tcPr>
            <w:tcW w:w="0" w:type="auto"/>
          </w:tcPr>
          <w:p w14:paraId="221FA702" w14:textId="77777777" w:rsidR="00847F47" w:rsidRPr="00C2642C" w:rsidRDefault="00847F47" w:rsidP="0059331A">
            <w:pPr>
              <w:jc w:val="both"/>
              <w:rPr>
                <w:sz w:val="24"/>
                <w:szCs w:val="24"/>
              </w:rPr>
            </w:pPr>
          </w:p>
        </w:tc>
        <w:tc>
          <w:tcPr>
            <w:tcW w:w="0" w:type="auto"/>
          </w:tcPr>
          <w:p w14:paraId="221FA703" w14:textId="77777777" w:rsidR="00847F47" w:rsidRPr="00C2642C" w:rsidRDefault="00847F47" w:rsidP="0059331A">
            <w:pPr>
              <w:jc w:val="both"/>
              <w:rPr>
                <w:sz w:val="24"/>
                <w:szCs w:val="24"/>
              </w:rPr>
            </w:pPr>
          </w:p>
        </w:tc>
        <w:tc>
          <w:tcPr>
            <w:tcW w:w="0" w:type="auto"/>
          </w:tcPr>
          <w:p w14:paraId="221FA704" w14:textId="20D7CECA" w:rsidR="00847F47" w:rsidRPr="00C2642C" w:rsidRDefault="00BA45C5" w:rsidP="0059331A">
            <w:pPr>
              <w:jc w:val="both"/>
              <w:rPr>
                <w:sz w:val="24"/>
                <w:szCs w:val="24"/>
              </w:rPr>
            </w:pPr>
            <w:r w:rsidRPr="00C2642C">
              <w:rPr>
                <w:sz w:val="24"/>
                <w:szCs w:val="24"/>
              </w:rPr>
              <w:t>2</w:t>
            </w:r>
            <w:r w:rsidR="00847F47" w:rsidRPr="00C2642C">
              <w:rPr>
                <w:sz w:val="24"/>
                <w:szCs w:val="24"/>
              </w:rPr>
              <w:t>.1.</w:t>
            </w:r>
          </w:p>
        </w:tc>
        <w:tc>
          <w:tcPr>
            <w:tcW w:w="0" w:type="auto"/>
            <w:gridSpan w:val="3"/>
          </w:tcPr>
          <w:p w14:paraId="221FA705" w14:textId="18D38E6A" w:rsidR="00847F47" w:rsidRPr="00C2642C" w:rsidRDefault="00BA45C5" w:rsidP="00847F47">
            <w:pPr>
              <w:jc w:val="both"/>
              <w:rPr>
                <w:sz w:val="24"/>
                <w:szCs w:val="24"/>
              </w:rPr>
            </w:pPr>
            <w:r w:rsidRPr="00C2642C">
              <w:rPr>
                <w:sz w:val="24"/>
                <w:szCs w:val="24"/>
              </w:rPr>
              <w:t>Histórico do Curso .</w:t>
            </w:r>
            <w:r w:rsidR="00847F47" w:rsidRPr="00C2642C">
              <w:rPr>
                <w:sz w:val="24"/>
                <w:szCs w:val="24"/>
              </w:rPr>
              <w:t>........................................................................................</w:t>
            </w:r>
          </w:p>
        </w:tc>
        <w:tc>
          <w:tcPr>
            <w:tcW w:w="0" w:type="auto"/>
          </w:tcPr>
          <w:p w14:paraId="221FA706" w14:textId="1C5F3771" w:rsidR="00847F47" w:rsidRPr="006012E0" w:rsidRDefault="00BA45C5" w:rsidP="0059331A">
            <w:pPr>
              <w:jc w:val="right"/>
              <w:rPr>
                <w:color w:val="365F91"/>
                <w:sz w:val="24"/>
                <w:szCs w:val="24"/>
              </w:rPr>
            </w:pPr>
            <w:r w:rsidRPr="006012E0">
              <w:rPr>
                <w:color w:val="365F91"/>
                <w:sz w:val="24"/>
                <w:szCs w:val="24"/>
              </w:rPr>
              <w:t>07</w:t>
            </w:r>
          </w:p>
        </w:tc>
      </w:tr>
      <w:tr w:rsidR="00BA45C5" w:rsidRPr="00C2642C" w14:paraId="7A054C84" w14:textId="77777777" w:rsidTr="00543FF6">
        <w:tc>
          <w:tcPr>
            <w:tcW w:w="0" w:type="auto"/>
          </w:tcPr>
          <w:p w14:paraId="077269BC" w14:textId="77777777" w:rsidR="00BA45C5" w:rsidRPr="00C2642C" w:rsidRDefault="00BA45C5" w:rsidP="0059331A">
            <w:pPr>
              <w:jc w:val="both"/>
              <w:rPr>
                <w:sz w:val="24"/>
                <w:szCs w:val="24"/>
              </w:rPr>
            </w:pPr>
          </w:p>
        </w:tc>
        <w:tc>
          <w:tcPr>
            <w:tcW w:w="0" w:type="auto"/>
          </w:tcPr>
          <w:p w14:paraId="4B4F0D8A" w14:textId="77777777" w:rsidR="00BA45C5" w:rsidRPr="00C2642C" w:rsidRDefault="00BA45C5" w:rsidP="0059331A">
            <w:pPr>
              <w:jc w:val="both"/>
              <w:rPr>
                <w:sz w:val="24"/>
                <w:szCs w:val="24"/>
              </w:rPr>
            </w:pPr>
          </w:p>
        </w:tc>
        <w:tc>
          <w:tcPr>
            <w:tcW w:w="0" w:type="auto"/>
          </w:tcPr>
          <w:p w14:paraId="32C74279" w14:textId="123CB723" w:rsidR="00BA45C5" w:rsidRPr="00C2642C" w:rsidRDefault="00BA45C5" w:rsidP="0059331A">
            <w:pPr>
              <w:jc w:val="both"/>
              <w:rPr>
                <w:sz w:val="24"/>
                <w:szCs w:val="24"/>
              </w:rPr>
            </w:pPr>
            <w:r w:rsidRPr="00C2642C">
              <w:rPr>
                <w:sz w:val="24"/>
                <w:szCs w:val="24"/>
              </w:rPr>
              <w:t>2.2.</w:t>
            </w:r>
          </w:p>
        </w:tc>
        <w:tc>
          <w:tcPr>
            <w:tcW w:w="0" w:type="auto"/>
            <w:gridSpan w:val="3"/>
          </w:tcPr>
          <w:p w14:paraId="214DDF8B" w14:textId="7EDBA3C0" w:rsidR="00BA45C5" w:rsidRPr="00C2642C" w:rsidRDefault="00BA45C5" w:rsidP="00847F47">
            <w:pPr>
              <w:jc w:val="both"/>
              <w:rPr>
                <w:sz w:val="24"/>
                <w:szCs w:val="24"/>
              </w:rPr>
            </w:pPr>
            <w:r w:rsidRPr="00C2642C">
              <w:rPr>
                <w:sz w:val="24"/>
                <w:szCs w:val="24"/>
              </w:rPr>
              <w:t>Unidade Acadêmica ......................................................................................</w:t>
            </w:r>
          </w:p>
        </w:tc>
        <w:tc>
          <w:tcPr>
            <w:tcW w:w="0" w:type="auto"/>
          </w:tcPr>
          <w:p w14:paraId="4385AB31" w14:textId="3BBF766D" w:rsidR="00BA45C5" w:rsidRPr="006012E0" w:rsidRDefault="00BA45C5" w:rsidP="0059331A">
            <w:pPr>
              <w:jc w:val="right"/>
              <w:rPr>
                <w:color w:val="365F91"/>
                <w:sz w:val="24"/>
                <w:szCs w:val="24"/>
              </w:rPr>
            </w:pPr>
            <w:r w:rsidRPr="006012E0">
              <w:rPr>
                <w:color w:val="365F91"/>
                <w:sz w:val="24"/>
                <w:szCs w:val="24"/>
              </w:rPr>
              <w:t>09</w:t>
            </w:r>
          </w:p>
        </w:tc>
      </w:tr>
      <w:tr w:rsidR="00BA45C5" w:rsidRPr="00C2642C" w14:paraId="14046A0C" w14:textId="77777777" w:rsidTr="00543FF6">
        <w:tc>
          <w:tcPr>
            <w:tcW w:w="0" w:type="auto"/>
          </w:tcPr>
          <w:p w14:paraId="397D2594" w14:textId="77777777" w:rsidR="00BA45C5" w:rsidRPr="00C2642C" w:rsidRDefault="00BA45C5" w:rsidP="0059331A">
            <w:pPr>
              <w:jc w:val="both"/>
              <w:rPr>
                <w:sz w:val="24"/>
                <w:szCs w:val="24"/>
              </w:rPr>
            </w:pPr>
          </w:p>
        </w:tc>
        <w:tc>
          <w:tcPr>
            <w:tcW w:w="0" w:type="auto"/>
          </w:tcPr>
          <w:p w14:paraId="11175EFB" w14:textId="77777777" w:rsidR="00BA45C5" w:rsidRPr="00C2642C" w:rsidRDefault="00BA45C5" w:rsidP="0059331A">
            <w:pPr>
              <w:jc w:val="both"/>
              <w:rPr>
                <w:sz w:val="24"/>
                <w:szCs w:val="24"/>
              </w:rPr>
            </w:pPr>
          </w:p>
        </w:tc>
        <w:tc>
          <w:tcPr>
            <w:tcW w:w="0" w:type="auto"/>
          </w:tcPr>
          <w:p w14:paraId="48A39036" w14:textId="347615C5" w:rsidR="00BA45C5" w:rsidRPr="00C2642C" w:rsidRDefault="00BA45C5" w:rsidP="0059331A">
            <w:pPr>
              <w:jc w:val="both"/>
              <w:rPr>
                <w:sz w:val="24"/>
                <w:szCs w:val="24"/>
              </w:rPr>
            </w:pPr>
            <w:r w:rsidRPr="00C2642C">
              <w:rPr>
                <w:sz w:val="24"/>
                <w:szCs w:val="24"/>
              </w:rPr>
              <w:t xml:space="preserve">2.3. </w:t>
            </w:r>
          </w:p>
        </w:tc>
        <w:tc>
          <w:tcPr>
            <w:tcW w:w="0" w:type="auto"/>
            <w:gridSpan w:val="3"/>
          </w:tcPr>
          <w:p w14:paraId="45E036F7" w14:textId="55CCE52D" w:rsidR="00BA45C5" w:rsidRPr="00C2642C" w:rsidRDefault="00BA45C5" w:rsidP="00847F47">
            <w:pPr>
              <w:jc w:val="both"/>
              <w:rPr>
                <w:sz w:val="24"/>
                <w:szCs w:val="24"/>
              </w:rPr>
            </w:pPr>
            <w:r w:rsidRPr="00C2642C">
              <w:rPr>
                <w:sz w:val="24"/>
                <w:szCs w:val="24"/>
              </w:rPr>
              <w:t>Relação entre a Sociedade e o Curso ............................................................</w:t>
            </w:r>
          </w:p>
        </w:tc>
        <w:tc>
          <w:tcPr>
            <w:tcW w:w="0" w:type="auto"/>
          </w:tcPr>
          <w:p w14:paraId="45A98948" w14:textId="4DBA2B40" w:rsidR="00BA45C5" w:rsidRPr="006012E0" w:rsidRDefault="00BA45C5" w:rsidP="0059331A">
            <w:pPr>
              <w:jc w:val="right"/>
              <w:rPr>
                <w:color w:val="365F91"/>
                <w:sz w:val="24"/>
                <w:szCs w:val="24"/>
              </w:rPr>
            </w:pPr>
            <w:r w:rsidRPr="006012E0">
              <w:rPr>
                <w:color w:val="365F91"/>
                <w:sz w:val="24"/>
                <w:szCs w:val="24"/>
              </w:rPr>
              <w:t>10</w:t>
            </w:r>
          </w:p>
        </w:tc>
      </w:tr>
      <w:tr w:rsidR="00BA45C5" w:rsidRPr="00C2642C" w14:paraId="33847B63" w14:textId="77777777" w:rsidTr="00543FF6">
        <w:tc>
          <w:tcPr>
            <w:tcW w:w="0" w:type="auto"/>
          </w:tcPr>
          <w:p w14:paraId="1CF17ED8" w14:textId="77777777" w:rsidR="00BA45C5" w:rsidRPr="00C2642C" w:rsidRDefault="00BA45C5" w:rsidP="0059331A">
            <w:pPr>
              <w:jc w:val="both"/>
              <w:rPr>
                <w:sz w:val="24"/>
                <w:szCs w:val="24"/>
              </w:rPr>
            </w:pPr>
          </w:p>
        </w:tc>
        <w:tc>
          <w:tcPr>
            <w:tcW w:w="0" w:type="auto"/>
          </w:tcPr>
          <w:p w14:paraId="779BD997" w14:textId="77777777" w:rsidR="00BA45C5" w:rsidRPr="00C2642C" w:rsidRDefault="00BA45C5" w:rsidP="0059331A">
            <w:pPr>
              <w:jc w:val="both"/>
              <w:rPr>
                <w:sz w:val="24"/>
                <w:szCs w:val="24"/>
              </w:rPr>
            </w:pPr>
          </w:p>
        </w:tc>
        <w:tc>
          <w:tcPr>
            <w:tcW w:w="0" w:type="auto"/>
          </w:tcPr>
          <w:p w14:paraId="30F76DBE" w14:textId="3F7E7257" w:rsidR="00BA45C5" w:rsidRPr="00C2642C" w:rsidRDefault="00BA45C5" w:rsidP="0059331A">
            <w:pPr>
              <w:jc w:val="both"/>
              <w:rPr>
                <w:sz w:val="24"/>
                <w:szCs w:val="24"/>
              </w:rPr>
            </w:pPr>
            <w:r w:rsidRPr="00C2642C">
              <w:rPr>
                <w:sz w:val="24"/>
                <w:szCs w:val="24"/>
              </w:rPr>
              <w:t xml:space="preserve">2.4. </w:t>
            </w:r>
          </w:p>
        </w:tc>
        <w:tc>
          <w:tcPr>
            <w:tcW w:w="0" w:type="auto"/>
            <w:gridSpan w:val="3"/>
          </w:tcPr>
          <w:p w14:paraId="1F39DD7B" w14:textId="57AE0545" w:rsidR="00BA45C5" w:rsidRPr="00C2642C" w:rsidRDefault="00C77CE8" w:rsidP="00847F47">
            <w:pPr>
              <w:jc w:val="both"/>
              <w:rPr>
                <w:sz w:val="24"/>
                <w:szCs w:val="24"/>
              </w:rPr>
            </w:pPr>
            <w:r w:rsidRPr="00C77CE8">
              <w:rPr>
                <w:rFonts w:ascii="Calibri" w:hAnsi="Calibri" w:cs="Calibri"/>
                <w:sz w:val="24"/>
                <w:szCs w:val="24"/>
              </w:rPr>
              <w:t>Características Estruturais do Curso</w:t>
            </w:r>
            <w:r w:rsidR="00BA45C5" w:rsidRPr="00C2642C">
              <w:rPr>
                <w:sz w:val="24"/>
                <w:szCs w:val="24"/>
              </w:rPr>
              <w:t xml:space="preserve"> ........................................</w:t>
            </w:r>
          </w:p>
        </w:tc>
        <w:tc>
          <w:tcPr>
            <w:tcW w:w="0" w:type="auto"/>
          </w:tcPr>
          <w:p w14:paraId="09F267CB" w14:textId="16DB7451" w:rsidR="00BA45C5" w:rsidRPr="006012E0" w:rsidRDefault="00724864" w:rsidP="0059331A">
            <w:pPr>
              <w:jc w:val="right"/>
              <w:rPr>
                <w:color w:val="365F91"/>
                <w:sz w:val="24"/>
                <w:szCs w:val="24"/>
              </w:rPr>
            </w:pPr>
            <w:r w:rsidRPr="006012E0">
              <w:rPr>
                <w:color w:val="365F91"/>
                <w:sz w:val="24"/>
                <w:szCs w:val="24"/>
              </w:rPr>
              <w:t>13</w:t>
            </w:r>
          </w:p>
        </w:tc>
      </w:tr>
      <w:tr w:rsidR="00F7384F" w:rsidRPr="00C2642C" w14:paraId="76E19CFF" w14:textId="77777777" w:rsidTr="00543FF6">
        <w:tc>
          <w:tcPr>
            <w:tcW w:w="0" w:type="auto"/>
          </w:tcPr>
          <w:p w14:paraId="166FE653" w14:textId="77777777" w:rsidR="00F7384F" w:rsidRPr="00C2642C" w:rsidRDefault="00F7384F" w:rsidP="0059331A">
            <w:pPr>
              <w:jc w:val="both"/>
              <w:rPr>
                <w:sz w:val="24"/>
                <w:szCs w:val="24"/>
              </w:rPr>
            </w:pPr>
          </w:p>
        </w:tc>
        <w:tc>
          <w:tcPr>
            <w:tcW w:w="0" w:type="auto"/>
          </w:tcPr>
          <w:p w14:paraId="5DE3C170" w14:textId="77777777" w:rsidR="00F7384F" w:rsidRPr="00C2642C" w:rsidRDefault="00F7384F" w:rsidP="0059331A">
            <w:pPr>
              <w:jc w:val="both"/>
              <w:rPr>
                <w:sz w:val="24"/>
                <w:szCs w:val="24"/>
              </w:rPr>
            </w:pPr>
          </w:p>
        </w:tc>
        <w:tc>
          <w:tcPr>
            <w:tcW w:w="0" w:type="auto"/>
          </w:tcPr>
          <w:p w14:paraId="0580C3E0" w14:textId="77777777" w:rsidR="00F7384F" w:rsidRPr="00C2642C" w:rsidRDefault="00F7384F" w:rsidP="0059331A">
            <w:pPr>
              <w:jc w:val="both"/>
              <w:rPr>
                <w:sz w:val="24"/>
                <w:szCs w:val="24"/>
              </w:rPr>
            </w:pPr>
          </w:p>
        </w:tc>
        <w:tc>
          <w:tcPr>
            <w:tcW w:w="0" w:type="auto"/>
            <w:gridSpan w:val="3"/>
          </w:tcPr>
          <w:p w14:paraId="37E72837" w14:textId="77777777" w:rsidR="00F7384F" w:rsidRPr="00C2642C" w:rsidRDefault="00F7384F" w:rsidP="00847F47">
            <w:pPr>
              <w:jc w:val="both"/>
              <w:rPr>
                <w:sz w:val="24"/>
                <w:szCs w:val="24"/>
              </w:rPr>
            </w:pPr>
          </w:p>
        </w:tc>
        <w:tc>
          <w:tcPr>
            <w:tcW w:w="0" w:type="auto"/>
          </w:tcPr>
          <w:p w14:paraId="39FE9687" w14:textId="77777777" w:rsidR="00F7384F" w:rsidRPr="00C2642C" w:rsidRDefault="00F7384F" w:rsidP="0059331A">
            <w:pPr>
              <w:jc w:val="right"/>
              <w:rPr>
                <w:sz w:val="24"/>
                <w:szCs w:val="24"/>
              </w:rPr>
            </w:pPr>
          </w:p>
        </w:tc>
      </w:tr>
      <w:tr w:rsidR="00FB44CE" w:rsidRPr="00C2642C" w14:paraId="512908D5" w14:textId="77777777" w:rsidTr="00543FF6">
        <w:tc>
          <w:tcPr>
            <w:tcW w:w="0" w:type="auto"/>
          </w:tcPr>
          <w:p w14:paraId="716EE179" w14:textId="5DF129A7" w:rsidR="00FB44CE" w:rsidRPr="00C2642C" w:rsidRDefault="00FB44CE" w:rsidP="00FB44CE">
            <w:pPr>
              <w:jc w:val="both"/>
              <w:rPr>
                <w:b/>
                <w:sz w:val="24"/>
                <w:szCs w:val="24"/>
              </w:rPr>
            </w:pPr>
            <w:r w:rsidRPr="00C2642C">
              <w:rPr>
                <w:b/>
                <w:color w:val="002060"/>
                <w:sz w:val="24"/>
                <w:szCs w:val="24"/>
              </w:rPr>
              <w:t>3.</w:t>
            </w:r>
          </w:p>
        </w:tc>
        <w:tc>
          <w:tcPr>
            <w:tcW w:w="0" w:type="auto"/>
            <w:gridSpan w:val="5"/>
          </w:tcPr>
          <w:p w14:paraId="5C9619D6" w14:textId="7CD030E4" w:rsidR="00FB44CE" w:rsidRPr="00C2642C" w:rsidRDefault="00FB44CE" w:rsidP="00FB44CE">
            <w:pPr>
              <w:jc w:val="both"/>
              <w:rPr>
                <w:b/>
                <w:sz w:val="24"/>
                <w:szCs w:val="24"/>
              </w:rPr>
            </w:pPr>
            <w:r w:rsidRPr="00C2642C">
              <w:rPr>
                <w:b/>
                <w:color w:val="002060"/>
                <w:sz w:val="24"/>
                <w:szCs w:val="24"/>
              </w:rPr>
              <w:t>Princípios e Fundamentos do Projeto Pedagógico do Curso .....................................</w:t>
            </w:r>
          </w:p>
        </w:tc>
        <w:tc>
          <w:tcPr>
            <w:tcW w:w="0" w:type="auto"/>
          </w:tcPr>
          <w:p w14:paraId="056A115E" w14:textId="7E89BDD2" w:rsidR="00FB44CE" w:rsidRPr="006012E0" w:rsidRDefault="00FB44CE" w:rsidP="00FB44CE">
            <w:pPr>
              <w:jc w:val="right"/>
              <w:rPr>
                <w:b/>
                <w:color w:val="365F91"/>
                <w:sz w:val="24"/>
                <w:szCs w:val="24"/>
              </w:rPr>
            </w:pPr>
            <w:r w:rsidRPr="006012E0">
              <w:rPr>
                <w:b/>
                <w:color w:val="365F91"/>
                <w:sz w:val="24"/>
                <w:szCs w:val="24"/>
              </w:rPr>
              <w:t>15</w:t>
            </w:r>
          </w:p>
        </w:tc>
      </w:tr>
      <w:tr w:rsidR="00FB44CE" w:rsidRPr="00C2642C" w14:paraId="16DB4893" w14:textId="77777777" w:rsidTr="00543FF6">
        <w:tc>
          <w:tcPr>
            <w:tcW w:w="0" w:type="auto"/>
          </w:tcPr>
          <w:p w14:paraId="57078367" w14:textId="77777777" w:rsidR="00FB44CE" w:rsidRPr="00C2642C" w:rsidRDefault="00FB44CE" w:rsidP="00FB44CE">
            <w:pPr>
              <w:jc w:val="both"/>
              <w:rPr>
                <w:sz w:val="24"/>
                <w:szCs w:val="24"/>
              </w:rPr>
            </w:pPr>
          </w:p>
        </w:tc>
        <w:tc>
          <w:tcPr>
            <w:tcW w:w="0" w:type="auto"/>
          </w:tcPr>
          <w:p w14:paraId="5648ECD8" w14:textId="77777777" w:rsidR="00FB44CE" w:rsidRPr="00C2642C" w:rsidRDefault="00FB44CE" w:rsidP="00FB44CE">
            <w:pPr>
              <w:jc w:val="both"/>
              <w:rPr>
                <w:sz w:val="24"/>
                <w:szCs w:val="24"/>
              </w:rPr>
            </w:pPr>
          </w:p>
        </w:tc>
        <w:tc>
          <w:tcPr>
            <w:tcW w:w="0" w:type="auto"/>
          </w:tcPr>
          <w:p w14:paraId="46B2FFEC" w14:textId="66DC810B" w:rsidR="00FB44CE" w:rsidRPr="00C2642C" w:rsidRDefault="00FB44CE" w:rsidP="00FB44CE">
            <w:pPr>
              <w:jc w:val="both"/>
              <w:rPr>
                <w:sz w:val="24"/>
                <w:szCs w:val="24"/>
              </w:rPr>
            </w:pPr>
            <w:r w:rsidRPr="00C2642C">
              <w:rPr>
                <w:sz w:val="24"/>
                <w:szCs w:val="24"/>
              </w:rPr>
              <w:t>3.1.</w:t>
            </w:r>
          </w:p>
        </w:tc>
        <w:tc>
          <w:tcPr>
            <w:tcW w:w="0" w:type="auto"/>
            <w:gridSpan w:val="3"/>
          </w:tcPr>
          <w:p w14:paraId="5C10D853" w14:textId="7C02CFE6" w:rsidR="00FB44CE" w:rsidRPr="00C2642C" w:rsidRDefault="00FB44CE" w:rsidP="00FB44CE">
            <w:pPr>
              <w:jc w:val="both"/>
              <w:rPr>
                <w:sz w:val="24"/>
                <w:szCs w:val="24"/>
              </w:rPr>
            </w:pPr>
            <w:r w:rsidRPr="00C2642C">
              <w:rPr>
                <w:sz w:val="24"/>
                <w:szCs w:val="24"/>
              </w:rPr>
              <w:t>Axiomas .........................................................................................................</w:t>
            </w:r>
          </w:p>
        </w:tc>
        <w:tc>
          <w:tcPr>
            <w:tcW w:w="0" w:type="auto"/>
          </w:tcPr>
          <w:p w14:paraId="0D47CEF5" w14:textId="6E4C8608" w:rsidR="00FB44CE" w:rsidRPr="006012E0" w:rsidRDefault="00FB44CE" w:rsidP="00FB44CE">
            <w:pPr>
              <w:jc w:val="right"/>
              <w:rPr>
                <w:color w:val="365F91"/>
                <w:sz w:val="24"/>
                <w:szCs w:val="24"/>
              </w:rPr>
            </w:pPr>
            <w:r w:rsidRPr="006012E0">
              <w:rPr>
                <w:color w:val="365F91"/>
                <w:sz w:val="24"/>
                <w:szCs w:val="24"/>
              </w:rPr>
              <w:t>15</w:t>
            </w:r>
          </w:p>
        </w:tc>
      </w:tr>
      <w:tr w:rsidR="00FB44CE" w:rsidRPr="00C2642C" w14:paraId="7F94A523" w14:textId="77777777" w:rsidTr="00543FF6">
        <w:tc>
          <w:tcPr>
            <w:tcW w:w="0" w:type="auto"/>
          </w:tcPr>
          <w:p w14:paraId="757BF263" w14:textId="77777777" w:rsidR="00FB44CE" w:rsidRPr="00C2642C" w:rsidRDefault="00FB44CE" w:rsidP="00FB44CE">
            <w:pPr>
              <w:jc w:val="both"/>
              <w:rPr>
                <w:sz w:val="24"/>
                <w:szCs w:val="24"/>
              </w:rPr>
            </w:pPr>
          </w:p>
        </w:tc>
        <w:tc>
          <w:tcPr>
            <w:tcW w:w="0" w:type="auto"/>
          </w:tcPr>
          <w:p w14:paraId="2F0EA8A4" w14:textId="77777777" w:rsidR="00FB44CE" w:rsidRPr="00C2642C" w:rsidRDefault="00FB44CE" w:rsidP="00FB44CE">
            <w:pPr>
              <w:jc w:val="both"/>
              <w:rPr>
                <w:sz w:val="24"/>
                <w:szCs w:val="24"/>
              </w:rPr>
            </w:pPr>
          </w:p>
        </w:tc>
        <w:tc>
          <w:tcPr>
            <w:tcW w:w="0" w:type="auto"/>
          </w:tcPr>
          <w:p w14:paraId="60686BF9" w14:textId="7B76648F" w:rsidR="00FB44CE" w:rsidRPr="00C2642C" w:rsidRDefault="00FB44CE" w:rsidP="00FB44CE">
            <w:pPr>
              <w:jc w:val="both"/>
              <w:rPr>
                <w:sz w:val="24"/>
                <w:szCs w:val="24"/>
              </w:rPr>
            </w:pPr>
            <w:r w:rsidRPr="00C2642C">
              <w:rPr>
                <w:sz w:val="24"/>
                <w:szCs w:val="24"/>
              </w:rPr>
              <w:t>3.2.</w:t>
            </w:r>
          </w:p>
        </w:tc>
        <w:tc>
          <w:tcPr>
            <w:tcW w:w="0" w:type="auto"/>
            <w:gridSpan w:val="3"/>
          </w:tcPr>
          <w:p w14:paraId="21032BD7" w14:textId="664DE680" w:rsidR="00FB44CE" w:rsidRPr="00C2642C" w:rsidRDefault="00FB44CE" w:rsidP="00FB44CE">
            <w:pPr>
              <w:jc w:val="both"/>
              <w:rPr>
                <w:sz w:val="24"/>
                <w:szCs w:val="24"/>
              </w:rPr>
            </w:pPr>
            <w:r w:rsidRPr="00C2642C">
              <w:rPr>
                <w:sz w:val="24"/>
                <w:szCs w:val="24"/>
              </w:rPr>
              <w:t>Princípios .......................................................................................................</w:t>
            </w:r>
          </w:p>
        </w:tc>
        <w:tc>
          <w:tcPr>
            <w:tcW w:w="0" w:type="auto"/>
          </w:tcPr>
          <w:p w14:paraId="11B59EAA" w14:textId="1DA0C2FE" w:rsidR="00FB44CE" w:rsidRPr="006012E0" w:rsidRDefault="00FB44CE" w:rsidP="00FB44CE">
            <w:pPr>
              <w:jc w:val="right"/>
              <w:rPr>
                <w:color w:val="365F91"/>
                <w:sz w:val="24"/>
                <w:szCs w:val="24"/>
              </w:rPr>
            </w:pPr>
            <w:r w:rsidRPr="006012E0">
              <w:rPr>
                <w:color w:val="365F91"/>
                <w:sz w:val="24"/>
                <w:szCs w:val="24"/>
              </w:rPr>
              <w:t>16</w:t>
            </w:r>
          </w:p>
        </w:tc>
      </w:tr>
      <w:tr w:rsidR="00FB44CE" w:rsidRPr="00C2642C" w14:paraId="52BD1DB2" w14:textId="77777777" w:rsidTr="00543FF6">
        <w:tc>
          <w:tcPr>
            <w:tcW w:w="0" w:type="auto"/>
          </w:tcPr>
          <w:p w14:paraId="16226564" w14:textId="77777777" w:rsidR="00FB44CE" w:rsidRPr="00C2642C" w:rsidRDefault="00FB44CE" w:rsidP="00FB44CE">
            <w:pPr>
              <w:jc w:val="both"/>
              <w:rPr>
                <w:sz w:val="24"/>
                <w:szCs w:val="24"/>
              </w:rPr>
            </w:pPr>
          </w:p>
        </w:tc>
        <w:tc>
          <w:tcPr>
            <w:tcW w:w="0" w:type="auto"/>
          </w:tcPr>
          <w:p w14:paraId="409878EE" w14:textId="77777777" w:rsidR="00FB44CE" w:rsidRPr="00C2642C" w:rsidRDefault="00FB44CE" w:rsidP="00FB44CE">
            <w:pPr>
              <w:jc w:val="both"/>
              <w:rPr>
                <w:sz w:val="24"/>
                <w:szCs w:val="24"/>
              </w:rPr>
            </w:pPr>
          </w:p>
        </w:tc>
        <w:tc>
          <w:tcPr>
            <w:tcW w:w="0" w:type="auto"/>
          </w:tcPr>
          <w:p w14:paraId="346426DE" w14:textId="369B38EA" w:rsidR="00FB44CE" w:rsidRPr="00C2642C" w:rsidRDefault="00FB44CE" w:rsidP="00FB44CE">
            <w:pPr>
              <w:jc w:val="both"/>
              <w:rPr>
                <w:sz w:val="24"/>
                <w:szCs w:val="24"/>
              </w:rPr>
            </w:pPr>
            <w:r w:rsidRPr="00C2642C">
              <w:rPr>
                <w:sz w:val="24"/>
                <w:szCs w:val="24"/>
              </w:rPr>
              <w:t>3.3.</w:t>
            </w:r>
          </w:p>
        </w:tc>
        <w:tc>
          <w:tcPr>
            <w:tcW w:w="0" w:type="auto"/>
            <w:gridSpan w:val="3"/>
          </w:tcPr>
          <w:p w14:paraId="0133D56A" w14:textId="022EFCA8" w:rsidR="00FB44CE" w:rsidRPr="00C2642C" w:rsidRDefault="00FB44CE" w:rsidP="00FB44CE">
            <w:pPr>
              <w:jc w:val="both"/>
              <w:rPr>
                <w:sz w:val="24"/>
                <w:szCs w:val="24"/>
              </w:rPr>
            </w:pPr>
            <w:r w:rsidRPr="00C2642C">
              <w:rPr>
                <w:sz w:val="24"/>
                <w:szCs w:val="24"/>
              </w:rPr>
              <w:t>Fundamentos ................................................................................................</w:t>
            </w:r>
          </w:p>
        </w:tc>
        <w:tc>
          <w:tcPr>
            <w:tcW w:w="0" w:type="auto"/>
          </w:tcPr>
          <w:p w14:paraId="3C8EF0EA" w14:textId="14859688" w:rsidR="00FB44CE" w:rsidRPr="006012E0" w:rsidRDefault="00FB44CE" w:rsidP="00FB44CE">
            <w:pPr>
              <w:jc w:val="right"/>
              <w:rPr>
                <w:color w:val="365F91"/>
                <w:sz w:val="24"/>
                <w:szCs w:val="24"/>
              </w:rPr>
            </w:pPr>
            <w:r w:rsidRPr="006012E0">
              <w:rPr>
                <w:color w:val="365F91"/>
                <w:sz w:val="24"/>
                <w:szCs w:val="24"/>
              </w:rPr>
              <w:t>17</w:t>
            </w:r>
          </w:p>
        </w:tc>
      </w:tr>
      <w:tr w:rsidR="00FB44CE" w:rsidRPr="00C2642C" w14:paraId="4F0A79FE" w14:textId="77777777" w:rsidTr="00543FF6">
        <w:tc>
          <w:tcPr>
            <w:tcW w:w="0" w:type="auto"/>
          </w:tcPr>
          <w:p w14:paraId="3C290F0E" w14:textId="77777777" w:rsidR="00FB44CE" w:rsidRPr="00C2642C" w:rsidRDefault="00FB44CE" w:rsidP="00FB44CE">
            <w:pPr>
              <w:jc w:val="both"/>
              <w:rPr>
                <w:sz w:val="24"/>
                <w:szCs w:val="24"/>
              </w:rPr>
            </w:pPr>
          </w:p>
        </w:tc>
        <w:tc>
          <w:tcPr>
            <w:tcW w:w="0" w:type="auto"/>
          </w:tcPr>
          <w:p w14:paraId="0E335A50" w14:textId="77777777" w:rsidR="00FB44CE" w:rsidRPr="00C2642C" w:rsidRDefault="00FB44CE" w:rsidP="00FB44CE">
            <w:pPr>
              <w:jc w:val="both"/>
              <w:rPr>
                <w:sz w:val="24"/>
                <w:szCs w:val="24"/>
              </w:rPr>
            </w:pPr>
          </w:p>
        </w:tc>
        <w:tc>
          <w:tcPr>
            <w:tcW w:w="0" w:type="auto"/>
          </w:tcPr>
          <w:p w14:paraId="631C7AD0" w14:textId="77777777" w:rsidR="00FB44CE" w:rsidRPr="00C2642C" w:rsidRDefault="00FB44CE" w:rsidP="00FB44CE">
            <w:pPr>
              <w:jc w:val="both"/>
              <w:rPr>
                <w:sz w:val="24"/>
                <w:szCs w:val="24"/>
              </w:rPr>
            </w:pPr>
          </w:p>
        </w:tc>
        <w:tc>
          <w:tcPr>
            <w:tcW w:w="0" w:type="auto"/>
            <w:gridSpan w:val="3"/>
          </w:tcPr>
          <w:p w14:paraId="56A06FE7" w14:textId="77777777" w:rsidR="00FB44CE" w:rsidRPr="00C2642C" w:rsidRDefault="00FB44CE" w:rsidP="00FB44CE">
            <w:pPr>
              <w:jc w:val="both"/>
              <w:rPr>
                <w:sz w:val="24"/>
                <w:szCs w:val="24"/>
              </w:rPr>
            </w:pPr>
          </w:p>
        </w:tc>
        <w:tc>
          <w:tcPr>
            <w:tcW w:w="0" w:type="auto"/>
          </w:tcPr>
          <w:p w14:paraId="63F1D1CC" w14:textId="77777777" w:rsidR="00FB44CE" w:rsidRPr="00C2642C" w:rsidRDefault="00FB44CE" w:rsidP="00FB44CE">
            <w:pPr>
              <w:jc w:val="right"/>
              <w:rPr>
                <w:sz w:val="24"/>
                <w:szCs w:val="24"/>
              </w:rPr>
            </w:pPr>
          </w:p>
        </w:tc>
      </w:tr>
      <w:tr w:rsidR="00FB44CE" w:rsidRPr="00C2642C" w14:paraId="221FA717" w14:textId="77777777" w:rsidTr="00543FF6">
        <w:tc>
          <w:tcPr>
            <w:tcW w:w="0" w:type="auto"/>
          </w:tcPr>
          <w:p w14:paraId="221FA710" w14:textId="50B40E09" w:rsidR="00FB44CE" w:rsidRPr="00C2642C" w:rsidRDefault="00FB44CE" w:rsidP="00FB44CE">
            <w:pPr>
              <w:jc w:val="both"/>
              <w:rPr>
                <w:b/>
                <w:sz w:val="24"/>
                <w:szCs w:val="24"/>
              </w:rPr>
            </w:pPr>
            <w:r w:rsidRPr="00C2642C">
              <w:rPr>
                <w:b/>
                <w:color w:val="002060"/>
                <w:sz w:val="24"/>
                <w:szCs w:val="24"/>
              </w:rPr>
              <w:t>4.</w:t>
            </w:r>
          </w:p>
        </w:tc>
        <w:tc>
          <w:tcPr>
            <w:tcW w:w="0" w:type="auto"/>
            <w:gridSpan w:val="5"/>
          </w:tcPr>
          <w:p w14:paraId="221FA715" w14:textId="4B25E606" w:rsidR="00FB44CE" w:rsidRPr="00C2642C" w:rsidRDefault="00FB44CE" w:rsidP="00FB44CE">
            <w:pPr>
              <w:jc w:val="both"/>
              <w:rPr>
                <w:b/>
                <w:sz w:val="24"/>
                <w:szCs w:val="24"/>
              </w:rPr>
            </w:pPr>
            <w:r w:rsidRPr="00C2642C">
              <w:rPr>
                <w:b/>
                <w:color w:val="002060"/>
                <w:sz w:val="24"/>
                <w:szCs w:val="24"/>
              </w:rPr>
              <w:t>Perfil Profissional do Egresso ..................................................................................</w:t>
            </w:r>
          </w:p>
        </w:tc>
        <w:tc>
          <w:tcPr>
            <w:tcW w:w="0" w:type="auto"/>
          </w:tcPr>
          <w:p w14:paraId="221FA716" w14:textId="3102A640" w:rsidR="00FB44CE" w:rsidRPr="006012E0" w:rsidRDefault="00FB44CE" w:rsidP="00FB44CE">
            <w:pPr>
              <w:jc w:val="right"/>
              <w:rPr>
                <w:b/>
                <w:color w:val="365F91"/>
                <w:sz w:val="24"/>
                <w:szCs w:val="24"/>
              </w:rPr>
            </w:pPr>
            <w:r w:rsidRPr="006012E0">
              <w:rPr>
                <w:b/>
                <w:color w:val="365F91"/>
                <w:sz w:val="24"/>
                <w:szCs w:val="24"/>
              </w:rPr>
              <w:t>19</w:t>
            </w:r>
          </w:p>
        </w:tc>
      </w:tr>
      <w:tr w:rsidR="00FB44CE" w:rsidRPr="00C2642C" w14:paraId="221FA71F" w14:textId="77777777" w:rsidTr="00543FF6">
        <w:tc>
          <w:tcPr>
            <w:tcW w:w="0" w:type="auto"/>
          </w:tcPr>
          <w:p w14:paraId="221FA718" w14:textId="77777777" w:rsidR="00FB44CE" w:rsidRPr="00C2642C" w:rsidRDefault="00FB44CE" w:rsidP="00FB44CE">
            <w:pPr>
              <w:jc w:val="both"/>
              <w:rPr>
                <w:sz w:val="24"/>
                <w:szCs w:val="24"/>
              </w:rPr>
            </w:pPr>
          </w:p>
        </w:tc>
        <w:tc>
          <w:tcPr>
            <w:tcW w:w="0" w:type="auto"/>
          </w:tcPr>
          <w:p w14:paraId="221FA719" w14:textId="77777777" w:rsidR="00FB44CE" w:rsidRPr="00C2642C" w:rsidRDefault="00FB44CE" w:rsidP="00FB44CE">
            <w:pPr>
              <w:jc w:val="both"/>
              <w:rPr>
                <w:sz w:val="24"/>
                <w:szCs w:val="24"/>
              </w:rPr>
            </w:pPr>
          </w:p>
        </w:tc>
        <w:tc>
          <w:tcPr>
            <w:tcW w:w="0" w:type="auto"/>
          </w:tcPr>
          <w:p w14:paraId="221FA71A" w14:textId="72A57629" w:rsidR="00FB44CE" w:rsidRPr="00C2642C" w:rsidRDefault="00FB44CE" w:rsidP="00FB44CE">
            <w:pPr>
              <w:jc w:val="both"/>
              <w:rPr>
                <w:sz w:val="24"/>
                <w:szCs w:val="24"/>
              </w:rPr>
            </w:pPr>
            <w:r w:rsidRPr="00C2642C">
              <w:rPr>
                <w:sz w:val="24"/>
                <w:szCs w:val="24"/>
              </w:rPr>
              <w:t xml:space="preserve">4.1. </w:t>
            </w:r>
          </w:p>
        </w:tc>
        <w:tc>
          <w:tcPr>
            <w:tcW w:w="0" w:type="auto"/>
            <w:gridSpan w:val="3"/>
          </w:tcPr>
          <w:p w14:paraId="221FA71D" w14:textId="07F655F7" w:rsidR="00FB44CE" w:rsidRPr="00C2642C" w:rsidRDefault="00EC1376" w:rsidP="00724864">
            <w:pPr>
              <w:jc w:val="both"/>
              <w:rPr>
                <w:sz w:val="24"/>
                <w:szCs w:val="24"/>
              </w:rPr>
            </w:pPr>
            <w:r w:rsidRPr="00EC1376">
              <w:rPr>
                <w:sz w:val="24"/>
                <w:szCs w:val="24"/>
              </w:rPr>
              <w:t>Competências gerais e específicas para a formação do egresso</w:t>
            </w:r>
            <w:r w:rsidR="00FB44CE" w:rsidRPr="00C2642C">
              <w:rPr>
                <w:sz w:val="24"/>
                <w:szCs w:val="24"/>
              </w:rPr>
              <w:t>...................</w:t>
            </w:r>
            <w:r w:rsidR="00B23A14" w:rsidRPr="00C2642C">
              <w:rPr>
                <w:sz w:val="24"/>
                <w:szCs w:val="24"/>
              </w:rPr>
              <w:t>..............................</w:t>
            </w:r>
            <w:r w:rsidR="00FB44CE" w:rsidRPr="00C2642C">
              <w:rPr>
                <w:sz w:val="24"/>
                <w:szCs w:val="24"/>
              </w:rPr>
              <w:t>.................................................</w:t>
            </w:r>
            <w:r w:rsidR="00B23A14" w:rsidRPr="00C2642C">
              <w:rPr>
                <w:sz w:val="24"/>
                <w:szCs w:val="24"/>
              </w:rPr>
              <w:t>........</w:t>
            </w:r>
          </w:p>
        </w:tc>
        <w:tc>
          <w:tcPr>
            <w:tcW w:w="0" w:type="auto"/>
          </w:tcPr>
          <w:p w14:paraId="221FA71E" w14:textId="6DF65BBD" w:rsidR="00FB44CE" w:rsidRPr="006012E0" w:rsidRDefault="00B23A14" w:rsidP="00FB44CE">
            <w:pPr>
              <w:jc w:val="right"/>
              <w:rPr>
                <w:color w:val="365F91"/>
                <w:sz w:val="24"/>
                <w:szCs w:val="24"/>
              </w:rPr>
            </w:pPr>
            <w:r w:rsidRPr="006012E0">
              <w:rPr>
                <w:color w:val="365F91"/>
                <w:sz w:val="24"/>
                <w:szCs w:val="24"/>
              </w:rPr>
              <w:t>20</w:t>
            </w:r>
          </w:p>
        </w:tc>
      </w:tr>
      <w:tr w:rsidR="00FB44CE" w:rsidRPr="00C2642C" w14:paraId="2A85AEA6" w14:textId="77777777" w:rsidTr="00543FF6">
        <w:tc>
          <w:tcPr>
            <w:tcW w:w="0" w:type="auto"/>
          </w:tcPr>
          <w:p w14:paraId="1D83B833" w14:textId="77777777" w:rsidR="00FB44CE" w:rsidRPr="00C2642C" w:rsidRDefault="00FB44CE" w:rsidP="00FB44CE">
            <w:pPr>
              <w:jc w:val="both"/>
              <w:rPr>
                <w:sz w:val="24"/>
                <w:szCs w:val="24"/>
              </w:rPr>
            </w:pPr>
          </w:p>
        </w:tc>
        <w:tc>
          <w:tcPr>
            <w:tcW w:w="0" w:type="auto"/>
          </w:tcPr>
          <w:p w14:paraId="613E4295" w14:textId="77777777" w:rsidR="00FB44CE" w:rsidRPr="00C2642C" w:rsidRDefault="00FB44CE" w:rsidP="00FB44CE">
            <w:pPr>
              <w:jc w:val="both"/>
              <w:rPr>
                <w:sz w:val="24"/>
                <w:szCs w:val="24"/>
              </w:rPr>
            </w:pPr>
          </w:p>
        </w:tc>
        <w:tc>
          <w:tcPr>
            <w:tcW w:w="0" w:type="auto"/>
          </w:tcPr>
          <w:p w14:paraId="2C8D47F7" w14:textId="2862D12F" w:rsidR="00FB44CE" w:rsidRPr="00C2642C" w:rsidRDefault="00FB44CE" w:rsidP="00FB44CE">
            <w:pPr>
              <w:jc w:val="both"/>
              <w:rPr>
                <w:sz w:val="24"/>
                <w:szCs w:val="24"/>
              </w:rPr>
            </w:pPr>
            <w:r w:rsidRPr="00C2642C">
              <w:rPr>
                <w:sz w:val="24"/>
                <w:szCs w:val="24"/>
              </w:rPr>
              <w:t xml:space="preserve">4.2. </w:t>
            </w:r>
          </w:p>
        </w:tc>
        <w:tc>
          <w:tcPr>
            <w:tcW w:w="0" w:type="auto"/>
            <w:gridSpan w:val="3"/>
          </w:tcPr>
          <w:p w14:paraId="0DDA8A07" w14:textId="104C99C8" w:rsidR="00FB44CE" w:rsidRPr="00C2642C" w:rsidRDefault="00FB44CE" w:rsidP="00FB44CE">
            <w:pPr>
              <w:jc w:val="both"/>
              <w:rPr>
                <w:sz w:val="24"/>
                <w:szCs w:val="24"/>
              </w:rPr>
            </w:pPr>
            <w:r w:rsidRPr="00C2642C">
              <w:rPr>
                <w:sz w:val="24"/>
                <w:szCs w:val="24"/>
              </w:rPr>
              <w:t>Exercício Profissional ....................................................................................</w:t>
            </w:r>
          </w:p>
        </w:tc>
        <w:tc>
          <w:tcPr>
            <w:tcW w:w="0" w:type="auto"/>
          </w:tcPr>
          <w:p w14:paraId="13EDF2BB" w14:textId="7384288C" w:rsidR="00FB44CE" w:rsidRPr="006012E0" w:rsidRDefault="00FB44CE" w:rsidP="00FB44CE">
            <w:pPr>
              <w:jc w:val="right"/>
              <w:rPr>
                <w:color w:val="365F91"/>
                <w:sz w:val="24"/>
                <w:szCs w:val="24"/>
              </w:rPr>
            </w:pPr>
            <w:r w:rsidRPr="006012E0">
              <w:rPr>
                <w:color w:val="365F91"/>
                <w:sz w:val="24"/>
                <w:szCs w:val="24"/>
              </w:rPr>
              <w:t>21</w:t>
            </w:r>
          </w:p>
        </w:tc>
      </w:tr>
      <w:tr w:rsidR="00FB44CE" w:rsidRPr="00C2642C" w14:paraId="0EB86451" w14:textId="77777777" w:rsidTr="00543FF6">
        <w:tc>
          <w:tcPr>
            <w:tcW w:w="0" w:type="auto"/>
          </w:tcPr>
          <w:p w14:paraId="70E18935" w14:textId="77777777" w:rsidR="00FB44CE" w:rsidRPr="00C2642C" w:rsidRDefault="00FB44CE" w:rsidP="00FB44CE">
            <w:pPr>
              <w:jc w:val="both"/>
              <w:rPr>
                <w:sz w:val="24"/>
                <w:szCs w:val="24"/>
              </w:rPr>
            </w:pPr>
          </w:p>
        </w:tc>
        <w:tc>
          <w:tcPr>
            <w:tcW w:w="0" w:type="auto"/>
          </w:tcPr>
          <w:p w14:paraId="1759A2E7" w14:textId="77777777" w:rsidR="00FB44CE" w:rsidRPr="00C2642C" w:rsidRDefault="00FB44CE" w:rsidP="00FB44CE">
            <w:pPr>
              <w:jc w:val="both"/>
              <w:rPr>
                <w:sz w:val="24"/>
                <w:szCs w:val="24"/>
              </w:rPr>
            </w:pPr>
          </w:p>
        </w:tc>
        <w:tc>
          <w:tcPr>
            <w:tcW w:w="0" w:type="auto"/>
          </w:tcPr>
          <w:p w14:paraId="64CB3A14" w14:textId="77777777" w:rsidR="00FB44CE" w:rsidRPr="00C2642C" w:rsidRDefault="00FB44CE" w:rsidP="00FB44CE">
            <w:pPr>
              <w:jc w:val="both"/>
              <w:rPr>
                <w:sz w:val="24"/>
                <w:szCs w:val="24"/>
              </w:rPr>
            </w:pPr>
          </w:p>
        </w:tc>
        <w:tc>
          <w:tcPr>
            <w:tcW w:w="0" w:type="auto"/>
            <w:gridSpan w:val="3"/>
          </w:tcPr>
          <w:p w14:paraId="637FFA03" w14:textId="77777777" w:rsidR="00FB44CE" w:rsidRPr="00C2642C" w:rsidRDefault="00FB44CE" w:rsidP="00FB44CE">
            <w:pPr>
              <w:jc w:val="both"/>
              <w:rPr>
                <w:sz w:val="24"/>
                <w:szCs w:val="24"/>
              </w:rPr>
            </w:pPr>
          </w:p>
        </w:tc>
        <w:tc>
          <w:tcPr>
            <w:tcW w:w="0" w:type="auto"/>
          </w:tcPr>
          <w:p w14:paraId="3FA742BF" w14:textId="77777777" w:rsidR="00FB44CE" w:rsidRPr="00C2642C" w:rsidRDefault="00FB44CE" w:rsidP="00FB44CE">
            <w:pPr>
              <w:jc w:val="right"/>
              <w:rPr>
                <w:sz w:val="24"/>
                <w:szCs w:val="24"/>
              </w:rPr>
            </w:pPr>
          </w:p>
        </w:tc>
      </w:tr>
      <w:tr w:rsidR="00FB44CE" w:rsidRPr="00C2642C" w14:paraId="374CD610" w14:textId="77777777" w:rsidTr="00543FF6">
        <w:tc>
          <w:tcPr>
            <w:tcW w:w="0" w:type="auto"/>
          </w:tcPr>
          <w:p w14:paraId="5AFF6B10" w14:textId="26EA2030" w:rsidR="00FB44CE" w:rsidRPr="00C2642C" w:rsidRDefault="00FB44CE" w:rsidP="00FB44CE">
            <w:pPr>
              <w:jc w:val="both"/>
              <w:rPr>
                <w:b/>
                <w:sz w:val="24"/>
                <w:szCs w:val="24"/>
              </w:rPr>
            </w:pPr>
            <w:r w:rsidRPr="00C2642C">
              <w:rPr>
                <w:b/>
                <w:color w:val="002060"/>
                <w:sz w:val="24"/>
                <w:szCs w:val="24"/>
              </w:rPr>
              <w:t>5.</w:t>
            </w:r>
          </w:p>
        </w:tc>
        <w:tc>
          <w:tcPr>
            <w:tcW w:w="0" w:type="auto"/>
            <w:gridSpan w:val="5"/>
          </w:tcPr>
          <w:p w14:paraId="1DF92551" w14:textId="65B45835" w:rsidR="00FB44CE" w:rsidRPr="00C2642C" w:rsidRDefault="00FB44CE" w:rsidP="00FB44CE">
            <w:pPr>
              <w:jc w:val="both"/>
              <w:rPr>
                <w:b/>
                <w:sz w:val="24"/>
                <w:szCs w:val="24"/>
              </w:rPr>
            </w:pPr>
            <w:r w:rsidRPr="00C2642C">
              <w:rPr>
                <w:b/>
                <w:color w:val="002060"/>
                <w:sz w:val="24"/>
                <w:szCs w:val="24"/>
              </w:rPr>
              <w:t>Objetivos do Curso .................................................................................................</w:t>
            </w:r>
          </w:p>
        </w:tc>
        <w:tc>
          <w:tcPr>
            <w:tcW w:w="0" w:type="auto"/>
          </w:tcPr>
          <w:p w14:paraId="7A194A85" w14:textId="4C415826" w:rsidR="00FB44CE" w:rsidRPr="006012E0" w:rsidRDefault="00FB44CE" w:rsidP="00FB44CE">
            <w:pPr>
              <w:jc w:val="right"/>
              <w:rPr>
                <w:b/>
                <w:color w:val="365F91"/>
                <w:sz w:val="24"/>
                <w:szCs w:val="24"/>
              </w:rPr>
            </w:pPr>
            <w:r w:rsidRPr="006012E0">
              <w:rPr>
                <w:b/>
                <w:color w:val="365F91"/>
                <w:sz w:val="24"/>
                <w:szCs w:val="24"/>
              </w:rPr>
              <w:t>2</w:t>
            </w:r>
            <w:r w:rsidR="006E2A5D" w:rsidRPr="006012E0">
              <w:rPr>
                <w:b/>
                <w:color w:val="365F91"/>
                <w:sz w:val="24"/>
                <w:szCs w:val="24"/>
              </w:rPr>
              <w:t>4</w:t>
            </w:r>
          </w:p>
        </w:tc>
      </w:tr>
      <w:tr w:rsidR="00FB44CE" w:rsidRPr="00C2642C" w14:paraId="64234997" w14:textId="77777777" w:rsidTr="00543FF6">
        <w:tc>
          <w:tcPr>
            <w:tcW w:w="0" w:type="auto"/>
          </w:tcPr>
          <w:p w14:paraId="4E77C0B4" w14:textId="77777777" w:rsidR="00FB44CE" w:rsidRPr="00C2642C" w:rsidRDefault="00FB44CE" w:rsidP="00FB44CE">
            <w:pPr>
              <w:jc w:val="both"/>
              <w:rPr>
                <w:sz w:val="24"/>
                <w:szCs w:val="24"/>
              </w:rPr>
            </w:pPr>
          </w:p>
        </w:tc>
        <w:tc>
          <w:tcPr>
            <w:tcW w:w="0" w:type="auto"/>
          </w:tcPr>
          <w:p w14:paraId="63288704" w14:textId="77777777" w:rsidR="00FB44CE" w:rsidRPr="00C2642C" w:rsidRDefault="00FB44CE" w:rsidP="00FB44CE">
            <w:pPr>
              <w:jc w:val="both"/>
              <w:rPr>
                <w:sz w:val="24"/>
                <w:szCs w:val="24"/>
              </w:rPr>
            </w:pPr>
          </w:p>
        </w:tc>
        <w:tc>
          <w:tcPr>
            <w:tcW w:w="0" w:type="auto"/>
          </w:tcPr>
          <w:p w14:paraId="24D08530" w14:textId="6A382F18" w:rsidR="00FB44CE" w:rsidRPr="00C2642C" w:rsidRDefault="00FB44CE" w:rsidP="00FB44CE">
            <w:pPr>
              <w:jc w:val="both"/>
              <w:rPr>
                <w:sz w:val="24"/>
                <w:szCs w:val="24"/>
              </w:rPr>
            </w:pPr>
            <w:r w:rsidRPr="00C2642C">
              <w:rPr>
                <w:sz w:val="24"/>
                <w:szCs w:val="24"/>
              </w:rPr>
              <w:t xml:space="preserve">5.1. </w:t>
            </w:r>
          </w:p>
        </w:tc>
        <w:tc>
          <w:tcPr>
            <w:tcW w:w="0" w:type="auto"/>
            <w:gridSpan w:val="3"/>
          </w:tcPr>
          <w:p w14:paraId="3C281DCC" w14:textId="09C50147" w:rsidR="00FB44CE" w:rsidRPr="00C2642C" w:rsidRDefault="00FB44CE" w:rsidP="00FB44CE">
            <w:pPr>
              <w:jc w:val="both"/>
              <w:rPr>
                <w:sz w:val="24"/>
                <w:szCs w:val="24"/>
              </w:rPr>
            </w:pPr>
            <w:r w:rsidRPr="00C2642C">
              <w:rPr>
                <w:sz w:val="24"/>
                <w:szCs w:val="24"/>
              </w:rPr>
              <w:t>Objetivo Geral ...............................................................................................</w:t>
            </w:r>
          </w:p>
        </w:tc>
        <w:tc>
          <w:tcPr>
            <w:tcW w:w="0" w:type="auto"/>
          </w:tcPr>
          <w:p w14:paraId="6A0BDCD2" w14:textId="76A1E46C" w:rsidR="00FB44CE" w:rsidRPr="006012E0" w:rsidRDefault="00FB44CE" w:rsidP="00FB44CE">
            <w:pPr>
              <w:jc w:val="right"/>
              <w:rPr>
                <w:color w:val="365F91"/>
                <w:sz w:val="24"/>
                <w:szCs w:val="24"/>
              </w:rPr>
            </w:pPr>
            <w:r w:rsidRPr="006012E0">
              <w:rPr>
                <w:color w:val="365F91"/>
                <w:sz w:val="24"/>
                <w:szCs w:val="24"/>
              </w:rPr>
              <w:t>2</w:t>
            </w:r>
            <w:r w:rsidR="006E2A5D" w:rsidRPr="006012E0">
              <w:rPr>
                <w:color w:val="365F91"/>
                <w:sz w:val="24"/>
                <w:szCs w:val="24"/>
              </w:rPr>
              <w:t>4</w:t>
            </w:r>
          </w:p>
        </w:tc>
      </w:tr>
      <w:tr w:rsidR="00FB44CE" w:rsidRPr="00C2642C" w14:paraId="3AE57023" w14:textId="77777777" w:rsidTr="00543FF6">
        <w:tc>
          <w:tcPr>
            <w:tcW w:w="0" w:type="auto"/>
          </w:tcPr>
          <w:p w14:paraId="38CB15E0" w14:textId="77777777" w:rsidR="00FB44CE" w:rsidRPr="00C2642C" w:rsidRDefault="00FB44CE" w:rsidP="00FB44CE">
            <w:pPr>
              <w:jc w:val="both"/>
              <w:rPr>
                <w:sz w:val="24"/>
                <w:szCs w:val="24"/>
              </w:rPr>
            </w:pPr>
          </w:p>
        </w:tc>
        <w:tc>
          <w:tcPr>
            <w:tcW w:w="0" w:type="auto"/>
          </w:tcPr>
          <w:p w14:paraId="6212FB0E" w14:textId="77777777" w:rsidR="00FB44CE" w:rsidRPr="00C2642C" w:rsidRDefault="00FB44CE" w:rsidP="00FB44CE">
            <w:pPr>
              <w:jc w:val="both"/>
              <w:rPr>
                <w:sz w:val="24"/>
                <w:szCs w:val="24"/>
              </w:rPr>
            </w:pPr>
          </w:p>
        </w:tc>
        <w:tc>
          <w:tcPr>
            <w:tcW w:w="0" w:type="auto"/>
          </w:tcPr>
          <w:p w14:paraId="0D362945" w14:textId="5E3A678C" w:rsidR="00FB44CE" w:rsidRPr="00C2642C" w:rsidRDefault="00FB44CE" w:rsidP="00FB44CE">
            <w:pPr>
              <w:jc w:val="both"/>
              <w:rPr>
                <w:sz w:val="24"/>
                <w:szCs w:val="24"/>
              </w:rPr>
            </w:pPr>
            <w:r w:rsidRPr="00C2642C">
              <w:rPr>
                <w:sz w:val="24"/>
                <w:szCs w:val="24"/>
              </w:rPr>
              <w:t xml:space="preserve">5.2. </w:t>
            </w:r>
          </w:p>
        </w:tc>
        <w:tc>
          <w:tcPr>
            <w:tcW w:w="0" w:type="auto"/>
            <w:gridSpan w:val="3"/>
          </w:tcPr>
          <w:p w14:paraId="384AC12D" w14:textId="4511D64F" w:rsidR="00FB44CE" w:rsidRPr="00C2642C" w:rsidRDefault="00FB44CE" w:rsidP="00FB44CE">
            <w:pPr>
              <w:jc w:val="both"/>
              <w:rPr>
                <w:sz w:val="24"/>
                <w:szCs w:val="24"/>
              </w:rPr>
            </w:pPr>
            <w:r w:rsidRPr="00C2642C">
              <w:rPr>
                <w:sz w:val="24"/>
                <w:szCs w:val="24"/>
              </w:rPr>
              <w:t>Objetivos Específicos .....................................................................................</w:t>
            </w:r>
          </w:p>
        </w:tc>
        <w:tc>
          <w:tcPr>
            <w:tcW w:w="0" w:type="auto"/>
          </w:tcPr>
          <w:p w14:paraId="26E1AE38" w14:textId="0D3669FE" w:rsidR="00FB44CE" w:rsidRPr="006012E0" w:rsidRDefault="00FB44CE" w:rsidP="00FB44CE">
            <w:pPr>
              <w:jc w:val="right"/>
              <w:rPr>
                <w:color w:val="365F91"/>
                <w:sz w:val="24"/>
                <w:szCs w:val="24"/>
              </w:rPr>
            </w:pPr>
            <w:r w:rsidRPr="006012E0">
              <w:rPr>
                <w:color w:val="365F91"/>
                <w:sz w:val="24"/>
                <w:szCs w:val="24"/>
              </w:rPr>
              <w:t>2</w:t>
            </w:r>
            <w:r w:rsidR="006E2A5D" w:rsidRPr="006012E0">
              <w:rPr>
                <w:color w:val="365F91"/>
                <w:sz w:val="24"/>
                <w:szCs w:val="24"/>
              </w:rPr>
              <w:t>4</w:t>
            </w:r>
          </w:p>
        </w:tc>
      </w:tr>
      <w:tr w:rsidR="00FB44CE" w:rsidRPr="00C2642C" w14:paraId="1EA4DF86" w14:textId="77777777" w:rsidTr="00543FF6">
        <w:tc>
          <w:tcPr>
            <w:tcW w:w="0" w:type="auto"/>
          </w:tcPr>
          <w:p w14:paraId="4FBC7410" w14:textId="77777777" w:rsidR="00FB44CE" w:rsidRPr="00C2642C" w:rsidRDefault="00FB44CE" w:rsidP="00FB44CE">
            <w:pPr>
              <w:jc w:val="both"/>
              <w:rPr>
                <w:sz w:val="24"/>
                <w:szCs w:val="24"/>
              </w:rPr>
            </w:pPr>
          </w:p>
        </w:tc>
        <w:tc>
          <w:tcPr>
            <w:tcW w:w="0" w:type="auto"/>
          </w:tcPr>
          <w:p w14:paraId="0BBD6BAC" w14:textId="77777777" w:rsidR="00FB44CE" w:rsidRPr="00C2642C" w:rsidRDefault="00FB44CE" w:rsidP="00FB44CE">
            <w:pPr>
              <w:jc w:val="both"/>
              <w:rPr>
                <w:sz w:val="24"/>
                <w:szCs w:val="24"/>
              </w:rPr>
            </w:pPr>
          </w:p>
        </w:tc>
        <w:tc>
          <w:tcPr>
            <w:tcW w:w="0" w:type="auto"/>
          </w:tcPr>
          <w:p w14:paraId="7CD86180" w14:textId="77777777" w:rsidR="00FB44CE" w:rsidRPr="00C2642C" w:rsidRDefault="00FB44CE" w:rsidP="00FB44CE">
            <w:pPr>
              <w:jc w:val="both"/>
              <w:rPr>
                <w:sz w:val="24"/>
                <w:szCs w:val="24"/>
              </w:rPr>
            </w:pPr>
          </w:p>
        </w:tc>
        <w:tc>
          <w:tcPr>
            <w:tcW w:w="0" w:type="auto"/>
            <w:gridSpan w:val="3"/>
          </w:tcPr>
          <w:p w14:paraId="1421584D" w14:textId="77777777" w:rsidR="00FB44CE" w:rsidRPr="00C2642C" w:rsidRDefault="00FB44CE" w:rsidP="00FB44CE">
            <w:pPr>
              <w:jc w:val="both"/>
              <w:rPr>
                <w:sz w:val="24"/>
                <w:szCs w:val="24"/>
              </w:rPr>
            </w:pPr>
          </w:p>
        </w:tc>
        <w:tc>
          <w:tcPr>
            <w:tcW w:w="0" w:type="auto"/>
          </w:tcPr>
          <w:p w14:paraId="5E452B8E" w14:textId="77777777" w:rsidR="00FB44CE" w:rsidRPr="00C2642C" w:rsidRDefault="00FB44CE" w:rsidP="00FB44CE">
            <w:pPr>
              <w:jc w:val="right"/>
              <w:rPr>
                <w:sz w:val="24"/>
                <w:szCs w:val="24"/>
              </w:rPr>
            </w:pPr>
          </w:p>
        </w:tc>
      </w:tr>
      <w:tr w:rsidR="00FB44CE" w:rsidRPr="00C2642C" w14:paraId="34BE413F" w14:textId="77777777" w:rsidTr="00543FF6">
        <w:tc>
          <w:tcPr>
            <w:tcW w:w="0" w:type="auto"/>
          </w:tcPr>
          <w:p w14:paraId="041F04E7" w14:textId="555817E0" w:rsidR="00FB44CE" w:rsidRPr="00C2642C" w:rsidRDefault="00FB44CE" w:rsidP="00FB44CE">
            <w:pPr>
              <w:jc w:val="both"/>
              <w:rPr>
                <w:b/>
                <w:sz w:val="24"/>
                <w:szCs w:val="24"/>
              </w:rPr>
            </w:pPr>
            <w:r w:rsidRPr="00C2642C">
              <w:rPr>
                <w:b/>
                <w:color w:val="002060"/>
                <w:sz w:val="24"/>
                <w:szCs w:val="24"/>
              </w:rPr>
              <w:t>6.</w:t>
            </w:r>
          </w:p>
        </w:tc>
        <w:tc>
          <w:tcPr>
            <w:tcW w:w="0" w:type="auto"/>
            <w:gridSpan w:val="5"/>
          </w:tcPr>
          <w:p w14:paraId="3B5605B4" w14:textId="52A8DF31" w:rsidR="00FB44CE" w:rsidRPr="00C2642C" w:rsidRDefault="00FB44CE" w:rsidP="00FB44CE">
            <w:pPr>
              <w:jc w:val="both"/>
              <w:rPr>
                <w:b/>
                <w:sz w:val="24"/>
                <w:szCs w:val="24"/>
              </w:rPr>
            </w:pPr>
            <w:r w:rsidRPr="00C2642C">
              <w:rPr>
                <w:b/>
                <w:color w:val="002060"/>
                <w:sz w:val="24"/>
                <w:szCs w:val="24"/>
              </w:rPr>
              <w:t>Estrutura Curricular ................................................................................................</w:t>
            </w:r>
          </w:p>
        </w:tc>
        <w:tc>
          <w:tcPr>
            <w:tcW w:w="0" w:type="auto"/>
          </w:tcPr>
          <w:p w14:paraId="6E25A1D4" w14:textId="0F496143" w:rsidR="00FB44CE" w:rsidRPr="006012E0" w:rsidRDefault="00FB44CE" w:rsidP="00FB44CE">
            <w:pPr>
              <w:jc w:val="right"/>
              <w:rPr>
                <w:b/>
                <w:color w:val="365F91"/>
                <w:sz w:val="24"/>
                <w:szCs w:val="24"/>
              </w:rPr>
            </w:pPr>
            <w:r w:rsidRPr="006012E0">
              <w:rPr>
                <w:b/>
                <w:color w:val="365F91"/>
                <w:sz w:val="24"/>
                <w:szCs w:val="24"/>
              </w:rPr>
              <w:t>2</w:t>
            </w:r>
            <w:r w:rsidR="0036569F" w:rsidRPr="006012E0">
              <w:rPr>
                <w:b/>
                <w:color w:val="365F91"/>
                <w:sz w:val="24"/>
                <w:szCs w:val="24"/>
              </w:rPr>
              <w:t>6</w:t>
            </w:r>
          </w:p>
        </w:tc>
      </w:tr>
      <w:tr w:rsidR="00FB44CE" w:rsidRPr="00C2642C" w14:paraId="3B539E66" w14:textId="77777777" w:rsidTr="00543FF6">
        <w:tc>
          <w:tcPr>
            <w:tcW w:w="0" w:type="auto"/>
          </w:tcPr>
          <w:p w14:paraId="01D9D1DA" w14:textId="77777777" w:rsidR="00FB44CE" w:rsidRPr="00C2642C" w:rsidRDefault="00FB44CE" w:rsidP="00FB44CE">
            <w:pPr>
              <w:jc w:val="both"/>
              <w:rPr>
                <w:sz w:val="24"/>
                <w:szCs w:val="24"/>
              </w:rPr>
            </w:pPr>
          </w:p>
        </w:tc>
        <w:tc>
          <w:tcPr>
            <w:tcW w:w="0" w:type="auto"/>
          </w:tcPr>
          <w:p w14:paraId="1C544202" w14:textId="77777777" w:rsidR="00FB44CE" w:rsidRPr="00C2642C" w:rsidRDefault="00FB44CE" w:rsidP="00FB44CE">
            <w:pPr>
              <w:jc w:val="both"/>
              <w:rPr>
                <w:sz w:val="24"/>
                <w:szCs w:val="24"/>
              </w:rPr>
            </w:pPr>
          </w:p>
        </w:tc>
        <w:tc>
          <w:tcPr>
            <w:tcW w:w="0" w:type="auto"/>
          </w:tcPr>
          <w:p w14:paraId="677507D7" w14:textId="236B5D36" w:rsidR="00FB44CE" w:rsidRPr="00C2642C" w:rsidRDefault="00FB44CE" w:rsidP="00FB44CE">
            <w:pPr>
              <w:jc w:val="both"/>
              <w:rPr>
                <w:sz w:val="24"/>
                <w:szCs w:val="24"/>
              </w:rPr>
            </w:pPr>
            <w:r w:rsidRPr="00C2642C">
              <w:rPr>
                <w:sz w:val="24"/>
                <w:szCs w:val="24"/>
              </w:rPr>
              <w:t>6.1.</w:t>
            </w:r>
          </w:p>
        </w:tc>
        <w:tc>
          <w:tcPr>
            <w:tcW w:w="0" w:type="auto"/>
            <w:gridSpan w:val="3"/>
          </w:tcPr>
          <w:p w14:paraId="7E7CBFF3" w14:textId="6BD65DE1" w:rsidR="00724864" w:rsidRPr="00C2642C" w:rsidRDefault="00FB44CE" w:rsidP="00724864">
            <w:pPr>
              <w:jc w:val="both"/>
              <w:rPr>
                <w:sz w:val="24"/>
                <w:szCs w:val="24"/>
              </w:rPr>
            </w:pPr>
            <w:r w:rsidRPr="00C2642C">
              <w:rPr>
                <w:sz w:val="24"/>
                <w:szCs w:val="24"/>
              </w:rPr>
              <w:t>Organização Curricular ..................................................................................</w:t>
            </w:r>
          </w:p>
        </w:tc>
        <w:tc>
          <w:tcPr>
            <w:tcW w:w="0" w:type="auto"/>
          </w:tcPr>
          <w:p w14:paraId="12DCCA8F" w14:textId="31FF47ED" w:rsidR="00724864" w:rsidRPr="006012E0" w:rsidRDefault="00724864" w:rsidP="00724864">
            <w:pPr>
              <w:jc w:val="right"/>
              <w:rPr>
                <w:color w:val="365F91"/>
                <w:sz w:val="24"/>
                <w:szCs w:val="24"/>
              </w:rPr>
            </w:pPr>
            <w:r w:rsidRPr="006012E0">
              <w:rPr>
                <w:color w:val="365F91"/>
                <w:sz w:val="24"/>
                <w:szCs w:val="24"/>
              </w:rPr>
              <w:t>27</w:t>
            </w:r>
          </w:p>
        </w:tc>
      </w:tr>
      <w:tr w:rsidR="00724864" w:rsidRPr="00C2642C" w14:paraId="4FCBB017" w14:textId="77777777" w:rsidTr="00543FF6">
        <w:tc>
          <w:tcPr>
            <w:tcW w:w="0" w:type="auto"/>
          </w:tcPr>
          <w:p w14:paraId="1DADDF22" w14:textId="77777777" w:rsidR="00724864" w:rsidRPr="00C2642C" w:rsidRDefault="00724864" w:rsidP="00FB44CE">
            <w:pPr>
              <w:jc w:val="both"/>
              <w:rPr>
                <w:sz w:val="24"/>
                <w:szCs w:val="24"/>
              </w:rPr>
            </w:pPr>
          </w:p>
        </w:tc>
        <w:tc>
          <w:tcPr>
            <w:tcW w:w="0" w:type="auto"/>
          </w:tcPr>
          <w:p w14:paraId="3255EA1A" w14:textId="77777777" w:rsidR="00724864" w:rsidRPr="00C2642C" w:rsidRDefault="00724864" w:rsidP="00FB44CE">
            <w:pPr>
              <w:jc w:val="both"/>
              <w:rPr>
                <w:sz w:val="24"/>
                <w:szCs w:val="24"/>
              </w:rPr>
            </w:pPr>
          </w:p>
        </w:tc>
        <w:tc>
          <w:tcPr>
            <w:tcW w:w="0" w:type="auto"/>
          </w:tcPr>
          <w:p w14:paraId="2502BD9D" w14:textId="7C5DDAB2" w:rsidR="00724864" w:rsidRPr="006012E0" w:rsidRDefault="00724864" w:rsidP="00FB44CE">
            <w:pPr>
              <w:jc w:val="both"/>
              <w:rPr>
                <w:color w:val="365F91"/>
                <w:sz w:val="24"/>
                <w:szCs w:val="24"/>
              </w:rPr>
            </w:pPr>
            <w:r w:rsidRPr="006012E0">
              <w:rPr>
                <w:color w:val="365F91"/>
                <w:sz w:val="24"/>
                <w:szCs w:val="24"/>
              </w:rPr>
              <w:t>6.2</w:t>
            </w:r>
          </w:p>
        </w:tc>
        <w:tc>
          <w:tcPr>
            <w:tcW w:w="0" w:type="auto"/>
            <w:gridSpan w:val="3"/>
          </w:tcPr>
          <w:p w14:paraId="75310587" w14:textId="3E712947" w:rsidR="00724864" w:rsidRPr="00C2642C" w:rsidRDefault="00724864" w:rsidP="00FB44CE">
            <w:pPr>
              <w:jc w:val="both"/>
              <w:rPr>
                <w:sz w:val="24"/>
                <w:szCs w:val="24"/>
              </w:rPr>
            </w:pPr>
            <w:r w:rsidRPr="0005232A">
              <w:rPr>
                <w:sz w:val="24"/>
                <w:szCs w:val="24"/>
              </w:rPr>
              <w:t>Atendimento aos Requisitos Legais Normativos</w:t>
            </w:r>
            <w:r w:rsidR="0005232A">
              <w:rPr>
                <w:sz w:val="24"/>
                <w:szCs w:val="24"/>
              </w:rPr>
              <w:t>............................................</w:t>
            </w:r>
          </w:p>
        </w:tc>
        <w:tc>
          <w:tcPr>
            <w:tcW w:w="0" w:type="auto"/>
          </w:tcPr>
          <w:p w14:paraId="74ADEF8B" w14:textId="1FC48F70" w:rsidR="00724864" w:rsidRPr="006012E0" w:rsidRDefault="0005232A" w:rsidP="00C14F83">
            <w:pPr>
              <w:jc w:val="right"/>
              <w:rPr>
                <w:color w:val="365F91"/>
                <w:sz w:val="24"/>
                <w:szCs w:val="24"/>
              </w:rPr>
            </w:pPr>
            <w:r w:rsidRPr="006012E0">
              <w:rPr>
                <w:color w:val="365F91"/>
                <w:sz w:val="24"/>
                <w:szCs w:val="24"/>
              </w:rPr>
              <w:t>41</w:t>
            </w:r>
          </w:p>
        </w:tc>
      </w:tr>
      <w:tr w:rsidR="00DE7264" w:rsidRPr="00C2642C" w14:paraId="6C9DDC0C" w14:textId="77777777" w:rsidTr="00543FF6">
        <w:tc>
          <w:tcPr>
            <w:tcW w:w="0" w:type="auto"/>
          </w:tcPr>
          <w:p w14:paraId="4023C249" w14:textId="77777777" w:rsidR="00DE7264" w:rsidRPr="00C2642C" w:rsidRDefault="00DE7264" w:rsidP="00FB44CE">
            <w:pPr>
              <w:jc w:val="both"/>
              <w:rPr>
                <w:sz w:val="24"/>
                <w:szCs w:val="24"/>
              </w:rPr>
            </w:pPr>
          </w:p>
        </w:tc>
        <w:tc>
          <w:tcPr>
            <w:tcW w:w="0" w:type="auto"/>
          </w:tcPr>
          <w:p w14:paraId="36E13021" w14:textId="77777777" w:rsidR="00DE7264" w:rsidRPr="00C2642C" w:rsidRDefault="00DE7264" w:rsidP="00FB44CE">
            <w:pPr>
              <w:jc w:val="both"/>
              <w:rPr>
                <w:sz w:val="24"/>
                <w:szCs w:val="24"/>
              </w:rPr>
            </w:pPr>
          </w:p>
        </w:tc>
        <w:tc>
          <w:tcPr>
            <w:tcW w:w="0" w:type="auto"/>
          </w:tcPr>
          <w:p w14:paraId="78003202" w14:textId="70159189" w:rsidR="00DE7264" w:rsidRPr="006012E0" w:rsidRDefault="00DE7264" w:rsidP="00FB44CE">
            <w:pPr>
              <w:jc w:val="both"/>
              <w:rPr>
                <w:color w:val="365F91"/>
                <w:sz w:val="24"/>
                <w:szCs w:val="24"/>
              </w:rPr>
            </w:pPr>
            <w:r w:rsidRPr="006012E0">
              <w:rPr>
                <w:color w:val="365F91"/>
                <w:sz w:val="24"/>
                <w:szCs w:val="24"/>
              </w:rPr>
              <w:t xml:space="preserve">6.3 </w:t>
            </w:r>
          </w:p>
        </w:tc>
        <w:tc>
          <w:tcPr>
            <w:tcW w:w="0" w:type="auto"/>
            <w:gridSpan w:val="3"/>
          </w:tcPr>
          <w:p w14:paraId="3A8B76A1" w14:textId="5F46D25D" w:rsidR="00DE7264" w:rsidRPr="0005232A" w:rsidRDefault="00DE7264" w:rsidP="00FB44CE">
            <w:pPr>
              <w:jc w:val="both"/>
              <w:rPr>
                <w:sz w:val="24"/>
                <w:szCs w:val="24"/>
              </w:rPr>
            </w:pPr>
            <w:r>
              <w:rPr>
                <w:sz w:val="24"/>
                <w:szCs w:val="24"/>
              </w:rPr>
              <w:t>Internacionalização na Graduação</w:t>
            </w:r>
            <w:r w:rsidR="009D0977">
              <w:rPr>
                <w:sz w:val="24"/>
                <w:szCs w:val="24"/>
              </w:rPr>
              <w:t>.................................................................</w:t>
            </w:r>
          </w:p>
        </w:tc>
        <w:tc>
          <w:tcPr>
            <w:tcW w:w="0" w:type="auto"/>
          </w:tcPr>
          <w:p w14:paraId="1352DABA" w14:textId="7F3C5197" w:rsidR="00DE7264" w:rsidRPr="006012E0" w:rsidRDefault="00C11F4E" w:rsidP="00C14F83">
            <w:pPr>
              <w:jc w:val="right"/>
              <w:rPr>
                <w:color w:val="365F91"/>
                <w:sz w:val="24"/>
                <w:szCs w:val="24"/>
              </w:rPr>
            </w:pPr>
            <w:r w:rsidRPr="006012E0">
              <w:rPr>
                <w:color w:val="365F91"/>
                <w:sz w:val="24"/>
                <w:szCs w:val="24"/>
              </w:rPr>
              <w:t>41</w:t>
            </w:r>
          </w:p>
        </w:tc>
      </w:tr>
      <w:tr w:rsidR="00C14F83" w:rsidRPr="00C2642C" w14:paraId="5A0046AE" w14:textId="77777777" w:rsidTr="00543FF6">
        <w:tc>
          <w:tcPr>
            <w:tcW w:w="0" w:type="auto"/>
          </w:tcPr>
          <w:p w14:paraId="31A10A62" w14:textId="77777777" w:rsidR="00C14F83" w:rsidRPr="00C2642C" w:rsidRDefault="00C14F83" w:rsidP="00C14F83">
            <w:pPr>
              <w:jc w:val="both"/>
              <w:rPr>
                <w:sz w:val="24"/>
                <w:szCs w:val="24"/>
              </w:rPr>
            </w:pPr>
          </w:p>
        </w:tc>
        <w:tc>
          <w:tcPr>
            <w:tcW w:w="0" w:type="auto"/>
          </w:tcPr>
          <w:p w14:paraId="0A1823E0" w14:textId="77777777" w:rsidR="00C14F83" w:rsidRPr="00C2642C" w:rsidRDefault="00C14F83" w:rsidP="00C14F83">
            <w:pPr>
              <w:jc w:val="both"/>
              <w:rPr>
                <w:sz w:val="24"/>
                <w:szCs w:val="24"/>
              </w:rPr>
            </w:pPr>
          </w:p>
        </w:tc>
        <w:tc>
          <w:tcPr>
            <w:tcW w:w="0" w:type="auto"/>
          </w:tcPr>
          <w:p w14:paraId="5B250CC8" w14:textId="320DDC73" w:rsidR="00C14F83" w:rsidRPr="00C2642C" w:rsidRDefault="00C14F83" w:rsidP="00C14F83">
            <w:pPr>
              <w:jc w:val="both"/>
              <w:rPr>
                <w:sz w:val="24"/>
                <w:szCs w:val="24"/>
              </w:rPr>
            </w:pPr>
            <w:r w:rsidRPr="00C2642C">
              <w:rPr>
                <w:sz w:val="24"/>
                <w:szCs w:val="24"/>
              </w:rPr>
              <w:t>6.</w:t>
            </w:r>
            <w:r w:rsidR="00462918">
              <w:rPr>
                <w:sz w:val="24"/>
                <w:szCs w:val="24"/>
              </w:rPr>
              <w:t>4</w:t>
            </w:r>
            <w:r w:rsidRPr="00C2642C">
              <w:rPr>
                <w:sz w:val="24"/>
                <w:szCs w:val="24"/>
              </w:rPr>
              <w:t>.</w:t>
            </w:r>
          </w:p>
        </w:tc>
        <w:tc>
          <w:tcPr>
            <w:tcW w:w="0" w:type="auto"/>
            <w:gridSpan w:val="3"/>
          </w:tcPr>
          <w:p w14:paraId="38B544AF" w14:textId="7D241755" w:rsidR="00C14F83" w:rsidRPr="00C2642C" w:rsidRDefault="00C14F83" w:rsidP="00C14F83">
            <w:pPr>
              <w:jc w:val="both"/>
              <w:rPr>
                <w:sz w:val="24"/>
                <w:szCs w:val="24"/>
              </w:rPr>
            </w:pPr>
            <w:r w:rsidRPr="00C2642C">
              <w:rPr>
                <w:sz w:val="24"/>
                <w:szCs w:val="24"/>
              </w:rPr>
              <w:t>Estágio</w:t>
            </w:r>
            <w:r>
              <w:rPr>
                <w:sz w:val="24"/>
                <w:szCs w:val="24"/>
              </w:rPr>
              <w:t xml:space="preserve"> ...........................................................................................................</w:t>
            </w:r>
          </w:p>
        </w:tc>
        <w:tc>
          <w:tcPr>
            <w:tcW w:w="0" w:type="auto"/>
          </w:tcPr>
          <w:p w14:paraId="1D18C312" w14:textId="1BE4603C" w:rsidR="00C14F83" w:rsidRPr="006012E0" w:rsidRDefault="00E54255" w:rsidP="00C14F83">
            <w:pPr>
              <w:jc w:val="right"/>
              <w:rPr>
                <w:color w:val="365F91"/>
                <w:sz w:val="24"/>
                <w:szCs w:val="24"/>
              </w:rPr>
            </w:pPr>
            <w:r w:rsidRPr="006012E0">
              <w:rPr>
                <w:color w:val="365F91"/>
                <w:sz w:val="24"/>
                <w:szCs w:val="24"/>
              </w:rPr>
              <w:t>4</w:t>
            </w:r>
            <w:r w:rsidR="00C11F4E" w:rsidRPr="006012E0">
              <w:rPr>
                <w:color w:val="365F91"/>
                <w:sz w:val="24"/>
                <w:szCs w:val="24"/>
              </w:rPr>
              <w:t>2</w:t>
            </w:r>
          </w:p>
        </w:tc>
      </w:tr>
      <w:tr w:rsidR="00C14F83" w:rsidRPr="00C2642C" w14:paraId="34E04FDC" w14:textId="77777777" w:rsidTr="00543FF6">
        <w:tc>
          <w:tcPr>
            <w:tcW w:w="0" w:type="auto"/>
          </w:tcPr>
          <w:p w14:paraId="57A46371" w14:textId="77777777" w:rsidR="00C14F83" w:rsidRPr="00C2642C" w:rsidRDefault="00C14F83" w:rsidP="00C14F83">
            <w:pPr>
              <w:jc w:val="both"/>
              <w:rPr>
                <w:sz w:val="24"/>
                <w:szCs w:val="24"/>
              </w:rPr>
            </w:pPr>
          </w:p>
        </w:tc>
        <w:tc>
          <w:tcPr>
            <w:tcW w:w="0" w:type="auto"/>
          </w:tcPr>
          <w:p w14:paraId="5887C4E9" w14:textId="77777777" w:rsidR="00C14F83" w:rsidRPr="00C2642C" w:rsidRDefault="00C14F83" w:rsidP="00C14F83">
            <w:pPr>
              <w:jc w:val="both"/>
              <w:rPr>
                <w:sz w:val="24"/>
                <w:szCs w:val="24"/>
              </w:rPr>
            </w:pPr>
          </w:p>
        </w:tc>
        <w:tc>
          <w:tcPr>
            <w:tcW w:w="0" w:type="auto"/>
          </w:tcPr>
          <w:p w14:paraId="6B99F6D5" w14:textId="3CFD131E" w:rsidR="00C14F83" w:rsidRPr="00C2642C" w:rsidRDefault="00C14F83" w:rsidP="00C14F83">
            <w:pPr>
              <w:jc w:val="both"/>
              <w:rPr>
                <w:sz w:val="24"/>
                <w:szCs w:val="24"/>
              </w:rPr>
            </w:pPr>
          </w:p>
        </w:tc>
        <w:tc>
          <w:tcPr>
            <w:tcW w:w="0" w:type="auto"/>
          </w:tcPr>
          <w:p w14:paraId="0C9F4191" w14:textId="77777777" w:rsidR="00C14F83" w:rsidRPr="00C2642C" w:rsidRDefault="00C14F83" w:rsidP="00C14F83">
            <w:pPr>
              <w:jc w:val="both"/>
              <w:rPr>
                <w:sz w:val="24"/>
                <w:szCs w:val="24"/>
              </w:rPr>
            </w:pPr>
          </w:p>
        </w:tc>
        <w:tc>
          <w:tcPr>
            <w:tcW w:w="0" w:type="auto"/>
          </w:tcPr>
          <w:p w14:paraId="54A318A3" w14:textId="18725C97" w:rsidR="00C14F83" w:rsidRPr="00C2642C" w:rsidRDefault="00C14F83" w:rsidP="00C14F83">
            <w:pPr>
              <w:jc w:val="both"/>
              <w:rPr>
                <w:sz w:val="24"/>
                <w:szCs w:val="24"/>
              </w:rPr>
            </w:pPr>
            <w:r w:rsidRPr="00C2642C">
              <w:rPr>
                <w:sz w:val="24"/>
                <w:szCs w:val="24"/>
              </w:rPr>
              <w:t>6.</w:t>
            </w:r>
            <w:r w:rsidR="00462918">
              <w:rPr>
                <w:sz w:val="24"/>
                <w:szCs w:val="24"/>
              </w:rPr>
              <w:t>4</w:t>
            </w:r>
            <w:r w:rsidRPr="00C2642C">
              <w:rPr>
                <w:sz w:val="24"/>
                <w:szCs w:val="24"/>
              </w:rPr>
              <w:t>.1.</w:t>
            </w:r>
          </w:p>
        </w:tc>
        <w:tc>
          <w:tcPr>
            <w:tcW w:w="0" w:type="auto"/>
          </w:tcPr>
          <w:p w14:paraId="0FF51190" w14:textId="0DF2E48B" w:rsidR="00C14F83" w:rsidRPr="00C2642C" w:rsidRDefault="00C14F83" w:rsidP="00C14F83">
            <w:pPr>
              <w:jc w:val="both"/>
              <w:rPr>
                <w:sz w:val="24"/>
                <w:szCs w:val="24"/>
              </w:rPr>
            </w:pPr>
            <w:r w:rsidRPr="00C2642C">
              <w:rPr>
                <w:sz w:val="24"/>
                <w:szCs w:val="24"/>
              </w:rPr>
              <w:t xml:space="preserve">Estágio </w:t>
            </w:r>
            <w:r>
              <w:rPr>
                <w:sz w:val="24"/>
                <w:szCs w:val="24"/>
              </w:rPr>
              <w:t xml:space="preserve">Supervisionado </w:t>
            </w:r>
            <w:r w:rsidRPr="00C2642C">
              <w:rPr>
                <w:sz w:val="24"/>
                <w:szCs w:val="24"/>
              </w:rPr>
              <w:t>Obrigatório .......................</w:t>
            </w:r>
            <w:r>
              <w:rPr>
                <w:sz w:val="24"/>
                <w:szCs w:val="24"/>
              </w:rPr>
              <w:t>...................</w:t>
            </w:r>
            <w:r w:rsidRPr="00C2642C">
              <w:rPr>
                <w:sz w:val="24"/>
                <w:szCs w:val="24"/>
              </w:rPr>
              <w:t>.</w:t>
            </w:r>
            <w:r w:rsidR="00543FF6">
              <w:rPr>
                <w:sz w:val="24"/>
                <w:szCs w:val="24"/>
              </w:rPr>
              <w:t>..</w:t>
            </w:r>
          </w:p>
        </w:tc>
        <w:tc>
          <w:tcPr>
            <w:tcW w:w="0" w:type="auto"/>
          </w:tcPr>
          <w:p w14:paraId="47AF8DD0" w14:textId="197365DA" w:rsidR="00C14F83" w:rsidRPr="006012E0" w:rsidRDefault="00E54255" w:rsidP="00C14F83">
            <w:pPr>
              <w:jc w:val="right"/>
              <w:rPr>
                <w:color w:val="365F91"/>
                <w:sz w:val="24"/>
                <w:szCs w:val="24"/>
              </w:rPr>
            </w:pPr>
            <w:r w:rsidRPr="006012E0">
              <w:rPr>
                <w:color w:val="365F91"/>
                <w:sz w:val="24"/>
                <w:szCs w:val="24"/>
              </w:rPr>
              <w:t>4</w:t>
            </w:r>
            <w:r w:rsidR="0005232A" w:rsidRPr="006012E0">
              <w:rPr>
                <w:color w:val="365F91"/>
                <w:sz w:val="24"/>
                <w:szCs w:val="24"/>
              </w:rPr>
              <w:t>2</w:t>
            </w:r>
          </w:p>
        </w:tc>
      </w:tr>
      <w:tr w:rsidR="00C14F83" w:rsidRPr="00C2642C" w14:paraId="3B1AD1D6" w14:textId="77777777" w:rsidTr="00543FF6">
        <w:tc>
          <w:tcPr>
            <w:tcW w:w="0" w:type="auto"/>
          </w:tcPr>
          <w:p w14:paraId="1C6488F6" w14:textId="77777777" w:rsidR="00C14F83" w:rsidRPr="00C2642C" w:rsidRDefault="00C14F83" w:rsidP="00C14F83">
            <w:pPr>
              <w:jc w:val="both"/>
              <w:rPr>
                <w:sz w:val="24"/>
                <w:szCs w:val="24"/>
              </w:rPr>
            </w:pPr>
          </w:p>
        </w:tc>
        <w:tc>
          <w:tcPr>
            <w:tcW w:w="0" w:type="auto"/>
          </w:tcPr>
          <w:p w14:paraId="57E6F745" w14:textId="77777777" w:rsidR="00C14F83" w:rsidRPr="00C2642C" w:rsidRDefault="00C14F83" w:rsidP="00C14F83">
            <w:pPr>
              <w:jc w:val="both"/>
              <w:rPr>
                <w:sz w:val="24"/>
                <w:szCs w:val="24"/>
              </w:rPr>
            </w:pPr>
          </w:p>
        </w:tc>
        <w:tc>
          <w:tcPr>
            <w:tcW w:w="0" w:type="auto"/>
          </w:tcPr>
          <w:p w14:paraId="52A8EADB" w14:textId="77777777" w:rsidR="00C14F83" w:rsidRPr="00C2642C" w:rsidRDefault="00C14F83" w:rsidP="00C14F83">
            <w:pPr>
              <w:jc w:val="both"/>
              <w:rPr>
                <w:sz w:val="24"/>
                <w:szCs w:val="24"/>
              </w:rPr>
            </w:pPr>
          </w:p>
        </w:tc>
        <w:tc>
          <w:tcPr>
            <w:tcW w:w="0" w:type="auto"/>
          </w:tcPr>
          <w:p w14:paraId="3546B6C4" w14:textId="77777777" w:rsidR="00C14F83" w:rsidRPr="00C2642C" w:rsidRDefault="00C14F83" w:rsidP="00C14F83">
            <w:pPr>
              <w:jc w:val="both"/>
              <w:rPr>
                <w:sz w:val="24"/>
                <w:szCs w:val="24"/>
              </w:rPr>
            </w:pPr>
          </w:p>
        </w:tc>
        <w:tc>
          <w:tcPr>
            <w:tcW w:w="0" w:type="auto"/>
          </w:tcPr>
          <w:p w14:paraId="74DE438F" w14:textId="7B8472DF" w:rsidR="00C14F83" w:rsidRPr="00C2642C" w:rsidRDefault="00C14F83" w:rsidP="00C14F83">
            <w:pPr>
              <w:jc w:val="both"/>
              <w:rPr>
                <w:sz w:val="24"/>
                <w:szCs w:val="24"/>
              </w:rPr>
            </w:pPr>
            <w:r w:rsidRPr="00C2642C">
              <w:rPr>
                <w:sz w:val="24"/>
                <w:szCs w:val="24"/>
              </w:rPr>
              <w:t>6.</w:t>
            </w:r>
            <w:r w:rsidR="00462918">
              <w:rPr>
                <w:sz w:val="24"/>
                <w:szCs w:val="24"/>
              </w:rPr>
              <w:t>4</w:t>
            </w:r>
            <w:r w:rsidRPr="00C2642C">
              <w:rPr>
                <w:sz w:val="24"/>
                <w:szCs w:val="24"/>
              </w:rPr>
              <w:t>.2.</w:t>
            </w:r>
          </w:p>
        </w:tc>
        <w:tc>
          <w:tcPr>
            <w:tcW w:w="0" w:type="auto"/>
          </w:tcPr>
          <w:p w14:paraId="0DD2B44C" w14:textId="515C5DAC" w:rsidR="00C14F83" w:rsidRPr="00C2642C" w:rsidRDefault="00C14F83" w:rsidP="00C14F83">
            <w:pPr>
              <w:jc w:val="both"/>
              <w:rPr>
                <w:sz w:val="24"/>
                <w:szCs w:val="24"/>
              </w:rPr>
            </w:pPr>
            <w:r w:rsidRPr="00C2642C">
              <w:rPr>
                <w:sz w:val="24"/>
                <w:szCs w:val="24"/>
              </w:rPr>
              <w:t xml:space="preserve">Estágio </w:t>
            </w:r>
            <w:r>
              <w:rPr>
                <w:sz w:val="24"/>
                <w:szCs w:val="24"/>
              </w:rPr>
              <w:t xml:space="preserve">Supervisionado </w:t>
            </w:r>
            <w:r w:rsidRPr="00C2642C">
              <w:rPr>
                <w:sz w:val="24"/>
                <w:szCs w:val="24"/>
              </w:rPr>
              <w:t>Não-Obrigatório .........................</w:t>
            </w:r>
            <w:r>
              <w:rPr>
                <w:sz w:val="24"/>
                <w:szCs w:val="24"/>
              </w:rPr>
              <w:t>..........</w:t>
            </w:r>
            <w:r w:rsidR="00543FF6">
              <w:rPr>
                <w:sz w:val="24"/>
                <w:szCs w:val="24"/>
              </w:rPr>
              <w:t>..</w:t>
            </w:r>
          </w:p>
        </w:tc>
        <w:tc>
          <w:tcPr>
            <w:tcW w:w="0" w:type="auto"/>
          </w:tcPr>
          <w:p w14:paraId="675B7816" w14:textId="4702998E" w:rsidR="00C14F83" w:rsidRPr="006012E0" w:rsidRDefault="00437217" w:rsidP="00C14F83">
            <w:pPr>
              <w:jc w:val="right"/>
              <w:rPr>
                <w:color w:val="365F91"/>
                <w:sz w:val="24"/>
                <w:szCs w:val="24"/>
              </w:rPr>
            </w:pPr>
            <w:r w:rsidRPr="006012E0">
              <w:rPr>
                <w:color w:val="365F91"/>
                <w:sz w:val="24"/>
                <w:szCs w:val="24"/>
              </w:rPr>
              <w:t>4</w:t>
            </w:r>
            <w:r w:rsidR="0005232A" w:rsidRPr="006012E0">
              <w:rPr>
                <w:color w:val="365F91"/>
                <w:sz w:val="24"/>
                <w:szCs w:val="24"/>
              </w:rPr>
              <w:t>2</w:t>
            </w:r>
          </w:p>
        </w:tc>
      </w:tr>
      <w:tr w:rsidR="00C14F83" w:rsidRPr="00C2642C" w14:paraId="5CF88B66" w14:textId="77777777" w:rsidTr="00543FF6">
        <w:tc>
          <w:tcPr>
            <w:tcW w:w="0" w:type="auto"/>
          </w:tcPr>
          <w:p w14:paraId="0EF0E386" w14:textId="77777777" w:rsidR="00C14F83" w:rsidRPr="00C2642C" w:rsidRDefault="00C14F83" w:rsidP="00C14F83">
            <w:pPr>
              <w:jc w:val="both"/>
              <w:rPr>
                <w:sz w:val="24"/>
                <w:szCs w:val="24"/>
              </w:rPr>
            </w:pPr>
          </w:p>
        </w:tc>
        <w:tc>
          <w:tcPr>
            <w:tcW w:w="0" w:type="auto"/>
          </w:tcPr>
          <w:p w14:paraId="4A554AEB" w14:textId="77777777" w:rsidR="00C14F83" w:rsidRPr="00C2642C" w:rsidRDefault="00C14F83" w:rsidP="00C14F83">
            <w:pPr>
              <w:jc w:val="both"/>
              <w:rPr>
                <w:sz w:val="24"/>
                <w:szCs w:val="24"/>
              </w:rPr>
            </w:pPr>
          </w:p>
        </w:tc>
        <w:tc>
          <w:tcPr>
            <w:tcW w:w="0" w:type="auto"/>
          </w:tcPr>
          <w:p w14:paraId="4527FEE6" w14:textId="2FFB70BB" w:rsidR="00C14F83" w:rsidRPr="00C2642C" w:rsidRDefault="00C14F83" w:rsidP="00C14F83">
            <w:pPr>
              <w:jc w:val="both"/>
              <w:rPr>
                <w:sz w:val="24"/>
                <w:szCs w:val="24"/>
              </w:rPr>
            </w:pPr>
            <w:r w:rsidRPr="00C2642C">
              <w:rPr>
                <w:sz w:val="24"/>
                <w:szCs w:val="24"/>
              </w:rPr>
              <w:t>6.</w:t>
            </w:r>
            <w:r w:rsidR="00462918">
              <w:rPr>
                <w:sz w:val="24"/>
                <w:szCs w:val="24"/>
              </w:rPr>
              <w:t>5</w:t>
            </w:r>
            <w:r w:rsidRPr="00C2642C">
              <w:rPr>
                <w:sz w:val="24"/>
                <w:szCs w:val="24"/>
              </w:rPr>
              <w:t xml:space="preserve">. </w:t>
            </w:r>
          </w:p>
        </w:tc>
        <w:tc>
          <w:tcPr>
            <w:tcW w:w="0" w:type="auto"/>
            <w:gridSpan w:val="3"/>
          </w:tcPr>
          <w:p w14:paraId="65FA0B49" w14:textId="2791EB72" w:rsidR="00C14F83" w:rsidRPr="00C2642C" w:rsidRDefault="0091348F" w:rsidP="00C14F83">
            <w:pPr>
              <w:jc w:val="both"/>
              <w:rPr>
                <w:sz w:val="24"/>
                <w:szCs w:val="24"/>
              </w:rPr>
            </w:pPr>
            <w:r w:rsidRPr="0091348F">
              <w:rPr>
                <w:sz w:val="24"/>
                <w:szCs w:val="24"/>
              </w:rPr>
              <w:t>Projeto Final de Curso</w:t>
            </w:r>
            <w:r w:rsidR="00C14F83" w:rsidRPr="00C2642C">
              <w:rPr>
                <w:sz w:val="24"/>
                <w:szCs w:val="24"/>
              </w:rPr>
              <w:t>.....</w:t>
            </w:r>
            <w:r w:rsidRPr="00C2642C">
              <w:rPr>
                <w:sz w:val="24"/>
                <w:szCs w:val="24"/>
              </w:rPr>
              <w:t>....</w:t>
            </w:r>
            <w:r w:rsidR="00C14F83" w:rsidRPr="00C2642C">
              <w:rPr>
                <w:sz w:val="24"/>
                <w:szCs w:val="24"/>
              </w:rPr>
              <w:t>.......</w:t>
            </w:r>
            <w:r w:rsidRPr="00C2642C">
              <w:rPr>
                <w:sz w:val="24"/>
                <w:szCs w:val="24"/>
              </w:rPr>
              <w:t>.............</w:t>
            </w:r>
            <w:r w:rsidR="00C14F83" w:rsidRPr="00C2642C">
              <w:rPr>
                <w:sz w:val="24"/>
                <w:szCs w:val="24"/>
              </w:rPr>
              <w:t>.......................................................</w:t>
            </w:r>
          </w:p>
        </w:tc>
        <w:tc>
          <w:tcPr>
            <w:tcW w:w="0" w:type="auto"/>
          </w:tcPr>
          <w:p w14:paraId="448FD559" w14:textId="08FAC5C6" w:rsidR="00C14F83" w:rsidRPr="006012E0" w:rsidRDefault="0005232A" w:rsidP="00C14F83">
            <w:pPr>
              <w:jc w:val="right"/>
              <w:rPr>
                <w:color w:val="365F91"/>
                <w:sz w:val="24"/>
                <w:szCs w:val="24"/>
              </w:rPr>
            </w:pPr>
            <w:r w:rsidRPr="006012E0">
              <w:rPr>
                <w:color w:val="365F91"/>
                <w:sz w:val="24"/>
                <w:szCs w:val="24"/>
              </w:rPr>
              <w:t>43</w:t>
            </w:r>
          </w:p>
        </w:tc>
      </w:tr>
      <w:tr w:rsidR="00C14F83" w:rsidRPr="00C2642C" w14:paraId="193612AB" w14:textId="77777777" w:rsidTr="00543FF6">
        <w:tc>
          <w:tcPr>
            <w:tcW w:w="0" w:type="auto"/>
          </w:tcPr>
          <w:p w14:paraId="4608C09D" w14:textId="77777777" w:rsidR="00C14F83" w:rsidRPr="00C2642C" w:rsidRDefault="00C14F83" w:rsidP="00C14F83">
            <w:pPr>
              <w:jc w:val="both"/>
              <w:rPr>
                <w:sz w:val="24"/>
                <w:szCs w:val="24"/>
              </w:rPr>
            </w:pPr>
          </w:p>
        </w:tc>
        <w:tc>
          <w:tcPr>
            <w:tcW w:w="0" w:type="auto"/>
          </w:tcPr>
          <w:p w14:paraId="58D22AD7" w14:textId="77777777" w:rsidR="00C14F83" w:rsidRPr="00C2642C" w:rsidRDefault="00C14F83" w:rsidP="00C14F83">
            <w:pPr>
              <w:jc w:val="both"/>
              <w:rPr>
                <w:sz w:val="24"/>
                <w:szCs w:val="24"/>
              </w:rPr>
            </w:pPr>
          </w:p>
        </w:tc>
        <w:tc>
          <w:tcPr>
            <w:tcW w:w="0" w:type="auto"/>
          </w:tcPr>
          <w:p w14:paraId="11C251DA" w14:textId="6372C790" w:rsidR="00C14F83" w:rsidRPr="00C2642C" w:rsidRDefault="00C14F83" w:rsidP="00C14F83">
            <w:pPr>
              <w:jc w:val="both"/>
              <w:rPr>
                <w:sz w:val="24"/>
                <w:szCs w:val="24"/>
              </w:rPr>
            </w:pPr>
            <w:r w:rsidRPr="00C2642C">
              <w:rPr>
                <w:sz w:val="24"/>
                <w:szCs w:val="24"/>
              </w:rPr>
              <w:t>6.</w:t>
            </w:r>
            <w:r w:rsidR="00462918">
              <w:rPr>
                <w:sz w:val="24"/>
                <w:szCs w:val="24"/>
              </w:rPr>
              <w:t>6</w:t>
            </w:r>
            <w:r w:rsidRPr="00C2642C">
              <w:rPr>
                <w:sz w:val="24"/>
                <w:szCs w:val="24"/>
              </w:rPr>
              <w:t>.</w:t>
            </w:r>
          </w:p>
        </w:tc>
        <w:tc>
          <w:tcPr>
            <w:tcW w:w="0" w:type="auto"/>
            <w:gridSpan w:val="3"/>
          </w:tcPr>
          <w:p w14:paraId="2CAB29A7" w14:textId="4B3C059E" w:rsidR="00C14F83" w:rsidRPr="00C2642C" w:rsidRDefault="00C14F83" w:rsidP="00C14F83">
            <w:pPr>
              <w:jc w:val="both"/>
              <w:rPr>
                <w:sz w:val="24"/>
                <w:szCs w:val="24"/>
              </w:rPr>
            </w:pPr>
            <w:r w:rsidRPr="00C2642C">
              <w:rPr>
                <w:sz w:val="24"/>
                <w:szCs w:val="24"/>
              </w:rPr>
              <w:t>Atividades Acadêmicas Complementares .....................................................</w:t>
            </w:r>
          </w:p>
        </w:tc>
        <w:tc>
          <w:tcPr>
            <w:tcW w:w="0" w:type="auto"/>
          </w:tcPr>
          <w:p w14:paraId="3D69A6F0" w14:textId="28FE5C73" w:rsidR="00C14F83" w:rsidRPr="006012E0" w:rsidRDefault="00437217" w:rsidP="00C14F83">
            <w:pPr>
              <w:jc w:val="right"/>
              <w:rPr>
                <w:color w:val="365F91"/>
                <w:sz w:val="24"/>
                <w:szCs w:val="24"/>
              </w:rPr>
            </w:pPr>
            <w:r w:rsidRPr="006012E0">
              <w:rPr>
                <w:color w:val="365F91"/>
                <w:sz w:val="24"/>
                <w:szCs w:val="24"/>
              </w:rPr>
              <w:t>4</w:t>
            </w:r>
            <w:r w:rsidR="0005232A" w:rsidRPr="006012E0">
              <w:rPr>
                <w:color w:val="365F91"/>
                <w:sz w:val="24"/>
                <w:szCs w:val="24"/>
              </w:rPr>
              <w:t>4</w:t>
            </w:r>
          </w:p>
        </w:tc>
      </w:tr>
      <w:tr w:rsidR="00C14F83" w:rsidRPr="00C2642C" w14:paraId="61D11342" w14:textId="77777777" w:rsidTr="00543FF6">
        <w:tc>
          <w:tcPr>
            <w:tcW w:w="0" w:type="auto"/>
          </w:tcPr>
          <w:p w14:paraId="4A76D68E" w14:textId="77777777" w:rsidR="00C14F83" w:rsidRPr="00C2642C" w:rsidRDefault="00C14F83" w:rsidP="00C14F83">
            <w:pPr>
              <w:jc w:val="both"/>
              <w:rPr>
                <w:sz w:val="24"/>
                <w:szCs w:val="24"/>
              </w:rPr>
            </w:pPr>
          </w:p>
        </w:tc>
        <w:tc>
          <w:tcPr>
            <w:tcW w:w="0" w:type="auto"/>
          </w:tcPr>
          <w:p w14:paraId="4C11D469" w14:textId="77777777" w:rsidR="00C14F83" w:rsidRPr="00C2642C" w:rsidRDefault="00C14F83" w:rsidP="00C14F83">
            <w:pPr>
              <w:jc w:val="both"/>
              <w:rPr>
                <w:sz w:val="24"/>
                <w:szCs w:val="24"/>
              </w:rPr>
            </w:pPr>
          </w:p>
        </w:tc>
        <w:tc>
          <w:tcPr>
            <w:tcW w:w="0" w:type="auto"/>
          </w:tcPr>
          <w:p w14:paraId="630E9D47" w14:textId="1A51B779" w:rsidR="00C14F83" w:rsidRPr="00C2642C" w:rsidRDefault="00F03487" w:rsidP="00C14F83">
            <w:pPr>
              <w:jc w:val="both"/>
              <w:rPr>
                <w:sz w:val="24"/>
                <w:szCs w:val="24"/>
              </w:rPr>
            </w:pPr>
            <w:r>
              <w:rPr>
                <w:sz w:val="24"/>
                <w:szCs w:val="24"/>
              </w:rPr>
              <w:t>6.6.</w:t>
            </w:r>
            <w:r>
              <w:rPr>
                <w:sz w:val="24"/>
                <w:szCs w:val="24"/>
              </w:rPr>
              <w:tab/>
            </w:r>
          </w:p>
        </w:tc>
        <w:tc>
          <w:tcPr>
            <w:tcW w:w="0" w:type="auto"/>
            <w:gridSpan w:val="3"/>
          </w:tcPr>
          <w:p w14:paraId="7994E671" w14:textId="0B67E17D" w:rsidR="00C14F83" w:rsidRPr="00C2642C" w:rsidRDefault="00C14F83" w:rsidP="00C14F83">
            <w:pPr>
              <w:jc w:val="both"/>
              <w:rPr>
                <w:sz w:val="24"/>
                <w:szCs w:val="24"/>
              </w:rPr>
            </w:pPr>
            <w:r w:rsidRPr="00C2642C">
              <w:rPr>
                <w:sz w:val="24"/>
                <w:szCs w:val="24"/>
              </w:rPr>
              <w:t xml:space="preserve">Atividades </w:t>
            </w:r>
            <w:r w:rsidR="00442005" w:rsidRPr="00442005">
              <w:rPr>
                <w:sz w:val="24"/>
                <w:szCs w:val="24"/>
              </w:rPr>
              <w:t xml:space="preserve">Curriculares </w:t>
            </w:r>
            <w:r w:rsidRPr="00C2642C">
              <w:rPr>
                <w:sz w:val="24"/>
                <w:szCs w:val="24"/>
              </w:rPr>
              <w:t>de Extensão .............................................................</w:t>
            </w:r>
          </w:p>
        </w:tc>
        <w:tc>
          <w:tcPr>
            <w:tcW w:w="0" w:type="auto"/>
          </w:tcPr>
          <w:p w14:paraId="60596DAB" w14:textId="5328D56D" w:rsidR="00C14F83" w:rsidRPr="006012E0" w:rsidRDefault="00C14F83" w:rsidP="00C14F83">
            <w:pPr>
              <w:jc w:val="right"/>
              <w:rPr>
                <w:color w:val="365F91"/>
                <w:sz w:val="24"/>
                <w:szCs w:val="24"/>
              </w:rPr>
            </w:pPr>
            <w:r w:rsidRPr="006012E0">
              <w:rPr>
                <w:color w:val="365F91"/>
                <w:sz w:val="24"/>
                <w:szCs w:val="24"/>
              </w:rPr>
              <w:t>4</w:t>
            </w:r>
            <w:r w:rsidR="0005232A" w:rsidRPr="006012E0">
              <w:rPr>
                <w:color w:val="365F91"/>
                <w:sz w:val="24"/>
                <w:szCs w:val="24"/>
              </w:rPr>
              <w:t>6</w:t>
            </w:r>
          </w:p>
        </w:tc>
      </w:tr>
      <w:tr w:rsidR="00C14F83" w:rsidRPr="00C2642C" w14:paraId="595C9031" w14:textId="77777777" w:rsidTr="00543FF6">
        <w:tc>
          <w:tcPr>
            <w:tcW w:w="0" w:type="auto"/>
          </w:tcPr>
          <w:p w14:paraId="4C5B7D46" w14:textId="77777777" w:rsidR="00C14F83" w:rsidRPr="00C2642C" w:rsidRDefault="00C14F83" w:rsidP="00C14F83">
            <w:pPr>
              <w:jc w:val="both"/>
              <w:rPr>
                <w:sz w:val="24"/>
                <w:szCs w:val="24"/>
              </w:rPr>
            </w:pPr>
          </w:p>
        </w:tc>
        <w:tc>
          <w:tcPr>
            <w:tcW w:w="0" w:type="auto"/>
          </w:tcPr>
          <w:p w14:paraId="6CE1D10D" w14:textId="77777777" w:rsidR="00C14F83" w:rsidRPr="00C2642C" w:rsidRDefault="00C14F83" w:rsidP="00C14F83">
            <w:pPr>
              <w:jc w:val="both"/>
              <w:rPr>
                <w:sz w:val="24"/>
                <w:szCs w:val="24"/>
              </w:rPr>
            </w:pPr>
          </w:p>
        </w:tc>
        <w:tc>
          <w:tcPr>
            <w:tcW w:w="0" w:type="auto"/>
          </w:tcPr>
          <w:p w14:paraId="2E1DCBC5" w14:textId="4BF8566D" w:rsidR="00C14F83" w:rsidRPr="00C2642C" w:rsidRDefault="00C14F83" w:rsidP="00C14F83">
            <w:pPr>
              <w:jc w:val="both"/>
              <w:rPr>
                <w:sz w:val="24"/>
                <w:szCs w:val="24"/>
              </w:rPr>
            </w:pPr>
          </w:p>
        </w:tc>
        <w:tc>
          <w:tcPr>
            <w:tcW w:w="0" w:type="auto"/>
            <w:gridSpan w:val="3"/>
          </w:tcPr>
          <w:p w14:paraId="25675078" w14:textId="111879A7" w:rsidR="00C14F83" w:rsidRPr="00C2642C" w:rsidRDefault="00C14F83" w:rsidP="00C14F83">
            <w:pPr>
              <w:jc w:val="both"/>
              <w:rPr>
                <w:sz w:val="24"/>
                <w:szCs w:val="24"/>
              </w:rPr>
            </w:pPr>
          </w:p>
        </w:tc>
        <w:tc>
          <w:tcPr>
            <w:tcW w:w="0" w:type="auto"/>
          </w:tcPr>
          <w:p w14:paraId="2C0091F5" w14:textId="77777777" w:rsidR="00C14F83" w:rsidRPr="00C2642C" w:rsidRDefault="00C14F83" w:rsidP="00C14F83">
            <w:pPr>
              <w:jc w:val="right"/>
              <w:rPr>
                <w:sz w:val="24"/>
                <w:szCs w:val="24"/>
              </w:rPr>
            </w:pPr>
          </w:p>
          <w:p w14:paraId="0786CC69" w14:textId="72FFBE47" w:rsidR="00C14F83" w:rsidRPr="006012E0" w:rsidRDefault="00C14F83" w:rsidP="00C14F83">
            <w:pPr>
              <w:jc w:val="right"/>
              <w:rPr>
                <w:color w:val="365F91"/>
                <w:sz w:val="24"/>
                <w:szCs w:val="24"/>
              </w:rPr>
            </w:pPr>
          </w:p>
        </w:tc>
      </w:tr>
      <w:tr w:rsidR="00C14F83" w:rsidRPr="00C2642C" w14:paraId="596B2F96" w14:textId="77777777" w:rsidTr="00543FF6">
        <w:tc>
          <w:tcPr>
            <w:tcW w:w="0" w:type="auto"/>
          </w:tcPr>
          <w:p w14:paraId="6CA9A24F" w14:textId="77777777" w:rsidR="00C14F83" w:rsidRPr="00C2642C" w:rsidRDefault="00C14F83" w:rsidP="00C14F83">
            <w:pPr>
              <w:jc w:val="both"/>
              <w:rPr>
                <w:sz w:val="24"/>
                <w:szCs w:val="24"/>
              </w:rPr>
            </w:pPr>
          </w:p>
        </w:tc>
        <w:tc>
          <w:tcPr>
            <w:tcW w:w="0" w:type="auto"/>
          </w:tcPr>
          <w:p w14:paraId="42C4B16D" w14:textId="77777777" w:rsidR="00C14F83" w:rsidRPr="00C2642C" w:rsidRDefault="00C14F83" w:rsidP="00C14F83">
            <w:pPr>
              <w:jc w:val="both"/>
              <w:rPr>
                <w:sz w:val="24"/>
                <w:szCs w:val="24"/>
              </w:rPr>
            </w:pPr>
          </w:p>
        </w:tc>
        <w:tc>
          <w:tcPr>
            <w:tcW w:w="0" w:type="auto"/>
          </w:tcPr>
          <w:p w14:paraId="0ED77ED6" w14:textId="4E0DEFD7" w:rsidR="00C14F83" w:rsidRPr="00C2642C" w:rsidRDefault="00F03487" w:rsidP="00462918">
            <w:pPr>
              <w:rPr>
                <w:sz w:val="24"/>
                <w:szCs w:val="24"/>
              </w:rPr>
            </w:pPr>
            <w:r>
              <w:rPr>
                <w:sz w:val="24"/>
                <w:szCs w:val="24"/>
              </w:rPr>
              <w:t>6.7.</w:t>
            </w:r>
            <w:r>
              <w:rPr>
                <w:sz w:val="24"/>
                <w:szCs w:val="24"/>
              </w:rPr>
              <w:tab/>
            </w:r>
          </w:p>
        </w:tc>
        <w:tc>
          <w:tcPr>
            <w:tcW w:w="0" w:type="auto"/>
            <w:gridSpan w:val="3"/>
          </w:tcPr>
          <w:p w14:paraId="3374305A" w14:textId="0B362A0E" w:rsidR="00C14F83" w:rsidRPr="00C2642C" w:rsidRDefault="00C14F83" w:rsidP="00C14F83">
            <w:pPr>
              <w:jc w:val="both"/>
              <w:rPr>
                <w:sz w:val="24"/>
                <w:szCs w:val="24"/>
              </w:rPr>
            </w:pPr>
            <w:r w:rsidRPr="00C2642C">
              <w:rPr>
                <w:sz w:val="24"/>
                <w:szCs w:val="24"/>
              </w:rPr>
              <w:t>Orientador Acadêmico: Tutoria .....................................................................</w:t>
            </w:r>
          </w:p>
        </w:tc>
        <w:tc>
          <w:tcPr>
            <w:tcW w:w="0" w:type="auto"/>
          </w:tcPr>
          <w:p w14:paraId="0B6FC1D1" w14:textId="5FBD45F4" w:rsidR="00C14F83" w:rsidRPr="006012E0" w:rsidRDefault="0005232A" w:rsidP="00C14F83">
            <w:pPr>
              <w:jc w:val="right"/>
              <w:rPr>
                <w:color w:val="365F91"/>
                <w:sz w:val="24"/>
                <w:szCs w:val="24"/>
              </w:rPr>
            </w:pPr>
            <w:r w:rsidRPr="006012E0">
              <w:rPr>
                <w:color w:val="365F91"/>
                <w:sz w:val="24"/>
                <w:szCs w:val="24"/>
              </w:rPr>
              <w:t>48</w:t>
            </w:r>
          </w:p>
        </w:tc>
      </w:tr>
      <w:tr w:rsidR="00C14F83" w:rsidRPr="00C2642C" w14:paraId="747868EC" w14:textId="77777777" w:rsidTr="00543FF6">
        <w:tc>
          <w:tcPr>
            <w:tcW w:w="0" w:type="auto"/>
          </w:tcPr>
          <w:p w14:paraId="000D8455" w14:textId="77777777" w:rsidR="00C14F83" w:rsidRPr="00C2642C" w:rsidRDefault="00C14F83" w:rsidP="00C14F83">
            <w:pPr>
              <w:jc w:val="both"/>
              <w:rPr>
                <w:sz w:val="24"/>
                <w:szCs w:val="24"/>
              </w:rPr>
            </w:pPr>
          </w:p>
        </w:tc>
        <w:tc>
          <w:tcPr>
            <w:tcW w:w="0" w:type="auto"/>
          </w:tcPr>
          <w:p w14:paraId="219A6781" w14:textId="77777777" w:rsidR="00C14F83" w:rsidRPr="00C2642C" w:rsidRDefault="00C14F83" w:rsidP="00C14F83">
            <w:pPr>
              <w:jc w:val="both"/>
              <w:rPr>
                <w:sz w:val="24"/>
                <w:szCs w:val="24"/>
              </w:rPr>
            </w:pPr>
          </w:p>
        </w:tc>
        <w:tc>
          <w:tcPr>
            <w:tcW w:w="0" w:type="auto"/>
          </w:tcPr>
          <w:p w14:paraId="3B81834D" w14:textId="77777777" w:rsidR="00C14F83" w:rsidRPr="00C2642C" w:rsidRDefault="00C14F83" w:rsidP="00C14F83">
            <w:pPr>
              <w:jc w:val="both"/>
              <w:rPr>
                <w:sz w:val="24"/>
                <w:szCs w:val="24"/>
              </w:rPr>
            </w:pPr>
          </w:p>
        </w:tc>
        <w:tc>
          <w:tcPr>
            <w:tcW w:w="0" w:type="auto"/>
          </w:tcPr>
          <w:p w14:paraId="7296F45D" w14:textId="77777777" w:rsidR="00C14F83" w:rsidRPr="00C2642C" w:rsidRDefault="00C14F83" w:rsidP="00C14F83">
            <w:pPr>
              <w:jc w:val="both"/>
              <w:rPr>
                <w:sz w:val="24"/>
                <w:szCs w:val="24"/>
              </w:rPr>
            </w:pPr>
          </w:p>
        </w:tc>
        <w:tc>
          <w:tcPr>
            <w:tcW w:w="0" w:type="auto"/>
          </w:tcPr>
          <w:p w14:paraId="24299A5C" w14:textId="77777777" w:rsidR="00C14F83" w:rsidRPr="00C2642C" w:rsidRDefault="00C14F83" w:rsidP="00C14F83">
            <w:pPr>
              <w:jc w:val="both"/>
              <w:rPr>
                <w:sz w:val="24"/>
                <w:szCs w:val="24"/>
              </w:rPr>
            </w:pPr>
          </w:p>
        </w:tc>
        <w:tc>
          <w:tcPr>
            <w:tcW w:w="0" w:type="auto"/>
          </w:tcPr>
          <w:p w14:paraId="6B137796" w14:textId="77777777" w:rsidR="00C14F83" w:rsidRPr="00C2642C" w:rsidRDefault="00C14F83" w:rsidP="00C14F83">
            <w:pPr>
              <w:jc w:val="both"/>
              <w:rPr>
                <w:sz w:val="24"/>
                <w:szCs w:val="24"/>
              </w:rPr>
            </w:pPr>
          </w:p>
        </w:tc>
        <w:tc>
          <w:tcPr>
            <w:tcW w:w="0" w:type="auto"/>
          </w:tcPr>
          <w:p w14:paraId="64DFB039" w14:textId="77777777" w:rsidR="00C14F83" w:rsidRPr="00C2642C" w:rsidRDefault="00C14F83" w:rsidP="00C14F83">
            <w:pPr>
              <w:jc w:val="right"/>
              <w:rPr>
                <w:sz w:val="24"/>
                <w:szCs w:val="24"/>
              </w:rPr>
            </w:pPr>
          </w:p>
        </w:tc>
      </w:tr>
      <w:tr w:rsidR="00C14F83" w:rsidRPr="00C2642C" w14:paraId="6697B9CA" w14:textId="77777777" w:rsidTr="00543FF6">
        <w:tc>
          <w:tcPr>
            <w:tcW w:w="0" w:type="auto"/>
          </w:tcPr>
          <w:p w14:paraId="4A5E2D5B" w14:textId="2376F133" w:rsidR="00C14F83" w:rsidRPr="00C2642C" w:rsidRDefault="00C14F83" w:rsidP="00C14F83">
            <w:pPr>
              <w:jc w:val="both"/>
              <w:rPr>
                <w:sz w:val="24"/>
                <w:szCs w:val="24"/>
              </w:rPr>
            </w:pPr>
            <w:r w:rsidRPr="00C2642C">
              <w:rPr>
                <w:b/>
                <w:color w:val="002060"/>
                <w:sz w:val="24"/>
                <w:szCs w:val="24"/>
              </w:rPr>
              <w:t>7.</w:t>
            </w:r>
          </w:p>
        </w:tc>
        <w:tc>
          <w:tcPr>
            <w:tcW w:w="0" w:type="auto"/>
            <w:gridSpan w:val="5"/>
          </w:tcPr>
          <w:p w14:paraId="204EE2AC" w14:textId="42423CC3" w:rsidR="00C14F83" w:rsidRPr="00C2642C" w:rsidRDefault="00C14F83" w:rsidP="00C14F83">
            <w:pPr>
              <w:jc w:val="both"/>
              <w:rPr>
                <w:sz w:val="24"/>
                <w:szCs w:val="24"/>
              </w:rPr>
            </w:pPr>
            <w:r w:rsidRPr="00C2642C">
              <w:rPr>
                <w:b/>
                <w:color w:val="002060"/>
                <w:sz w:val="24"/>
                <w:szCs w:val="24"/>
              </w:rPr>
              <w:t>Diretrizes Gerais para o Desenvolvimento Metodológico do Ensino ........................</w:t>
            </w:r>
          </w:p>
        </w:tc>
        <w:tc>
          <w:tcPr>
            <w:tcW w:w="0" w:type="auto"/>
          </w:tcPr>
          <w:p w14:paraId="0D5A91CA" w14:textId="37D8AC76" w:rsidR="00C14F83" w:rsidRPr="006012E0" w:rsidRDefault="0005232A" w:rsidP="00C14F83">
            <w:pPr>
              <w:jc w:val="right"/>
              <w:rPr>
                <w:color w:val="365F91"/>
                <w:sz w:val="24"/>
                <w:szCs w:val="24"/>
              </w:rPr>
            </w:pPr>
            <w:r w:rsidRPr="006012E0">
              <w:rPr>
                <w:b/>
                <w:color w:val="365F91"/>
                <w:sz w:val="24"/>
                <w:szCs w:val="24"/>
              </w:rPr>
              <w:t>49</w:t>
            </w:r>
          </w:p>
        </w:tc>
      </w:tr>
      <w:tr w:rsidR="00C14F83" w:rsidRPr="00C2642C" w14:paraId="12A028BF" w14:textId="77777777" w:rsidTr="00543FF6">
        <w:tc>
          <w:tcPr>
            <w:tcW w:w="0" w:type="auto"/>
          </w:tcPr>
          <w:p w14:paraId="65BF5831" w14:textId="77777777" w:rsidR="00C14F83" w:rsidRPr="00C2642C" w:rsidRDefault="00C14F83" w:rsidP="00C14F83">
            <w:pPr>
              <w:jc w:val="both"/>
              <w:rPr>
                <w:sz w:val="24"/>
                <w:szCs w:val="24"/>
              </w:rPr>
            </w:pPr>
          </w:p>
        </w:tc>
        <w:tc>
          <w:tcPr>
            <w:tcW w:w="0" w:type="auto"/>
          </w:tcPr>
          <w:p w14:paraId="78A73985" w14:textId="77777777" w:rsidR="00C14F83" w:rsidRPr="00C2642C" w:rsidRDefault="00C14F83" w:rsidP="00C14F83">
            <w:pPr>
              <w:jc w:val="both"/>
              <w:rPr>
                <w:sz w:val="24"/>
                <w:szCs w:val="24"/>
              </w:rPr>
            </w:pPr>
          </w:p>
        </w:tc>
        <w:tc>
          <w:tcPr>
            <w:tcW w:w="0" w:type="auto"/>
          </w:tcPr>
          <w:p w14:paraId="4256AED5" w14:textId="7C6523A0" w:rsidR="00C14F83" w:rsidRPr="00C2642C" w:rsidRDefault="00C14F83" w:rsidP="00C14F83">
            <w:pPr>
              <w:jc w:val="both"/>
              <w:rPr>
                <w:sz w:val="24"/>
                <w:szCs w:val="24"/>
              </w:rPr>
            </w:pPr>
            <w:r w:rsidRPr="00C2642C">
              <w:rPr>
                <w:sz w:val="24"/>
                <w:szCs w:val="24"/>
              </w:rPr>
              <w:t>7.1.</w:t>
            </w:r>
          </w:p>
        </w:tc>
        <w:tc>
          <w:tcPr>
            <w:tcW w:w="0" w:type="auto"/>
            <w:gridSpan w:val="3"/>
          </w:tcPr>
          <w:p w14:paraId="22CD7799" w14:textId="664C2332" w:rsidR="00C14F83" w:rsidRPr="00C2642C" w:rsidRDefault="00C14F83" w:rsidP="00C14F83">
            <w:pPr>
              <w:jc w:val="both"/>
              <w:rPr>
                <w:sz w:val="24"/>
                <w:szCs w:val="24"/>
              </w:rPr>
            </w:pPr>
            <w:r w:rsidRPr="00C2642C">
              <w:rPr>
                <w:sz w:val="24"/>
                <w:szCs w:val="24"/>
              </w:rPr>
              <w:t>Metodologia Pedagógica ...............................................................................</w:t>
            </w:r>
          </w:p>
        </w:tc>
        <w:tc>
          <w:tcPr>
            <w:tcW w:w="0" w:type="auto"/>
          </w:tcPr>
          <w:p w14:paraId="3F71FA67" w14:textId="673A9334" w:rsidR="00C14F83" w:rsidRPr="006012E0" w:rsidRDefault="0005232A" w:rsidP="00C14F83">
            <w:pPr>
              <w:jc w:val="right"/>
              <w:rPr>
                <w:color w:val="365F91"/>
                <w:sz w:val="24"/>
                <w:szCs w:val="24"/>
              </w:rPr>
            </w:pPr>
            <w:r w:rsidRPr="006012E0">
              <w:rPr>
                <w:color w:val="365F91"/>
                <w:sz w:val="24"/>
                <w:szCs w:val="24"/>
              </w:rPr>
              <w:t>50</w:t>
            </w:r>
          </w:p>
        </w:tc>
      </w:tr>
      <w:tr w:rsidR="00D2272D" w:rsidRPr="00C2642C" w14:paraId="325CE39D" w14:textId="77777777" w:rsidTr="00597669">
        <w:tc>
          <w:tcPr>
            <w:tcW w:w="0" w:type="auto"/>
          </w:tcPr>
          <w:p w14:paraId="2F82C230" w14:textId="77777777" w:rsidR="00D2272D" w:rsidRPr="00C2642C" w:rsidRDefault="00D2272D" w:rsidP="00597669">
            <w:pPr>
              <w:jc w:val="both"/>
              <w:rPr>
                <w:sz w:val="24"/>
                <w:szCs w:val="24"/>
              </w:rPr>
            </w:pPr>
          </w:p>
        </w:tc>
        <w:tc>
          <w:tcPr>
            <w:tcW w:w="0" w:type="auto"/>
          </w:tcPr>
          <w:p w14:paraId="46607EFC" w14:textId="77777777" w:rsidR="00D2272D" w:rsidRPr="00C2642C" w:rsidRDefault="00D2272D" w:rsidP="00597669">
            <w:pPr>
              <w:jc w:val="both"/>
              <w:rPr>
                <w:sz w:val="24"/>
                <w:szCs w:val="24"/>
              </w:rPr>
            </w:pPr>
          </w:p>
        </w:tc>
        <w:tc>
          <w:tcPr>
            <w:tcW w:w="0" w:type="auto"/>
          </w:tcPr>
          <w:p w14:paraId="7EF45153" w14:textId="6313FF89" w:rsidR="00D2272D" w:rsidRPr="00FF29BA" w:rsidRDefault="00D2272D" w:rsidP="00597669">
            <w:pPr>
              <w:jc w:val="both"/>
              <w:rPr>
                <w:color w:val="000000"/>
                <w:sz w:val="24"/>
                <w:szCs w:val="24"/>
              </w:rPr>
            </w:pPr>
            <w:r w:rsidRPr="00FF29BA">
              <w:rPr>
                <w:color w:val="000000"/>
                <w:sz w:val="24"/>
                <w:szCs w:val="24"/>
              </w:rPr>
              <w:t>7.</w:t>
            </w:r>
            <w:r w:rsidR="002A732B" w:rsidRPr="00FF29BA">
              <w:rPr>
                <w:color w:val="000000"/>
                <w:sz w:val="24"/>
                <w:szCs w:val="24"/>
              </w:rPr>
              <w:t>2</w:t>
            </w:r>
            <w:r w:rsidRPr="00FF29BA">
              <w:rPr>
                <w:color w:val="000000"/>
                <w:sz w:val="24"/>
                <w:szCs w:val="24"/>
              </w:rPr>
              <w:t>.</w:t>
            </w:r>
          </w:p>
        </w:tc>
        <w:tc>
          <w:tcPr>
            <w:tcW w:w="0" w:type="auto"/>
            <w:gridSpan w:val="3"/>
          </w:tcPr>
          <w:p w14:paraId="7DE0DDCD" w14:textId="434B1210" w:rsidR="00D2272D" w:rsidRPr="00FF29BA" w:rsidRDefault="000F6A7D" w:rsidP="00597669">
            <w:pPr>
              <w:jc w:val="both"/>
              <w:rPr>
                <w:color w:val="000000"/>
                <w:sz w:val="24"/>
                <w:szCs w:val="24"/>
              </w:rPr>
            </w:pPr>
            <w:r w:rsidRPr="00FF29BA">
              <w:rPr>
                <w:color w:val="000000"/>
                <w:sz w:val="24"/>
                <w:szCs w:val="24"/>
              </w:rPr>
              <w:t xml:space="preserve">Programa de </w:t>
            </w:r>
            <w:r w:rsidR="002A732B" w:rsidRPr="00FF29BA">
              <w:rPr>
                <w:color w:val="000000"/>
                <w:sz w:val="24"/>
                <w:szCs w:val="24"/>
              </w:rPr>
              <w:t>Formação e Desenvolvimento do Corpo Docente</w:t>
            </w:r>
            <w:r w:rsidR="00D2272D" w:rsidRPr="00FF29BA">
              <w:rPr>
                <w:color w:val="000000"/>
                <w:sz w:val="24"/>
                <w:szCs w:val="24"/>
              </w:rPr>
              <w:t xml:space="preserve"> .....</w:t>
            </w:r>
            <w:r w:rsidR="002A732B" w:rsidRPr="00FF29BA">
              <w:rPr>
                <w:color w:val="000000"/>
                <w:sz w:val="24"/>
                <w:szCs w:val="24"/>
              </w:rPr>
              <w:t>..............</w:t>
            </w:r>
          </w:p>
        </w:tc>
        <w:tc>
          <w:tcPr>
            <w:tcW w:w="0" w:type="auto"/>
          </w:tcPr>
          <w:p w14:paraId="36A9FD08" w14:textId="77777777" w:rsidR="00D2272D" w:rsidRPr="006012E0" w:rsidRDefault="00D2272D" w:rsidP="00597669">
            <w:pPr>
              <w:jc w:val="right"/>
              <w:rPr>
                <w:color w:val="365F91"/>
                <w:sz w:val="24"/>
                <w:szCs w:val="24"/>
              </w:rPr>
            </w:pPr>
            <w:r w:rsidRPr="006012E0">
              <w:rPr>
                <w:color w:val="365F91"/>
                <w:sz w:val="24"/>
                <w:szCs w:val="24"/>
              </w:rPr>
              <w:t>50</w:t>
            </w:r>
          </w:p>
        </w:tc>
      </w:tr>
      <w:tr w:rsidR="00D2272D" w:rsidRPr="00C2642C" w14:paraId="3F01AE19" w14:textId="77777777" w:rsidTr="00543FF6">
        <w:tc>
          <w:tcPr>
            <w:tcW w:w="0" w:type="auto"/>
          </w:tcPr>
          <w:p w14:paraId="4E756DF3" w14:textId="77777777" w:rsidR="00D2272D" w:rsidRPr="00C2642C" w:rsidRDefault="00D2272D" w:rsidP="00C14F83">
            <w:pPr>
              <w:jc w:val="both"/>
              <w:rPr>
                <w:sz w:val="24"/>
                <w:szCs w:val="24"/>
              </w:rPr>
            </w:pPr>
          </w:p>
        </w:tc>
        <w:tc>
          <w:tcPr>
            <w:tcW w:w="0" w:type="auto"/>
          </w:tcPr>
          <w:p w14:paraId="0A07EC55" w14:textId="77777777" w:rsidR="00D2272D" w:rsidRPr="00C2642C" w:rsidRDefault="00D2272D" w:rsidP="00C14F83">
            <w:pPr>
              <w:jc w:val="both"/>
              <w:rPr>
                <w:sz w:val="24"/>
                <w:szCs w:val="24"/>
              </w:rPr>
            </w:pPr>
          </w:p>
        </w:tc>
        <w:tc>
          <w:tcPr>
            <w:tcW w:w="0" w:type="auto"/>
          </w:tcPr>
          <w:p w14:paraId="6D021F51" w14:textId="77777777" w:rsidR="00D2272D" w:rsidRPr="00C2642C" w:rsidRDefault="00D2272D" w:rsidP="00C14F83">
            <w:pPr>
              <w:jc w:val="both"/>
              <w:rPr>
                <w:sz w:val="24"/>
                <w:szCs w:val="24"/>
              </w:rPr>
            </w:pPr>
          </w:p>
        </w:tc>
        <w:tc>
          <w:tcPr>
            <w:tcW w:w="0" w:type="auto"/>
            <w:gridSpan w:val="3"/>
          </w:tcPr>
          <w:p w14:paraId="0578473D" w14:textId="77777777" w:rsidR="00D2272D" w:rsidRPr="00C2642C" w:rsidRDefault="00D2272D" w:rsidP="00C14F83">
            <w:pPr>
              <w:jc w:val="both"/>
              <w:rPr>
                <w:sz w:val="24"/>
                <w:szCs w:val="24"/>
              </w:rPr>
            </w:pPr>
          </w:p>
        </w:tc>
        <w:tc>
          <w:tcPr>
            <w:tcW w:w="0" w:type="auto"/>
          </w:tcPr>
          <w:p w14:paraId="72519658" w14:textId="77777777" w:rsidR="00D2272D" w:rsidRDefault="00D2272D" w:rsidP="00C14F83">
            <w:pPr>
              <w:jc w:val="right"/>
              <w:rPr>
                <w:sz w:val="24"/>
                <w:szCs w:val="24"/>
              </w:rPr>
            </w:pPr>
          </w:p>
        </w:tc>
      </w:tr>
      <w:tr w:rsidR="00C14F83" w:rsidRPr="00C2642C" w14:paraId="54375E0C" w14:textId="77777777" w:rsidTr="00543FF6">
        <w:tc>
          <w:tcPr>
            <w:tcW w:w="0" w:type="auto"/>
          </w:tcPr>
          <w:p w14:paraId="56024F47" w14:textId="4A8692D4" w:rsidR="00C14F83" w:rsidRPr="00C2642C" w:rsidRDefault="00C14F83" w:rsidP="00C14F83">
            <w:pPr>
              <w:jc w:val="both"/>
              <w:rPr>
                <w:sz w:val="24"/>
                <w:szCs w:val="24"/>
              </w:rPr>
            </w:pPr>
            <w:r w:rsidRPr="00C2642C">
              <w:rPr>
                <w:b/>
                <w:color w:val="002060"/>
                <w:sz w:val="24"/>
                <w:szCs w:val="24"/>
              </w:rPr>
              <w:t>8.</w:t>
            </w:r>
          </w:p>
        </w:tc>
        <w:tc>
          <w:tcPr>
            <w:tcW w:w="0" w:type="auto"/>
            <w:gridSpan w:val="5"/>
          </w:tcPr>
          <w:p w14:paraId="74BACCBB" w14:textId="338730E5" w:rsidR="00C14F83" w:rsidRPr="00C2642C" w:rsidRDefault="00C14F83" w:rsidP="00C14F83">
            <w:pPr>
              <w:jc w:val="both"/>
              <w:rPr>
                <w:sz w:val="24"/>
                <w:szCs w:val="24"/>
              </w:rPr>
            </w:pPr>
            <w:r w:rsidRPr="00C2642C">
              <w:rPr>
                <w:b/>
                <w:color w:val="002060"/>
                <w:sz w:val="24"/>
                <w:szCs w:val="24"/>
              </w:rPr>
              <w:t>Atenção ao Estudante ............................................................................................</w:t>
            </w:r>
          </w:p>
        </w:tc>
        <w:tc>
          <w:tcPr>
            <w:tcW w:w="0" w:type="auto"/>
          </w:tcPr>
          <w:p w14:paraId="3D4D2954" w14:textId="7696FCBE" w:rsidR="00C14F83" w:rsidRPr="006012E0" w:rsidRDefault="0005232A" w:rsidP="00C14F83">
            <w:pPr>
              <w:jc w:val="right"/>
              <w:rPr>
                <w:color w:val="365F91"/>
                <w:sz w:val="24"/>
                <w:szCs w:val="24"/>
              </w:rPr>
            </w:pPr>
            <w:r w:rsidRPr="006012E0">
              <w:rPr>
                <w:b/>
                <w:color w:val="365F91"/>
                <w:sz w:val="24"/>
                <w:szCs w:val="24"/>
              </w:rPr>
              <w:t>59</w:t>
            </w:r>
          </w:p>
        </w:tc>
      </w:tr>
      <w:tr w:rsidR="00C14F83" w:rsidRPr="00C2642C" w14:paraId="18FD9E30" w14:textId="77777777" w:rsidTr="00543FF6">
        <w:tc>
          <w:tcPr>
            <w:tcW w:w="0" w:type="auto"/>
          </w:tcPr>
          <w:p w14:paraId="6B1FC6BA" w14:textId="77777777" w:rsidR="00C14F83" w:rsidRPr="00C2642C" w:rsidRDefault="00C14F83" w:rsidP="00C14F83">
            <w:pPr>
              <w:jc w:val="both"/>
              <w:rPr>
                <w:sz w:val="24"/>
                <w:szCs w:val="24"/>
              </w:rPr>
            </w:pPr>
          </w:p>
        </w:tc>
        <w:tc>
          <w:tcPr>
            <w:tcW w:w="0" w:type="auto"/>
          </w:tcPr>
          <w:p w14:paraId="3D17BBA4" w14:textId="77777777" w:rsidR="00C14F83" w:rsidRPr="00C2642C" w:rsidRDefault="00C14F83" w:rsidP="00C14F83">
            <w:pPr>
              <w:jc w:val="both"/>
              <w:rPr>
                <w:sz w:val="24"/>
                <w:szCs w:val="24"/>
              </w:rPr>
            </w:pPr>
          </w:p>
        </w:tc>
        <w:tc>
          <w:tcPr>
            <w:tcW w:w="0" w:type="auto"/>
          </w:tcPr>
          <w:p w14:paraId="528655F9" w14:textId="430EEFD7" w:rsidR="00C14F83" w:rsidRPr="00C2642C" w:rsidRDefault="00C14F83" w:rsidP="00C14F83">
            <w:pPr>
              <w:jc w:val="both"/>
              <w:rPr>
                <w:sz w:val="24"/>
                <w:szCs w:val="24"/>
              </w:rPr>
            </w:pPr>
            <w:r w:rsidRPr="00C2642C">
              <w:rPr>
                <w:sz w:val="24"/>
                <w:szCs w:val="24"/>
              </w:rPr>
              <w:t>8.1.</w:t>
            </w:r>
          </w:p>
        </w:tc>
        <w:tc>
          <w:tcPr>
            <w:tcW w:w="0" w:type="auto"/>
            <w:gridSpan w:val="3"/>
          </w:tcPr>
          <w:p w14:paraId="7F8EB040" w14:textId="20A76BAE" w:rsidR="00C14F83" w:rsidRPr="00C2642C" w:rsidRDefault="00C14F83" w:rsidP="00C14F83">
            <w:pPr>
              <w:jc w:val="both"/>
              <w:rPr>
                <w:sz w:val="24"/>
                <w:szCs w:val="24"/>
              </w:rPr>
            </w:pPr>
            <w:r w:rsidRPr="00C2642C">
              <w:rPr>
                <w:sz w:val="24"/>
                <w:szCs w:val="24"/>
              </w:rPr>
              <w:t>Ações Desenvolvidas no Curso / Unidade Acadêmica ...................................</w:t>
            </w:r>
          </w:p>
        </w:tc>
        <w:tc>
          <w:tcPr>
            <w:tcW w:w="0" w:type="auto"/>
          </w:tcPr>
          <w:p w14:paraId="200C7552" w14:textId="38801379" w:rsidR="00C14F83" w:rsidRPr="006012E0" w:rsidRDefault="0005232A" w:rsidP="00C14F83">
            <w:pPr>
              <w:jc w:val="right"/>
              <w:rPr>
                <w:color w:val="365F91"/>
                <w:sz w:val="24"/>
                <w:szCs w:val="24"/>
              </w:rPr>
            </w:pPr>
            <w:r w:rsidRPr="006012E0">
              <w:rPr>
                <w:color w:val="365F91"/>
                <w:sz w:val="24"/>
                <w:szCs w:val="24"/>
              </w:rPr>
              <w:t>59</w:t>
            </w:r>
          </w:p>
        </w:tc>
      </w:tr>
      <w:tr w:rsidR="00C14F83" w:rsidRPr="00C2642C" w14:paraId="343AF311" w14:textId="77777777" w:rsidTr="00543FF6">
        <w:tc>
          <w:tcPr>
            <w:tcW w:w="0" w:type="auto"/>
          </w:tcPr>
          <w:p w14:paraId="54AA5148" w14:textId="77777777" w:rsidR="00C14F83" w:rsidRPr="00C2642C" w:rsidRDefault="00C14F83" w:rsidP="00C14F83">
            <w:pPr>
              <w:jc w:val="both"/>
              <w:rPr>
                <w:sz w:val="24"/>
                <w:szCs w:val="24"/>
              </w:rPr>
            </w:pPr>
          </w:p>
        </w:tc>
        <w:tc>
          <w:tcPr>
            <w:tcW w:w="0" w:type="auto"/>
          </w:tcPr>
          <w:p w14:paraId="24FD19B0" w14:textId="77777777" w:rsidR="00C14F83" w:rsidRPr="00C2642C" w:rsidRDefault="00C14F83" w:rsidP="00C14F83">
            <w:pPr>
              <w:jc w:val="both"/>
              <w:rPr>
                <w:sz w:val="24"/>
                <w:szCs w:val="24"/>
              </w:rPr>
            </w:pPr>
          </w:p>
        </w:tc>
        <w:tc>
          <w:tcPr>
            <w:tcW w:w="0" w:type="auto"/>
          </w:tcPr>
          <w:p w14:paraId="1CCF494F" w14:textId="77777777" w:rsidR="00C14F83" w:rsidRPr="00C2642C" w:rsidRDefault="00C14F83" w:rsidP="00C14F83">
            <w:pPr>
              <w:jc w:val="both"/>
              <w:rPr>
                <w:sz w:val="24"/>
                <w:szCs w:val="24"/>
              </w:rPr>
            </w:pPr>
          </w:p>
        </w:tc>
        <w:tc>
          <w:tcPr>
            <w:tcW w:w="0" w:type="auto"/>
          </w:tcPr>
          <w:p w14:paraId="573C2368" w14:textId="77777777" w:rsidR="00C14F83" w:rsidRPr="00C2642C" w:rsidRDefault="00C14F83" w:rsidP="00C14F83">
            <w:pPr>
              <w:jc w:val="both"/>
              <w:rPr>
                <w:sz w:val="24"/>
                <w:szCs w:val="24"/>
              </w:rPr>
            </w:pPr>
          </w:p>
        </w:tc>
        <w:tc>
          <w:tcPr>
            <w:tcW w:w="0" w:type="auto"/>
          </w:tcPr>
          <w:p w14:paraId="3927201A" w14:textId="3AE1673D" w:rsidR="00C14F83" w:rsidRPr="00C2642C" w:rsidRDefault="00C14F83" w:rsidP="00C14F83">
            <w:pPr>
              <w:jc w:val="both"/>
              <w:rPr>
                <w:sz w:val="24"/>
                <w:szCs w:val="24"/>
              </w:rPr>
            </w:pPr>
            <w:r w:rsidRPr="00C2642C">
              <w:rPr>
                <w:sz w:val="24"/>
                <w:szCs w:val="24"/>
              </w:rPr>
              <w:t>8.1.1.</w:t>
            </w:r>
          </w:p>
        </w:tc>
        <w:tc>
          <w:tcPr>
            <w:tcW w:w="0" w:type="auto"/>
          </w:tcPr>
          <w:p w14:paraId="2D075EB0" w14:textId="2B682BCC" w:rsidR="00C14F83" w:rsidRPr="00C2642C" w:rsidRDefault="00C14F83" w:rsidP="00C14F83">
            <w:pPr>
              <w:jc w:val="both"/>
              <w:rPr>
                <w:sz w:val="24"/>
                <w:szCs w:val="24"/>
              </w:rPr>
            </w:pPr>
            <w:r w:rsidRPr="00C2642C">
              <w:rPr>
                <w:sz w:val="24"/>
                <w:szCs w:val="24"/>
              </w:rPr>
              <w:t>Programa de Monitoria ..............................................................</w:t>
            </w:r>
            <w:r w:rsidR="00543FF6">
              <w:rPr>
                <w:sz w:val="24"/>
                <w:szCs w:val="24"/>
              </w:rPr>
              <w:t>..</w:t>
            </w:r>
          </w:p>
        </w:tc>
        <w:tc>
          <w:tcPr>
            <w:tcW w:w="0" w:type="auto"/>
          </w:tcPr>
          <w:p w14:paraId="0EC8463B" w14:textId="235600F1" w:rsidR="00C14F83" w:rsidRPr="006012E0" w:rsidRDefault="0005232A" w:rsidP="00C14F83">
            <w:pPr>
              <w:jc w:val="right"/>
              <w:rPr>
                <w:color w:val="365F91"/>
                <w:sz w:val="24"/>
                <w:szCs w:val="24"/>
              </w:rPr>
            </w:pPr>
            <w:r w:rsidRPr="006012E0">
              <w:rPr>
                <w:color w:val="365F91"/>
                <w:sz w:val="24"/>
                <w:szCs w:val="24"/>
              </w:rPr>
              <w:t>60</w:t>
            </w:r>
          </w:p>
        </w:tc>
      </w:tr>
      <w:tr w:rsidR="00C14F83" w:rsidRPr="00C2642C" w14:paraId="44EE2C00" w14:textId="77777777" w:rsidTr="00543FF6">
        <w:tc>
          <w:tcPr>
            <w:tcW w:w="0" w:type="auto"/>
          </w:tcPr>
          <w:p w14:paraId="548B9E67" w14:textId="77777777" w:rsidR="00C14F83" w:rsidRPr="00C2642C" w:rsidRDefault="00C14F83" w:rsidP="00C14F83">
            <w:pPr>
              <w:jc w:val="both"/>
              <w:rPr>
                <w:sz w:val="24"/>
                <w:szCs w:val="24"/>
              </w:rPr>
            </w:pPr>
          </w:p>
        </w:tc>
        <w:tc>
          <w:tcPr>
            <w:tcW w:w="0" w:type="auto"/>
          </w:tcPr>
          <w:p w14:paraId="0B48BD59" w14:textId="77777777" w:rsidR="00C14F83" w:rsidRPr="00C2642C" w:rsidRDefault="00C14F83" w:rsidP="00C14F83">
            <w:pPr>
              <w:jc w:val="both"/>
              <w:rPr>
                <w:sz w:val="24"/>
                <w:szCs w:val="24"/>
              </w:rPr>
            </w:pPr>
          </w:p>
        </w:tc>
        <w:tc>
          <w:tcPr>
            <w:tcW w:w="0" w:type="auto"/>
          </w:tcPr>
          <w:p w14:paraId="0094B057" w14:textId="77777777" w:rsidR="00C14F83" w:rsidRPr="00C2642C" w:rsidRDefault="00C14F83" w:rsidP="00C14F83">
            <w:pPr>
              <w:jc w:val="both"/>
              <w:rPr>
                <w:sz w:val="24"/>
                <w:szCs w:val="24"/>
              </w:rPr>
            </w:pPr>
          </w:p>
        </w:tc>
        <w:tc>
          <w:tcPr>
            <w:tcW w:w="0" w:type="auto"/>
          </w:tcPr>
          <w:p w14:paraId="633DA523" w14:textId="77777777" w:rsidR="00C14F83" w:rsidRPr="00C2642C" w:rsidRDefault="00C14F83" w:rsidP="00C14F83">
            <w:pPr>
              <w:jc w:val="both"/>
              <w:rPr>
                <w:sz w:val="24"/>
                <w:szCs w:val="24"/>
              </w:rPr>
            </w:pPr>
          </w:p>
        </w:tc>
        <w:tc>
          <w:tcPr>
            <w:tcW w:w="0" w:type="auto"/>
          </w:tcPr>
          <w:p w14:paraId="4EF51E03" w14:textId="429DB76B" w:rsidR="00C14F83" w:rsidRPr="00C2642C" w:rsidRDefault="00C14F83" w:rsidP="00C14F83">
            <w:pPr>
              <w:jc w:val="both"/>
              <w:rPr>
                <w:sz w:val="24"/>
                <w:szCs w:val="24"/>
              </w:rPr>
            </w:pPr>
            <w:r w:rsidRPr="00C2642C">
              <w:rPr>
                <w:sz w:val="24"/>
                <w:szCs w:val="24"/>
              </w:rPr>
              <w:t>8.1.2.</w:t>
            </w:r>
          </w:p>
        </w:tc>
        <w:tc>
          <w:tcPr>
            <w:tcW w:w="0" w:type="auto"/>
          </w:tcPr>
          <w:p w14:paraId="2C8D266B" w14:textId="7AB89C99" w:rsidR="00C14F83" w:rsidRPr="00C2642C" w:rsidRDefault="00C14F83" w:rsidP="00C14F83">
            <w:pPr>
              <w:jc w:val="both"/>
              <w:rPr>
                <w:sz w:val="24"/>
                <w:szCs w:val="24"/>
              </w:rPr>
            </w:pPr>
            <w:r w:rsidRPr="00C2642C">
              <w:rPr>
                <w:sz w:val="24"/>
                <w:szCs w:val="24"/>
              </w:rPr>
              <w:t>Professor Tutor ...........................................................................</w:t>
            </w:r>
            <w:r w:rsidR="00543FF6">
              <w:rPr>
                <w:sz w:val="24"/>
                <w:szCs w:val="24"/>
              </w:rPr>
              <w:t>..</w:t>
            </w:r>
          </w:p>
        </w:tc>
        <w:tc>
          <w:tcPr>
            <w:tcW w:w="0" w:type="auto"/>
          </w:tcPr>
          <w:p w14:paraId="3E079BBB" w14:textId="03C7560F" w:rsidR="00C14F83" w:rsidRPr="006012E0" w:rsidRDefault="0005232A" w:rsidP="00C14F83">
            <w:pPr>
              <w:jc w:val="right"/>
              <w:rPr>
                <w:color w:val="365F91"/>
                <w:sz w:val="24"/>
                <w:szCs w:val="24"/>
              </w:rPr>
            </w:pPr>
            <w:r w:rsidRPr="006012E0">
              <w:rPr>
                <w:color w:val="365F91"/>
                <w:sz w:val="24"/>
                <w:szCs w:val="24"/>
              </w:rPr>
              <w:t>60</w:t>
            </w:r>
          </w:p>
        </w:tc>
      </w:tr>
      <w:tr w:rsidR="007D1C81" w:rsidRPr="00C2642C" w14:paraId="67343680" w14:textId="77777777" w:rsidTr="00597669">
        <w:tc>
          <w:tcPr>
            <w:tcW w:w="0" w:type="auto"/>
          </w:tcPr>
          <w:p w14:paraId="7E78E844" w14:textId="77777777" w:rsidR="007D1C81" w:rsidRPr="00C2642C" w:rsidRDefault="007D1C81" w:rsidP="00597669">
            <w:pPr>
              <w:jc w:val="both"/>
              <w:rPr>
                <w:sz w:val="24"/>
                <w:szCs w:val="24"/>
              </w:rPr>
            </w:pPr>
          </w:p>
        </w:tc>
        <w:tc>
          <w:tcPr>
            <w:tcW w:w="0" w:type="auto"/>
          </w:tcPr>
          <w:p w14:paraId="7F738677" w14:textId="77777777" w:rsidR="007D1C81" w:rsidRPr="00C2642C" w:rsidRDefault="007D1C81" w:rsidP="00597669">
            <w:pPr>
              <w:jc w:val="both"/>
              <w:rPr>
                <w:sz w:val="24"/>
                <w:szCs w:val="24"/>
              </w:rPr>
            </w:pPr>
          </w:p>
        </w:tc>
        <w:tc>
          <w:tcPr>
            <w:tcW w:w="0" w:type="auto"/>
          </w:tcPr>
          <w:p w14:paraId="0DFA768C" w14:textId="77777777" w:rsidR="007D1C81" w:rsidRPr="00C2642C" w:rsidRDefault="007D1C81" w:rsidP="00597669">
            <w:pPr>
              <w:jc w:val="both"/>
              <w:rPr>
                <w:sz w:val="24"/>
                <w:szCs w:val="24"/>
              </w:rPr>
            </w:pPr>
          </w:p>
        </w:tc>
        <w:tc>
          <w:tcPr>
            <w:tcW w:w="0" w:type="auto"/>
          </w:tcPr>
          <w:p w14:paraId="5CA2A150" w14:textId="77777777" w:rsidR="007D1C81" w:rsidRPr="00C2642C" w:rsidRDefault="007D1C81" w:rsidP="00597669">
            <w:pPr>
              <w:jc w:val="both"/>
              <w:rPr>
                <w:sz w:val="24"/>
                <w:szCs w:val="24"/>
              </w:rPr>
            </w:pPr>
          </w:p>
        </w:tc>
        <w:tc>
          <w:tcPr>
            <w:tcW w:w="0" w:type="auto"/>
          </w:tcPr>
          <w:p w14:paraId="66136CB3" w14:textId="77777777" w:rsidR="007D1C81" w:rsidRPr="00C2642C" w:rsidRDefault="007D1C81" w:rsidP="00597669">
            <w:pPr>
              <w:jc w:val="both"/>
              <w:rPr>
                <w:sz w:val="24"/>
                <w:szCs w:val="24"/>
              </w:rPr>
            </w:pPr>
            <w:r w:rsidRPr="00C2642C">
              <w:rPr>
                <w:sz w:val="24"/>
                <w:szCs w:val="24"/>
              </w:rPr>
              <w:t>8.1.3.</w:t>
            </w:r>
          </w:p>
        </w:tc>
        <w:tc>
          <w:tcPr>
            <w:tcW w:w="0" w:type="auto"/>
          </w:tcPr>
          <w:p w14:paraId="123E0BC9" w14:textId="77777777" w:rsidR="007D1C81" w:rsidRPr="00C2642C" w:rsidRDefault="007D1C81" w:rsidP="00597669">
            <w:pPr>
              <w:rPr>
                <w:sz w:val="24"/>
                <w:szCs w:val="24"/>
              </w:rPr>
            </w:pPr>
            <w:r w:rsidRPr="00C2642C">
              <w:rPr>
                <w:sz w:val="24"/>
                <w:szCs w:val="24"/>
              </w:rPr>
              <w:t>Projeto DISCENDA de Extensão</w:t>
            </w:r>
            <w:r>
              <w:rPr>
                <w:sz w:val="24"/>
                <w:szCs w:val="24"/>
              </w:rPr>
              <w:t xml:space="preserve"> </w:t>
            </w:r>
            <w:r w:rsidRPr="00C2642C">
              <w:rPr>
                <w:sz w:val="24"/>
                <w:szCs w:val="24"/>
              </w:rPr>
              <w:t>..................................................</w:t>
            </w:r>
            <w:r>
              <w:rPr>
                <w:sz w:val="24"/>
                <w:szCs w:val="24"/>
              </w:rPr>
              <w:t>..</w:t>
            </w:r>
          </w:p>
        </w:tc>
        <w:tc>
          <w:tcPr>
            <w:tcW w:w="0" w:type="auto"/>
          </w:tcPr>
          <w:p w14:paraId="2D2B0A3B" w14:textId="02D8E0FF" w:rsidR="007D1C81" w:rsidRPr="006012E0" w:rsidRDefault="007D1C81" w:rsidP="007D1C81">
            <w:pPr>
              <w:jc w:val="right"/>
              <w:rPr>
                <w:color w:val="365F91"/>
                <w:sz w:val="24"/>
                <w:szCs w:val="24"/>
              </w:rPr>
            </w:pPr>
            <w:r w:rsidRPr="006012E0">
              <w:rPr>
                <w:color w:val="365F91"/>
                <w:sz w:val="24"/>
                <w:szCs w:val="24"/>
              </w:rPr>
              <w:t xml:space="preserve">60 </w:t>
            </w:r>
          </w:p>
        </w:tc>
      </w:tr>
      <w:tr w:rsidR="00C14F83" w:rsidRPr="00C2642C" w14:paraId="1EFF2FDD" w14:textId="77777777" w:rsidTr="00543FF6">
        <w:tc>
          <w:tcPr>
            <w:tcW w:w="0" w:type="auto"/>
          </w:tcPr>
          <w:p w14:paraId="6F578F59" w14:textId="77777777" w:rsidR="00C14F83" w:rsidRPr="00C2642C" w:rsidRDefault="00C14F83" w:rsidP="00C14F83">
            <w:pPr>
              <w:jc w:val="both"/>
              <w:rPr>
                <w:sz w:val="24"/>
                <w:szCs w:val="24"/>
              </w:rPr>
            </w:pPr>
          </w:p>
        </w:tc>
        <w:tc>
          <w:tcPr>
            <w:tcW w:w="0" w:type="auto"/>
          </w:tcPr>
          <w:p w14:paraId="0D233BAD" w14:textId="77777777" w:rsidR="00C14F83" w:rsidRPr="00C2642C" w:rsidRDefault="00C14F83" w:rsidP="00C14F83">
            <w:pPr>
              <w:jc w:val="both"/>
              <w:rPr>
                <w:sz w:val="24"/>
                <w:szCs w:val="24"/>
              </w:rPr>
            </w:pPr>
          </w:p>
        </w:tc>
        <w:tc>
          <w:tcPr>
            <w:tcW w:w="0" w:type="auto"/>
          </w:tcPr>
          <w:p w14:paraId="1BB51685" w14:textId="77777777" w:rsidR="00C14F83" w:rsidRPr="00C2642C" w:rsidRDefault="00C14F83" w:rsidP="00C14F83">
            <w:pPr>
              <w:jc w:val="both"/>
              <w:rPr>
                <w:sz w:val="24"/>
                <w:szCs w:val="24"/>
              </w:rPr>
            </w:pPr>
          </w:p>
        </w:tc>
        <w:tc>
          <w:tcPr>
            <w:tcW w:w="0" w:type="auto"/>
          </w:tcPr>
          <w:p w14:paraId="0D2DA86A" w14:textId="77777777" w:rsidR="00C14F83" w:rsidRPr="00C2642C" w:rsidRDefault="00C14F83" w:rsidP="00C14F83">
            <w:pPr>
              <w:jc w:val="both"/>
              <w:rPr>
                <w:sz w:val="24"/>
                <w:szCs w:val="24"/>
              </w:rPr>
            </w:pPr>
          </w:p>
        </w:tc>
        <w:tc>
          <w:tcPr>
            <w:tcW w:w="0" w:type="auto"/>
          </w:tcPr>
          <w:p w14:paraId="2BA2918C" w14:textId="401365A9" w:rsidR="00C14F83" w:rsidRPr="00C2642C" w:rsidRDefault="00C14F83" w:rsidP="00C14F83">
            <w:pPr>
              <w:jc w:val="both"/>
              <w:rPr>
                <w:sz w:val="24"/>
                <w:szCs w:val="24"/>
              </w:rPr>
            </w:pPr>
            <w:r w:rsidRPr="00C2642C">
              <w:rPr>
                <w:sz w:val="24"/>
                <w:szCs w:val="24"/>
              </w:rPr>
              <w:t>8.1.</w:t>
            </w:r>
            <w:r w:rsidR="007D1C81">
              <w:rPr>
                <w:sz w:val="24"/>
                <w:szCs w:val="24"/>
              </w:rPr>
              <w:t>4</w:t>
            </w:r>
            <w:r w:rsidRPr="00C2642C">
              <w:rPr>
                <w:sz w:val="24"/>
                <w:szCs w:val="24"/>
              </w:rPr>
              <w:t>.</w:t>
            </w:r>
          </w:p>
        </w:tc>
        <w:tc>
          <w:tcPr>
            <w:tcW w:w="0" w:type="auto"/>
          </w:tcPr>
          <w:p w14:paraId="16B673B1" w14:textId="383D339A" w:rsidR="00C14F83" w:rsidRPr="00FF29BA" w:rsidRDefault="00E76D1E" w:rsidP="00B548F7">
            <w:pPr>
              <w:rPr>
                <w:color w:val="000000"/>
                <w:sz w:val="24"/>
                <w:szCs w:val="24"/>
              </w:rPr>
            </w:pPr>
            <w:r w:rsidRPr="00FF29BA">
              <w:rPr>
                <w:color w:val="000000"/>
                <w:sz w:val="24"/>
                <w:szCs w:val="24"/>
              </w:rPr>
              <w:t>Medidas para o Acolhimento e Nivelamento de Ingressantes</w:t>
            </w:r>
            <w:r w:rsidR="00C14F83" w:rsidRPr="00FF29BA">
              <w:rPr>
                <w:color w:val="000000"/>
                <w:sz w:val="24"/>
                <w:szCs w:val="24"/>
              </w:rPr>
              <w:t>...</w:t>
            </w:r>
            <w:r w:rsidR="00995C1E" w:rsidRPr="00FF29BA">
              <w:rPr>
                <w:color w:val="000000"/>
                <w:sz w:val="24"/>
                <w:szCs w:val="24"/>
              </w:rPr>
              <w:t>...</w:t>
            </w:r>
          </w:p>
        </w:tc>
        <w:tc>
          <w:tcPr>
            <w:tcW w:w="0" w:type="auto"/>
          </w:tcPr>
          <w:p w14:paraId="7080F9E1" w14:textId="7A159D99" w:rsidR="00D279E2" w:rsidRPr="006012E0" w:rsidRDefault="00B548F7" w:rsidP="007D1C81">
            <w:pPr>
              <w:jc w:val="right"/>
              <w:rPr>
                <w:color w:val="365F91"/>
                <w:sz w:val="24"/>
                <w:szCs w:val="24"/>
              </w:rPr>
            </w:pPr>
            <w:r w:rsidRPr="006012E0">
              <w:rPr>
                <w:color w:val="365F91"/>
                <w:sz w:val="24"/>
                <w:szCs w:val="24"/>
              </w:rPr>
              <w:t>60</w:t>
            </w:r>
          </w:p>
        </w:tc>
      </w:tr>
      <w:tr w:rsidR="00C14F83" w:rsidRPr="00C2642C" w14:paraId="3B90040E" w14:textId="77777777" w:rsidTr="00543FF6">
        <w:tc>
          <w:tcPr>
            <w:tcW w:w="0" w:type="auto"/>
          </w:tcPr>
          <w:p w14:paraId="3EDC0654" w14:textId="77777777" w:rsidR="00C14F83" w:rsidRPr="00C2642C" w:rsidRDefault="00C14F83" w:rsidP="00C14F83">
            <w:pPr>
              <w:jc w:val="both"/>
              <w:rPr>
                <w:sz w:val="24"/>
                <w:szCs w:val="24"/>
              </w:rPr>
            </w:pPr>
          </w:p>
        </w:tc>
        <w:tc>
          <w:tcPr>
            <w:tcW w:w="0" w:type="auto"/>
          </w:tcPr>
          <w:p w14:paraId="19EBA494" w14:textId="77777777" w:rsidR="00C14F83" w:rsidRPr="00C2642C" w:rsidRDefault="00C14F83" w:rsidP="00C14F83">
            <w:pPr>
              <w:jc w:val="both"/>
              <w:rPr>
                <w:sz w:val="24"/>
                <w:szCs w:val="24"/>
              </w:rPr>
            </w:pPr>
          </w:p>
        </w:tc>
        <w:tc>
          <w:tcPr>
            <w:tcW w:w="0" w:type="auto"/>
          </w:tcPr>
          <w:p w14:paraId="00157000" w14:textId="6254A35E" w:rsidR="00C14F83" w:rsidRPr="00C2642C" w:rsidRDefault="00C14F83" w:rsidP="00C14F83">
            <w:pPr>
              <w:jc w:val="both"/>
              <w:rPr>
                <w:sz w:val="24"/>
                <w:szCs w:val="24"/>
              </w:rPr>
            </w:pPr>
            <w:r w:rsidRPr="00C2642C">
              <w:rPr>
                <w:sz w:val="24"/>
                <w:szCs w:val="24"/>
              </w:rPr>
              <w:t>8.2.</w:t>
            </w:r>
          </w:p>
        </w:tc>
        <w:tc>
          <w:tcPr>
            <w:tcW w:w="0" w:type="auto"/>
            <w:gridSpan w:val="3"/>
          </w:tcPr>
          <w:p w14:paraId="3D6D1541" w14:textId="651B6128" w:rsidR="00C14F83" w:rsidRPr="00C2642C" w:rsidRDefault="00C14F83" w:rsidP="00C14F83">
            <w:pPr>
              <w:jc w:val="both"/>
              <w:rPr>
                <w:sz w:val="24"/>
                <w:szCs w:val="24"/>
              </w:rPr>
            </w:pPr>
            <w:r w:rsidRPr="00C2642C">
              <w:rPr>
                <w:sz w:val="24"/>
                <w:szCs w:val="24"/>
              </w:rPr>
              <w:t>Ações Institucionais .......................................................................................</w:t>
            </w:r>
          </w:p>
        </w:tc>
        <w:tc>
          <w:tcPr>
            <w:tcW w:w="0" w:type="auto"/>
          </w:tcPr>
          <w:p w14:paraId="1CD53CF3" w14:textId="6CDEDEAB" w:rsidR="00C14F83" w:rsidRPr="006012E0" w:rsidRDefault="00B548F7" w:rsidP="00C14F83">
            <w:pPr>
              <w:jc w:val="right"/>
              <w:rPr>
                <w:color w:val="365F91"/>
                <w:sz w:val="24"/>
                <w:szCs w:val="24"/>
              </w:rPr>
            </w:pPr>
            <w:r w:rsidRPr="006012E0">
              <w:rPr>
                <w:color w:val="365F91"/>
                <w:sz w:val="24"/>
                <w:szCs w:val="24"/>
              </w:rPr>
              <w:t>61</w:t>
            </w:r>
          </w:p>
        </w:tc>
      </w:tr>
      <w:tr w:rsidR="00C14F83" w:rsidRPr="00C2642C" w14:paraId="49861BBB" w14:textId="77777777" w:rsidTr="00543FF6">
        <w:tc>
          <w:tcPr>
            <w:tcW w:w="0" w:type="auto"/>
          </w:tcPr>
          <w:p w14:paraId="1EF85565" w14:textId="77777777" w:rsidR="00C14F83" w:rsidRPr="00C2642C" w:rsidRDefault="00C14F83" w:rsidP="00C14F83">
            <w:pPr>
              <w:jc w:val="both"/>
              <w:rPr>
                <w:sz w:val="24"/>
                <w:szCs w:val="24"/>
              </w:rPr>
            </w:pPr>
          </w:p>
        </w:tc>
        <w:tc>
          <w:tcPr>
            <w:tcW w:w="0" w:type="auto"/>
          </w:tcPr>
          <w:p w14:paraId="37F0C208" w14:textId="77777777" w:rsidR="00C14F83" w:rsidRPr="00C2642C" w:rsidRDefault="00C14F83" w:rsidP="00C14F83">
            <w:pPr>
              <w:jc w:val="both"/>
              <w:rPr>
                <w:sz w:val="24"/>
                <w:szCs w:val="24"/>
              </w:rPr>
            </w:pPr>
          </w:p>
        </w:tc>
        <w:tc>
          <w:tcPr>
            <w:tcW w:w="0" w:type="auto"/>
          </w:tcPr>
          <w:p w14:paraId="2A508B8B" w14:textId="77777777" w:rsidR="00C14F83" w:rsidRPr="00C2642C" w:rsidRDefault="00C14F83" w:rsidP="00C14F83">
            <w:pPr>
              <w:jc w:val="both"/>
              <w:rPr>
                <w:sz w:val="24"/>
                <w:szCs w:val="24"/>
              </w:rPr>
            </w:pPr>
          </w:p>
        </w:tc>
        <w:tc>
          <w:tcPr>
            <w:tcW w:w="0" w:type="auto"/>
          </w:tcPr>
          <w:p w14:paraId="6F0616C7" w14:textId="77777777" w:rsidR="00C14F83" w:rsidRPr="00C2642C" w:rsidRDefault="00C14F83" w:rsidP="00C14F83">
            <w:pPr>
              <w:jc w:val="both"/>
              <w:rPr>
                <w:sz w:val="24"/>
                <w:szCs w:val="24"/>
              </w:rPr>
            </w:pPr>
          </w:p>
        </w:tc>
        <w:tc>
          <w:tcPr>
            <w:tcW w:w="0" w:type="auto"/>
          </w:tcPr>
          <w:p w14:paraId="57A4D4D7" w14:textId="1C258D35" w:rsidR="00C14F83" w:rsidRPr="00C2642C" w:rsidRDefault="00C14F83" w:rsidP="00C14F83">
            <w:pPr>
              <w:jc w:val="both"/>
              <w:rPr>
                <w:sz w:val="24"/>
                <w:szCs w:val="24"/>
              </w:rPr>
            </w:pPr>
            <w:r w:rsidRPr="00C2642C">
              <w:rPr>
                <w:sz w:val="24"/>
                <w:szCs w:val="24"/>
              </w:rPr>
              <w:t>8.2.1.</w:t>
            </w:r>
          </w:p>
        </w:tc>
        <w:tc>
          <w:tcPr>
            <w:tcW w:w="0" w:type="auto"/>
          </w:tcPr>
          <w:p w14:paraId="69862261" w14:textId="2A6F9B25" w:rsidR="00C14F83" w:rsidRPr="00C2642C" w:rsidRDefault="00C14F83" w:rsidP="00C14F83">
            <w:pPr>
              <w:jc w:val="both"/>
              <w:rPr>
                <w:sz w:val="24"/>
                <w:szCs w:val="24"/>
              </w:rPr>
            </w:pPr>
            <w:r w:rsidRPr="00C2642C">
              <w:rPr>
                <w:sz w:val="24"/>
                <w:szCs w:val="24"/>
              </w:rPr>
              <w:t>Assistência Estudantil .................................................................</w:t>
            </w:r>
            <w:r w:rsidR="00543FF6">
              <w:rPr>
                <w:sz w:val="24"/>
                <w:szCs w:val="24"/>
              </w:rPr>
              <w:t>..</w:t>
            </w:r>
          </w:p>
        </w:tc>
        <w:tc>
          <w:tcPr>
            <w:tcW w:w="0" w:type="auto"/>
          </w:tcPr>
          <w:p w14:paraId="59E1E11E" w14:textId="63442FA7" w:rsidR="00C14F83" w:rsidRPr="006012E0" w:rsidRDefault="00C14F83" w:rsidP="00C14F83">
            <w:pPr>
              <w:jc w:val="right"/>
              <w:rPr>
                <w:color w:val="365F91"/>
                <w:sz w:val="24"/>
                <w:szCs w:val="24"/>
              </w:rPr>
            </w:pPr>
            <w:r w:rsidRPr="006012E0">
              <w:rPr>
                <w:color w:val="365F91"/>
                <w:sz w:val="24"/>
                <w:szCs w:val="24"/>
              </w:rPr>
              <w:t>6</w:t>
            </w:r>
            <w:r w:rsidR="00B548F7" w:rsidRPr="006012E0">
              <w:rPr>
                <w:color w:val="365F91"/>
                <w:sz w:val="24"/>
                <w:szCs w:val="24"/>
              </w:rPr>
              <w:t>5</w:t>
            </w:r>
          </w:p>
        </w:tc>
      </w:tr>
      <w:tr w:rsidR="00C14F83" w:rsidRPr="00C2642C" w14:paraId="38FF8BE5" w14:textId="77777777" w:rsidTr="00543FF6">
        <w:tc>
          <w:tcPr>
            <w:tcW w:w="0" w:type="auto"/>
          </w:tcPr>
          <w:p w14:paraId="38E2BAFD" w14:textId="77777777" w:rsidR="00C14F83" w:rsidRPr="00C2642C" w:rsidRDefault="00C14F83" w:rsidP="00C14F83">
            <w:pPr>
              <w:jc w:val="both"/>
              <w:rPr>
                <w:sz w:val="24"/>
                <w:szCs w:val="24"/>
              </w:rPr>
            </w:pPr>
          </w:p>
        </w:tc>
        <w:tc>
          <w:tcPr>
            <w:tcW w:w="0" w:type="auto"/>
          </w:tcPr>
          <w:p w14:paraId="6D2C3E85" w14:textId="77777777" w:rsidR="00C14F83" w:rsidRPr="00C2642C" w:rsidRDefault="00C14F83" w:rsidP="00C14F83">
            <w:pPr>
              <w:jc w:val="both"/>
              <w:rPr>
                <w:sz w:val="24"/>
                <w:szCs w:val="24"/>
              </w:rPr>
            </w:pPr>
          </w:p>
        </w:tc>
        <w:tc>
          <w:tcPr>
            <w:tcW w:w="0" w:type="auto"/>
          </w:tcPr>
          <w:p w14:paraId="55676083" w14:textId="77777777" w:rsidR="00C14F83" w:rsidRPr="00C2642C" w:rsidRDefault="00C14F83" w:rsidP="00C14F83">
            <w:pPr>
              <w:jc w:val="both"/>
              <w:rPr>
                <w:sz w:val="24"/>
                <w:szCs w:val="24"/>
              </w:rPr>
            </w:pPr>
          </w:p>
        </w:tc>
        <w:tc>
          <w:tcPr>
            <w:tcW w:w="0" w:type="auto"/>
          </w:tcPr>
          <w:p w14:paraId="79EE6684" w14:textId="77777777" w:rsidR="00C14F83" w:rsidRPr="00C2642C" w:rsidRDefault="00C14F83" w:rsidP="00C14F83">
            <w:pPr>
              <w:jc w:val="both"/>
              <w:rPr>
                <w:sz w:val="24"/>
                <w:szCs w:val="24"/>
              </w:rPr>
            </w:pPr>
          </w:p>
        </w:tc>
        <w:tc>
          <w:tcPr>
            <w:tcW w:w="0" w:type="auto"/>
          </w:tcPr>
          <w:p w14:paraId="49DFC97E" w14:textId="0728CFB6" w:rsidR="00C14F83" w:rsidRPr="00C2642C" w:rsidRDefault="00C14F83" w:rsidP="00C14F83">
            <w:pPr>
              <w:jc w:val="both"/>
              <w:rPr>
                <w:sz w:val="24"/>
                <w:szCs w:val="24"/>
              </w:rPr>
            </w:pPr>
            <w:r w:rsidRPr="00C2642C">
              <w:rPr>
                <w:sz w:val="24"/>
                <w:szCs w:val="24"/>
              </w:rPr>
              <w:t>8.2.2.</w:t>
            </w:r>
          </w:p>
        </w:tc>
        <w:tc>
          <w:tcPr>
            <w:tcW w:w="0" w:type="auto"/>
          </w:tcPr>
          <w:p w14:paraId="2941C436" w14:textId="0597F991" w:rsidR="00C14F83" w:rsidRPr="00C2642C" w:rsidRDefault="00C14F83" w:rsidP="00C14F83">
            <w:pPr>
              <w:jc w:val="both"/>
              <w:rPr>
                <w:sz w:val="24"/>
                <w:szCs w:val="24"/>
              </w:rPr>
            </w:pPr>
            <w:r w:rsidRPr="00C2642C">
              <w:rPr>
                <w:sz w:val="24"/>
                <w:szCs w:val="24"/>
              </w:rPr>
              <w:t>Centro de Ensino, Pesquisa, Extensão e Atendimento em Educação Especial (CPAE) ...........................................................</w:t>
            </w:r>
            <w:r w:rsidR="00543FF6">
              <w:rPr>
                <w:sz w:val="24"/>
                <w:szCs w:val="24"/>
              </w:rPr>
              <w:t>..</w:t>
            </w:r>
          </w:p>
        </w:tc>
        <w:tc>
          <w:tcPr>
            <w:tcW w:w="0" w:type="auto"/>
          </w:tcPr>
          <w:p w14:paraId="3A981B83" w14:textId="77777777" w:rsidR="00C14F83" w:rsidRPr="00C2642C" w:rsidRDefault="00C14F83" w:rsidP="00C14F83">
            <w:pPr>
              <w:jc w:val="right"/>
              <w:rPr>
                <w:sz w:val="24"/>
                <w:szCs w:val="24"/>
              </w:rPr>
            </w:pPr>
          </w:p>
          <w:p w14:paraId="5B11127F" w14:textId="5989CCDA" w:rsidR="00C14F83" w:rsidRPr="006012E0" w:rsidRDefault="00B548F7" w:rsidP="00C14F83">
            <w:pPr>
              <w:jc w:val="right"/>
              <w:rPr>
                <w:color w:val="365F91"/>
                <w:sz w:val="24"/>
                <w:szCs w:val="24"/>
              </w:rPr>
            </w:pPr>
            <w:r w:rsidRPr="006012E0">
              <w:rPr>
                <w:color w:val="365F91"/>
                <w:sz w:val="24"/>
                <w:szCs w:val="24"/>
              </w:rPr>
              <w:t>66</w:t>
            </w:r>
          </w:p>
        </w:tc>
      </w:tr>
      <w:tr w:rsidR="00C14F83" w:rsidRPr="00C2642C" w14:paraId="731518E4" w14:textId="77777777" w:rsidTr="00543FF6">
        <w:tc>
          <w:tcPr>
            <w:tcW w:w="0" w:type="auto"/>
          </w:tcPr>
          <w:p w14:paraId="7BE3135A" w14:textId="77777777" w:rsidR="00C14F83" w:rsidRPr="00C2642C" w:rsidRDefault="00C14F83" w:rsidP="00C14F83">
            <w:pPr>
              <w:jc w:val="both"/>
              <w:rPr>
                <w:sz w:val="24"/>
                <w:szCs w:val="24"/>
              </w:rPr>
            </w:pPr>
          </w:p>
        </w:tc>
        <w:tc>
          <w:tcPr>
            <w:tcW w:w="0" w:type="auto"/>
          </w:tcPr>
          <w:p w14:paraId="516A5A75" w14:textId="77777777" w:rsidR="00C14F83" w:rsidRPr="00C2642C" w:rsidRDefault="00C14F83" w:rsidP="00C14F83">
            <w:pPr>
              <w:jc w:val="both"/>
              <w:rPr>
                <w:sz w:val="24"/>
                <w:szCs w:val="24"/>
              </w:rPr>
            </w:pPr>
          </w:p>
        </w:tc>
        <w:tc>
          <w:tcPr>
            <w:tcW w:w="0" w:type="auto"/>
          </w:tcPr>
          <w:p w14:paraId="781D1098" w14:textId="77777777" w:rsidR="00C14F83" w:rsidRPr="00C2642C" w:rsidRDefault="00C14F83" w:rsidP="00C14F83">
            <w:pPr>
              <w:jc w:val="both"/>
              <w:rPr>
                <w:sz w:val="24"/>
                <w:szCs w:val="24"/>
              </w:rPr>
            </w:pPr>
          </w:p>
        </w:tc>
        <w:tc>
          <w:tcPr>
            <w:tcW w:w="0" w:type="auto"/>
          </w:tcPr>
          <w:p w14:paraId="0E128C1C" w14:textId="77777777" w:rsidR="00C14F83" w:rsidRPr="00C2642C" w:rsidRDefault="00C14F83" w:rsidP="00C14F83">
            <w:pPr>
              <w:jc w:val="both"/>
              <w:rPr>
                <w:sz w:val="24"/>
                <w:szCs w:val="24"/>
              </w:rPr>
            </w:pPr>
          </w:p>
        </w:tc>
        <w:tc>
          <w:tcPr>
            <w:tcW w:w="0" w:type="auto"/>
          </w:tcPr>
          <w:p w14:paraId="7895CF6E" w14:textId="77777777" w:rsidR="00C14F83" w:rsidRPr="00C2642C" w:rsidRDefault="00C14F83" w:rsidP="00C14F83">
            <w:pPr>
              <w:jc w:val="both"/>
              <w:rPr>
                <w:sz w:val="24"/>
                <w:szCs w:val="24"/>
              </w:rPr>
            </w:pPr>
          </w:p>
        </w:tc>
        <w:tc>
          <w:tcPr>
            <w:tcW w:w="0" w:type="auto"/>
          </w:tcPr>
          <w:p w14:paraId="2643B72F" w14:textId="77777777" w:rsidR="00C14F83" w:rsidRPr="00C2642C" w:rsidRDefault="00C14F83" w:rsidP="00C14F83">
            <w:pPr>
              <w:jc w:val="both"/>
              <w:rPr>
                <w:sz w:val="24"/>
                <w:szCs w:val="24"/>
              </w:rPr>
            </w:pPr>
          </w:p>
        </w:tc>
        <w:tc>
          <w:tcPr>
            <w:tcW w:w="0" w:type="auto"/>
          </w:tcPr>
          <w:p w14:paraId="0ED7423F" w14:textId="77777777" w:rsidR="00C14F83" w:rsidRPr="00C2642C" w:rsidRDefault="00C14F83" w:rsidP="00C14F83">
            <w:pPr>
              <w:jc w:val="right"/>
              <w:rPr>
                <w:sz w:val="24"/>
                <w:szCs w:val="24"/>
              </w:rPr>
            </w:pPr>
          </w:p>
        </w:tc>
      </w:tr>
      <w:tr w:rsidR="00C14F83" w:rsidRPr="00C2642C" w14:paraId="1BDF9DC7" w14:textId="77777777" w:rsidTr="00543FF6">
        <w:tc>
          <w:tcPr>
            <w:tcW w:w="0" w:type="auto"/>
          </w:tcPr>
          <w:p w14:paraId="79DD8DD3" w14:textId="5A2ECA39" w:rsidR="00C14F83" w:rsidRPr="00C2642C" w:rsidRDefault="00C14F83" w:rsidP="00C14F83">
            <w:pPr>
              <w:jc w:val="both"/>
              <w:rPr>
                <w:sz w:val="24"/>
                <w:szCs w:val="24"/>
              </w:rPr>
            </w:pPr>
            <w:r w:rsidRPr="00C2642C">
              <w:rPr>
                <w:b/>
                <w:color w:val="002060"/>
                <w:sz w:val="24"/>
                <w:szCs w:val="24"/>
              </w:rPr>
              <w:t>9.</w:t>
            </w:r>
          </w:p>
        </w:tc>
        <w:tc>
          <w:tcPr>
            <w:tcW w:w="0" w:type="auto"/>
            <w:gridSpan w:val="5"/>
          </w:tcPr>
          <w:p w14:paraId="228D6512" w14:textId="331970B6" w:rsidR="00C14F83" w:rsidRPr="00C2642C" w:rsidRDefault="00C14F83" w:rsidP="00C14F83">
            <w:pPr>
              <w:jc w:val="both"/>
              <w:rPr>
                <w:sz w:val="24"/>
                <w:szCs w:val="24"/>
              </w:rPr>
            </w:pPr>
            <w:r w:rsidRPr="00C2642C">
              <w:rPr>
                <w:b/>
                <w:color w:val="002060"/>
                <w:sz w:val="24"/>
                <w:szCs w:val="24"/>
              </w:rPr>
              <w:t>Processos de Avaliação da Aprendizagem e do Curso ..............................................</w:t>
            </w:r>
          </w:p>
        </w:tc>
        <w:tc>
          <w:tcPr>
            <w:tcW w:w="0" w:type="auto"/>
          </w:tcPr>
          <w:p w14:paraId="256B2E65" w14:textId="77DC58E8" w:rsidR="00C14F83" w:rsidRPr="006012E0" w:rsidRDefault="00C14F83" w:rsidP="00C14F83">
            <w:pPr>
              <w:jc w:val="right"/>
              <w:rPr>
                <w:b/>
                <w:color w:val="365F91"/>
                <w:sz w:val="24"/>
                <w:szCs w:val="24"/>
              </w:rPr>
            </w:pPr>
            <w:r w:rsidRPr="006012E0">
              <w:rPr>
                <w:b/>
                <w:color w:val="365F91"/>
                <w:sz w:val="24"/>
                <w:szCs w:val="24"/>
              </w:rPr>
              <w:t>6</w:t>
            </w:r>
            <w:r w:rsidR="000A4A60" w:rsidRPr="006012E0">
              <w:rPr>
                <w:b/>
                <w:color w:val="365F91"/>
                <w:sz w:val="24"/>
                <w:szCs w:val="24"/>
              </w:rPr>
              <w:t>8</w:t>
            </w:r>
          </w:p>
        </w:tc>
      </w:tr>
      <w:tr w:rsidR="00C14F83" w:rsidRPr="00C2642C" w14:paraId="612025F5" w14:textId="77777777" w:rsidTr="00543FF6">
        <w:tc>
          <w:tcPr>
            <w:tcW w:w="0" w:type="auto"/>
          </w:tcPr>
          <w:p w14:paraId="6CB4A0E6" w14:textId="77777777" w:rsidR="00C14F83" w:rsidRPr="00C2642C" w:rsidRDefault="00C14F83" w:rsidP="00C14F83">
            <w:pPr>
              <w:jc w:val="both"/>
              <w:rPr>
                <w:sz w:val="24"/>
                <w:szCs w:val="24"/>
              </w:rPr>
            </w:pPr>
          </w:p>
        </w:tc>
        <w:tc>
          <w:tcPr>
            <w:tcW w:w="0" w:type="auto"/>
          </w:tcPr>
          <w:p w14:paraId="688D8DF0" w14:textId="77777777" w:rsidR="00C14F83" w:rsidRPr="00C2642C" w:rsidRDefault="00C14F83" w:rsidP="00C14F83">
            <w:pPr>
              <w:jc w:val="both"/>
              <w:rPr>
                <w:sz w:val="24"/>
                <w:szCs w:val="24"/>
              </w:rPr>
            </w:pPr>
          </w:p>
        </w:tc>
        <w:tc>
          <w:tcPr>
            <w:tcW w:w="0" w:type="auto"/>
          </w:tcPr>
          <w:p w14:paraId="198B3018" w14:textId="53396E1D" w:rsidR="00C14F83" w:rsidRPr="00C2642C" w:rsidRDefault="00C14F83" w:rsidP="00C14F83">
            <w:pPr>
              <w:jc w:val="both"/>
              <w:rPr>
                <w:sz w:val="24"/>
                <w:szCs w:val="24"/>
              </w:rPr>
            </w:pPr>
            <w:r w:rsidRPr="00C2642C">
              <w:rPr>
                <w:sz w:val="24"/>
                <w:szCs w:val="24"/>
              </w:rPr>
              <w:t>9.1.</w:t>
            </w:r>
          </w:p>
        </w:tc>
        <w:tc>
          <w:tcPr>
            <w:tcW w:w="0" w:type="auto"/>
            <w:gridSpan w:val="3"/>
          </w:tcPr>
          <w:p w14:paraId="18EE0CBF" w14:textId="5FF72A7D" w:rsidR="00C14F83" w:rsidRPr="00C2642C" w:rsidRDefault="00C14F83" w:rsidP="00C14F83">
            <w:pPr>
              <w:jc w:val="both"/>
              <w:rPr>
                <w:sz w:val="24"/>
                <w:szCs w:val="24"/>
              </w:rPr>
            </w:pPr>
            <w:r w:rsidRPr="00C2642C">
              <w:rPr>
                <w:sz w:val="24"/>
                <w:szCs w:val="24"/>
              </w:rPr>
              <w:t>Avaliação da Aprendizagem dos Estudantes .................................................</w:t>
            </w:r>
          </w:p>
        </w:tc>
        <w:tc>
          <w:tcPr>
            <w:tcW w:w="0" w:type="auto"/>
          </w:tcPr>
          <w:p w14:paraId="7F6BAEDC" w14:textId="1C552F16" w:rsidR="00C14F83" w:rsidRPr="006012E0" w:rsidRDefault="00C14F83" w:rsidP="00C14F83">
            <w:pPr>
              <w:jc w:val="right"/>
              <w:rPr>
                <w:color w:val="365F91"/>
                <w:sz w:val="24"/>
                <w:szCs w:val="24"/>
              </w:rPr>
            </w:pPr>
            <w:r w:rsidRPr="006012E0">
              <w:rPr>
                <w:color w:val="365F91"/>
                <w:sz w:val="24"/>
                <w:szCs w:val="24"/>
              </w:rPr>
              <w:t>6</w:t>
            </w:r>
            <w:r w:rsidR="000A4A60" w:rsidRPr="006012E0">
              <w:rPr>
                <w:color w:val="365F91"/>
                <w:sz w:val="24"/>
                <w:szCs w:val="24"/>
              </w:rPr>
              <w:t>8</w:t>
            </w:r>
          </w:p>
        </w:tc>
      </w:tr>
      <w:tr w:rsidR="00C14F83" w:rsidRPr="00C2642C" w14:paraId="370F64C8" w14:textId="77777777" w:rsidTr="00543FF6">
        <w:tc>
          <w:tcPr>
            <w:tcW w:w="0" w:type="auto"/>
          </w:tcPr>
          <w:p w14:paraId="50851FCD" w14:textId="77777777" w:rsidR="00C14F83" w:rsidRPr="00C2642C" w:rsidRDefault="00C14F83" w:rsidP="00C14F83">
            <w:pPr>
              <w:jc w:val="both"/>
              <w:rPr>
                <w:sz w:val="24"/>
                <w:szCs w:val="24"/>
              </w:rPr>
            </w:pPr>
          </w:p>
        </w:tc>
        <w:tc>
          <w:tcPr>
            <w:tcW w:w="0" w:type="auto"/>
          </w:tcPr>
          <w:p w14:paraId="1E21D90F" w14:textId="77777777" w:rsidR="00C14F83" w:rsidRPr="00C2642C" w:rsidRDefault="00C14F83" w:rsidP="00C14F83">
            <w:pPr>
              <w:jc w:val="both"/>
              <w:rPr>
                <w:sz w:val="24"/>
                <w:szCs w:val="24"/>
              </w:rPr>
            </w:pPr>
          </w:p>
        </w:tc>
        <w:tc>
          <w:tcPr>
            <w:tcW w:w="0" w:type="auto"/>
          </w:tcPr>
          <w:p w14:paraId="1390E945" w14:textId="4CC4C2DA" w:rsidR="00C14F83" w:rsidRPr="00C2642C" w:rsidRDefault="00C14F83" w:rsidP="00C14F83">
            <w:pPr>
              <w:jc w:val="both"/>
              <w:rPr>
                <w:sz w:val="24"/>
                <w:szCs w:val="24"/>
              </w:rPr>
            </w:pPr>
            <w:r w:rsidRPr="00C2642C">
              <w:rPr>
                <w:sz w:val="24"/>
                <w:szCs w:val="24"/>
              </w:rPr>
              <w:t>9.2.</w:t>
            </w:r>
          </w:p>
        </w:tc>
        <w:tc>
          <w:tcPr>
            <w:tcW w:w="0" w:type="auto"/>
            <w:gridSpan w:val="3"/>
          </w:tcPr>
          <w:p w14:paraId="7430B575" w14:textId="53C749FC" w:rsidR="00C14F83" w:rsidRPr="00C2642C" w:rsidRDefault="00C14F83" w:rsidP="00C14F83">
            <w:pPr>
              <w:jc w:val="both"/>
              <w:rPr>
                <w:sz w:val="24"/>
                <w:szCs w:val="24"/>
              </w:rPr>
            </w:pPr>
            <w:r w:rsidRPr="00C2642C">
              <w:rPr>
                <w:sz w:val="24"/>
                <w:szCs w:val="24"/>
              </w:rPr>
              <w:t>Avaliação do Curso ........................................................................................</w:t>
            </w:r>
          </w:p>
        </w:tc>
        <w:tc>
          <w:tcPr>
            <w:tcW w:w="0" w:type="auto"/>
          </w:tcPr>
          <w:p w14:paraId="0BAE4165" w14:textId="5810CB4A" w:rsidR="00C14F83" w:rsidRPr="006012E0" w:rsidRDefault="00C14F83" w:rsidP="00C14F83">
            <w:pPr>
              <w:jc w:val="right"/>
              <w:rPr>
                <w:color w:val="365F91"/>
                <w:sz w:val="24"/>
                <w:szCs w:val="24"/>
              </w:rPr>
            </w:pPr>
            <w:r w:rsidRPr="006012E0">
              <w:rPr>
                <w:color w:val="365F91"/>
                <w:sz w:val="24"/>
                <w:szCs w:val="24"/>
              </w:rPr>
              <w:t>6</w:t>
            </w:r>
            <w:r w:rsidR="007771D4" w:rsidRPr="006012E0">
              <w:rPr>
                <w:color w:val="365F91"/>
                <w:sz w:val="24"/>
                <w:szCs w:val="24"/>
              </w:rPr>
              <w:t>9</w:t>
            </w:r>
          </w:p>
        </w:tc>
      </w:tr>
      <w:tr w:rsidR="00C14F83" w:rsidRPr="00C2642C" w14:paraId="1481717D" w14:textId="77777777" w:rsidTr="00543FF6">
        <w:tc>
          <w:tcPr>
            <w:tcW w:w="0" w:type="auto"/>
          </w:tcPr>
          <w:p w14:paraId="649A231F" w14:textId="77777777" w:rsidR="00C14F83" w:rsidRPr="00C2642C" w:rsidRDefault="00C14F83" w:rsidP="00C14F83">
            <w:pPr>
              <w:jc w:val="both"/>
              <w:rPr>
                <w:sz w:val="24"/>
                <w:szCs w:val="24"/>
              </w:rPr>
            </w:pPr>
          </w:p>
        </w:tc>
        <w:tc>
          <w:tcPr>
            <w:tcW w:w="0" w:type="auto"/>
          </w:tcPr>
          <w:p w14:paraId="08424DA2" w14:textId="77777777" w:rsidR="00C14F83" w:rsidRPr="00C2642C" w:rsidRDefault="00C14F83" w:rsidP="00C14F83">
            <w:pPr>
              <w:jc w:val="both"/>
              <w:rPr>
                <w:sz w:val="24"/>
                <w:szCs w:val="24"/>
              </w:rPr>
            </w:pPr>
          </w:p>
        </w:tc>
        <w:tc>
          <w:tcPr>
            <w:tcW w:w="0" w:type="auto"/>
          </w:tcPr>
          <w:p w14:paraId="72A8EC82" w14:textId="04553666" w:rsidR="00C14F83" w:rsidRPr="00C2642C" w:rsidRDefault="00C14F83" w:rsidP="00C14F83">
            <w:pPr>
              <w:jc w:val="both"/>
              <w:rPr>
                <w:sz w:val="24"/>
                <w:szCs w:val="24"/>
              </w:rPr>
            </w:pPr>
            <w:r w:rsidRPr="00C2642C">
              <w:rPr>
                <w:sz w:val="24"/>
                <w:szCs w:val="24"/>
              </w:rPr>
              <w:t>9.3.</w:t>
            </w:r>
          </w:p>
        </w:tc>
        <w:tc>
          <w:tcPr>
            <w:tcW w:w="0" w:type="auto"/>
            <w:gridSpan w:val="3"/>
          </w:tcPr>
          <w:p w14:paraId="63B1F9A8" w14:textId="5E60CAB0" w:rsidR="00C14F83" w:rsidRPr="00C2642C" w:rsidRDefault="00C14F83" w:rsidP="00C14F83">
            <w:pPr>
              <w:jc w:val="both"/>
              <w:rPr>
                <w:sz w:val="24"/>
                <w:szCs w:val="24"/>
              </w:rPr>
            </w:pPr>
            <w:r w:rsidRPr="00C2642C">
              <w:rPr>
                <w:sz w:val="24"/>
                <w:szCs w:val="24"/>
              </w:rPr>
              <w:t>Exame Nacional de Desempenho dos Estudantes (ENADE) ..........................</w:t>
            </w:r>
          </w:p>
        </w:tc>
        <w:tc>
          <w:tcPr>
            <w:tcW w:w="0" w:type="auto"/>
          </w:tcPr>
          <w:p w14:paraId="3DC39D97" w14:textId="7D2FB652" w:rsidR="00C14F83" w:rsidRPr="006012E0" w:rsidRDefault="007771D4" w:rsidP="00C14F83">
            <w:pPr>
              <w:jc w:val="right"/>
              <w:rPr>
                <w:color w:val="365F91"/>
                <w:sz w:val="24"/>
                <w:szCs w:val="24"/>
              </w:rPr>
            </w:pPr>
            <w:r w:rsidRPr="006012E0">
              <w:rPr>
                <w:color w:val="365F91"/>
                <w:sz w:val="24"/>
                <w:szCs w:val="24"/>
              </w:rPr>
              <w:t>70</w:t>
            </w:r>
          </w:p>
        </w:tc>
      </w:tr>
      <w:tr w:rsidR="00C14F83" w:rsidRPr="00C2642C" w14:paraId="5156663D" w14:textId="77777777" w:rsidTr="00543FF6">
        <w:tc>
          <w:tcPr>
            <w:tcW w:w="0" w:type="auto"/>
          </w:tcPr>
          <w:p w14:paraId="44EB94C3" w14:textId="77777777" w:rsidR="00C14F83" w:rsidRPr="00C2642C" w:rsidRDefault="00C14F83" w:rsidP="00C14F83">
            <w:pPr>
              <w:jc w:val="both"/>
              <w:rPr>
                <w:sz w:val="24"/>
                <w:szCs w:val="24"/>
              </w:rPr>
            </w:pPr>
          </w:p>
        </w:tc>
        <w:tc>
          <w:tcPr>
            <w:tcW w:w="0" w:type="auto"/>
          </w:tcPr>
          <w:p w14:paraId="1CB6DA34" w14:textId="77777777" w:rsidR="00C14F83" w:rsidRPr="00C2642C" w:rsidRDefault="00C14F83" w:rsidP="00C14F83">
            <w:pPr>
              <w:jc w:val="both"/>
              <w:rPr>
                <w:sz w:val="24"/>
                <w:szCs w:val="24"/>
              </w:rPr>
            </w:pPr>
          </w:p>
        </w:tc>
        <w:tc>
          <w:tcPr>
            <w:tcW w:w="0" w:type="auto"/>
          </w:tcPr>
          <w:p w14:paraId="2DDDBCCE" w14:textId="77777777" w:rsidR="00C14F83" w:rsidRPr="00C2642C" w:rsidRDefault="00C14F83" w:rsidP="00C14F83">
            <w:pPr>
              <w:jc w:val="both"/>
              <w:rPr>
                <w:sz w:val="24"/>
                <w:szCs w:val="24"/>
              </w:rPr>
            </w:pPr>
          </w:p>
        </w:tc>
        <w:tc>
          <w:tcPr>
            <w:tcW w:w="0" w:type="auto"/>
          </w:tcPr>
          <w:p w14:paraId="2EA1025B" w14:textId="77777777" w:rsidR="00C14F83" w:rsidRPr="00C2642C" w:rsidRDefault="00C14F83" w:rsidP="00C14F83">
            <w:pPr>
              <w:jc w:val="both"/>
              <w:rPr>
                <w:sz w:val="24"/>
                <w:szCs w:val="24"/>
              </w:rPr>
            </w:pPr>
          </w:p>
        </w:tc>
        <w:tc>
          <w:tcPr>
            <w:tcW w:w="0" w:type="auto"/>
          </w:tcPr>
          <w:p w14:paraId="71E41687" w14:textId="77777777" w:rsidR="00C14F83" w:rsidRPr="00C2642C" w:rsidRDefault="00C14F83" w:rsidP="00C14F83">
            <w:pPr>
              <w:jc w:val="both"/>
              <w:rPr>
                <w:sz w:val="24"/>
                <w:szCs w:val="24"/>
              </w:rPr>
            </w:pPr>
          </w:p>
        </w:tc>
        <w:tc>
          <w:tcPr>
            <w:tcW w:w="0" w:type="auto"/>
          </w:tcPr>
          <w:p w14:paraId="56411F18" w14:textId="77777777" w:rsidR="00C14F83" w:rsidRPr="00C2642C" w:rsidRDefault="00C14F83" w:rsidP="00C14F83">
            <w:pPr>
              <w:jc w:val="both"/>
              <w:rPr>
                <w:sz w:val="24"/>
                <w:szCs w:val="24"/>
              </w:rPr>
            </w:pPr>
          </w:p>
        </w:tc>
        <w:tc>
          <w:tcPr>
            <w:tcW w:w="0" w:type="auto"/>
          </w:tcPr>
          <w:p w14:paraId="1B52C4D9" w14:textId="77777777" w:rsidR="00C14F83" w:rsidRPr="00C2642C" w:rsidRDefault="00C14F83" w:rsidP="00C14F83">
            <w:pPr>
              <w:jc w:val="right"/>
              <w:rPr>
                <w:sz w:val="24"/>
                <w:szCs w:val="24"/>
              </w:rPr>
            </w:pPr>
          </w:p>
        </w:tc>
      </w:tr>
      <w:tr w:rsidR="00C14F83" w:rsidRPr="00AB4D2C" w14:paraId="0A7AABDB" w14:textId="77777777" w:rsidTr="00543FF6">
        <w:tc>
          <w:tcPr>
            <w:tcW w:w="0" w:type="auto"/>
          </w:tcPr>
          <w:p w14:paraId="7A9D0ED8" w14:textId="4651B44F" w:rsidR="00C14F83" w:rsidRPr="00C2642C" w:rsidRDefault="00C14F83" w:rsidP="00C14F83">
            <w:pPr>
              <w:jc w:val="both"/>
              <w:rPr>
                <w:sz w:val="24"/>
                <w:szCs w:val="24"/>
              </w:rPr>
            </w:pPr>
            <w:r>
              <w:rPr>
                <w:b/>
                <w:color w:val="002060"/>
                <w:sz w:val="24"/>
                <w:szCs w:val="24"/>
              </w:rPr>
              <w:t>10</w:t>
            </w:r>
            <w:r w:rsidRPr="00C2642C">
              <w:rPr>
                <w:b/>
                <w:color w:val="002060"/>
                <w:sz w:val="24"/>
                <w:szCs w:val="24"/>
              </w:rPr>
              <w:t>.</w:t>
            </w:r>
          </w:p>
        </w:tc>
        <w:tc>
          <w:tcPr>
            <w:tcW w:w="0" w:type="auto"/>
            <w:gridSpan w:val="5"/>
          </w:tcPr>
          <w:p w14:paraId="0B046958" w14:textId="646B8FB7" w:rsidR="00C14F83" w:rsidRPr="00C2642C" w:rsidRDefault="00C14F83" w:rsidP="00C14F83">
            <w:pPr>
              <w:jc w:val="both"/>
              <w:rPr>
                <w:sz w:val="24"/>
                <w:szCs w:val="24"/>
              </w:rPr>
            </w:pPr>
            <w:r>
              <w:rPr>
                <w:b/>
                <w:color w:val="002060"/>
                <w:sz w:val="24"/>
                <w:szCs w:val="24"/>
              </w:rPr>
              <w:t>Acompanhamento de Egressos</w:t>
            </w:r>
            <w:r w:rsidRPr="00C2642C">
              <w:rPr>
                <w:b/>
                <w:color w:val="002060"/>
                <w:sz w:val="24"/>
                <w:szCs w:val="24"/>
              </w:rPr>
              <w:t xml:space="preserve"> ..</w:t>
            </w:r>
            <w:r>
              <w:rPr>
                <w:b/>
                <w:color w:val="002060"/>
                <w:sz w:val="24"/>
                <w:szCs w:val="24"/>
              </w:rPr>
              <w:t>..................................</w:t>
            </w:r>
            <w:r w:rsidRPr="00C2642C">
              <w:rPr>
                <w:b/>
                <w:color w:val="002060"/>
                <w:sz w:val="24"/>
                <w:szCs w:val="24"/>
              </w:rPr>
              <w:t>...........................................</w:t>
            </w:r>
          </w:p>
        </w:tc>
        <w:tc>
          <w:tcPr>
            <w:tcW w:w="0" w:type="auto"/>
          </w:tcPr>
          <w:p w14:paraId="434A0A51" w14:textId="1E3D0A39" w:rsidR="00C14F83" w:rsidRPr="006012E0" w:rsidRDefault="001861FC" w:rsidP="00C14F83">
            <w:pPr>
              <w:jc w:val="right"/>
              <w:rPr>
                <w:b/>
                <w:color w:val="365F91"/>
                <w:sz w:val="24"/>
                <w:szCs w:val="24"/>
              </w:rPr>
            </w:pPr>
            <w:r w:rsidRPr="006012E0">
              <w:rPr>
                <w:b/>
                <w:color w:val="365F91"/>
                <w:sz w:val="24"/>
                <w:szCs w:val="24"/>
              </w:rPr>
              <w:t>7</w:t>
            </w:r>
            <w:r w:rsidR="00134C41" w:rsidRPr="006012E0">
              <w:rPr>
                <w:b/>
                <w:color w:val="365F91"/>
                <w:sz w:val="24"/>
                <w:szCs w:val="24"/>
              </w:rPr>
              <w:t>2</w:t>
            </w:r>
          </w:p>
        </w:tc>
      </w:tr>
      <w:tr w:rsidR="00C14F83" w:rsidRPr="00C2642C" w14:paraId="21345B52" w14:textId="77777777" w:rsidTr="00543FF6">
        <w:tc>
          <w:tcPr>
            <w:tcW w:w="0" w:type="auto"/>
          </w:tcPr>
          <w:p w14:paraId="03ECD71B" w14:textId="77777777" w:rsidR="00C14F83" w:rsidRPr="00C2642C" w:rsidRDefault="00C14F83" w:rsidP="00C14F83">
            <w:pPr>
              <w:jc w:val="both"/>
              <w:rPr>
                <w:sz w:val="24"/>
                <w:szCs w:val="24"/>
              </w:rPr>
            </w:pPr>
          </w:p>
        </w:tc>
        <w:tc>
          <w:tcPr>
            <w:tcW w:w="0" w:type="auto"/>
          </w:tcPr>
          <w:p w14:paraId="3004D378" w14:textId="77777777" w:rsidR="00C14F83" w:rsidRPr="00C2642C" w:rsidRDefault="00C14F83" w:rsidP="00C14F83">
            <w:pPr>
              <w:jc w:val="both"/>
              <w:rPr>
                <w:sz w:val="24"/>
                <w:szCs w:val="24"/>
              </w:rPr>
            </w:pPr>
          </w:p>
        </w:tc>
        <w:tc>
          <w:tcPr>
            <w:tcW w:w="0" w:type="auto"/>
          </w:tcPr>
          <w:p w14:paraId="44315FF6" w14:textId="1C78D2C1" w:rsidR="00C14F83" w:rsidRPr="006012E0" w:rsidRDefault="00C14F83" w:rsidP="00C14F83">
            <w:pPr>
              <w:jc w:val="both"/>
              <w:rPr>
                <w:color w:val="365F91"/>
                <w:sz w:val="24"/>
                <w:szCs w:val="24"/>
              </w:rPr>
            </w:pPr>
            <w:r w:rsidRPr="006012E0">
              <w:rPr>
                <w:color w:val="365F91"/>
                <w:sz w:val="24"/>
                <w:szCs w:val="24"/>
              </w:rPr>
              <w:t>10.1</w:t>
            </w:r>
          </w:p>
        </w:tc>
        <w:tc>
          <w:tcPr>
            <w:tcW w:w="0" w:type="auto"/>
            <w:gridSpan w:val="3"/>
          </w:tcPr>
          <w:p w14:paraId="329154B8" w14:textId="1590D6BF" w:rsidR="00C14F83" w:rsidRPr="00C2642C" w:rsidRDefault="00C14F83" w:rsidP="00C14F83">
            <w:pPr>
              <w:jc w:val="both"/>
              <w:rPr>
                <w:sz w:val="24"/>
                <w:szCs w:val="24"/>
              </w:rPr>
            </w:pPr>
            <w:r>
              <w:rPr>
                <w:sz w:val="24"/>
                <w:szCs w:val="24"/>
              </w:rPr>
              <w:t>Ações .............................................................................................................</w:t>
            </w:r>
          </w:p>
        </w:tc>
        <w:tc>
          <w:tcPr>
            <w:tcW w:w="0" w:type="auto"/>
          </w:tcPr>
          <w:p w14:paraId="0C6BDE1B" w14:textId="613C4F7B" w:rsidR="00C14F83" w:rsidRPr="006012E0" w:rsidRDefault="001861FC" w:rsidP="00C14F83">
            <w:pPr>
              <w:jc w:val="right"/>
              <w:rPr>
                <w:color w:val="365F91"/>
                <w:sz w:val="24"/>
                <w:szCs w:val="24"/>
              </w:rPr>
            </w:pPr>
            <w:r w:rsidRPr="006012E0">
              <w:rPr>
                <w:color w:val="365F91"/>
                <w:sz w:val="24"/>
                <w:szCs w:val="24"/>
              </w:rPr>
              <w:t>7</w:t>
            </w:r>
            <w:r w:rsidR="00134C41" w:rsidRPr="006012E0">
              <w:rPr>
                <w:color w:val="365F91"/>
                <w:sz w:val="24"/>
                <w:szCs w:val="24"/>
              </w:rPr>
              <w:t>2</w:t>
            </w:r>
          </w:p>
        </w:tc>
      </w:tr>
      <w:tr w:rsidR="00C14F83" w:rsidRPr="00C2642C" w14:paraId="6A91AC39" w14:textId="77777777" w:rsidTr="00543FF6">
        <w:tc>
          <w:tcPr>
            <w:tcW w:w="0" w:type="auto"/>
          </w:tcPr>
          <w:p w14:paraId="70A02464" w14:textId="77777777" w:rsidR="00C14F83" w:rsidRPr="00C2642C" w:rsidRDefault="00C14F83" w:rsidP="00C14F83">
            <w:pPr>
              <w:jc w:val="both"/>
              <w:rPr>
                <w:sz w:val="24"/>
                <w:szCs w:val="24"/>
              </w:rPr>
            </w:pPr>
          </w:p>
        </w:tc>
        <w:tc>
          <w:tcPr>
            <w:tcW w:w="0" w:type="auto"/>
          </w:tcPr>
          <w:p w14:paraId="4AA0F4BB" w14:textId="77777777" w:rsidR="00C14F83" w:rsidRPr="00C2642C" w:rsidRDefault="00C14F83" w:rsidP="00C14F83">
            <w:pPr>
              <w:jc w:val="both"/>
              <w:rPr>
                <w:sz w:val="24"/>
                <w:szCs w:val="24"/>
              </w:rPr>
            </w:pPr>
          </w:p>
        </w:tc>
        <w:tc>
          <w:tcPr>
            <w:tcW w:w="0" w:type="auto"/>
          </w:tcPr>
          <w:p w14:paraId="1BD9930F" w14:textId="5B9846DF" w:rsidR="00C14F83" w:rsidRPr="00C2642C" w:rsidRDefault="00C14F83" w:rsidP="00C14F83">
            <w:pPr>
              <w:jc w:val="both"/>
              <w:rPr>
                <w:sz w:val="24"/>
                <w:szCs w:val="24"/>
              </w:rPr>
            </w:pPr>
            <w:r>
              <w:rPr>
                <w:sz w:val="24"/>
                <w:szCs w:val="24"/>
              </w:rPr>
              <w:t>10.2.</w:t>
            </w:r>
          </w:p>
        </w:tc>
        <w:tc>
          <w:tcPr>
            <w:tcW w:w="0" w:type="auto"/>
            <w:gridSpan w:val="3"/>
          </w:tcPr>
          <w:p w14:paraId="556167D5" w14:textId="5828BF51" w:rsidR="00C14F83" w:rsidRPr="00C2642C" w:rsidRDefault="00C14F83" w:rsidP="00C14F83">
            <w:pPr>
              <w:jc w:val="both"/>
              <w:rPr>
                <w:sz w:val="24"/>
                <w:szCs w:val="24"/>
              </w:rPr>
            </w:pPr>
            <w:r>
              <w:rPr>
                <w:sz w:val="24"/>
                <w:szCs w:val="24"/>
              </w:rPr>
              <w:t>Comunidades em Redes Sociais ....................................................................</w:t>
            </w:r>
          </w:p>
        </w:tc>
        <w:tc>
          <w:tcPr>
            <w:tcW w:w="0" w:type="auto"/>
          </w:tcPr>
          <w:p w14:paraId="14D92CA0" w14:textId="69AECD1B" w:rsidR="00C14F83" w:rsidRPr="006012E0" w:rsidRDefault="001861FC" w:rsidP="00C14F83">
            <w:pPr>
              <w:jc w:val="right"/>
              <w:rPr>
                <w:color w:val="365F91"/>
                <w:sz w:val="24"/>
                <w:szCs w:val="24"/>
              </w:rPr>
            </w:pPr>
            <w:r w:rsidRPr="006012E0">
              <w:rPr>
                <w:color w:val="365F91"/>
                <w:sz w:val="24"/>
                <w:szCs w:val="24"/>
              </w:rPr>
              <w:t>7</w:t>
            </w:r>
            <w:r w:rsidR="00B548F7" w:rsidRPr="006012E0">
              <w:rPr>
                <w:color w:val="365F91"/>
                <w:sz w:val="24"/>
                <w:szCs w:val="24"/>
              </w:rPr>
              <w:t>3</w:t>
            </w:r>
          </w:p>
        </w:tc>
      </w:tr>
      <w:tr w:rsidR="00C14F83" w:rsidRPr="00C2642C" w14:paraId="0320194C" w14:textId="77777777" w:rsidTr="00543FF6">
        <w:tc>
          <w:tcPr>
            <w:tcW w:w="0" w:type="auto"/>
          </w:tcPr>
          <w:p w14:paraId="4BFDC933" w14:textId="77777777" w:rsidR="00C14F83" w:rsidRPr="00C2642C" w:rsidRDefault="00C14F83" w:rsidP="00C14F83">
            <w:pPr>
              <w:jc w:val="both"/>
              <w:rPr>
                <w:sz w:val="24"/>
                <w:szCs w:val="24"/>
              </w:rPr>
            </w:pPr>
          </w:p>
        </w:tc>
        <w:tc>
          <w:tcPr>
            <w:tcW w:w="0" w:type="auto"/>
          </w:tcPr>
          <w:p w14:paraId="621C8982" w14:textId="77777777" w:rsidR="00C14F83" w:rsidRPr="00C2642C" w:rsidRDefault="00C14F83" w:rsidP="00C14F83">
            <w:pPr>
              <w:jc w:val="both"/>
              <w:rPr>
                <w:sz w:val="24"/>
                <w:szCs w:val="24"/>
              </w:rPr>
            </w:pPr>
          </w:p>
        </w:tc>
        <w:tc>
          <w:tcPr>
            <w:tcW w:w="0" w:type="auto"/>
          </w:tcPr>
          <w:p w14:paraId="7BD43436" w14:textId="7395FA39" w:rsidR="00C14F83" w:rsidRPr="00C2642C" w:rsidRDefault="00C14F83" w:rsidP="00C14F83">
            <w:pPr>
              <w:jc w:val="both"/>
              <w:rPr>
                <w:sz w:val="24"/>
                <w:szCs w:val="24"/>
              </w:rPr>
            </w:pPr>
            <w:r>
              <w:rPr>
                <w:sz w:val="24"/>
                <w:szCs w:val="24"/>
              </w:rPr>
              <w:t>10.3.</w:t>
            </w:r>
          </w:p>
        </w:tc>
        <w:tc>
          <w:tcPr>
            <w:tcW w:w="0" w:type="auto"/>
            <w:gridSpan w:val="3"/>
          </w:tcPr>
          <w:p w14:paraId="3CBE3C92" w14:textId="6DF46563" w:rsidR="00C14F83" w:rsidRPr="00C2642C" w:rsidRDefault="00C14F83" w:rsidP="00C14F83">
            <w:pPr>
              <w:jc w:val="both"/>
              <w:rPr>
                <w:sz w:val="24"/>
                <w:szCs w:val="24"/>
              </w:rPr>
            </w:pPr>
            <w:r>
              <w:rPr>
                <w:sz w:val="24"/>
                <w:szCs w:val="24"/>
              </w:rPr>
              <w:t>Divulgação e Participação em Eventos ..........................................................</w:t>
            </w:r>
          </w:p>
        </w:tc>
        <w:tc>
          <w:tcPr>
            <w:tcW w:w="0" w:type="auto"/>
          </w:tcPr>
          <w:p w14:paraId="6926733F" w14:textId="78242A4B" w:rsidR="00C14F83" w:rsidRPr="006012E0" w:rsidRDefault="00C14F83" w:rsidP="00C14F83">
            <w:pPr>
              <w:jc w:val="right"/>
              <w:rPr>
                <w:color w:val="365F91"/>
                <w:sz w:val="24"/>
                <w:szCs w:val="24"/>
              </w:rPr>
            </w:pPr>
            <w:r w:rsidRPr="006012E0">
              <w:rPr>
                <w:color w:val="365F91"/>
                <w:sz w:val="24"/>
                <w:szCs w:val="24"/>
              </w:rPr>
              <w:t>7</w:t>
            </w:r>
            <w:r w:rsidR="00B548F7" w:rsidRPr="006012E0">
              <w:rPr>
                <w:color w:val="365F91"/>
                <w:sz w:val="24"/>
                <w:szCs w:val="24"/>
              </w:rPr>
              <w:t>3</w:t>
            </w:r>
          </w:p>
        </w:tc>
      </w:tr>
      <w:tr w:rsidR="00C14F83" w:rsidRPr="00C2642C" w14:paraId="37387C3D" w14:textId="77777777" w:rsidTr="00543FF6">
        <w:tc>
          <w:tcPr>
            <w:tcW w:w="0" w:type="auto"/>
          </w:tcPr>
          <w:p w14:paraId="0177312F" w14:textId="77777777" w:rsidR="00C14F83" w:rsidRPr="00C2642C" w:rsidRDefault="00C14F83" w:rsidP="00C14F83">
            <w:pPr>
              <w:jc w:val="both"/>
              <w:rPr>
                <w:sz w:val="24"/>
                <w:szCs w:val="24"/>
              </w:rPr>
            </w:pPr>
          </w:p>
        </w:tc>
        <w:tc>
          <w:tcPr>
            <w:tcW w:w="0" w:type="auto"/>
          </w:tcPr>
          <w:p w14:paraId="54A690DF" w14:textId="77777777" w:rsidR="00C14F83" w:rsidRPr="00C2642C" w:rsidRDefault="00C14F83" w:rsidP="00C14F83">
            <w:pPr>
              <w:jc w:val="both"/>
              <w:rPr>
                <w:sz w:val="24"/>
                <w:szCs w:val="24"/>
              </w:rPr>
            </w:pPr>
          </w:p>
        </w:tc>
        <w:tc>
          <w:tcPr>
            <w:tcW w:w="0" w:type="auto"/>
          </w:tcPr>
          <w:p w14:paraId="15109FB6" w14:textId="37B853AC" w:rsidR="00C14F83" w:rsidRPr="00C2642C" w:rsidRDefault="00C14F83" w:rsidP="00C14F83">
            <w:pPr>
              <w:jc w:val="both"/>
              <w:rPr>
                <w:sz w:val="24"/>
                <w:szCs w:val="24"/>
              </w:rPr>
            </w:pPr>
            <w:r>
              <w:rPr>
                <w:sz w:val="24"/>
                <w:szCs w:val="24"/>
              </w:rPr>
              <w:t>10.4.</w:t>
            </w:r>
          </w:p>
        </w:tc>
        <w:tc>
          <w:tcPr>
            <w:tcW w:w="0" w:type="auto"/>
            <w:gridSpan w:val="3"/>
          </w:tcPr>
          <w:p w14:paraId="14BA9F20" w14:textId="6FBB78F8" w:rsidR="00C14F83" w:rsidRPr="00C2642C" w:rsidRDefault="00C14F83" w:rsidP="00C14F83">
            <w:pPr>
              <w:jc w:val="both"/>
              <w:rPr>
                <w:sz w:val="24"/>
                <w:szCs w:val="24"/>
              </w:rPr>
            </w:pPr>
            <w:r>
              <w:rPr>
                <w:sz w:val="24"/>
                <w:szCs w:val="24"/>
              </w:rPr>
              <w:t>Contato com o Corpo Docente e a Coordenação ..........................................</w:t>
            </w:r>
          </w:p>
        </w:tc>
        <w:tc>
          <w:tcPr>
            <w:tcW w:w="0" w:type="auto"/>
          </w:tcPr>
          <w:p w14:paraId="56773BA8" w14:textId="647F8A1A" w:rsidR="00C14F83" w:rsidRPr="006012E0" w:rsidRDefault="00C14F83" w:rsidP="00C14F83">
            <w:pPr>
              <w:jc w:val="right"/>
              <w:rPr>
                <w:color w:val="365F91"/>
                <w:sz w:val="24"/>
                <w:szCs w:val="24"/>
              </w:rPr>
            </w:pPr>
            <w:r w:rsidRPr="006012E0">
              <w:rPr>
                <w:color w:val="365F91"/>
                <w:sz w:val="24"/>
                <w:szCs w:val="24"/>
              </w:rPr>
              <w:t>7</w:t>
            </w:r>
            <w:r w:rsidR="00B548F7" w:rsidRPr="006012E0">
              <w:rPr>
                <w:color w:val="365F91"/>
                <w:sz w:val="24"/>
                <w:szCs w:val="24"/>
              </w:rPr>
              <w:t>4</w:t>
            </w:r>
          </w:p>
        </w:tc>
      </w:tr>
      <w:tr w:rsidR="00C14F83" w:rsidRPr="00C2642C" w14:paraId="38D9AB53" w14:textId="77777777" w:rsidTr="00543FF6">
        <w:tc>
          <w:tcPr>
            <w:tcW w:w="0" w:type="auto"/>
          </w:tcPr>
          <w:p w14:paraId="5E605A7C" w14:textId="77777777" w:rsidR="00C14F83" w:rsidRPr="00C2642C" w:rsidRDefault="00C14F83" w:rsidP="00C14F83">
            <w:pPr>
              <w:jc w:val="both"/>
              <w:rPr>
                <w:sz w:val="24"/>
                <w:szCs w:val="24"/>
              </w:rPr>
            </w:pPr>
          </w:p>
        </w:tc>
        <w:tc>
          <w:tcPr>
            <w:tcW w:w="0" w:type="auto"/>
          </w:tcPr>
          <w:p w14:paraId="317C2EF9" w14:textId="77777777" w:rsidR="00C14F83" w:rsidRPr="00C2642C" w:rsidRDefault="00C14F83" w:rsidP="00C14F83">
            <w:pPr>
              <w:jc w:val="both"/>
              <w:rPr>
                <w:sz w:val="24"/>
                <w:szCs w:val="24"/>
              </w:rPr>
            </w:pPr>
          </w:p>
        </w:tc>
        <w:tc>
          <w:tcPr>
            <w:tcW w:w="0" w:type="auto"/>
          </w:tcPr>
          <w:p w14:paraId="0422DDD4" w14:textId="77777777" w:rsidR="00C14F83" w:rsidRPr="00C2642C" w:rsidRDefault="00C14F83" w:rsidP="00C14F83">
            <w:pPr>
              <w:jc w:val="both"/>
              <w:rPr>
                <w:sz w:val="24"/>
                <w:szCs w:val="24"/>
              </w:rPr>
            </w:pPr>
          </w:p>
        </w:tc>
        <w:tc>
          <w:tcPr>
            <w:tcW w:w="0" w:type="auto"/>
          </w:tcPr>
          <w:p w14:paraId="48A4B98C" w14:textId="77777777" w:rsidR="00C14F83" w:rsidRPr="00C2642C" w:rsidRDefault="00C14F83" w:rsidP="00C14F83">
            <w:pPr>
              <w:jc w:val="both"/>
              <w:rPr>
                <w:sz w:val="24"/>
                <w:szCs w:val="24"/>
              </w:rPr>
            </w:pPr>
          </w:p>
        </w:tc>
        <w:tc>
          <w:tcPr>
            <w:tcW w:w="0" w:type="auto"/>
          </w:tcPr>
          <w:p w14:paraId="726F1E27" w14:textId="77777777" w:rsidR="00C14F83" w:rsidRPr="00C2642C" w:rsidRDefault="00C14F83" w:rsidP="00C14F83">
            <w:pPr>
              <w:jc w:val="both"/>
              <w:rPr>
                <w:sz w:val="24"/>
                <w:szCs w:val="24"/>
              </w:rPr>
            </w:pPr>
          </w:p>
        </w:tc>
        <w:tc>
          <w:tcPr>
            <w:tcW w:w="0" w:type="auto"/>
          </w:tcPr>
          <w:p w14:paraId="2BE4A665" w14:textId="77777777" w:rsidR="00C14F83" w:rsidRPr="00C2642C" w:rsidRDefault="00C14F83" w:rsidP="00C14F83">
            <w:pPr>
              <w:jc w:val="both"/>
              <w:rPr>
                <w:sz w:val="24"/>
                <w:szCs w:val="24"/>
              </w:rPr>
            </w:pPr>
          </w:p>
        </w:tc>
        <w:tc>
          <w:tcPr>
            <w:tcW w:w="0" w:type="auto"/>
          </w:tcPr>
          <w:p w14:paraId="7DD03DA4" w14:textId="77777777" w:rsidR="00C14F83" w:rsidRPr="00C2642C" w:rsidRDefault="00C14F83" w:rsidP="00C14F83">
            <w:pPr>
              <w:jc w:val="right"/>
              <w:rPr>
                <w:sz w:val="24"/>
                <w:szCs w:val="24"/>
              </w:rPr>
            </w:pPr>
          </w:p>
        </w:tc>
      </w:tr>
      <w:tr w:rsidR="00C14F83" w:rsidRPr="00C2642C" w14:paraId="295D7129" w14:textId="77777777" w:rsidTr="00543FF6">
        <w:tc>
          <w:tcPr>
            <w:tcW w:w="0" w:type="auto"/>
          </w:tcPr>
          <w:p w14:paraId="118E549D" w14:textId="562440AA" w:rsidR="00C14F83" w:rsidRPr="00C2642C" w:rsidRDefault="00C14F83" w:rsidP="00C14F83">
            <w:pPr>
              <w:jc w:val="both"/>
              <w:rPr>
                <w:sz w:val="24"/>
                <w:szCs w:val="24"/>
              </w:rPr>
            </w:pPr>
            <w:r>
              <w:rPr>
                <w:b/>
                <w:color w:val="002060"/>
                <w:sz w:val="24"/>
                <w:szCs w:val="24"/>
              </w:rPr>
              <w:t>1</w:t>
            </w:r>
            <w:r w:rsidR="005F65F5">
              <w:rPr>
                <w:b/>
                <w:color w:val="002060"/>
                <w:sz w:val="24"/>
                <w:szCs w:val="24"/>
              </w:rPr>
              <w:t>1</w:t>
            </w:r>
            <w:r w:rsidRPr="00C2642C">
              <w:rPr>
                <w:b/>
                <w:color w:val="002060"/>
                <w:sz w:val="24"/>
                <w:szCs w:val="24"/>
              </w:rPr>
              <w:t>.</w:t>
            </w:r>
          </w:p>
        </w:tc>
        <w:tc>
          <w:tcPr>
            <w:tcW w:w="0" w:type="auto"/>
            <w:gridSpan w:val="5"/>
          </w:tcPr>
          <w:p w14:paraId="214A999A" w14:textId="6735B8AA" w:rsidR="00C14F83" w:rsidRPr="00C2642C" w:rsidRDefault="00C14F83" w:rsidP="00C14F83">
            <w:pPr>
              <w:jc w:val="both"/>
              <w:rPr>
                <w:sz w:val="24"/>
                <w:szCs w:val="24"/>
              </w:rPr>
            </w:pPr>
            <w:r>
              <w:rPr>
                <w:b/>
                <w:color w:val="002060"/>
                <w:sz w:val="24"/>
                <w:szCs w:val="24"/>
              </w:rPr>
              <w:t>Considerações Finais ...................................................</w:t>
            </w:r>
            <w:r w:rsidRPr="00C2642C">
              <w:rPr>
                <w:b/>
                <w:color w:val="002060"/>
                <w:sz w:val="24"/>
                <w:szCs w:val="24"/>
              </w:rPr>
              <w:t>...........................................</w:t>
            </w:r>
          </w:p>
        </w:tc>
        <w:tc>
          <w:tcPr>
            <w:tcW w:w="0" w:type="auto"/>
          </w:tcPr>
          <w:p w14:paraId="45F37F0A" w14:textId="411F43B8" w:rsidR="00C14F83" w:rsidRPr="006012E0" w:rsidRDefault="00C14F83" w:rsidP="00C14F83">
            <w:pPr>
              <w:jc w:val="right"/>
              <w:rPr>
                <w:color w:val="365F91"/>
                <w:sz w:val="24"/>
                <w:szCs w:val="24"/>
              </w:rPr>
            </w:pPr>
            <w:r w:rsidRPr="006012E0">
              <w:rPr>
                <w:b/>
                <w:color w:val="365F91"/>
                <w:sz w:val="24"/>
                <w:szCs w:val="24"/>
              </w:rPr>
              <w:t>7</w:t>
            </w:r>
            <w:r w:rsidR="002C5E48" w:rsidRPr="006012E0">
              <w:rPr>
                <w:b/>
                <w:color w:val="365F91"/>
                <w:sz w:val="24"/>
                <w:szCs w:val="24"/>
              </w:rPr>
              <w:t>6</w:t>
            </w:r>
          </w:p>
        </w:tc>
      </w:tr>
      <w:tr w:rsidR="00C14F83" w:rsidRPr="00C2642C" w14:paraId="262F5079" w14:textId="77777777" w:rsidTr="00543FF6">
        <w:tc>
          <w:tcPr>
            <w:tcW w:w="0" w:type="auto"/>
          </w:tcPr>
          <w:p w14:paraId="333087CB" w14:textId="77777777" w:rsidR="00C14F83" w:rsidRPr="00C2642C" w:rsidRDefault="00C14F83" w:rsidP="00C14F83">
            <w:pPr>
              <w:jc w:val="both"/>
              <w:rPr>
                <w:sz w:val="24"/>
                <w:szCs w:val="24"/>
              </w:rPr>
            </w:pPr>
          </w:p>
        </w:tc>
        <w:tc>
          <w:tcPr>
            <w:tcW w:w="0" w:type="auto"/>
          </w:tcPr>
          <w:p w14:paraId="67D6553B" w14:textId="77777777" w:rsidR="00C14F83" w:rsidRPr="00C2642C" w:rsidRDefault="00C14F83" w:rsidP="00C14F83">
            <w:pPr>
              <w:jc w:val="both"/>
              <w:rPr>
                <w:sz w:val="24"/>
                <w:szCs w:val="24"/>
              </w:rPr>
            </w:pPr>
          </w:p>
        </w:tc>
        <w:tc>
          <w:tcPr>
            <w:tcW w:w="0" w:type="auto"/>
          </w:tcPr>
          <w:p w14:paraId="24909426" w14:textId="77777777" w:rsidR="00C14F83" w:rsidRPr="00C2642C" w:rsidRDefault="00C14F83" w:rsidP="00C14F83">
            <w:pPr>
              <w:jc w:val="both"/>
              <w:rPr>
                <w:sz w:val="24"/>
                <w:szCs w:val="24"/>
              </w:rPr>
            </w:pPr>
          </w:p>
        </w:tc>
        <w:tc>
          <w:tcPr>
            <w:tcW w:w="0" w:type="auto"/>
          </w:tcPr>
          <w:p w14:paraId="599035DE" w14:textId="77777777" w:rsidR="00C14F83" w:rsidRPr="00C2642C" w:rsidRDefault="00C14F83" w:rsidP="00C14F83">
            <w:pPr>
              <w:jc w:val="both"/>
              <w:rPr>
                <w:sz w:val="24"/>
                <w:szCs w:val="24"/>
              </w:rPr>
            </w:pPr>
          </w:p>
        </w:tc>
        <w:tc>
          <w:tcPr>
            <w:tcW w:w="0" w:type="auto"/>
          </w:tcPr>
          <w:p w14:paraId="0C6F6B1B" w14:textId="77777777" w:rsidR="00C14F83" w:rsidRPr="00C2642C" w:rsidRDefault="00C14F83" w:rsidP="00C14F83">
            <w:pPr>
              <w:jc w:val="both"/>
              <w:rPr>
                <w:sz w:val="24"/>
                <w:szCs w:val="24"/>
              </w:rPr>
            </w:pPr>
          </w:p>
        </w:tc>
        <w:tc>
          <w:tcPr>
            <w:tcW w:w="0" w:type="auto"/>
          </w:tcPr>
          <w:p w14:paraId="296C9C0A" w14:textId="77777777" w:rsidR="00C14F83" w:rsidRPr="00C2642C" w:rsidRDefault="00C14F83" w:rsidP="00C14F83">
            <w:pPr>
              <w:jc w:val="both"/>
              <w:rPr>
                <w:sz w:val="24"/>
                <w:szCs w:val="24"/>
              </w:rPr>
            </w:pPr>
          </w:p>
        </w:tc>
        <w:tc>
          <w:tcPr>
            <w:tcW w:w="0" w:type="auto"/>
          </w:tcPr>
          <w:p w14:paraId="46AAEC12" w14:textId="77777777" w:rsidR="00C14F83" w:rsidRPr="00C2642C" w:rsidRDefault="00C14F83" w:rsidP="00C14F83">
            <w:pPr>
              <w:jc w:val="right"/>
              <w:rPr>
                <w:sz w:val="24"/>
                <w:szCs w:val="24"/>
              </w:rPr>
            </w:pPr>
          </w:p>
        </w:tc>
      </w:tr>
      <w:tr w:rsidR="00C14F83" w:rsidRPr="00C2642C" w14:paraId="5BF16E39" w14:textId="77777777" w:rsidTr="00543FF6">
        <w:tc>
          <w:tcPr>
            <w:tcW w:w="0" w:type="auto"/>
          </w:tcPr>
          <w:p w14:paraId="002EF4F2" w14:textId="4D323099" w:rsidR="00C14F83" w:rsidRPr="00C2642C" w:rsidRDefault="00C14F83" w:rsidP="00C14F83">
            <w:pPr>
              <w:jc w:val="both"/>
              <w:rPr>
                <w:sz w:val="24"/>
                <w:szCs w:val="24"/>
              </w:rPr>
            </w:pPr>
            <w:r>
              <w:rPr>
                <w:b/>
                <w:color w:val="002060"/>
                <w:sz w:val="24"/>
                <w:szCs w:val="24"/>
              </w:rPr>
              <w:t>1</w:t>
            </w:r>
            <w:r w:rsidR="005F65F5">
              <w:rPr>
                <w:b/>
                <w:color w:val="002060"/>
                <w:sz w:val="24"/>
                <w:szCs w:val="24"/>
              </w:rPr>
              <w:t>2</w:t>
            </w:r>
            <w:r w:rsidRPr="00C2642C">
              <w:rPr>
                <w:b/>
                <w:color w:val="002060"/>
                <w:sz w:val="24"/>
                <w:szCs w:val="24"/>
              </w:rPr>
              <w:t>.</w:t>
            </w:r>
          </w:p>
        </w:tc>
        <w:tc>
          <w:tcPr>
            <w:tcW w:w="0" w:type="auto"/>
            <w:gridSpan w:val="5"/>
          </w:tcPr>
          <w:p w14:paraId="5935658E" w14:textId="12FA3424" w:rsidR="00C14F83" w:rsidRPr="00C2642C" w:rsidRDefault="00C14F83" w:rsidP="00C14F83">
            <w:pPr>
              <w:jc w:val="both"/>
              <w:rPr>
                <w:sz w:val="24"/>
                <w:szCs w:val="24"/>
              </w:rPr>
            </w:pPr>
            <w:r>
              <w:rPr>
                <w:b/>
                <w:color w:val="002060"/>
                <w:sz w:val="24"/>
                <w:szCs w:val="24"/>
              </w:rPr>
              <w:t>Referências</w:t>
            </w:r>
            <w:r w:rsidRPr="00C2642C">
              <w:rPr>
                <w:b/>
                <w:color w:val="002060"/>
                <w:sz w:val="24"/>
                <w:szCs w:val="24"/>
              </w:rPr>
              <w:t xml:space="preserve"> ..</w:t>
            </w:r>
            <w:r>
              <w:rPr>
                <w:b/>
                <w:color w:val="002060"/>
                <w:sz w:val="24"/>
                <w:szCs w:val="24"/>
              </w:rPr>
              <w:t>...............................................................</w:t>
            </w:r>
            <w:r w:rsidRPr="00C2642C">
              <w:rPr>
                <w:b/>
                <w:color w:val="002060"/>
                <w:sz w:val="24"/>
                <w:szCs w:val="24"/>
              </w:rPr>
              <w:t>...........................................</w:t>
            </w:r>
          </w:p>
        </w:tc>
        <w:tc>
          <w:tcPr>
            <w:tcW w:w="0" w:type="auto"/>
          </w:tcPr>
          <w:p w14:paraId="7085E6BA" w14:textId="29432061" w:rsidR="00C14F83" w:rsidRPr="006012E0" w:rsidRDefault="00C14F83" w:rsidP="00C14F83">
            <w:pPr>
              <w:jc w:val="right"/>
              <w:rPr>
                <w:color w:val="365F91"/>
                <w:sz w:val="24"/>
                <w:szCs w:val="24"/>
              </w:rPr>
            </w:pPr>
            <w:r w:rsidRPr="006012E0">
              <w:rPr>
                <w:b/>
                <w:color w:val="365F91"/>
                <w:sz w:val="24"/>
                <w:szCs w:val="24"/>
              </w:rPr>
              <w:t>7</w:t>
            </w:r>
            <w:r w:rsidR="002C5E48" w:rsidRPr="006012E0">
              <w:rPr>
                <w:b/>
                <w:color w:val="365F91"/>
                <w:sz w:val="24"/>
                <w:szCs w:val="24"/>
              </w:rPr>
              <w:t>7</w:t>
            </w:r>
          </w:p>
        </w:tc>
      </w:tr>
      <w:tr w:rsidR="00C14F83" w:rsidRPr="00C2642C" w14:paraId="7C910E7F" w14:textId="77777777" w:rsidTr="00543FF6">
        <w:tc>
          <w:tcPr>
            <w:tcW w:w="0" w:type="auto"/>
          </w:tcPr>
          <w:p w14:paraId="7692EDA8" w14:textId="77777777" w:rsidR="00C14F83" w:rsidRPr="00C2642C" w:rsidRDefault="00C14F83" w:rsidP="00C14F83">
            <w:pPr>
              <w:jc w:val="both"/>
              <w:rPr>
                <w:sz w:val="24"/>
                <w:szCs w:val="24"/>
              </w:rPr>
            </w:pPr>
          </w:p>
        </w:tc>
        <w:tc>
          <w:tcPr>
            <w:tcW w:w="0" w:type="auto"/>
          </w:tcPr>
          <w:p w14:paraId="7DB42F01" w14:textId="77777777" w:rsidR="00C14F83" w:rsidRPr="00C2642C" w:rsidRDefault="00C14F83" w:rsidP="00C14F83">
            <w:pPr>
              <w:jc w:val="both"/>
              <w:rPr>
                <w:sz w:val="24"/>
                <w:szCs w:val="24"/>
              </w:rPr>
            </w:pPr>
          </w:p>
        </w:tc>
        <w:tc>
          <w:tcPr>
            <w:tcW w:w="0" w:type="auto"/>
          </w:tcPr>
          <w:p w14:paraId="047C25A3" w14:textId="77777777" w:rsidR="00C14F83" w:rsidRPr="00C2642C" w:rsidRDefault="00C14F83" w:rsidP="00C14F83">
            <w:pPr>
              <w:jc w:val="both"/>
              <w:rPr>
                <w:sz w:val="24"/>
                <w:szCs w:val="24"/>
              </w:rPr>
            </w:pPr>
          </w:p>
        </w:tc>
        <w:tc>
          <w:tcPr>
            <w:tcW w:w="0" w:type="auto"/>
          </w:tcPr>
          <w:p w14:paraId="29BCA3D3" w14:textId="77777777" w:rsidR="00C14F83" w:rsidRPr="00C2642C" w:rsidRDefault="00C14F83" w:rsidP="00C14F83">
            <w:pPr>
              <w:jc w:val="both"/>
              <w:rPr>
                <w:sz w:val="24"/>
                <w:szCs w:val="24"/>
              </w:rPr>
            </w:pPr>
          </w:p>
        </w:tc>
        <w:tc>
          <w:tcPr>
            <w:tcW w:w="0" w:type="auto"/>
          </w:tcPr>
          <w:p w14:paraId="44E5A5AD" w14:textId="77777777" w:rsidR="00C14F83" w:rsidRPr="00C2642C" w:rsidRDefault="00C14F83" w:rsidP="00C14F83">
            <w:pPr>
              <w:jc w:val="both"/>
              <w:rPr>
                <w:sz w:val="24"/>
                <w:szCs w:val="24"/>
              </w:rPr>
            </w:pPr>
          </w:p>
        </w:tc>
        <w:tc>
          <w:tcPr>
            <w:tcW w:w="0" w:type="auto"/>
          </w:tcPr>
          <w:p w14:paraId="3911B763" w14:textId="77777777" w:rsidR="00C14F83" w:rsidRPr="00C2642C" w:rsidRDefault="00C14F83" w:rsidP="00C14F83">
            <w:pPr>
              <w:jc w:val="both"/>
              <w:rPr>
                <w:sz w:val="24"/>
                <w:szCs w:val="24"/>
              </w:rPr>
            </w:pPr>
          </w:p>
        </w:tc>
        <w:tc>
          <w:tcPr>
            <w:tcW w:w="0" w:type="auto"/>
          </w:tcPr>
          <w:p w14:paraId="77B52D20" w14:textId="77777777" w:rsidR="00C14F83" w:rsidRPr="00C2642C" w:rsidRDefault="00C14F83" w:rsidP="00C14F83">
            <w:pPr>
              <w:jc w:val="right"/>
              <w:rPr>
                <w:sz w:val="24"/>
                <w:szCs w:val="24"/>
              </w:rPr>
            </w:pPr>
          </w:p>
        </w:tc>
      </w:tr>
      <w:tr w:rsidR="00C14F83" w:rsidRPr="00C2642C" w14:paraId="201ABB14" w14:textId="77777777" w:rsidTr="00543FF6">
        <w:tc>
          <w:tcPr>
            <w:tcW w:w="0" w:type="auto"/>
          </w:tcPr>
          <w:p w14:paraId="63E6114D" w14:textId="77777777" w:rsidR="00C14F83" w:rsidRPr="00C2642C" w:rsidRDefault="00C14F83" w:rsidP="00C14F83">
            <w:pPr>
              <w:jc w:val="both"/>
              <w:rPr>
                <w:sz w:val="24"/>
                <w:szCs w:val="24"/>
              </w:rPr>
            </w:pPr>
          </w:p>
        </w:tc>
        <w:tc>
          <w:tcPr>
            <w:tcW w:w="0" w:type="auto"/>
          </w:tcPr>
          <w:p w14:paraId="0C3297DC" w14:textId="77777777" w:rsidR="00C14F83" w:rsidRPr="00C2642C" w:rsidRDefault="00C14F83" w:rsidP="00C14F83">
            <w:pPr>
              <w:jc w:val="both"/>
              <w:rPr>
                <w:sz w:val="24"/>
                <w:szCs w:val="24"/>
              </w:rPr>
            </w:pPr>
          </w:p>
        </w:tc>
        <w:tc>
          <w:tcPr>
            <w:tcW w:w="0" w:type="auto"/>
          </w:tcPr>
          <w:p w14:paraId="0BF88115" w14:textId="77777777" w:rsidR="00C14F83" w:rsidRPr="00C2642C" w:rsidRDefault="00C14F83" w:rsidP="00C14F83">
            <w:pPr>
              <w:jc w:val="both"/>
              <w:rPr>
                <w:sz w:val="24"/>
                <w:szCs w:val="24"/>
              </w:rPr>
            </w:pPr>
          </w:p>
        </w:tc>
        <w:tc>
          <w:tcPr>
            <w:tcW w:w="0" w:type="auto"/>
          </w:tcPr>
          <w:p w14:paraId="577CB1E8" w14:textId="77777777" w:rsidR="00C14F83" w:rsidRPr="00C2642C" w:rsidRDefault="00C14F83" w:rsidP="00C14F83">
            <w:pPr>
              <w:jc w:val="both"/>
              <w:rPr>
                <w:sz w:val="24"/>
                <w:szCs w:val="24"/>
              </w:rPr>
            </w:pPr>
          </w:p>
        </w:tc>
        <w:tc>
          <w:tcPr>
            <w:tcW w:w="0" w:type="auto"/>
          </w:tcPr>
          <w:p w14:paraId="65C202B8" w14:textId="77777777" w:rsidR="00C14F83" w:rsidRPr="00C2642C" w:rsidRDefault="00C14F83" w:rsidP="00C14F83">
            <w:pPr>
              <w:jc w:val="both"/>
              <w:rPr>
                <w:sz w:val="24"/>
                <w:szCs w:val="24"/>
              </w:rPr>
            </w:pPr>
          </w:p>
        </w:tc>
        <w:tc>
          <w:tcPr>
            <w:tcW w:w="0" w:type="auto"/>
          </w:tcPr>
          <w:p w14:paraId="5EEF4D32" w14:textId="77777777" w:rsidR="00C14F83" w:rsidRPr="00C2642C" w:rsidRDefault="00C14F83" w:rsidP="00C14F83">
            <w:pPr>
              <w:jc w:val="both"/>
              <w:rPr>
                <w:sz w:val="24"/>
                <w:szCs w:val="24"/>
              </w:rPr>
            </w:pPr>
          </w:p>
        </w:tc>
        <w:tc>
          <w:tcPr>
            <w:tcW w:w="0" w:type="auto"/>
          </w:tcPr>
          <w:p w14:paraId="1D7156C6" w14:textId="77777777" w:rsidR="00C14F83" w:rsidRPr="00C2642C" w:rsidRDefault="00C14F83" w:rsidP="00C14F83">
            <w:pPr>
              <w:jc w:val="right"/>
              <w:rPr>
                <w:sz w:val="24"/>
                <w:szCs w:val="24"/>
              </w:rPr>
            </w:pPr>
          </w:p>
        </w:tc>
      </w:tr>
    </w:tbl>
    <w:p w14:paraId="221FA725" w14:textId="77777777" w:rsidR="00AD0A05" w:rsidRPr="00C2642C" w:rsidRDefault="00AD0A05" w:rsidP="000E2972">
      <w:pPr>
        <w:jc w:val="center"/>
        <w:rPr>
          <w:sz w:val="24"/>
          <w:szCs w:val="24"/>
        </w:rPr>
      </w:pPr>
    </w:p>
    <w:p w14:paraId="221FA726" w14:textId="77777777" w:rsidR="00AD0A05" w:rsidRPr="00C2642C" w:rsidRDefault="00AD0A05" w:rsidP="000E2972">
      <w:pPr>
        <w:jc w:val="center"/>
        <w:rPr>
          <w:sz w:val="24"/>
          <w:szCs w:val="24"/>
        </w:rPr>
      </w:pPr>
    </w:p>
    <w:p w14:paraId="221FA727" w14:textId="77777777" w:rsidR="00AD0A05" w:rsidRPr="00C2642C" w:rsidRDefault="00AD0A05" w:rsidP="000E2972">
      <w:pPr>
        <w:jc w:val="center"/>
        <w:rPr>
          <w:sz w:val="24"/>
          <w:szCs w:val="24"/>
        </w:rPr>
      </w:pPr>
    </w:p>
    <w:p w14:paraId="221FA73E" w14:textId="5E5B72C8" w:rsidR="00AD0A05" w:rsidRPr="00C2642C" w:rsidRDefault="00AD0A05" w:rsidP="000E2972">
      <w:pPr>
        <w:jc w:val="center"/>
        <w:rPr>
          <w:b/>
          <w:sz w:val="44"/>
        </w:rPr>
      </w:pPr>
    </w:p>
    <w:p w14:paraId="221FA73F" w14:textId="77777777" w:rsidR="00512F42" w:rsidRPr="00C2642C" w:rsidRDefault="00512F42" w:rsidP="000E2972">
      <w:pPr>
        <w:jc w:val="center"/>
        <w:rPr>
          <w:b/>
          <w:sz w:val="44"/>
        </w:rPr>
        <w:sectPr w:rsidR="00512F42" w:rsidRPr="00C2642C" w:rsidSect="000E2972">
          <w:headerReference w:type="even" r:id="rId14"/>
          <w:headerReference w:type="default" r:id="rId15"/>
          <w:footerReference w:type="even" r:id="rId16"/>
          <w:footerReference w:type="default" r:id="rId17"/>
          <w:headerReference w:type="first" r:id="rId18"/>
          <w:footerReference w:type="first" r:id="rId19"/>
          <w:pgSz w:w="11906" w:h="16838"/>
          <w:pgMar w:top="992" w:right="1134" w:bottom="1276" w:left="1418" w:header="709" w:footer="709" w:gutter="0"/>
          <w:cols w:space="708"/>
          <w:docGrid w:linePitch="360"/>
        </w:sectPr>
      </w:pPr>
    </w:p>
    <w:p w14:paraId="221FA740" w14:textId="401ED753" w:rsidR="00AD0A05" w:rsidRPr="00C2642C" w:rsidRDefault="009359A7" w:rsidP="000E2972">
      <w:pPr>
        <w:jc w:val="center"/>
        <w:rPr>
          <w:b/>
          <w:sz w:val="44"/>
        </w:rPr>
      </w:pPr>
      <w:r w:rsidRPr="00C2642C">
        <w:rPr>
          <w:noProof/>
          <w:lang w:eastAsia="pt-BR"/>
        </w:rPr>
        <w:lastRenderedPageBreak/>
        <w:drawing>
          <wp:anchor distT="0" distB="0" distL="114300" distR="114300" simplePos="0" relativeHeight="251659776" behindDoc="1" locked="0" layoutInCell="1" allowOverlap="1" wp14:anchorId="221FAA5A" wp14:editId="5E7A9EAF">
            <wp:simplePos x="0" y="0"/>
            <wp:positionH relativeFrom="column">
              <wp:posOffset>-583565</wp:posOffset>
            </wp:positionH>
            <wp:positionV relativeFrom="paragraph">
              <wp:posOffset>-603885</wp:posOffset>
            </wp:positionV>
            <wp:extent cx="7592060" cy="1295400"/>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221FA741" w14:textId="77777777" w:rsidR="00AD0A05" w:rsidRPr="00C2642C" w:rsidRDefault="00AD0A05" w:rsidP="000E2972">
      <w:pPr>
        <w:jc w:val="center"/>
        <w:rPr>
          <w:b/>
          <w:sz w:val="44"/>
        </w:rPr>
      </w:pPr>
      <w:bookmarkStart w:id="0" w:name="_Toc415409706"/>
      <w:bookmarkStart w:id="1" w:name="_Toc418884601"/>
      <w:r w:rsidRPr="00C2642C">
        <w:rPr>
          <w:b/>
          <w:color w:val="002060"/>
          <w:sz w:val="48"/>
        </w:rPr>
        <w:t>Identificação do curso</w:t>
      </w:r>
      <w:bookmarkEnd w:id="0"/>
      <w:bookmarkEnd w:id="1"/>
    </w:p>
    <w:p w14:paraId="221FA742" w14:textId="77777777" w:rsidR="00AD0A05" w:rsidRPr="00C2642C" w:rsidRDefault="00AD0A05" w:rsidP="000E2972">
      <w:pPr>
        <w:jc w:val="center"/>
        <w:rPr>
          <w:b/>
          <w:sz w:val="44"/>
        </w:rPr>
      </w:pPr>
    </w:p>
    <w:p w14:paraId="3136D3D1" w14:textId="77777777" w:rsidR="002C2668" w:rsidRDefault="002C2668" w:rsidP="00216200">
      <w:pPr>
        <w:spacing w:after="0" w:line="240" w:lineRule="auto"/>
        <w:jc w:val="both"/>
        <w:rPr>
          <w:b/>
          <w:sz w:val="24"/>
        </w:rPr>
      </w:pPr>
      <w:r>
        <w:rPr>
          <w:b/>
          <w:sz w:val="24"/>
        </w:rPr>
        <w:t xml:space="preserve">Denominação Regulatória do Curso (conforme CNCST/MEC): </w:t>
      </w:r>
      <w:r w:rsidRPr="0036711D">
        <w:rPr>
          <w:sz w:val="24"/>
        </w:rPr>
        <w:t>Curso Superior de Tecnologia em Automação Industrial</w:t>
      </w:r>
    </w:p>
    <w:p w14:paraId="13FFF427" w14:textId="77777777" w:rsidR="002C2668" w:rsidRDefault="002C2668" w:rsidP="00216200">
      <w:pPr>
        <w:spacing w:after="0" w:line="240" w:lineRule="auto"/>
        <w:jc w:val="both"/>
        <w:rPr>
          <w:rFonts w:ascii="Times New Roman" w:hAnsi="Times New Roman" w:cs="Times New Roman"/>
          <w:b/>
          <w:sz w:val="24"/>
        </w:rPr>
      </w:pPr>
      <w:r w:rsidRPr="002C2668">
        <w:rPr>
          <w:rFonts w:ascii="Times New Roman" w:hAnsi="Times New Roman" w:cs="Times New Roman"/>
          <w:b/>
          <w:sz w:val="24"/>
        </w:rPr>
        <w:t xml:space="preserve">Linha Formativa / Ênfase Curricular: </w:t>
      </w:r>
      <w:r w:rsidRPr="0036711D">
        <w:rPr>
          <w:sz w:val="24"/>
        </w:rPr>
        <w:t>Robótica, Sistemas Inteligentes e Inteligência Artificial Aplicada à Automação</w:t>
      </w:r>
    </w:p>
    <w:p w14:paraId="64E0FBE6" w14:textId="77777777" w:rsidR="002C2668" w:rsidRDefault="002C2668" w:rsidP="00216200">
      <w:pPr>
        <w:spacing w:after="0" w:line="240" w:lineRule="auto"/>
        <w:jc w:val="both"/>
        <w:rPr>
          <w:rFonts w:ascii="Times New Roman" w:hAnsi="Times New Roman" w:cs="Times New Roman"/>
          <w:b/>
          <w:sz w:val="24"/>
        </w:rPr>
      </w:pPr>
    </w:p>
    <w:p w14:paraId="185CC54B" w14:textId="62E88D15" w:rsidR="002C2668" w:rsidRDefault="002C2668" w:rsidP="00216200">
      <w:pPr>
        <w:spacing w:after="0" w:line="240" w:lineRule="auto"/>
        <w:jc w:val="both"/>
        <w:rPr>
          <w:rFonts w:ascii="Times New Roman" w:hAnsi="Times New Roman" w:cs="Times New Roman"/>
          <w:b/>
          <w:sz w:val="24"/>
        </w:rPr>
      </w:pPr>
      <w:r w:rsidRPr="002C2668">
        <w:rPr>
          <w:rFonts w:ascii="Times New Roman" w:hAnsi="Times New Roman" w:cs="Times New Roman"/>
          <w:b/>
          <w:sz w:val="24"/>
        </w:rPr>
        <w:t xml:space="preserve">Nome Mercadológico / Divulgação Institucional: </w:t>
      </w:r>
      <w:r w:rsidR="0036711D" w:rsidRPr="0036711D">
        <w:rPr>
          <w:sz w:val="24"/>
        </w:rPr>
        <w:t xml:space="preserve">Curso Superior de Tecnologia em </w:t>
      </w:r>
      <w:r w:rsidRPr="0036711D">
        <w:rPr>
          <w:sz w:val="24"/>
        </w:rPr>
        <w:t>Automação, Robótica e Inteligência Artificial</w:t>
      </w:r>
    </w:p>
    <w:p w14:paraId="50FFC0B3" w14:textId="77777777" w:rsidR="002C2668" w:rsidRDefault="002C2668" w:rsidP="00216200">
      <w:pPr>
        <w:spacing w:after="0" w:line="240" w:lineRule="auto"/>
        <w:jc w:val="both"/>
        <w:rPr>
          <w:rFonts w:ascii="Times New Roman" w:hAnsi="Times New Roman" w:cs="Times New Roman"/>
          <w:b/>
          <w:sz w:val="24"/>
        </w:rPr>
      </w:pPr>
    </w:p>
    <w:p w14:paraId="221FA743" w14:textId="4077DA55" w:rsidR="00AD0A05" w:rsidRPr="002C2668" w:rsidRDefault="002C2668" w:rsidP="00216200">
      <w:pPr>
        <w:spacing w:after="0" w:line="240" w:lineRule="auto"/>
        <w:jc w:val="both"/>
        <w:rPr>
          <w:rFonts w:ascii="Times New Roman" w:hAnsi="Times New Roman" w:cs="Times New Roman"/>
          <w:b/>
          <w:i/>
          <w:sz w:val="24"/>
        </w:rPr>
      </w:pPr>
      <w:r w:rsidRPr="002C2668">
        <w:rPr>
          <w:rFonts w:ascii="Times New Roman" w:hAnsi="Times New Roman" w:cs="Times New Roman"/>
          <w:b/>
          <w:i/>
          <w:sz w:val="24"/>
        </w:rPr>
        <w:t xml:space="preserve">Observação regulatória: </w:t>
      </w:r>
      <w:r w:rsidRPr="00EF760C">
        <w:rPr>
          <w:rFonts w:ascii="Times New Roman" w:hAnsi="Times New Roman" w:cs="Times New Roman"/>
          <w:bCs/>
          <w:i/>
          <w:sz w:val="24"/>
        </w:rPr>
        <w:t>a denominação regulatória adotada — "Curso Superior de Tecnologia em Automação Industrial" — está em plena aderência ao Catálogo Nacional dos Cursos Superiores de Tecnologia (CNCST, 4ª edição, MEC/SETEC, 2024), eixo tecnológico Controle e Processos Industriais, em conformidade com a Resolução CNE/CP nº 1/2021. A ênfase curricular em "Robótica, Sistemas Inteligentes e Inteligência Artificial Aplicada à Automação" expressa a identidade pedagógica e a modernização proposta neste PPC sem descaracterizar o curso perante o MEC/INEP. O nome mercadológico "Automação, Robótica e Inteligência Artificial" será utilizado nas comunicações institucionais, no portal da UFU e em ações de divulgação ao público, atendendo simultaneamente à exigência regulatória de aderência ao catálogo e à clareza informativa quanto à modernização do perfil formativo.</w:t>
      </w:r>
    </w:p>
    <w:p w14:paraId="221FA744" w14:textId="77777777" w:rsidR="00216200" w:rsidRPr="00C2642C" w:rsidRDefault="00216200" w:rsidP="00216200">
      <w:pPr>
        <w:spacing w:after="0" w:line="240" w:lineRule="auto"/>
        <w:jc w:val="both"/>
        <w:rPr>
          <w:b/>
          <w:sz w:val="24"/>
        </w:rPr>
      </w:pPr>
    </w:p>
    <w:p w14:paraId="221FA745" w14:textId="3787A667" w:rsidR="00822C15" w:rsidRPr="00C2642C" w:rsidRDefault="00822C15" w:rsidP="00216200">
      <w:pPr>
        <w:spacing w:after="0" w:line="240" w:lineRule="auto"/>
        <w:jc w:val="both"/>
        <w:rPr>
          <w:b/>
          <w:sz w:val="24"/>
        </w:rPr>
      </w:pPr>
      <w:r w:rsidRPr="00C2642C">
        <w:rPr>
          <w:b/>
          <w:sz w:val="24"/>
        </w:rPr>
        <w:t>Grau:</w:t>
      </w:r>
      <w:r w:rsidRPr="00C2642C">
        <w:rPr>
          <w:sz w:val="24"/>
        </w:rPr>
        <w:t xml:space="preserve"> </w:t>
      </w:r>
      <w:r w:rsidR="00CA4479" w:rsidRPr="00760078">
        <w:rPr>
          <w:rFonts w:ascii="Calibri" w:hAnsi="Calibri" w:cs="Calibri"/>
          <w:sz w:val="24"/>
        </w:rPr>
        <w:t>Tecnológic</w:t>
      </w:r>
      <w:r w:rsidRPr="00C2642C">
        <w:rPr>
          <w:sz w:val="24"/>
        </w:rPr>
        <w:t>o</w:t>
      </w:r>
    </w:p>
    <w:p w14:paraId="221FA746" w14:textId="77777777" w:rsidR="00822C15" w:rsidRPr="00C2642C" w:rsidRDefault="00822C15" w:rsidP="00216200">
      <w:pPr>
        <w:spacing w:after="0" w:line="240" w:lineRule="auto"/>
        <w:jc w:val="both"/>
        <w:rPr>
          <w:b/>
          <w:sz w:val="24"/>
        </w:rPr>
      </w:pPr>
    </w:p>
    <w:p w14:paraId="221FA747" w14:textId="60C4C674" w:rsidR="00AD0A05" w:rsidRPr="00C2642C" w:rsidRDefault="005E181E" w:rsidP="00216200">
      <w:pPr>
        <w:spacing w:after="0" w:line="240" w:lineRule="auto"/>
        <w:jc w:val="both"/>
        <w:rPr>
          <w:sz w:val="24"/>
        </w:rPr>
      </w:pPr>
      <w:r>
        <w:rPr>
          <w:b/>
          <w:sz w:val="24"/>
        </w:rPr>
        <w:t xml:space="preserve">Modalidade: </w:t>
      </w:r>
      <w:r w:rsidRPr="0036711D">
        <w:rPr>
          <w:sz w:val="24"/>
        </w:rPr>
        <w:t>Presencial, com utilização de até 30% da carga horária total em atividades a distância (EaD) mediadas por tecnologia, nos termos do Decreto nº 12.456/2025 e da Portaria MEC nº 2.117/2019</w:t>
      </w:r>
    </w:p>
    <w:p w14:paraId="221FA748" w14:textId="77777777" w:rsidR="00216200" w:rsidRPr="00C2642C" w:rsidRDefault="00216200" w:rsidP="00216200">
      <w:pPr>
        <w:spacing w:after="0" w:line="240" w:lineRule="auto"/>
        <w:jc w:val="both"/>
        <w:rPr>
          <w:b/>
          <w:sz w:val="24"/>
        </w:rPr>
      </w:pPr>
    </w:p>
    <w:p w14:paraId="221FA749" w14:textId="079AFF49" w:rsidR="00AD0A05" w:rsidRPr="00C2642C" w:rsidRDefault="00AD0A05" w:rsidP="00216200">
      <w:pPr>
        <w:spacing w:after="0" w:line="240" w:lineRule="auto"/>
        <w:jc w:val="both"/>
        <w:rPr>
          <w:sz w:val="24"/>
        </w:rPr>
      </w:pPr>
      <w:r w:rsidRPr="00C2642C">
        <w:rPr>
          <w:b/>
          <w:sz w:val="24"/>
        </w:rPr>
        <w:t>Titulação Conferida:</w:t>
      </w:r>
      <w:r w:rsidRPr="00C2642C">
        <w:rPr>
          <w:sz w:val="24"/>
        </w:rPr>
        <w:t xml:space="preserve"> </w:t>
      </w:r>
      <w:r w:rsidR="00E00226">
        <w:rPr>
          <w:sz w:val="24"/>
        </w:rPr>
        <w:t>Tecnólogo em Automação, Robótica e Inteligência Artificial</w:t>
      </w:r>
    </w:p>
    <w:p w14:paraId="221FA74A" w14:textId="77777777" w:rsidR="00216200" w:rsidRPr="00C2642C" w:rsidRDefault="00216200" w:rsidP="00216200">
      <w:pPr>
        <w:spacing w:after="0" w:line="240" w:lineRule="auto"/>
        <w:jc w:val="both"/>
        <w:rPr>
          <w:b/>
          <w:sz w:val="24"/>
        </w:rPr>
      </w:pPr>
    </w:p>
    <w:p w14:paraId="1FFE57DF" w14:textId="5507AF6F" w:rsidR="008904EC" w:rsidRPr="00981672" w:rsidRDefault="00AD0A05" w:rsidP="008904EC">
      <w:pPr>
        <w:tabs>
          <w:tab w:val="num" w:pos="1080"/>
        </w:tabs>
        <w:spacing w:after="0" w:line="240" w:lineRule="auto"/>
        <w:jc w:val="both"/>
        <w:rPr>
          <w:sz w:val="24"/>
        </w:rPr>
      </w:pPr>
      <w:r w:rsidRPr="00C2642C">
        <w:rPr>
          <w:b/>
          <w:sz w:val="24"/>
        </w:rPr>
        <w:t>Duração do Curso:</w:t>
      </w:r>
      <w:r w:rsidR="0068366B" w:rsidRPr="00C2642C">
        <w:rPr>
          <w:b/>
          <w:sz w:val="24"/>
        </w:rPr>
        <w:tab/>
      </w:r>
      <w:r w:rsidR="0068366B" w:rsidRPr="00C2642C">
        <w:rPr>
          <w:b/>
          <w:sz w:val="24"/>
        </w:rPr>
        <w:tab/>
      </w:r>
      <w:r w:rsidR="00AB40D3" w:rsidRPr="00981672">
        <w:rPr>
          <w:sz w:val="24"/>
        </w:rPr>
        <w:t xml:space="preserve">Tempo mínimo de integralização curricular: </w:t>
      </w:r>
      <w:r w:rsidR="00760078" w:rsidRPr="00981672">
        <w:rPr>
          <w:sz w:val="24"/>
        </w:rPr>
        <w:t>3</w:t>
      </w:r>
      <w:r w:rsidR="00AB40D3" w:rsidRPr="00981672">
        <w:rPr>
          <w:sz w:val="24"/>
        </w:rPr>
        <w:t xml:space="preserve"> anos</w:t>
      </w:r>
    </w:p>
    <w:p w14:paraId="221FA74E" w14:textId="554FA0AA" w:rsidR="00216200" w:rsidRDefault="008904EC" w:rsidP="008904EC">
      <w:pPr>
        <w:tabs>
          <w:tab w:val="num" w:pos="1080"/>
        </w:tabs>
        <w:spacing w:after="0" w:line="240" w:lineRule="auto"/>
        <w:jc w:val="both"/>
        <w:rPr>
          <w:sz w:val="24"/>
        </w:rPr>
      </w:pPr>
      <w:r w:rsidRPr="00981672">
        <w:rPr>
          <w:sz w:val="24"/>
        </w:rPr>
        <w:tab/>
      </w:r>
      <w:r w:rsidRPr="00981672">
        <w:rPr>
          <w:sz w:val="24"/>
        </w:rPr>
        <w:tab/>
      </w:r>
      <w:r w:rsidRPr="00981672">
        <w:rPr>
          <w:sz w:val="24"/>
        </w:rPr>
        <w:tab/>
      </w:r>
      <w:r w:rsidRPr="00981672">
        <w:rPr>
          <w:sz w:val="24"/>
        </w:rPr>
        <w:tab/>
      </w:r>
      <w:r w:rsidR="00AB40D3" w:rsidRPr="00981672">
        <w:rPr>
          <w:sz w:val="24"/>
        </w:rPr>
        <w:t>Tempo máximo de integralização curricular: 5 anos</w:t>
      </w:r>
    </w:p>
    <w:p w14:paraId="38BFA145" w14:textId="77777777" w:rsidR="008904EC" w:rsidRPr="008904EC" w:rsidRDefault="008904EC" w:rsidP="008904EC">
      <w:pPr>
        <w:tabs>
          <w:tab w:val="num" w:pos="1080"/>
        </w:tabs>
        <w:spacing w:after="0" w:line="240" w:lineRule="auto"/>
        <w:jc w:val="both"/>
        <w:rPr>
          <w:sz w:val="24"/>
        </w:rPr>
      </w:pPr>
    </w:p>
    <w:p w14:paraId="221FA74F" w14:textId="77777777" w:rsidR="00AD0A05" w:rsidRPr="00C2642C" w:rsidRDefault="00AD0A05" w:rsidP="00216200">
      <w:pPr>
        <w:spacing w:after="0" w:line="240" w:lineRule="auto"/>
        <w:jc w:val="both"/>
        <w:rPr>
          <w:sz w:val="24"/>
        </w:rPr>
      </w:pPr>
      <w:r w:rsidRPr="00C2642C">
        <w:rPr>
          <w:b/>
          <w:sz w:val="24"/>
        </w:rPr>
        <w:t>Regime Acadêmico:</w:t>
      </w:r>
      <w:r w:rsidR="00822C15" w:rsidRPr="00C2642C">
        <w:rPr>
          <w:sz w:val="24"/>
        </w:rPr>
        <w:t xml:space="preserve"> S</w:t>
      </w:r>
      <w:r w:rsidRPr="00C2642C">
        <w:rPr>
          <w:sz w:val="24"/>
        </w:rPr>
        <w:t>emestral</w:t>
      </w:r>
    </w:p>
    <w:p w14:paraId="221FA750" w14:textId="77777777" w:rsidR="00216200" w:rsidRPr="00C2642C" w:rsidRDefault="00216200" w:rsidP="00216200">
      <w:pPr>
        <w:spacing w:after="0" w:line="240" w:lineRule="auto"/>
        <w:jc w:val="both"/>
        <w:rPr>
          <w:b/>
          <w:sz w:val="24"/>
        </w:rPr>
      </w:pPr>
    </w:p>
    <w:p w14:paraId="221FA751" w14:textId="77777777" w:rsidR="00AD0A05" w:rsidRPr="00C2642C" w:rsidRDefault="00822C15" w:rsidP="00216200">
      <w:pPr>
        <w:spacing w:after="0" w:line="240" w:lineRule="auto"/>
        <w:jc w:val="both"/>
        <w:rPr>
          <w:sz w:val="24"/>
        </w:rPr>
      </w:pPr>
      <w:r w:rsidRPr="00C2642C">
        <w:rPr>
          <w:b/>
          <w:sz w:val="24"/>
        </w:rPr>
        <w:t>Ingresso</w:t>
      </w:r>
      <w:r w:rsidR="00AD0A05" w:rsidRPr="00C2642C">
        <w:rPr>
          <w:b/>
          <w:sz w:val="24"/>
        </w:rPr>
        <w:t>:</w:t>
      </w:r>
      <w:r w:rsidRPr="00C2642C">
        <w:rPr>
          <w:sz w:val="24"/>
        </w:rPr>
        <w:t xml:space="preserve"> S</w:t>
      </w:r>
      <w:r w:rsidR="00AD0A05" w:rsidRPr="00C2642C">
        <w:rPr>
          <w:sz w:val="24"/>
        </w:rPr>
        <w:t>emestral</w:t>
      </w:r>
    </w:p>
    <w:p w14:paraId="221FA752" w14:textId="77777777" w:rsidR="00216200" w:rsidRPr="00C2642C" w:rsidRDefault="00216200" w:rsidP="00216200">
      <w:pPr>
        <w:spacing w:after="0" w:line="240" w:lineRule="auto"/>
        <w:jc w:val="both"/>
        <w:rPr>
          <w:b/>
          <w:sz w:val="24"/>
        </w:rPr>
      </w:pPr>
    </w:p>
    <w:p w14:paraId="221FA753" w14:textId="6DFC0413" w:rsidR="00AD0A05" w:rsidRPr="00C2642C" w:rsidRDefault="005E181E" w:rsidP="00216200">
      <w:pPr>
        <w:spacing w:after="0" w:line="240" w:lineRule="auto"/>
        <w:jc w:val="both"/>
        <w:rPr>
          <w:sz w:val="24"/>
        </w:rPr>
      </w:pPr>
      <w:r>
        <w:rPr>
          <w:b/>
          <w:sz w:val="24"/>
        </w:rPr>
        <w:t xml:space="preserve">Turno de Oferta: </w:t>
      </w:r>
      <w:r w:rsidRPr="00981672">
        <w:rPr>
          <w:sz w:val="24"/>
        </w:rPr>
        <w:t>Noturno</w:t>
      </w:r>
    </w:p>
    <w:p w14:paraId="221FA754" w14:textId="77777777" w:rsidR="00216200" w:rsidRPr="00C2642C" w:rsidRDefault="00216200" w:rsidP="00216200">
      <w:pPr>
        <w:spacing w:after="0" w:line="240" w:lineRule="auto"/>
        <w:jc w:val="both"/>
        <w:rPr>
          <w:b/>
          <w:sz w:val="24"/>
        </w:rPr>
      </w:pPr>
    </w:p>
    <w:p w14:paraId="221FA755" w14:textId="31F4B4B4" w:rsidR="00AD0A05" w:rsidRPr="00C2642C" w:rsidRDefault="004E1252" w:rsidP="00216200">
      <w:pPr>
        <w:spacing w:after="0" w:line="240" w:lineRule="auto"/>
        <w:jc w:val="both"/>
        <w:rPr>
          <w:sz w:val="24"/>
        </w:rPr>
      </w:pPr>
      <w:r w:rsidRPr="00355793">
        <w:rPr>
          <w:b/>
          <w:sz w:val="24"/>
        </w:rPr>
        <w:t>Número de vagas ofertadas:</w:t>
      </w:r>
      <w:r>
        <w:rPr>
          <w:color w:val="000000"/>
          <w:sz w:val="27"/>
          <w:szCs w:val="27"/>
        </w:rPr>
        <w:t xml:space="preserve"> </w:t>
      </w:r>
      <w:r w:rsidR="00760078" w:rsidRPr="00981672">
        <w:rPr>
          <w:sz w:val="24"/>
        </w:rPr>
        <w:t>40</w:t>
      </w:r>
      <w:r w:rsidRPr="00981672">
        <w:rPr>
          <w:sz w:val="24"/>
        </w:rPr>
        <w:t xml:space="preserve"> vagas semestrais</w:t>
      </w:r>
    </w:p>
    <w:p w14:paraId="011CD5A0" w14:textId="77777777" w:rsidR="00355793" w:rsidRDefault="00355793" w:rsidP="00216200">
      <w:pPr>
        <w:spacing w:after="0" w:line="240" w:lineRule="auto"/>
        <w:jc w:val="both"/>
        <w:rPr>
          <w:b/>
          <w:sz w:val="24"/>
        </w:rPr>
      </w:pPr>
    </w:p>
    <w:p w14:paraId="0B0EA61C" w14:textId="6194C50F" w:rsidR="00585185" w:rsidRDefault="00585185" w:rsidP="00216200">
      <w:pPr>
        <w:spacing w:after="0" w:line="240" w:lineRule="auto"/>
        <w:jc w:val="both"/>
        <w:rPr>
          <w:rFonts w:cstheme="minorHAnsi"/>
        </w:rPr>
      </w:pPr>
      <w:r w:rsidRPr="00585185">
        <w:rPr>
          <w:b/>
          <w:sz w:val="24"/>
        </w:rPr>
        <w:t xml:space="preserve">Portaria de </w:t>
      </w:r>
      <w:r w:rsidR="00760078" w:rsidRPr="00760078">
        <w:rPr>
          <w:rFonts w:ascii="Calibri" w:hAnsi="Calibri" w:cs="Calibri"/>
          <w:b/>
          <w:sz w:val="24"/>
        </w:rPr>
        <w:t xml:space="preserve">autorização: </w:t>
      </w:r>
      <w:r w:rsidR="00760078" w:rsidRPr="00981672">
        <w:rPr>
          <w:sz w:val="24"/>
        </w:rPr>
        <w:t>em tramitação no MEC (Curso Superior de Tecnologia, eixo tecnológico Controle e Processos Industriais — Catálogo Nacional dos Cursos Superiores de Tecnologia)</w:t>
      </w:r>
    </w:p>
    <w:p w14:paraId="1AC7AA33" w14:textId="77777777" w:rsidR="005464AA" w:rsidRPr="00C2642C" w:rsidRDefault="005464AA" w:rsidP="00216200">
      <w:pPr>
        <w:spacing w:after="0" w:line="240" w:lineRule="auto"/>
        <w:jc w:val="both"/>
        <w:rPr>
          <w:b/>
          <w:sz w:val="28"/>
        </w:rPr>
      </w:pPr>
    </w:p>
    <w:p w14:paraId="221FA759" w14:textId="19267245" w:rsidR="00C85493" w:rsidRPr="00C2642C" w:rsidRDefault="00C85493" w:rsidP="00216200">
      <w:pPr>
        <w:spacing w:after="0" w:line="240" w:lineRule="auto"/>
        <w:jc w:val="both"/>
        <w:rPr>
          <w:b/>
          <w:sz w:val="24"/>
        </w:rPr>
      </w:pPr>
      <w:r w:rsidRPr="00C2642C">
        <w:rPr>
          <w:b/>
          <w:sz w:val="24"/>
        </w:rPr>
        <w:t>Carga Horária do Curso</w:t>
      </w:r>
    </w:p>
    <w:p w14:paraId="72FA7211" w14:textId="77777777" w:rsidR="00A80AE8" w:rsidRPr="00C2642C" w:rsidRDefault="00A80AE8" w:rsidP="00216200">
      <w:pPr>
        <w:spacing w:after="0" w:line="240" w:lineRule="auto"/>
        <w:jc w:val="both"/>
        <w:rPr>
          <w:b/>
          <w:sz w:val="16"/>
        </w:rPr>
      </w:pPr>
    </w:p>
    <w:p w14:paraId="221FA75A" w14:textId="353CF580" w:rsidR="00C85493" w:rsidRPr="00C2642C" w:rsidRDefault="00C85493" w:rsidP="00216200">
      <w:pPr>
        <w:spacing w:after="0" w:line="240" w:lineRule="auto"/>
        <w:jc w:val="both"/>
        <w:rPr>
          <w:b/>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1560"/>
      </w:tblGrid>
      <w:tr w:rsidR="001D1C42" w:rsidRPr="00C2642C" w14:paraId="087BD996" w14:textId="77777777" w:rsidTr="00FE0F91">
        <w:tc>
          <w:tcPr>
            <w:tcW w:w="6345" w:type="dxa"/>
          </w:tcPr>
          <w:p w14:paraId="200E84C1" w14:textId="270E38B8" w:rsidR="001D1C42" w:rsidRPr="00C2642C" w:rsidRDefault="00A43F67" w:rsidP="00216200">
            <w:pPr>
              <w:jc w:val="both"/>
              <w:rPr>
                <w:b/>
                <w:sz w:val="24"/>
              </w:rPr>
            </w:pPr>
            <w:r w:rsidRPr="00C2642C">
              <w:rPr>
                <w:b/>
                <w:sz w:val="24"/>
              </w:rPr>
              <w:t>Núcleo de Formação Básica, Profissionalizante e Específica:</w:t>
            </w:r>
          </w:p>
        </w:tc>
        <w:tc>
          <w:tcPr>
            <w:tcW w:w="1560" w:type="dxa"/>
          </w:tcPr>
          <w:p w14:paraId="6807A618" w14:textId="331752C9" w:rsidR="001D1C42" w:rsidRPr="00C2642C" w:rsidRDefault="00760078" w:rsidP="00FE0F91">
            <w:pPr>
              <w:jc w:val="right"/>
              <w:rPr>
                <w:b/>
                <w:sz w:val="24"/>
              </w:rPr>
            </w:pPr>
            <w:r w:rsidRPr="00760078">
              <w:rPr>
                <w:rFonts w:ascii="Calibri" w:hAnsi="Calibri" w:cs="Calibri"/>
                <w:sz w:val="24"/>
              </w:rPr>
              <w:t>1.800</w:t>
            </w:r>
            <w:r w:rsidR="00D07DC5" w:rsidRPr="00C2642C">
              <w:rPr>
                <w:sz w:val="24"/>
              </w:rPr>
              <w:t xml:space="preserve"> horas</w:t>
            </w:r>
          </w:p>
        </w:tc>
      </w:tr>
      <w:tr w:rsidR="001D1C42" w:rsidRPr="00C2642C" w14:paraId="66755A1D" w14:textId="77777777" w:rsidTr="00FE0F91">
        <w:tc>
          <w:tcPr>
            <w:tcW w:w="6345" w:type="dxa"/>
          </w:tcPr>
          <w:p w14:paraId="1257146E" w14:textId="56E41856" w:rsidR="001D1C42" w:rsidRPr="00C2642C" w:rsidRDefault="001D1C42" w:rsidP="00216200">
            <w:pPr>
              <w:jc w:val="both"/>
              <w:rPr>
                <w:b/>
                <w:sz w:val="24"/>
              </w:rPr>
            </w:pPr>
          </w:p>
        </w:tc>
        <w:tc>
          <w:tcPr>
            <w:tcW w:w="1560" w:type="dxa"/>
          </w:tcPr>
          <w:p w14:paraId="31B777A2" w14:textId="24FE9D45" w:rsidR="001D1C42" w:rsidRPr="00C2642C" w:rsidRDefault="001D1C42" w:rsidP="00FE0F91">
            <w:pPr>
              <w:jc w:val="right"/>
              <w:rPr>
                <w:b/>
                <w:sz w:val="24"/>
              </w:rPr>
            </w:pPr>
          </w:p>
        </w:tc>
      </w:tr>
      <w:tr w:rsidR="00C76B90" w:rsidRPr="00C2642C" w14:paraId="1FBAB9CD" w14:textId="77777777" w:rsidTr="00FE0F91">
        <w:tc>
          <w:tcPr>
            <w:tcW w:w="6345" w:type="dxa"/>
          </w:tcPr>
          <w:p w14:paraId="3F0F09B0" w14:textId="0CD1BBDD" w:rsidR="00C76B90" w:rsidRPr="00C2642C" w:rsidRDefault="00C76B90" w:rsidP="00C76B90">
            <w:pPr>
              <w:jc w:val="both"/>
              <w:rPr>
                <w:b/>
                <w:sz w:val="24"/>
              </w:rPr>
            </w:pPr>
          </w:p>
        </w:tc>
        <w:tc>
          <w:tcPr>
            <w:tcW w:w="1560" w:type="dxa"/>
          </w:tcPr>
          <w:p w14:paraId="3EF38825" w14:textId="6520D18B" w:rsidR="00C76B90" w:rsidRPr="00C2642C" w:rsidRDefault="00C76B90" w:rsidP="00FE0F91">
            <w:pPr>
              <w:jc w:val="right"/>
              <w:rPr>
                <w:b/>
                <w:sz w:val="24"/>
              </w:rPr>
            </w:pPr>
          </w:p>
        </w:tc>
      </w:tr>
      <w:tr w:rsidR="00C76B90" w:rsidRPr="00C2642C" w14:paraId="1E0A094A" w14:textId="77777777" w:rsidTr="00FE0F91">
        <w:tc>
          <w:tcPr>
            <w:tcW w:w="6345" w:type="dxa"/>
          </w:tcPr>
          <w:p w14:paraId="5976B674" w14:textId="77777777" w:rsidR="00C76B90" w:rsidRPr="00C2642C" w:rsidRDefault="00C76B90" w:rsidP="00C76B90">
            <w:pPr>
              <w:jc w:val="both"/>
              <w:rPr>
                <w:b/>
                <w:sz w:val="24"/>
              </w:rPr>
            </w:pPr>
          </w:p>
        </w:tc>
        <w:tc>
          <w:tcPr>
            <w:tcW w:w="1560" w:type="dxa"/>
          </w:tcPr>
          <w:p w14:paraId="3A4256D5" w14:textId="77777777" w:rsidR="00C76B90" w:rsidRPr="00C2642C" w:rsidRDefault="00C76B90" w:rsidP="00FE0F91">
            <w:pPr>
              <w:jc w:val="right"/>
              <w:rPr>
                <w:b/>
                <w:sz w:val="24"/>
              </w:rPr>
            </w:pPr>
          </w:p>
        </w:tc>
      </w:tr>
      <w:tr w:rsidR="00C76B90" w:rsidRPr="00C2642C" w14:paraId="11306C20" w14:textId="77777777" w:rsidTr="00FE0F91">
        <w:tc>
          <w:tcPr>
            <w:tcW w:w="6345" w:type="dxa"/>
          </w:tcPr>
          <w:p w14:paraId="0213228B" w14:textId="7AA31F26" w:rsidR="00C76B90" w:rsidRPr="00C2642C" w:rsidRDefault="00830EB9" w:rsidP="00C76B90">
            <w:pPr>
              <w:jc w:val="both"/>
              <w:rPr>
                <w:b/>
                <w:sz w:val="24"/>
              </w:rPr>
            </w:pPr>
            <w:r w:rsidRPr="00C2642C">
              <w:rPr>
                <w:b/>
                <w:sz w:val="24"/>
              </w:rPr>
              <w:t xml:space="preserve">Estágio </w:t>
            </w:r>
            <w:r w:rsidR="000305B8">
              <w:rPr>
                <w:b/>
                <w:sz w:val="24"/>
              </w:rPr>
              <w:t>Supervisionado Obrigatório</w:t>
            </w:r>
            <w:r w:rsidRPr="00C2642C">
              <w:rPr>
                <w:b/>
                <w:sz w:val="24"/>
              </w:rPr>
              <w:t>:</w:t>
            </w:r>
          </w:p>
        </w:tc>
        <w:tc>
          <w:tcPr>
            <w:tcW w:w="1560" w:type="dxa"/>
          </w:tcPr>
          <w:p w14:paraId="3320ECFD" w14:textId="74FDD502" w:rsidR="00C76B90" w:rsidRPr="00C2642C" w:rsidRDefault="00760078" w:rsidP="00FE0F91">
            <w:pPr>
              <w:jc w:val="right"/>
              <w:rPr>
                <w:b/>
                <w:sz w:val="24"/>
              </w:rPr>
            </w:pPr>
            <w:r>
              <w:rPr>
                <w:sz w:val="24"/>
              </w:rPr>
              <w:t>120 horas</w:t>
            </w:r>
          </w:p>
        </w:tc>
      </w:tr>
      <w:tr w:rsidR="00C76B90" w:rsidRPr="00C2642C" w14:paraId="3984A1A9" w14:textId="77777777" w:rsidTr="00FE0F91">
        <w:tc>
          <w:tcPr>
            <w:tcW w:w="6345" w:type="dxa"/>
          </w:tcPr>
          <w:p w14:paraId="09B0B350" w14:textId="77777777" w:rsidR="00C76B90" w:rsidRPr="00C2642C" w:rsidRDefault="00C76B90" w:rsidP="00C76B90">
            <w:pPr>
              <w:jc w:val="both"/>
              <w:rPr>
                <w:b/>
                <w:sz w:val="24"/>
              </w:rPr>
            </w:pPr>
          </w:p>
        </w:tc>
        <w:tc>
          <w:tcPr>
            <w:tcW w:w="1560" w:type="dxa"/>
          </w:tcPr>
          <w:p w14:paraId="5ADBB391" w14:textId="77777777" w:rsidR="00C76B90" w:rsidRPr="00C2642C" w:rsidRDefault="00C76B90" w:rsidP="00FE0F91">
            <w:pPr>
              <w:jc w:val="right"/>
              <w:rPr>
                <w:b/>
                <w:sz w:val="24"/>
              </w:rPr>
            </w:pPr>
          </w:p>
        </w:tc>
      </w:tr>
      <w:tr w:rsidR="00C76B90" w:rsidRPr="00C2642C" w14:paraId="549975CD" w14:textId="77777777" w:rsidTr="00FE0F91">
        <w:tc>
          <w:tcPr>
            <w:tcW w:w="6345" w:type="dxa"/>
          </w:tcPr>
          <w:p w14:paraId="38EBDA5A" w14:textId="1AB2E761" w:rsidR="00C76B90" w:rsidRPr="00C2642C" w:rsidRDefault="00830EB9" w:rsidP="00C76B90">
            <w:pPr>
              <w:jc w:val="both"/>
              <w:rPr>
                <w:b/>
                <w:sz w:val="24"/>
              </w:rPr>
            </w:pPr>
            <w:r w:rsidRPr="00C2642C">
              <w:rPr>
                <w:b/>
                <w:sz w:val="24"/>
              </w:rPr>
              <w:t>Componentes Curriculares Optativos:</w:t>
            </w:r>
          </w:p>
        </w:tc>
        <w:tc>
          <w:tcPr>
            <w:tcW w:w="1560" w:type="dxa"/>
          </w:tcPr>
          <w:p w14:paraId="4B248F47" w14:textId="14A6978A" w:rsidR="00C76B90" w:rsidRPr="00C2642C" w:rsidRDefault="00760078" w:rsidP="00FE0F91">
            <w:pPr>
              <w:jc w:val="right"/>
              <w:rPr>
                <w:b/>
                <w:sz w:val="24"/>
              </w:rPr>
            </w:pPr>
            <w:r>
              <w:rPr>
                <w:sz w:val="24"/>
              </w:rPr>
              <w:t>60 horas</w:t>
            </w:r>
          </w:p>
        </w:tc>
      </w:tr>
      <w:tr w:rsidR="00C76B90" w:rsidRPr="00C2642C" w14:paraId="2E429CC2" w14:textId="77777777" w:rsidTr="00FE0F91">
        <w:tc>
          <w:tcPr>
            <w:tcW w:w="6345" w:type="dxa"/>
          </w:tcPr>
          <w:p w14:paraId="1E491F9A" w14:textId="77777777" w:rsidR="00C76B90" w:rsidRPr="00C2642C" w:rsidRDefault="00C76B90" w:rsidP="00C76B90">
            <w:pPr>
              <w:jc w:val="both"/>
              <w:rPr>
                <w:b/>
                <w:sz w:val="24"/>
              </w:rPr>
            </w:pPr>
          </w:p>
        </w:tc>
        <w:tc>
          <w:tcPr>
            <w:tcW w:w="1560" w:type="dxa"/>
          </w:tcPr>
          <w:p w14:paraId="764E2086" w14:textId="77777777" w:rsidR="00C76B90" w:rsidRPr="00C2642C" w:rsidRDefault="00C76B90" w:rsidP="00FE0F91">
            <w:pPr>
              <w:jc w:val="right"/>
              <w:rPr>
                <w:b/>
                <w:sz w:val="24"/>
              </w:rPr>
            </w:pPr>
          </w:p>
        </w:tc>
      </w:tr>
      <w:tr w:rsidR="00C76B90" w:rsidRPr="00C2642C" w14:paraId="515ADC9D" w14:textId="77777777" w:rsidTr="00FE0F91">
        <w:tc>
          <w:tcPr>
            <w:tcW w:w="6345" w:type="dxa"/>
          </w:tcPr>
          <w:p w14:paraId="4C847D7E" w14:textId="4CBCEDDC" w:rsidR="00C76B90" w:rsidRPr="00C2642C" w:rsidRDefault="00DD03B4" w:rsidP="00C76B90">
            <w:pPr>
              <w:jc w:val="both"/>
              <w:rPr>
                <w:b/>
                <w:sz w:val="24"/>
              </w:rPr>
            </w:pPr>
            <w:r w:rsidRPr="00C2642C">
              <w:rPr>
                <w:b/>
                <w:sz w:val="24"/>
              </w:rPr>
              <w:t>Atividades Complementares:</w:t>
            </w:r>
          </w:p>
        </w:tc>
        <w:tc>
          <w:tcPr>
            <w:tcW w:w="1560" w:type="dxa"/>
          </w:tcPr>
          <w:p w14:paraId="11CF1B66" w14:textId="488A577D" w:rsidR="00C76B90" w:rsidRPr="00C2642C" w:rsidRDefault="00760078" w:rsidP="00FE0F91">
            <w:pPr>
              <w:jc w:val="right"/>
              <w:rPr>
                <w:b/>
                <w:sz w:val="24"/>
              </w:rPr>
            </w:pPr>
            <w:r>
              <w:rPr>
                <w:sz w:val="24"/>
              </w:rPr>
              <w:t>60 horas</w:t>
            </w:r>
          </w:p>
        </w:tc>
      </w:tr>
      <w:tr w:rsidR="00C76B90" w:rsidRPr="00C2642C" w14:paraId="6D04E37C" w14:textId="77777777" w:rsidTr="00FE0F91">
        <w:tc>
          <w:tcPr>
            <w:tcW w:w="6345" w:type="dxa"/>
          </w:tcPr>
          <w:p w14:paraId="25CE5498" w14:textId="77777777" w:rsidR="00C76B90" w:rsidRPr="00C2642C" w:rsidRDefault="00C76B90" w:rsidP="00C76B90">
            <w:pPr>
              <w:jc w:val="both"/>
              <w:rPr>
                <w:b/>
                <w:sz w:val="24"/>
              </w:rPr>
            </w:pPr>
          </w:p>
        </w:tc>
        <w:tc>
          <w:tcPr>
            <w:tcW w:w="1560" w:type="dxa"/>
          </w:tcPr>
          <w:p w14:paraId="779011B9" w14:textId="77777777" w:rsidR="00C76B90" w:rsidRPr="00C2642C" w:rsidRDefault="00C76B90" w:rsidP="00FE0F91">
            <w:pPr>
              <w:jc w:val="right"/>
              <w:rPr>
                <w:b/>
                <w:sz w:val="24"/>
              </w:rPr>
            </w:pPr>
          </w:p>
        </w:tc>
      </w:tr>
      <w:tr w:rsidR="004B1C11" w:rsidRPr="00C2642C" w14:paraId="7B8115CD" w14:textId="77777777" w:rsidTr="00FE0F91">
        <w:tc>
          <w:tcPr>
            <w:tcW w:w="6345" w:type="dxa"/>
          </w:tcPr>
          <w:p w14:paraId="303A9E06" w14:textId="32BB5121" w:rsidR="004B1C11" w:rsidRPr="00C2642C" w:rsidRDefault="00942207" w:rsidP="004B1C11">
            <w:pPr>
              <w:jc w:val="both"/>
              <w:rPr>
                <w:b/>
                <w:sz w:val="24"/>
              </w:rPr>
            </w:pPr>
            <w:r w:rsidRPr="00942207">
              <w:rPr>
                <w:b/>
                <w:sz w:val="24"/>
              </w:rPr>
              <w:t>Atividades Curriculares de Extensão</w:t>
            </w:r>
            <w:r w:rsidR="004B1C11" w:rsidRPr="00C2642C">
              <w:rPr>
                <w:b/>
                <w:sz w:val="24"/>
              </w:rPr>
              <w:t>:</w:t>
            </w:r>
          </w:p>
        </w:tc>
        <w:tc>
          <w:tcPr>
            <w:tcW w:w="1560" w:type="dxa"/>
          </w:tcPr>
          <w:p w14:paraId="53CD068C" w14:textId="2738E565" w:rsidR="004B1C11" w:rsidRPr="00C2642C" w:rsidRDefault="00760078" w:rsidP="004B1C11">
            <w:pPr>
              <w:jc w:val="right"/>
              <w:rPr>
                <w:b/>
                <w:sz w:val="24"/>
              </w:rPr>
            </w:pPr>
            <w:r>
              <w:rPr>
                <w:sz w:val="24"/>
              </w:rPr>
              <w:t>240 horas</w:t>
            </w:r>
          </w:p>
        </w:tc>
      </w:tr>
      <w:tr w:rsidR="004B1C11" w:rsidRPr="00C2642C" w14:paraId="318B99AC" w14:textId="77777777" w:rsidTr="00FE0F91">
        <w:tc>
          <w:tcPr>
            <w:tcW w:w="6345" w:type="dxa"/>
          </w:tcPr>
          <w:p w14:paraId="2B7AA225" w14:textId="77777777" w:rsidR="004B1C11" w:rsidRPr="00C2642C" w:rsidRDefault="004B1C11" w:rsidP="004B1C11">
            <w:pPr>
              <w:jc w:val="both"/>
              <w:rPr>
                <w:b/>
                <w:sz w:val="24"/>
              </w:rPr>
            </w:pPr>
          </w:p>
        </w:tc>
        <w:tc>
          <w:tcPr>
            <w:tcW w:w="1560" w:type="dxa"/>
          </w:tcPr>
          <w:p w14:paraId="1AAB1D31" w14:textId="77777777" w:rsidR="004B1C11" w:rsidRDefault="004B1C11" w:rsidP="004B1C11">
            <w:pPr>
              <w:jc w:val="right"/>
              <w:rPr>
                <w:sz w:val="24"/>
              </w:rPr>
            </w:pPr>
          </w:p>
        </w:tc>
      </w:tr>
      <w:tr w:rsidR="004B1C11" w:rsidRPr="00C2642C" w14:paraId="705DE4AB" w14:textId="77777777" w:rsidTr="00FE0F91">
        <w:tc>
          <w:tcPr>
            <w:tcW w:w="6345" w:type="dxa"/>
          </w:tcPr>
          <w:p w14:paraId="222E5DB9" w14:textId="4F5761CB" w:rsidR="004B1C11" w:rsidRPr="00C2642C" w:rsidRDefault="004B1C11" w:rsidP="004B1C11">
            <w:pPr>
              <w:jc w:val="both"/>
              <w:rPr>
                <w:b/>
                <w:sz w:val="24"/>
              </w:rPr>
            </w:pPr>
            <w:r w:rsidRPr="00C2642C">
              <w:rPr>
                <w:b/>
                <w:sz w:val="24"/>
              </w:rPr>
              <w:t>Carga Horária Total do Curso:</w:t>
            </w:r>
          </w:p>
        </w:tc>
        <w:tc>
          <w:tcPr>
            <w:tcW w:w="1560" w:type="dxa"/>
          </w:tcPr>
          <w:p w14:paraId="33B24FE4" w14:textId="49A8E77A" w:rsidR="004B1C11" w:rsidRDefault="00760078" w:rsidP="004B1C11">
            <w:pPr>
              <w:jc w:val="right"/>
              <w:rPr>
                <w:sz w:val="24"/>
              </w:rPr>
            </w:pPr>
            <w:r w:rsidRPr="00760078">
              <w:rPr>
                <w:rFonts w:ascii="Calibri" w:hAnsi="Calibri" w:cs="Calibri"/>
                <w:sz w:val="24"/>
              </w:rPr>
              <w:t>2.400</w:t>
            </w:r>
            <w:r w:rsidR="004B1C11">
              <w:rPr>
                <w:sz w:val="24"/>
              </w:rPr>
              <w:t xml:space="preserve"> </w:t>
            </w:r>
            <w:r w:rsidR="004B1C11" w:rsidRPr="00C2642C">
              <w:rPr>
                <w:sz w:val="24"/>
              </w:rPr>
              <w:t>horas</w:t>
            </w:r>
          </w:p>
          <w:p w14:paraId="634EFFDB" w14:textId="77777777" w:rsidR="004B1C11" w:rsidRDefault="004B1C11" w:rsidP="004B1C11">
            <w:pPr>
              <w:jc w:val="right"/>
              <w:rPr>
                <w:b/>
                <w:sz w:val="24"/>
              </w:rPr>
            </w:pPr>
          </w:p>
          <w:p w14:paraId="67CE4C9C" w14:textId="45EAFF3F" w:rsidR="004B1C11" w:rsidRPr="00C2642C" w:rsidRDefault="004B1C11" w:rsidP="004B1C11">
            <w:pPr>
              <w:jc w:val="right"/>
              <w:rPr>
                <w:b/>
                <w:sz w:val="24"/>
              </w:rPr>
            </w:pPr>
          </w:p>
        </w:tc>
      </w:tr>
      <w:tr w:rsidR="00891322" w:rsidRPr="00C2642C" w14:paraId="59E9F413" w14:textId="77777777" w:rsidTr="00FE0F91">
        <w:tc>
          <w:tcPr>
            <w:tcW w:w="6345" w:type="dxa"/>
          </w:tcPr>
          <w:p w14:paraId="21A7AE00" w14:textId="77777777" w:rsidR="00891322" w:rsidRDefault="00891322" w:rsidP="004B1C11">
            <w:pPr>
              <w:jc w:val="both"/>
              <w:rPr>
                <w:b/>
                <w:sz w:val="24"/>
              </w:rPr>
            </w:pPr>
          </w:p>
          <w:p w14:paraId="5DB064DE" w14:textId="77777777" w:rsidR="00891322" w:rsidRDefault="00891322" w:rsidP="004B1C11">
            <w:pPr>
              <w:jc w:val="both"/>
              <w:rPr>
                <w:b/>
                <w:sz w:val="24"/>
              </w:rPr>
            </w:pPr>
          </w:p>
          <w:p w14:paraId="3A5063F1" w14:textId="77777777" w:rsidR="00891322" w:rsidRDefault="00891322" w:rsidP="004B1C11">
            <w:pPr>
              <w:jc w:val="both"/>
              <w:rPr>
                <w:b/>
                <w:sz w:val="24"/>
              </w:rPr>
            </w:pPr>
          </w:p>
          <w:p w14:paraId="40487E0D" w14:textId="77777777" w:rsidR="00891322" w:rsidRDefault="00891322" w:rsidP="004B1C11">
            <w:pPr>
              <w:jc w:val="both"/>
              <w:rPr>
                <w:b/>
                <w:sz w:val="24"/>
              </w:rPr>
            </w:pPr>
          </w:p>
          <w:p w14:paraId="22006CE2" w14:textId="77777777" w:rsidR="00891322" w:rsidRDefault="00891322" w:rsidP="004B1C11">
            <w:pPr>
              <w:jc w:val="both"/>
              <w:rPr>
                <w:b/>
                <w:sz w:val="24"/>
              </w:rPr>
            </w:pPr>
          </w:p>
          <w:p w14:paraId="7D001D47" w14:textId="77777777" w:rsidR="00891322" w:rsidRDefault="00891322" w:rsidP="004B1C11">
            <w:pPr>
              <w:jc w:val="both"/>
              <w:rPr>
                <w:b/>
                <w:sz w:val="24"/>
              </w:rPr>
            </w:pPr>
          </w:p>
          <w:p w14:paraId="4F33AA25" w14:textId="77777777" w:rsidR="00891322" w:rsidRDefault="00891322" w:rsidP="004B1C11">
            <w:pPr>
              <w:jc w:val="both"/>
              <w:rPr>
                <w:b/>
                <w:sz w:val="24"/>
              </w:rPr>
            </w:pPr>
          </w:p>
          <w:p w14:paraId="58ED4343" w14:textId="77777777" w:rsidR="00891322" w:rsidRDefault="00891322" w:rsidP="004B1C11">
            <w:pPr>
              <w:jc w:val="both"/>
              <w:rPr>
                <w:b/>
                <w:sz w:val="24"/>
              </w:rPr>
            </w:pPr>
          </w:p>
          <w:p w14:paraId="548F67C4" w14:textId="77777777" w:rsidR="00891322" w:rsidRDefault="00891322" w:rsidP="004B1C11">
            <w:pPr>
              <w:jc w:val="both"/>
              <w:rPr>
                <w:b/>
                <w:sz w:val="24"/>
              </w:rPr>
            </w:pPr>
          </w:p>
          <w:p w14:paraId="5CBA11EE" w14:textId="77777777" w:rsidR="00891322" w:rsidRDefault="00891322" w:rsidP="004B1C11">
            <w:pPr>
              <w:jc w:val="both"/>
              <w:rPr>
                <w:b/>
                <w:sz w:val="24"/>
              </w:rPr>
            </w:pPr>
          </w:p>
          <w:p w14:paraId="0E78602B" w14:textId="77777777" w:rsidR="00891322" w:rsidRDefault="00891322" w:rsidP="004B1C11">
            <w:pPr>
              <w:jc w:val="both"/>
              <w:rPr>
                <w:b/>
                <w:sz w:val="24"/>
              </w:rPr>
            </w:pPr>
          </w:p>
          <w:p w14:paraId="25FFE992" w14:textId="77777777" w:rsidR="00891322" w:rsidRDefault="00891322" w:rsidP="004B1C11">
            <w:pPr>
              <w:jc w:val="both"/>
              <w:rPr>
                <w:b/>
                <w:sz w:val="24"/>
              </w:rPr>
            </w:pPr>
          </w:p>
          <w:p w14:paraId="39C87302" w14:textId="77777777" w:rsidR="00891322" w:rsidRDefault="00891322" w:rsidP="004B1C11">
            <w:pPr>
              <w:jc w:val="both"/>
              <w:rPr>
                <w:b/>
                <w:sz w:val="24"/>
              </w:rPr>
            </w:pPr>
          </w:p>
          <w:p w14:paraId="07C5E8A8" w14:textId="77777777" w:rsidR="00891322" w:rsidRDefault="00891322" w:rsidP="004B1C11">
            <w:pPr>
              <w:jc w:val="both"/>
              <w:rPr>
                <w:b/>
                <w:sz w:val="24"/>
              </w:rPr>
            </w:pPr>
          </w:p>
          <w:p w14:paraId="679CA013" w14:textId="77777777" w:rsidR="00891322" w:rsidRDefault="00891322" w:rsidP="004B1C11">
            <w:pPr>
              <w:jc w:val="both"/>
              <w:rPr>
                <w:b/>
                <w:sz w:val="24"/>
              </w:rPr>
            </w:pPr>
          </w:p>
          <w:p w14:paraId="245F06C9" w14:textId="77777777" w:rsidR="00891322" w:rsidRDefault="00891322" w:rsidP="004B1C11">
            <w:pPr>
              <w:jc w:val="both"/>
              <w:rPr>
                <w:b/>
                <w:sz w:val="24"/>
              </w:rPr>
            </w:pPr>
          </w:p>
          <w:p w14:paraId="09CEE12B" w14:textId="77777777" w:rsidR="00891322" w:rsidRDefault="00891322" w:rsidP="004B1C11">
            <w:pPr>
              <w:jc w:val="both"/>
              <w:rPr>
                <w:b/>
                <w:sz w:val="24"/>
              </w:rPr>
            </w:pPr>
          </w:p>
          <w:p w14:paraId="16B2AEE5" w14:textId="77777777" w:rsidR="00891322" w:rsidRDefault="00891322" w:rsidP="004B1C11">
            <w:pPr>
              <w:jc w:val="both"/>
              <w:rPr>
                <w:b/>
                <w:sz w:val="24"/>
              </w:rPr>
            </w:pPr>
          </w:p>
          <w:p w14:paraId="0706279B" w14:textId="77777777" w:rsidR="00891322" w:rsidRDefault="00891322" w:rsidP="004B1C11">
            <w:pPr>
              <w:jc w:val="both"/>
              <w:rPr>
                <w:b/>
                <w:sz w:val="24"/>
              </w:rPr>
            </w:pPr>
          </w:p>
          <w:p w14:paraId="718D4524" w14:textId="77777777" w:rsidR="00891322" w:rsidRDefault="00891322" w:rsidP="004B1C11">
            <w:pPr>
              <w:jc w:val="both"/>
              <w:rPr>
                <w:b/>
                <w:sz w:val="24"/>
              </w:rPr>
            </w:pPr>
          </w:p>
          <w:p w14:paraId="1872D2FF" w14:textId="77777777" w:rsidR="00891322" w:rsidRDefault="00891322" w:rsidP="004B1C11">
            <w:pPr>
              <w:jc w:val="both"/>
              <w:rPr>
                <w:b/>
                <w:sz w:val="24"/>
              </w:rPr>
            </w:pPr>
          </w:p>
          <w:p w14:paraId="308B6D90" w14:textId="77777777" w:rsidR="00891322" w:rsidRDefault="00891322" w:rsidP="004B1C11">
            <w:pPr>
              <w:jc w:val="both"/>
              <w:rPr>
                <w:b/>
                <w:sz w:val="24"/>
              </w:rPr>
            </w:pPr>
          </w:p>
          <w:p w14:paraId="6FB2792E" w14:textId="77777777" w:rsidR="00891322" w:rsidRDefault="00891322" w:rsidP="004B1C11">
            <w:pPr>
              <w:jc w:val="both"/>
              <w:rPr>
                <w:b/>
                <w:sz w:val="24"/>
              </w:rPr>
            </w:pPr>
          </w:p>
          <w:p w14:paraId="1DFAAE55" w14:textId="77777777" w:rsidR="00891322" w:rsidRDefault="00891322" w:rsidP="004B1C11">
            <w:pPr>
              <w:jc w:val="both"/>
              <w:rPr>
                <w:b/>
                <w:sz w:val="24"/>
              </w:rPr>
            </w:pPr>
          </w:p>
          <w:p w14:paraId="2B23817F" w14:textId="77777777" w:rsidR="00891322" w:rsidRDefault="00891322" w:rsidP="004B1C11">
            <w:pPr>
              <w:jc w:val="both"/>
              <w:rPr>
                <w:b/>
                <w:sz w:val="24"/>
              </w:rPr>
            </w:pPr>
          </w:p>
          <w:p w14:paraId="01BB177E" w14:textId="77777777" w:rsidR="00891322" w:rsidRDefault="00891322" w:rsidP="004B1C11">
            <w:pPr>
              <w:jc w:val="both"/>
              <w:rPr>
                <w:b/>
                <w:sz w:val="24"/>
              </w:rPr>
            </w:pPr>
          </w:p>
          <w:p w14:paraId="4AC9F635" w14:textId="77777777" w:rsidR="00891322" w:rsidRDefault="00891322" w:rsidP="004B1C11">
            <w:pPr>
              <w:jc w:val="both"/>
              <w:rPr>
                <w:b/>
                <w:sz w:val="24"/>
              </w:rPr>
            </w:pPr>
          </w:p>
          <w:p w14:paraId="25C3C9C2" w14:textId="77777777" w:rsidR="00891322" w:rsidRPr="00C2642C" w:rsidRDefault="00891322" w:rsidP="004B1C11">
            <w:pPr>
              <w:jc w:val="both"/>
              <w:rPr>
                <w:b/>
                <w:sz w:val="24"/>
              </w:rPr>
            </w:pPr>
          </w:p>
        </w:tc>
        <w:tc>
          <w:tcPr>
            <w:tcW w:w="1560" w:type="dxa"/>
          </w:tcPr>
          <w:p w14:paraId="631FE6E6" w14:textId="77777777" w:rsidR="00891322" w:rsidRPr="00760078" w:rsidRDefault="00891322" w:rsidP="004B1C11">
            <w:pPr>
              <w:jc w:val="right"/>
              <w:rPr>
                <w:rFonts w:ascii="Calibri" w:hAnsi="Calibri" w:cs="Calibri"/>
                <w:sz w:val="24"/>
              </w:rPr>
            </w:pPr>
          </w:p>
        </w:tc>
      </w:tr>
    </w:tbl>
    <w:p w14:paraId="3CB324DA" w14:textId="77777777" w:rsidR="00890049" w:rsidRDefault="00890049" w:rsidP="00216200">
      <w:pPr>
        <w:spacing w:after="0" w:line="240" w:lineRule="auto"/>
        <w:jc w:val="both"/>
        <w:rPr>
          <w:b/>
          <w:sz w:val="24"/>
        </w:rPr>
      </w:pPr>
    </w:p>
    <w:p w14:paraId="1940D614" w14:textId="77777777" w:rsidR="00FF29BA" w:rsidRDefault="00FF29BA" w:rsidP="00890049">
      <w:pPr>
        <w:jc w:val="both"/>
        <w:rPr>
          <w:rFonts w:ascii="Times New Roman" w:hAnsi="Times New Roman" w:cs="Times New Roman"/>
          <w:sz w:val="24"/>
        </w:rPr>
      </w:pPr>
    </w:p>
    <w:p w14:paraId="221FA768" w14:textId="5583D320" w:rsidR="003722A6" w:rsidRPr="00C2642C" w:rsidRDefault="003722A6" w:rsidP="003722A6">
      <w:pPr>
        <w:spacing w:after="0" w:line="240" w:lineRule="auto"/>
        <w:jc w:val="both"/>
        <w:rPr>
          <w:sz w:val="24"/>
        </w:rPr>
      </w:pPr>
    </w:p>
    <w:p w14:paraId="221FA769" w14:textId="31D33BAD" w:rsidR="003722A6" w:rsidRPr="00C2642C" w:rsidRDefault="00166B43" w:rsidP="003722A6">
      <w:pPr>
        <w:spacing w:after="0" w:line="240" w:lineRule="auto"/>
        <w:jc w:val="both"/>
        <w:rPr>
          <w:b/>
          <w:sz w:val="48"/>
        </w:rPr>
      </w:pPr>
      <w:r w:rsidRPr="00C2642C">
        <w:rPr>
          <w:noProof/>
          <w:lang w:eastAsia="pt-BR"/>
        </w:rPr>
        <w:lastRenderedPageBreak/>
        <w:drawing>
          <wp:anchor distT="0" distB="0" distL="114300" distR="114300" simplePos="0" relativeHeight="251656704" behindDoc="1" locked="0" layoutInCell="1" allowOverlap="1" wp14:anchorId="221FAA5C" wp14:editId="6216A554">
            <wp:simplePos x="0" y="0"/>
            <wp:positionH relativeFrom="column">
              <wp:posOffset>-567872</wp:posOffset>
            </wp:positionH>
            <wp:positionV relativeFrom="paragraph">
              <wp:posOffset>-601980</wp:posOffset>
            </wp:positionV>
            <wp:extent cx="7592060" cy="1295400"/>
            <wp:effectExtent l="0" t="0" r="889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504FA523" w14:textId="77777777" w:rsidR="001F0B4A" w:rsidRPr="00C2642C" w:rsidRDefault="001F0B4A" w:rsidP="003722A6">
      <w:pPr>
        <w:spacing w:after="0" w:line="240" w:lineRule="auto"/>
        <w:jc w:val="both"/>
        <w:rPr>
          <w:b/>
          <w:sz w:val="48"/>
        </w:rPr>
      </w:pPr>
    </w:p>
    <w:p w14:paraId="221FA76B" w14:textId="103B99E1" w:rsidR="00F15E86" w:rsidRPr="00C2642C" w:rsidRDefault="00F15E86" w:rsidP="00F15E86">
      <w:pPr>
        <w:jc w:val="center"/>
        <w:rPr>
          <w:b/>
          <w:color w:val="002060"/>
          <w:sz w:val="48"/>
        </w:rPr>
      </w:pPr>
      <w:r w:rsidRPr="00C2642C">
        <w:rPr>
          <w:b/>
          <w:color w:val="002060"/>
          <w:sz w:val="48"/>
        </w:rPr>
        <w:t>Endereço</w:t>
      </w:r>
      <w:r w:rsidR="00EB11BD" w:rsidRPr="00C2642C">
        <w:rPr>
          <w:b/>
          <w:color w:val="002060"/>
          <w:sz w:val="48"/>
        </w:rPr>
        <w:t>s</w:t>
      </w:r>
    </w:p>
    <w:p w14:paraId="221FA76C" w14:textId="77777777" w:rsidR="00F15E86" w:rsidRPr="00C2642C" w:rsidRDefault="00F15E86" w:rsidP="00F15E86">
      <w:pPr>
        <w:jc w:val="center"/>
        <w:rPr>
          <w:b/>
          <w:color w:val="002060"/>
          <w:sz w:val="36"/>
        </w:rPr>
      </w:pPr>
    </w:p>
    <w:p w14:paraId="221FA76D" w14:textId="77777777" w:rsidR="00EB11BD" w:rsidRPr="00C2642C" w:rsidRDefault="00EB11BD" w:rsidP="00EB11BD">
      <w:pPr>
        <w:spacing w:before="120" w:after="0" w:line="240" w:lineRule="auto"/>
        <w:ind w:left="348"/>
        <w:jc w:val="both"/>
        <w:rPr>
          <w:rFonts w:cstheme="minorHAnsi"/>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50"/>
        <w:gridCol w:w="8138"/>
      </w:tblGrid>
      <w:tr w:rsidR="00EB11BD" w:rsidRPr="00C2642C" w14:paraId="221FA776" w14:textId="77777777" w:rsidTr="0059331A">
        <w:trPr>
          <w:jc w:val="center"/>
        </w:trPr>
        <w:tc>
          <w:tcPr>
            <w:tcW w:w="0" w:type="auto"/>
            <w:vAlign w:val="center"/>
          </w:tcPr>
          <w:p w14:paraId="221FA76E" w14:textId="77777777" w:rsidR="00426DD2" w:rsidRPr="00C2642C" w:rsidRDefault="00426DD2" w:rsidP="0059331A">
            <w:pPr>
              <w:jc w:val="center"/>
              <w:rPr>
                <w:rFonts w:cstheme="minorHAnsi"/>
                <w:b/>
                <w:bCs/>
                <w:sz w:val="24"/>
                <w:szCs w:val="24"/>
              </w:rPr>
            </w:pPr>
          </w:p>
          <w:p w14:paraId="221FA76F" w14:textId="77777777" w:rsidR="00EB11BD" w:rsidRPr="00C2642C" w:rsidRDefault="00EB11BD" w:rsidP="0059331A">
            <w:pPr>
              <w:jc w:val="center"/>
              <w:rPr>
                <w:rFonts w:cstheme="minorHAnsi"/>
                <w:b/>
                <w:bCs/>
                <w:sz w:val="24"/>
                <w:szCs w:val="24"/>
              </w:rPr>
            </w:pPr>
            <w:r w:rsidRPr="00C2642C">
              <w:rPr>
                <w:rFonts w:cstheme="minorHAnsi"/>
                <w:b/>
                <w:bCs/>
                <w:noProof/>
                <w:sz w:val="24"/>
                <w:szCs w:val="24"/>
                <w:lang w:eastAsia="pt-BR"/>
              </w:rPr>
              <w:drawing>
                <wp:inline distT="0" distB="0" distL="0" distR="0" wp14:anchorId="221FAA5E" wp14:editId="3832914C">
                  <wp:extent cx="632765" cy="9144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U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2765" cy="914400"/>
                          </a:xfrm>
                          <a:prstGeom prst="rect">
                            <a:avLst/>
                          </a:prstGeom>
                        </pic:spPr>
                      </pic:pic>
                    </a:graphicData>
                  </a:graphic>
                </wp:inline>
              </w:drawing>
            </w:r>
          </w:p>
          <w:p w14:paraId="221FA770" w14:textId="77777777" w:rsidR="00426DD2" w:rsidRPr="00C2642C" w:rsidRDefault="00426DD2" w:rsidP="0059331A">
            <w:pPr>
              <w:jc w:val="center"/>
              <w:rPr>
                <w:rFonts w:cstheme="minorHAnsi"/>
                <w:b/>
                <w:bCs/>
                <w:sz w:val="24"/>
                <w:szCs w:val="24"/>
              </w:rPr>
            </w:pPr>
          </w:p>
        </w:tc>
        <w:tc>
          <w:tcPr>
            <w:tcW w:w="0" w:type="auto"/>
            <w:vAlign w:val="center"/>
          </w:tcPr>
          <w:p w14:paraId="221FA771" w14:textId="77777777" w:rsidR="00EB11BD" w:rsidRPr="00C2642C" w:rsidRDefault="00EB11BD" w:rsidP="0059331A">
            <w:pPr>
              <w:rPr>
                <w:rFonts w:cstheme="minorHAnsi"/>
                <w:b/>
                <w:bCs/>
                <w:sz w:val="28"/>
                <w:szCs w:val="24"/>
              </w:rPr>
            </w:pPr>
            <w:r w:rsidRPr="00C2642C">
              <w:rPr>
                <w:rFonts w:cstheme="minorHAnsi"/>
                <w:b/>
                <w:bCs/>
                <w:sz w:val="28"/>
                <w:szCs w:val="24"/>
              </w:rPr>
              <w:t>Universidade Federal de Uberlândia</w:t>
            </w:r>
          </w:p>
          <w:p w14:paraId="221FA772" w14:textId="77777777" w:rsidR="00EB11BD" w:rsidRPr="00C2642C" w:rsidRDefault="00EB11BD" w:rsidP="0059331A">
            <w:pPr>
              <w:rPr>
                <w:rFonts w:cstheme="minorHAnsi"/>
                <w:sz w:val="24"/>
                <w:szCs w:val="24"/>
              </w:rPr>
            </w:pPr>
            <w:r w:rsidRPr="00C2642C">
              <w:rPr>
                <w:rFonts w:cstheme="minorHAnsi"/>
                <w:sz w:val="24"/>
                <w:szCs w:val="24"/>
              </w:rPr>
              <w:t>Av. João Naves de Ávila, 2121 - Campus Santa Mônica</w:t>
            </w:r>
          </w:p>
          <w:p w14:paraId="221FA773" w14:textId="77777777" w:rsidR="00EB11BD" w:rsidRPr="00C2642C" w:rsidRDefault="00EB11BD" w:rsidP="0059331A">
            <w:pPr>
              <w:rPr>
                <w:rFonts w:cstheme="minorHAnsi"/>
                <w:sz w:val="24"/>
                <w:szCs w:val="24"/>
              </w:rPr>
            </w:pPr>
            <w:r w:rsidRPr="00C2642C">
              <w:rPr>
                <w:rFonts w:cstheme="minorHAnsi"/>
                <w:sz w:val="24"/>
                <w:szCs w:val="24"/>
              </w:rPr>
              <w:t>Bloco 3P - Reitoria, CEP 38400-902, Uberlândia/MG</w:t>
            </w:r>
          </w:p>
          <w:p w14:paraId="221FA774" w14:textId="77777777" w:rsidR="00EB11BD" w:rsidRPr="00C2642C" w:rsidRDefault="00EB11BD" w:rsidP="0059331A">
            <w:pPr>
              <w:rPr>
                <w:rFonts w:cstheme="minorHAnsi"/>
                <w:sz w:val="24"/>
                <w:szCs w:val="24"/>
              </w:rPr>
            </w:pPr>
            <w:r w:rsidRPr="00C2642C">
              <w:rPr>
                <w:rFonts w:cstheme="minorHAnsi"/>
                <w:sz w:val="24"/>
                <w:szCs w:val="24"/>
              </w:rPr>
              <w:t>Fone: (34) 3239 2911</w:t>
            </w:r>
          </w:p>
          <w:p w14:paraId="221FA775" w14:textId="5D6F681A" w:rsidR="00EB11BD" w:rsidRPr="00C2642C" w:rsidRDefault="00EB11BD" w:rsidP="0059331A">
            <w:pPr>
              <w:rPr>
                <w:rFonts w:cstheme="minorHAnsi"/>
                <w:sz w:val="24"/>
                <w:szCs w:val="24"/>
              </w:rPr>
            </w:pPr>
            <w:hyperlink r:id="rId21" w:history="1">
              <w:r w:rsidRPr="00C2642C">
                <w:rPr>
                  <w:rStyle w:val="Hyperlink"/>
                  <w:rFonts w:cstheme="minorHAnsi"/>
                  <w:sz w:val="24"/>
                  <w:szCs w:val="24"/>
                </w:rPr>
                <w:t>http://www.ufu.br</w:t>
              </w:r>
            </w:hyperlink>
            <w:r w:rsidRPr="00C2642C">
              <w:rPr>
                <w:rFonts w:cstheme="minorHAnsi"/>
                <w:sz w:val="24"/>
                <w:szCs w:val="24"/>
              </w:rPr>
              <w:t xml:space="preserve"> </w:t>
            </w:r>
          </w:p>
        </w:tc>
      </w:tr>
      <w:tr w:rsidR="00EB11BD" w:rsidRPr="00C2642C" w14:paraId="221FA77D" w14:textId="77777777" w:rsidTr="0059331A">
        <w:trPr>
          <w:jc w:val="center"/>
        </w:trPr>
        <w:tc>
          <w:tcPr>
            <w:tcW w:w="0" w:type="auto"/>
            <w:vAlign w:val="center"/>
          </w:tcPr>
          <w:p w14:paraId="221FA777" w14:textId="77777777" w:rsidR="00EB11BD" w:rsidRPr="00C2642C" w:rsidRDefault="00EB11BD" w:rsidP="0059331A">
            <w:pPr>
              <w:jc w:val="center"/>
              <w:rPr>
                <w:rFonts w:cstheme="minorHAnsi"/>
                <w:b/>
                <w:bCs/>
                <w:sz w:val="24"/>
                <w:szCs w:val="24"/>
              </w:rPr>
            </w:pPr>
          </w:p>
        </w:tc>
        <w:tc>
          <w:tcPr>
            <w:tcW w:w="0" w:type="auto"/>
            <w:vAlign w:val="center"/>
          </w:tcPr>
          <w:p w14:paraId="221FA778" w14:textId="77777777" w:rsidR="00EB11BD" w:rsidRPr="00C2642C" w:rsidRDefault="00EB11BD" w:rsidP="0059331A">
            <w:pPr>
              <w:rPr>
                <w:rFonts w:cstheme="minorHAnsi"/>
                <w:b/>
                <w:bCs/>
                <w:sz w:val="24"/>
                <w:szCs w:val="24"/>
              </w:rPr>
            </w:pPr>
          </w:p>
          <w:p w14:paraId="221FA779" w14:textId="77777777" w:rsidR="00EB11BD" w:rsidRPr="00C2642C" w:rsidRDefault="00EB11BD" w:rsidP="0059331A">
            <w:pPr>
              <w:rPr>
                <w:rFonts w:cstheme="minorHAnsi"/>
                <w:b/>
                <w:bCs/>
                <w:sz w:val="24"/>
                <w:szCs w:val="24"/>
              </w:rPr>
            </w:pPr>
          </w:p>
          <w:p w14:paraId="221FA77A" w14:textId="77777777" w:rsidR="00EB11BD" w:rsidRPr="00C2642C" w:rsidRDefault="00EB11BD" w:rsidP="0059331A">
            <w:pPr>
              <w:rPr>
                <w:rFonts w:cstheme="minorHAnsi"/>
                <w:b/>
                <w:bCs/>
                <w:sz w:val="24"/>
                <w:szCs w:val="24"/>
              </w:rPr>
            </w:pPr>
          </w:p>
          <w:p w14:paraId="221FA77B" w14:textId="77777777" w:rsidR="00426DD2" w:rsidRPr="00C2642C" w:rsidRDefault="00426DD2" w:rsidP="0059331A">
            <w:pPr>
              <w:rPr>
                <w:rFonts w:cstheme="minorHAnsi"/>
                <w:b/>
                <w:bCs/>
                <w:sz w:val="24"/>
                <w:szCs w:val="24"/>
              </w:rPr>
            </w:pPr>
          </w:p>
          <w:p w14:paraId="221FA77C" w14:textId="77777777" w:rsidR="00426DD2" w:rsidRPr="00C2642C" w:rsidRDefault="00426DD2" w:rsidP="0059331A">
            <w:pPr>
              <w:rPr>
                <w:rFonts w:cstheme="minorHAnsi"/>
                <w:b/>
                <w:bCs/>
                <w:sz w:val="24"/>
                <w:szCs w:val="24"/>
              </w:rPr>
            </w:pPr>
          </w:p>
        </w:tc>
      </w:tr>
      <w:tr w:rsidR="00EB11BD" w:rsidRPr="00C2642C" w14:paraId="221FA786" w14:textId="77777777" w:rsidTr="0059331A">
        <w:trPr>
          <w:jc w:val="center"/>
        </w:trPr>
        <w:tc>
          <w:tcPr>
            <w:tcW w:w="0" w:type="auto"/>
            <w:vAlign w:val="center"/>
          </w:tcPr>
          <w:p w14:paraId="221FA77E" w14:textId="77777777" w:rsidR="00426DD2" w:rsidRPr="00C2642C" w:rsidRDefault="00426DD2" w:rsidP="0059331A">
            <w:pPr>
              <w:jc w:val="center"/>
              <w:rPr>
                <w:rFonts w:cstheme="minorHAnsi"/>
                <w:b/>
                <w:bCs/>
                <w:sz w:val="24"/>
                <w:szCs w:val="24"/>
              </w:rPr>
            </w:pPr>
          </w:p>
          <w:p w14:paraId="221FA77F" w14:textId="77777777" w:rsidR="00EB11BD" w:rsidRPr="00C2642C" w:rsidRDefault="00EB11BD" w:rsidP="0059331A">
            <w:pPr>
              <w:jc w:val="center"/>
              <w:rPr>
                <w:rFonts w:cstheme="minorHAnsi"/>
                <w:b/>
                <w:bCs/>
                <w:sz w:val="24"/>
                <w:szCs w:val="24"/>
              </w:rPr>
            </w:pPr>
            <w:r w:rsidRPr="00C2642C">
              <w:rPr>
                <w:rFonts w:cstheme="minorHAnsi"/>
                <w:b/>
                <w:bCs/>
                <w:noProof/>
                <w:sz w:val="24"/>
                <w:szCs w:val="24"/>
                <w:lang w:eastAsia="pt-BR"/>
              </w:rPr>
              <w:drawing>
                <wp:inline distT="0" distB="0" distL="0" distR="0" wp14:anchorId="221FAA60" wp14:editId="15E974CD">
                  <wp:extent cx="888797" cy="914400"/>
                  <wp:effectExtent l="0" t="0" r="698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LT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88797" cy="914400"/>
                          </a:xfrm>
                          <a:prstGeom prst="rect">
                            <a:avLst/>
                          </a:prstGeom>
                        </pic:spPr>
                      </pic:pic>
                    </a:graphicData>
                  </a:graphic>
                </wp:inline>
              </w:drawing>
            </w:r>
          </w:p>
          <w:p w14:paraId="221FA780" w14:textId="77777777" w:rsidR="00426DD2" w:rsidRPr="00C2642C" w:rsidRDefault="00426DD2" w:rsidP="0059331A">
            <w:pPr>
              <w:jc w:val="center"/>
              <w:rPr>
                <w:rFonts w:cstheme="minorHAnsi"/>
                <w:b/>
                <w:bCs/>
                <w:sz w:val="24"/>
                <w:szCs w:val="24"/>
              </w:rPr>
            </w:pPr>
          </w:p>
        </w:tc>
        <w:tc>
          <w:tcPr>
            <w:tcW w:w="0" w:type="auto"/>
            <w:vAlign w:val="center"/>
          </w:tcPr>
          <w:p w14:paraId="221FA781" w14:textId="77777777" w:rsidR="00EB11BD" w:rsidRPr="00C2642C" w:rsidRDefault="00EB11BD" w:rsidP="0059331A">
            <w:pPr>
              <w:rPr>
                <w:rFonts w:cstheme="minorHAnsi"/>
                <w:b/>
                <w:bCs/>
                <w:sz w:val="28"/>
                <w:szCs w:val="24"/>
              </w:rPr>
            </w:pPr>
            <w:r w:rsidRPr="00C2642C">
              <w:rPr>
                <w:rFonts w:cstheme="minorHAnsi"/>
                <w:b/>
                <w:bCs/>
                <w:sz w:val="28"/>
                <w:szCs w:val="24"/>
              </w:rPr>
              <w:t xml:space="preserve">Faculdade de Engenharia Elétrica </w:t>
            </w:r>
          </w:p>
          <w:p w14:paraId="221FA782" w14:textId="77777777" w:rsidR="00EB11BD" w:rsidRPr="00C2642C" w:rsidRDefault="00EB11BD" w:rsidP="0059331A">
            <w:pPr>
              <w:rPr>
                <w:rFonts w:cstheme="minorHAnsi"/>
                <w:sz w:val="24"/>
                <w:szCs w:val="24"/>
              </w:rPr>
            </w:pPr>
            <w:r w:rsidRPr="00C2642C">
              <w:rPr>
                <w:rFonts w:cstheme="minorHAnsi"/>
                <w:sz w:val="24"/>
                <w:szCs w:val="24"/>
              </w:rPr>
              <w:t>Av. João Naves de Ávila, 2121 - Campus Santa Mônica</w:t>
            </w:r>
          </w:p>
          <w:p w14:paraId="221FA783" w14:textId="77777777" w:rsidR="00EB11BD" w:rsidRPr="00C2642C" w:rsidRDefault="00EB11BD" w:rsidP="0059331A">
            <w:pPr>
              <w:rPr>
                <w:rFonts w:cstheme="minorHAnsi"/>
                <w:sz w:val="24"/>
                <w:szCs w:val="24"/>
              </w:rPr>
            </w:pPr>
            <w:r w:rsidRPr="00C2642C">
              <w:rPr>
                <w:rFonts w:cstheme="minorHAnsi"/>
                <w:sz w:val="24"/>
                <w:szCs w:val="24"/>
              </w:rPr>
              <w:t>Bloco 3N - Sala 3N101, CEP 38400-902, Uberlândia/MG</w:t>
            </w:r>
          </w:p>
          <w:p w14:paraId="221FA784" w14:textId="77777777" w:rsidR="00EB11BD" w:rsidRPr="00C2642C" w:rsidRDefault="00EB11BD" w:rsidP="0059331A">
            <w:pPr>
              <w:rPr>
                <w:rFonts w:cstheme="minorHAnsi"/>
                <w:sz w:val="24"/>
                <w:szCs w:val="24"/>
              </w:rPr>
            </w:pPr>
            <w:r w:rsidRPr="00C2642C">
              <w:rPr>
                <w:rFonts w:cstheme="minorHAnsi"/>
                <w:sz w:val="24"/>
                <w:szCs w:val="24"/>
              </w:rPr>
              <w:t xml:space="preserve">Fone: (34) 3239 4701 </w:t>
            </w:r>
          </w:p>
          <w:p w14:paraId="221FA785" w14:textId="23D5AA04" w:rsidR="00EB11BD" w:rsidRPr="00C2642C" w:rsidRDefault="00EB11BD" w:rsidP="0059331A">
            <w:pPr>
              <w:rPr>
                <w:rFonts w:cstheme="minorHAnsi"/>
                <w:sz w:val="24"/>
                <w:szCs w:val="24"/>
              </w:rPr>
            </w:pPr>
            <w:hyperlink r:id="rId23" w:history="1">
              <w:r w:rsidRPr="00C2642C">
                <w:rPr>
                  <w:rStyle w:val="Hyperlink"/>
                  <w:rFonts w:cstheme="minorHAnsi"/>
                  <w:sz w:val="24"/>
                  <w:szCs w:val="24"/>
                </w:rPr>
                <w:t>http://www.feelt.ufu.br</w:t>
              </w:r>
            </w:hyperlink>
            <w:r w:rsidRPr="00C2642C">
              <w:rPr>
                <w:rFonts w:cstheme="minorHAnsi"/>
                <w:sz w:val="24"/>
                <w:szCs w:val="24"/>
              </w:rPr>
              <w:t xml:space="preserve"> </w:t>
            </w:r>
          </w:p>
        </w:tc>
      </w:tr>
      <w:tr w:rsidR="00EB11BD" w:rsidRPr="00C2642C" w14:paraId="221FA78D" w14:textId="77777777" w:rsidTr="0059331A">
        <w:trPr>
          <w:jc w:val="center"/>
        </w:trPr>
        <w:tc>
          <w:tcPr>
            <w:tcW w:w="0" w:type="auto"/>
            <w:vAlign w:val="center"/>
          </w:tcPr>
          <w:p w14:paraId="221FA787" w14:textId="77777777" w:rsidR="00EB11BD" w:rsidRPr="00C2642C" w:rsidRDefault="00EB11BD" w:rsidP="0059331A">
            <w:pPr>
              <w:jc w:val="center"/>
              <w:rPr>
                <w:rFonts w:cstheme="minorHAnsi"/>
                <w:b/>
                <w:bCs/>
                <w:sz w:val="24"/>
                <w:szCs w:val="24"/>
              </w:rPr>
            </w:pPr>
          </w:p>
        </w:tc>
        <w:tc>
          <w:tcPr>
            <w:tcW w:w="0" w:type="auto"/>
            <w:vAlign w:val="center"/>
          </w:tcPr>
          <w:p w14:paraId="221FA788" w14:textId="77777777" w:rsidR="00EB11BD" w:rsidRPr="00C2642C" w:rsidRDefault="00EB11BD" w:rsidP="0059331A">
            <w:pPr>
              <w:rPr>
                <w:rFonts w:cstheme="minorHAnsi"/>
                <w:b/>
                <w:bCs/>
                <w:sz w:val="24"/>
                <w:szCs w:val="24"/>
              </w:rPr>
            </w:pPr>
          </w:p>
          <w:p w14:paraId="221FA789" w14:textId="77777777" w:rsidR="00EB11BD" w:rsidRPr="00C2642C" w:rsidRDefault="00EB11BD" w:rsidP="0059331A">
            <w:pPr>
              <w:rPr>
                <w:rFonts w:cstheme="minorHAnsi"/>
                <w:b/>
                <w:bCs/>
                <w:sz w:val="24"/>
                <w:szCs w:val="24"/>
              </w:rPr>
            </w:pPr>
          </w:p>
          <w:p w14:paraId="221FA78A" w14:textId="77777777" w:rsidR="00EB11BD" w:rsidRPr="00C2642C" w:rsidRDefault="00EB11BD" w:rsidP="0059331A">
            <w:pPr>
              <w:rPr>
                <w:rFonts w:cstheme="minorHAnsi"/>
                <w:b/>
                <w:bCs/>
                <w:sz w:val="24"/>
                <w:szCs w:val="24"/>
              </w:rPr>
            </w:pPr>
          </w:p>
          <w:p w14:paraId="221FA78B" w14:textId="77777777" w:rsidR="00426DD2" w:rsidRPr="00C2642C" w:rsidRDefault="00426DD2" w:rsidP="0059331A">
            <w:pPr>
              <w:rPr>
                <w:rFonts w:cstheme="minorHAnsi"/>
                <w:b/>
                <w:bCs/>
                <w:sz w:val="24"/>
                <w:szCs w:val="24"/>
              </w:rPr>
            </w:pPr>
          </w:p>
          <w:p w14:paraId="221FA78C" w14:textId="77777777" w:rsidR="00426DD2" w:rsidRPr="00C2642C" w:rsidRDefault="00426DD2" w:rsidP="0059331A">
            <w:pPr>
              <w:rPr>
                <w:rFonts w:cstheme="minorHAnsi"/>
                <w:b/>
                <w:bCs/>
                <w:sz w:val="24"/>
                <w:szCs w:val="24"/>
              </w:rPr>
            </w:pPr>
          </w:p>
        </w:tc>
      </w:tr>
      <w:tr w:rsidR="00EB11BD" w:rsidRPr="00C2642C" w14:paraId="221FA796" w14:textId="77777777" w:rsidTr="0059331A">
        <w:trPr>
          <w:jc w:val="center"/>
        </w:trPr>
        <w:tc>
          <w:tcPr>
            <w:tcW w:w="0" w:type="auto"/>
            <w:vAlign w:val="center"/>
          </w:tcPr>
          <w:p w14:paraId="221FA78E" w14:textId="77777777" w:rsidR="00513E19" w:rsidRPr="00C2642C" w:rsidRDefault="00513E19" w:rsidP="0059331A">
            <w:pPr>
              <w:jc w:val="center"/>
              <w:rPr>
                <w:rFonts w:cstheme="minorHAnsi"/>
                <w:b/>
                <w:bCs/>
                <w:sz w:val="24"/>
                <w:szCs w:val="24"/>
              </w:rPr>
            </w:pPr>
          </w:p>
          <w:p w14:paraId="221FA78F" w14:textId="23F69C93" w:rsidR="00EB11BD" w:rsidRPr="00C2642C" w:rsidRDefault="00AC3CB1" w:rsidP="0059331A">
            <w:pPr>
              <w:jc w:val="center"/>
              <w:rPr>
                <w:rFonts w:cstheme="minorHAnsi"/>
                <w:b/>
                <w:bCs/>
                <w:sz w:val="24"/>
                <w:szCs w:val="24"/>
              </w:rPr>
            </w:pPr>
            <w:r>
              <w:rPr>
                <w:rFonts w:cstheme="minorHAnsi"/>
                <w:b/>
                <w:bCs/>
                <w:noProof/>
                <w:sz w:val="24"/>
                <w:szCs w:val="24"/>
              </w:rPr>
              <w:drawing>
                <wp:inline distT="0" distB="0" distL="0" distR="0" wp14:anchorId="46E16681" wp14:editId="7E21F9A3">
                  <wp:extent cx="1355271" cy="1355271"/>
                  <wp:effectExtent l="0" t="0" r="0" b="0"/>
                  <wp:docPr id="1471495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95045" name="Imagem 14714950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59276" cy="1359276"/>
                          </a:xfrm>
                          <a:prstGeom prst="rect">
                            <a:avLst/>
                          </a:prstGeom>
                        </pic:spPr>
                      </pic:pic>
                    </a:graphicData>
                  </a:graphic>
                </wp:inline>
              </w:drawing>
            </w:r>
          </w:p>
          <w:p w14:paraId="221FA790" w14:textId="77777777" w:rsidR="00426DD2" w:rsidRPr="00C2642C" w:rsidRDefault="00426DD2" w:rsidP="00513E19">
            <w:pPr>
              <w:rPr>
                <w:rFonts w:cstheme="minorHAnsi"/>
                <w:b/>
                <w:bCs/>
                <w:sz w:val="24"/>
                <w:szCs w:val="24"/>
              </w:rPr>
            </w:pPr>
          </w:p>
        </w:tc>
        <w:tc>
          <w:tcPr>
            <w:tcW w:w="0" w:type="auto"/>
            <w:vAlign w:val="center"/>
          </w:tcPr>
          <w:p w14:paraId="221FA791" w14:textId="12F4D3DE" w:rsidR="00EB11BD" w:rsidRPr="00C2642C" w:rsidRDefault="00EB11BD" w:rsidP="0059331A">
            <w:pPr>
              <w:rPr>
                <w:rFonts w:cstheme="minorHAnsi"/>
                <w:b/>
                <w:bCs/>
                <w:sz w:val="28"/>
                <w:szCs w:val="24"/>
              </w:rPr>
            </w:pPr>
            <w:r w:rsidRPr="00C2642C">
              <w:rPr>
                <w:rFonts w:cstheme="minorHAnsi"/>
                <w:b/>
                <w:bCs/>
                <w:sz w:val="28"/>
                <w:szCs w:val="24"/>
              </w:rPr>
              <w:t xml:space="preserve">Coordenação do Curso de </w:t>
            </w:r>
            <w:r w:rsidR="00F52847">
              <w:rPr>
                <w:rFonts w:cstheme="minorHAnsi"/>
                <w:b/>
                <w:bCs/>
                <w:sz w:val="28"/>
                <w:szCs w:val="24"/>
              </w:rPr>
              <w:t>Tecnologia em Automação, Robótica e Inteligência Artificial</w:t>
            </w:r>
          </w:p>
          <w:p w14:paraId="221FA792" w14:textId="77777777" w:rsidR="00EB11BD" w:rsidRPr="00C2642C" w:rsidRDefault="00EB11BD" w:rsidP="0059331A">
            <w:pPr>
              <w:rPr>
                <w:rFonts w:cstheme="minorHAnsi"/>
                <w:sz w:val="24"/>
                <w:szCs w:val="24"/>
              </w:rPr>
            </w:pPr>
            <w:r w:rsidRPr="00C2642C">
              <w:rPr>
                <w:rFonts w:cstheme="minorHAnsi"/>
                <w:sz w:val="24"/>
                <w:szCs w:val="24"/>
              </w:rPr>
              <w:t>Av. João Naves de Ávila, 2121 Campus Santa Mônica</w:t>
            </w:r>
          </w:p>
          <w:p w14:paraId="221FA793" w14:textId="77777777" w:rsidR="00EB11BD" w:rsidRPr="00C2642C" w:rsidRDefault="00EB11BD" w:rsidP="0059331A">
            <w:pPr>
              <w:rPr>
                <w:rFonts w:cstheme="minorHAnsi"/>
                <w:sz w:val="24"/>
                <w:szCs w:val="24"/>
              </w:rPr>
            </w:pPr>
            <w:r w:rsidRPr="00C2642C">
              <w:rPr>
                <w:rFonts w:cstheme="minorHAnsi"/>
                <w:sz w:val="24"/>
                <w:szCs w:val="24"/>
              </w:rPr>
              <w:t>Bloco 3N - Sala 3N105, CEP 38400-902, Uberlândia/MG</w:t>
            </w:r>
          </w:p>
          <w:p w14:paraId="221FA794" w14:textId="77777777" w:rsidR="00EB11BD" w:rsidRPr="00C2642C" w:rsidRDefault="00DE09A7" w:rsidP="0059331A">
            <w:pPr>
              <w:rPr>
                <w:rFonts w:cstheme="minorHAnsi"/>
                <w:sz w:val="24"/>
                <w:szCs w:val="24"/>
              </w:rPr>
            </w:pPr>
            <w:r w:rsidRPr="00C2642C">
              <w:rPr>
                <w:rFonts w:cstheme="minorHAnsi"/>
                <w:sz w:val="24"/>
                <w:szCs w:val="24"/>
              </w:rPr>
              <w:t>Fone: (34) 3239 4776</w:t>
            </w:r>
          </w:p>
          <w:p w14:paraId="221FA795" w14:textId="23FE1F2E" w:rsidR="00EB11BD" w:rsidRPr="00C2642C" w:rsidRDefault="00DF663E" w:rsidP="00EB11BD">
            <w:pPr>
              <w:rPr>
                <w:rFonts w:cstheme="minorHAnsi"/>
                <w:sz w:val="24"/>
                <w:szCs w:val="24"/>
              </w:rPr>
            </w:pPr>
            <w:hyperlink r:id="rId25" w:history="1">
              <w:r w:rsidRPr="00C2642C">
                <w:rPr>
                  <w:rStyle w:val="Hyperlink"/>
                  <w:rFonts w:cstheme="minorHAnsi"/>
                  <w:sz w:val="24"/>
                  <w:szCs w:val="24"/>
                </w:rPr>
                <w:t>http://www.feelt.ufu.br/</w:t>
              </w:r>
              <w:r w:rsidR="00A90C4E" w:rsidRPr="00A90C4E">
                <w:rPr>
                  <w:rStyle w:val="Hyperlink"/>
                  <w:rFonts w:ascii="Calibri" w:hAnsi="Calibri" w:cs="Calibri"/>
                  <w:sz w:val="24"/>
                  <w:szCs w:val="24"/>
                </w:rPr>
                <w:t>Tecnologia-Automacao-Robotica-IA</w:t>
              </w:r>
            </w:hyperlink>
          </w:p>
        </w:tc>
      </w:tr>
    </w:tbl>
    <w:p w14:paraId="221FA797" w14:textId="77777777" w:rsidR="00EB11BD" w:rsidRDefault="00EB11BD" w:rsidP="00EB11BD">
      <w:pPr>
        <w:rPr>
          <w:rFonts w:cstheme="minorHAnsi"/>
          <w:sz w:val="24"/>
          <w:szCs w:val="24"/>
        </w:rPr>
      </w:pPr>
      <w:bookmarkStart w:id="2" w:name="_Toc505782957"/>
      <w:bookmarkEnd w:id="2"/>
    </w:p>
    <w:p w14:paraId="112F9CCD" w14:textId="77777777" w:rsidR="0075702F" w:rsidRPr="00C2642C" w:rsidRDefault="0075702F" w:rsidP="00EB11BD">
      <w:pPr>
        <w:rPr>
          <w:rFonts w:cstheme="minorHAnsi"/>
          <w:sz w:val="24"/>
          <w:szCs w:val="24"/>
        </w:rPr>
      </w:pPr>
    </w:p>
    <w:p w14:paraId="221FA798" w14:textId="77777777" w:rsidR="008041E7" w:rsidRPr="00C2642C" w:rsidRDefault="008041E7" w:rsidP="00F15E86">
      <w:pPr>
        <w:jc w:val="center"/>
        <w:rPr>
          <w:sz w:val="24"/>
          <w:szCs w:val="24"/>
        </w:rPr>
      </w:pPr>
    </w:p>
    <w:p w14:paraId="6BE837B4" w14:textId="4375476C" w:rsidR="0075702F" w:rsidRDefault="0075702F" w:rsidP="006C41B2">
      <w:pPr>
        <w:jc w:val="both"/>
        <w:rPr>
          <w:sz w:val="24"/>
          <w:szCs w:val="24"/>
        </w:rPr>
      </w:pPr>
      <w:r w:rsidRPr="00C2642C">
        <w:rPr>
          <w:noProof/>
          <w:lang w:eastAsia="pt-BR"/>
        </w:rPr>
        <w:lastRenderedPageBreak/>
        <w:drawing>
          <wp:anchor distT="0" distB="0" distL="114300" distR="114300" simplePos="0" relativeHeight="251662848" behindDoc="1" locked="0" layoutInCell="1" allowOverlap="1" wp14:anchorId="2FBDA672" wp14:editId="048D109E">
            <wp:simplePos x="0" y="0"/>
            <wp:positionH relativeFrom="column">
              <wp:posOffset>-527685</wp:posOffset>
            </wp:positionH>
            <wp:positionV relativeFrom="paragraph">
              <wp:posOffset>-616766</wp:posOffset>
            </wp:positionV>
            <wp:extent cx="7592060" cy="1295400"/>
            <wp:effectExtent l="0" t="0" r="8890" b="0"/>
            <wp:wrapNone/>
            <wp:docPr id="688937195" name="Imagem 68893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221FA799" w14:textId="7DE1332D" w:rsidR="008041E7" w:rsidRPr="00C2642C" w:rsidRDefault="008041E7" w:rsidP="006C41B2">
      <w:pPr>
        <w:jc w:val="both"/>
        <w:rPr>
          <w:sz w:val="24"/>
          <w:szCs w:val="24"/>
        </w:rPr>
      </w:pPr>
    </w:p>
    <w:tbl>
      <w:tblPr>
        <w:tblStyle w:val="Tabelacomgrade"/>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6C41B2" w:rsidRPr="00C2642C" w14:paraId="221FA79E" w14:textId="77777777" w:rsidTr="000A278A">
        <w:tc>
          <w:tcPr>
            <w:tcW w:w="534" w:type="dxa"/>
            <w:tcBorders>
              <w:bottom w:val="single" w:sz="24" w:space="0" w:color="auto"/>
            </w:tcBorders>
          </w:tcPr>
          <w:p w14:paraId="221FA79A" w14:textId="77777777" w:rsidR="006C41B2" w:rsidRPr="00C2642C" w:rsidRDefault="006C41B2" w:rsidP="006C41B2">
            <w:pPr>
              <w:jc w:val="both"/>
            </w:pPr>
          </w:p>
          <w:p w14:paraId="0DB02731" w14:textId="77777777" w:rsidR="006C41B2" w:rsidRDefault="006C41B2" w:rsidP="006C41B2">
            <w:pPr>
              <w:jc w:val="both"/>
            </w:pPr>
          </w:p>
          <w:p w14:paraId="530671D7" w14:textId="77777777" w:rsidR="0075702F" w:rsidRDefault="0075702F" w:rsidP="006C41B2">
            <w:pPr>
              <w:jc w:val="both"/>
            </w:pPr>
          </w:p>
          <w:p w14:paraId="221FA79B" w14:textId="77777777" w:rsidR="0075702F" w:rsidRPr="00C2642C" w:rsidRDefault="0075702F" w:rsidP="006C41B2">
            <w:pPr>
              <w:jc w:val="both"/>
            </w:pPr>
          </w:p>
        </w:tc>
        <w:tc>
          <w:tcPr>
            <w:tcW w:w="992" w:type="dxa"/>
            <w:tcBorders>
              <w:bottom w:val="single" w:sz="24" w:space="0" w:color="auto"/>
            </w:tcBorders>
            <w:shd w:val="clear" w:color="auto" w:fill="BFD1E7"/>
            <w:vAlign w:val="center"/>
          </w:tcPr>
          <w:p w14:paraId="221FA79C" w14:textId="77777777" w:rsidR="006C41B2" w:rsidRPr="006012E0" w:rsidRDefault="006C41B2" w:rsidP="006C41B2">
            <w:pPr>
              <w:ind w:firstLine="34"/>
              <w:jc w:val="center"/>
              <w:rPr>
                <w:color w:val="365F91"/>
                <w:sz w:val="100"/>
                <w:szCs w:val="100"/>
              </w:rPr>
            </w:pPr>
            <w:r w:rsidRPr="006012E0">
              <w:rPr>
                <w:color w:val="365F91"/>
                <w:sz w:val="100"/>
                <w:szCs w:val="100"/>
              </w:rPr>
              <w:t>1</w:t>
            </w:r>
          </w:p>
        </w:tc>
        <w:tc>
          <w:tcPr>
            <w:tcW w:w="7938" w:type="dxa"/>
            <w:tcBorders>
              <w:bottom w:val="single" w:sz="24" w:space="0" w:color="auto"/>
            </w:tcBorders>
            <w:vAlign w:val="center"/>
          </w:tcPr>
          <w:p w14:paraId="221FA79D" w14:textId="77777777" w:rsidR="006C41B2" w:rsidRPr="006012E0" w:rsidRDefault="006C41B2" w:rsidP="00727C3E">
            <w:pPr>
              <w:pStyle w:val="Ttulo1"/>
              <w:rPr>
                <w:color w:val="365F91"/>
              </w:rPr>
            </w:pPr>
            <w:bookmarkStart w:id="3" w:name="_Toc415409709"/>
            <w:bookmarkStart w:id="4" w:name="_Toc418884604"/>
            <w:r w:rsidRPr="006012E0">
              <w:rPr>
                <w:color w:val="365F91"/>
              </w:rPr>
              <w:t>Apresentação</w:t>
            </w:r>
            <w:bookmarkEnd w:id="3"/>
            <w:bookmarkEnd w:id="4"/>
          </w:p>
        </w:tc>
      </w:tr>
      <w:tr w:rsidR="006C41B2" w:rsidRPr="00C2642C" w14:paraId="221FA7A2" w14:textId="77777777" w:rsidTr="000A278A">
        <w:tc>
          <w:tcPr>
            <w:tcW w:w="534" w:type="dxa"/>
            <w:tcBorders>
              <w:top w:val="single" w:sz="24" w:space="0" w:color="auto"/>
            </w:tcBorders>
          </w:tcPr>
          <w:p w14:paraId="221FA79F" w14:textId="77777777" w:rsidR="006C41B2" w:rsidRPr="00C2642C" w:rsidRDefault="006C41B2" w:rsidP="006C41B2">
            <w:pPr>
              <w:jc w:val="both"/>
            </w:pPr>
          </w:p>
        </w:tc>
        <w:tc>
          <w:tcPr>
            <w:tcW w:w="992" w:type="dxa"/>
            <w:tcBorders>
              <w:top w:val="single" w:sz="24" w:space="0" w:color="auto"/>
            </w:tcBorders>
            <w:shd w:val="clear" w:color="auto" w:fill="BFD1E7"/>
          </w:tcPr>
          <w:p w14:paraId="221FA7A0" w14:textId="77777777" w:rsidR="006C41B2" w:rsidRPr="00C2642C" w:rsidRDefault="006C41B2" w:rsidP="006C41B2">
            <w:pPr>
              <w:jc w:val="both"/>
            </w:pPr>
          </w:p>
        </w:tc>
        <w:tc>
          <w:tcPr>
            <w:tcW w:w="7938" w:type="dxa"/>
            <w:tcBorders>
              <w:top w:val="single" w:sz="24" w:space="0" w:color="auto"/>
            </w:tcBorders>
          </w:tcPr>
          <w:p w14:paraId="221FA7A1" w14:textId="77777777" w:rsidR="006C41B2" w:rsidRPr="00C2642C" w:rsidRDefault="006C41B2" w:rsidP="006C41B2">
            <w:pPr>
              <w:jc w:val="both"/>
            </w:pPr>
          </w:p>
        </w:tc>
      </w:tr>
      <w:tr w:rsidR="006C41B2" w:rsidRPr="00C2642C" w14:paraId="221FA7A6" w14:textId="77777777" w:rsidTr="000A278A">
        <w:tc>
          <w:tcPr>
            <w:tcW w:w="534" w:type="dxa"/>
          </w:tcPr>
          <w:p w14:paraId="221FA7A3" w14:textId="77777777" w:rsidR="006C41B2" w:rsidRPr="00C2642C" w:rsidRDefault="006C41B2" w:rsidP="006C41B2">
            <w:pPr>
              <w:jc w:val="both"/>
            </w:pPr>
          </w:p>
        </w:tc>
        <w:tc>
          <w:tcPr>
            <w:tcW w:w="992" w:type="dxa"/>
          </w:tcPr>
          <w:p w14:paraId="221FA7A4" w14:textId="77777777" w:rsidR="006C41B2" w:rsidRPr="00C2642C" w:rsidRDefault="006C41B2" w:rsidP="006C41B2">
            <w:pPr>
              <w:jc w:val="both"/>
            </w:pPr>
          </w:p>
        </w:tc>
        <w:tc>
          <w:tcPr>
            <w:tcW w:w="7938" w:type="dxa"/>
          </w:tcPr>
          <w:p w14:paraId="221FA7A5" w14:textId="77777777" w:rsidR="006C41B2" w:rsidRPr="00C2642C" w:rsidRDefault="006C41B2" w:rsidP="006C41B2">
            <w:pPr>
              <w:jc w:val="both"/>
            </w:pPr>
          </w:p>
        </w:tc>
      </w:tr>
    </w:tbl>
    <w:p w14:paraId="221FA7A7" w14:textId="6C60E6FB" w:rsidR="00787E24" w:rsidRPr="00C2642C" w:rsidRDefault="00F90277" w:rsidP="00787E24">
      <w:pPr>
        <w:spacing w:after="0" w:line="360" w:lineRule="auto"/>
        <w:jc w:val="both"/>
      </w:pPr>
      <w:r>
        <w:t>Este Projeto Pedagógico de Curso (PPC) tem o objetivo de nortear as ações de ensino, pesquisa e extensão do Curso Superior de Tecnologia em Automação, Robótica e Inteligência Artificial da Faculdade de Engenharia Elétrica (FEELT) da Universidade Federal de Uberlândia (UFU), no Campus Santa Mônica.</w:t>
      </w:r>
    </w:p>
    <w:p w14:paraId="221FA7A8" w14:textId="77777777" w:rsidR="00787E24" w:rsidRPr="00C2642C" w:rsidRDefault="00787E24" w:rsidP="00787E24">
      <w:pPr>
        <w:spacing w:after="0" w:line="360" w:lineRule="auto"/>
        <w:jc w:val="both"/>
      </w:pPr>
    </w:p>
    <w:p w14:paraId="221FA7A9" w14:textId="7434CA5C" w:rsidR="00787E24" w:rsidRPr="00C2642C" w:rsidRDefault="004152EC" w:rsidP="00787E24">
      <w:pPr>
        <w:spacing w:after="0" w:line="360" w:lineRule="auto"/>
        <w:jc w:val="both"/>
      </w:pPr>
      <w:r>
        <w:t>A construção de um PPC exige a ampla participação dos agentes envolvidos no processo, uma vez que:</w:t>
      </w:r>
    </w:p>
    <w:p w14:paraId="221FA7AA" w14:textId="77777777" w:rsidR="00787E24" w:rsidRPr="00C2642C" w:rsidRDefault="00787E24" w:rsidP="00787E24">
      <w:pPr>
        <w:spacing w:after="0" w:line="360" w:lineRule="auto"/>
        <w:jc w:val="both"/>
        <w:rPr>
          <w:sz w:val="4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826"/>
      </w:tblGrid>
      <w:tr w:rsidR="00787E24" w:rsidRPr="00C2642C" w14:paraId="221FA7AD" w14:textId="77777777" w:rsidTr="00787E24">
        <w:tc>
          <w:tcPr>
            <w:tcW w:w="1668" w:type="dxa"/>
          </w:tcPr>
          <w:p w14:paraId="221FA7AB" w14:textId="77777777" w:rsidR="00787E24" w:rsidRPr="00C2642C" w:rsidRDefault="00787E24" w:rsidP="00787E24">
            <w:pPr>
              <w:spacing w:line="360" w:lineRule="auto"/>
              <w:jc w:val="both"/>
            </w:pPr>
          </w:p>
        </w:tc>
        <w:tc>
          <w:tcPr>
            <w:tcW w:w="7826" w:type="dxa"/>
            <w:shd w:val="clear" w:color="auto" w:fill="D9D9D9" w:themeFill="background1" w:themeFillShade="D9"/>
            <w:hideMark/>
          </w:tcPr>
          <w:p w14:paraId="221FA7AC" w14:textId="6946FAEE" w:rsidR="00787E24" w:rsidRPr="00C2642C" w:rsidRDefault="00787E24" w:rsidP="00787E24">
            <w:pPr>
              <w:jc w:val="both"/>
            </w:pPr>
            <w:r w:rsidRPr="00C2642C">
              <w:rPr>
                <w:i/>
              </w:rPr>
              <w:t>“é a partir do trabalho coletivo de todos os envolvidos que se dá o projeto político-pedagógico instituinte. Ele ocorre à medida que se analisam os processos de ensinar, aprender e pesquisar as relações entre o instituído e o instituinte, o currículo, entre outros, a fim de compreender um cenário marcado pela diversidade”</w:t>
            </w:r>
            <w:r w:rsidRPr="00C2642C">
              <w:t xml:space="preserve"> </w:t>
            </w:r>
            <w:r w:rsidRPr="00C2642C">
              <w:rPr>
                <w:color w:val="000000" w:themeColor="text1"/>
              </w:rPr>
              <w:fldChar w:fldCharType="begin"/>
            </w:r>
            <w:r w:rsidRPr="00C2642C">
              <w:rPr>
                <w:color w:val="000000" w:themeColor="text1"/>
              </w:rPr>
              <w:instrText xml:space="preserve"> ADDIN EN.CITE &lt;EndNote&gt;&lt;Cite&gt;&lt;Author&gt;VEIGA&lt;/Author&gt;&lt;Year&gt;2000&lt;/Year&gt;&lt;RecNum&gt;1&lt;/RecNum&gt;&lt;DisplayText&gt;[1]&lt;/DisplayText&gt;&lt;record&gt;&lt;rec-number&gt;1&lt;/rec-number&gt;&lt;foreign-keys&gt;&lt;key app="EN" db-id="f0d9xrst15tp2de0wf8xxppsd92fe2wtw0vs" timestamp="1466621033"&gt;1&lt;/key&gt;&lt;/foreign-keys&gt;&lt;ref-type name="Book"&gt;6&lt;/ref-type&gt;&lt;contributors&gt;&lt;authors&gt;&lt;author&gt;VEIGA, I. P. A.&lt;/author&gt;&lt;/authors&gt;&lt;/contributors&gt;&lt;titles&gt;&lt;title&gt;Projeto Político-Pedagógico: Continuidade ou Transgressão para Acertar?  In: CASTANHO, S. e CASTANHO, M. E. L. M. O que Há de Novo na Educação Superior: do Projeto Pedagógico à Prática Transformadora.&lt;/title&gt;&lt;/titles&gt;&lt;dates&gt;&lt;year&gt;2000&lt;/year&gt;&lt;/dates&gt;&lt;publisher&gt;Papirus&lt;/publisher&gt;&lt;urls&gt;&lt;/urls&gt;&lt;/record&gt;&lt;/Cite&gt;&lt;/EndNote&gt;</w:instrText>
            </w:r>
            <w:r w:rsidRPr="00C2642C">
              <w:rPr>
                <w:color w:val="000000" w:themeColor="text1"/>
              </w:rPr>
              <w:fldChar w:fldCharType="separate"/>
            </w:r>
            <w:r w:rsidRPr="00C2642C">
              <w:rPr>
                <w:color w:val="000000" w:themeColor="text1"/>
              </w:rPr>
              <w:t>[</w:t>
            </w:r>
            <w:r w:rsidR="000236B3">
              <w:rPr>
                <w:color w:val="000000" w:themeColor="text1"/>
              </w:rPr>
              <w:t>Veiga, 2000</w:t>
            </w:r>
            <w:r w:rsidRPr="00C2642C">
              <w:rPr>
                <w:color w:val="000000" w:themeColor="text1"/>
              </w:rPr>
              <w:t>]</w:t>
            </w:r>
            <w:r w:rsidRPr="00C2642C">
              <w:rPr>
                <w:color w:val="000000" w:themeColor="text1"/>
              </w:rPr>
              <w:fldChar w:fldCharType="end"/>
            </w:r>
            <w:r w:rsidRPr="00C2642C">
              <w:rPr>
                <w:color w:val="000000" w:themeColor="text1"/>
              </w:rPr>
              <w:t>.</w:t>
            </w:r>
          </w:p>
        </w:tc>
      </w:tr>
    </w:tbl>
    <w:p w14:paraId="221FA7AE" w14:textId="77777777" w:rsidR="00787E24" w:rsidRPr="00C2642C" w:rsidRDefault="00787E24" w:rsidP="00787E24">
      <w:pPr>
        <w:spacing w:after="0" w:line="360" w:lineRule="auto"/>
        <w:jc w:val="both"/>
        <w:rPr>
          <w:sz w:val="48"/>
        </w:rPr>
      </w:pPr>
    </w:p>
    <w:p w14:paraId="221FA7AF" w14:textId="4513F0F1" w:rsidR="00AF14A6" w:rsidRPr="00C2642C" w:rsidRDefault="004152EC" w:rsidP="00AF14A6">
      <w:pPr>
        <w:spacing w:after="0" w:line="360" w:lineRule="auto"/>
        <w:jc w:val="both"/>
      </w:pPr>
      <w:r>
        <w:t>Tendo em mente esta orientação, a comunidade da FEELT foi conclamada a participar da concepção e elaboração do Projeto Pedagógico do Curso Superior de Tecnologia em Automação, Robótica e Inteligência Artificial, visando à estruturação de uma matriz curricular, conteúdos, temáticas e estratégias pedagógicas alinhadas aos avanços tecnológicos contemporâneos, à demanda do setor produtivo por profissionais com perfil aplicado e à formação de tecnólogos altamente qualificados e em sintonia com o dinâmico mercado de trabalho da automação, robótica e inteligência artificial.</w:t>
      </w:r>
    </w:p>
    <w:p w14:paraId="221FA7B0" w14:textId="77777777" w:rsidR="008C739F" w:rsidRPr="00C2642C" w:rsidRDefault="008C739F" w:rsidP="008C739F">
      <w:pPr>
        <w:spacing w:after="0" w:line="360" w:lineRule="auto"/>
        <w:jc w:val="both"/>
      </w:pPr>
    </w:p>
    <w:p w14:paraId="221FA7B1" w14:textId="5850CB85" w:rsidR="00787E24" w:rsidRPr="00C2642C" w:rsidRDefault="004152EC" w:rsidP="00543214">
      <w:pPr>
        <w:spacing w:after="0" w:line="360" w:lineRule="auto"/>
        <w:jc w:val="both"/>
      </w:pPr>
      <w:r>
        <w:t>Este documento sintetiza o resultado do trabalho de elaboração do curso, conduzido a partir de reuniões de docentes e discentes, convocadas especialmente para este fim, sob a coordenação do Núcleo Docente Estruturante (NDE) designado pela Direção da FEELT. Também foram realizadas amplas discussões com profissionais de diversas áreas correlatas — engenharia, ciência da computação, automação industrial e inteligência artificial — a fim de definir um curso com conteúdo moderno, abrangente, flexível e com vigoroso conteúdo teórico-prático, aderente ao Catálogo Nacional dos Cursos Superiores de Tecnologia (CNCST/MEC).</w:t>
      </w:r>
    </w:p>
    <w:p w14:paraId="221FA7B2" w14:textId="77777777" w:rsidR="00543214" w:rsidRPr="00C2642C" w:rsidRDefault="00543214" w:rsidP="00A85735">
      <w:pPr>
        <w:autoSpaceDE w:val="0"/>
        <w:autoSpaceDN w:val="0"/>
        <w:adjustRightInd w:val="0"/>
        <w:spacing w:after="0" w:line="360" w:lineRule="auto"/>
        <w:jc w:val="both"/>
      </w:pPr>
    </w:p>
    <w:p w14:paraId="221FA7B3" w14:textId="7FD64D6C" w:rsidR="008C739F" w:rsidRPr="00C2642C" w:rsidRDefault="004152EC" w:rsidP="00A85735">
      <w:pPr>
        <w:autoSpaceDE w:val="0"/>
        <w:autoSpaceDN w:val="0"/>
        <w:adjustRightInd w:val="0"/>
        <w:spacing w:after="0" w:line="360" w:lineRule="auto"/>
        <w:jc w:val="both"/>
        <w:rPr>
          <w:rFonts w:cs="TimesNewRomanPSMT"/>
        </w:rPr>
      </w:pPr>
      <w:r>
        <w:rPr>
          <w:rFonts w:cstheme="minorHAnsi"/>
        </w:rPr>
        <w:t xml:space="preserve">A criação deste novo curso responde a três motivações principais: (i) atender à crescente demanda do setor produtivo por profissionais tecnólogos com formação mais curta (3 anos), perfil operacional-aplicado e domínio de tecnologias contemporâneas como ciência de dados, aprendizado de máquina, sistemas ciberfísicos e robótica colaborativa; (ii) </w:t>
      </w:r>
      <w:r>
        <w:rPr>
          <w:rFonts w:cstheme="minorHAnsi"/>
        </w:rPr>
        <w:lastRenderedPageBreak/>
        <w:t>integrar de forma obrigatória, desde a origem, as Atividades Curriculares de Extensão (10% da carga horária total) e a oferta de componentes em modalidade a distância (até 30% da carga horária total), em conformidade com as normativas nacionais e institucionais; e (iii) ampliar o portfólio formativo da FEELT, complementando os cursos de engenharia já oferecidos pela unidade e contribuindo para a consolidação da Universidade Federal de Uberlândia como referência nacional em formação tecnológica do eixo "Controle e Processos Industriais".</w:t>
      </w:r>
    </w:p>
    <w:p w14:paraId="221FA7B4" w14:textId="77777777" w:rsidR="008C739F" w:rsidRPr="00C2642C" w:rsidRDefault="008C739F" w:rsidP="00A85735">
      <w:pPr>
        <w:spacing w:after="0" w:line="360" w:lineRule="auto"/>
        <w:jc w:val="both"/>
      </w:pPr>
    </w:p>
    <w:p w14:paraId="221FA7B5" w14:textId="534B9CBE" w:rsidR="0043064A" w:rsidRPr="00C2642C" w:rsidRDefault="004152EC" w:rsidP="00427B24">
      <w:r>
        <w:t>A criação do Curso Superior de Tecnologia em Automação, Robótica e Inteligência Artificial encontra sustentação no seguinte conjunto de instrumentos legais e normativos:</w:t>
      </w:r>
    </w:p>
    <w:p w14:paraId="221FA7B7" w14:textId="72D7D236" w:rsidR="002314E4" w:rsidRPr="00C2642C" w:rsidRDefault="006A7FE9" w:rsidP="00463B78">
      <w:pPr>
        <w:pStyle w:val="Default"/>
        <w:numPr>
          <w:ilvl w:val="0"/>
          <w:numId w:val="1"/>
        </w:numPr>
        <w:spacing w:line="360" w:lineRule="auto"/>
        <w:ind w:left="851" w:hanging="284"/>
        <w:jc w:val="both"/>
        <w:rPr>
          <w:rFonts w:asciiTheme="minorHAnsi" w:hAnsiTheme="minorHAnsi" w:cs="Calibri"/>
          <w:color w:val="auto"/>
          <w:sz w:val="22"/>
          <w:szCs w:val="22"/>
        </w:rPr>
      </w:pPr>
      <w:r>
        <w:rPr>
          <w:rFonts w:ascii="Calibri" w:hAnsi="Calibri" w:cs="Calibri"/>
          <w:b/>
          <w:color w:val="auto"/>
          <w:sz w:val="22"/>
          <w:szCs w:val="22"/>
        </w:rPr>
        <w:t>Lei nº 9.394/1996. Estabelece as Diretrizes e Bases da Educação Nacional (LDB) e os atos legais dela derivados;</w:t>
      </w:r>
    </w:p>
    <w:p w14:paraId="3DF22454" w14:textId="40B25E93" w:rsidR="00447327" w:rsidRDefault="006A7FE9" w:rsidP="00F64B4B">
      <w:pPr>
        <w:pStyle w:val="Default"/>
        <w:numPr>
          <w:ilvl w:val="0"/>
          <w:numId w:val="1"/>
        </w:numPr>
        <w:spacing w:line="360" w:lineRule="auto"/>
        <w:ind w:left="851" w:hanging="284"/>
        <w:jc w:val="both"/>
        <w:rPr>
          <w:rFonts w:asciiTheme="minorHAnsi" w:hAnsiTheme="minorHAnsi" w:cs="Calibri"/>
          <w:color w:val="auto"/>
          <w:sz w:val="22"/>
          <w:szCs w:val="22"/>
        </w:rPr>
      </w:pPr>
      <w:r>
        <w:rPr>
          <w:rFonts w:asciiTheme="minorHAnsi" w:hAnsiTheme="minorHAnsi" w:cs="Calibri"/>
          <w:b/>
          <w:color w:val="auto"/>
          <w:sz w:val="22"/>
          <w:szCs w:val="22"/>
        </w:rPr>
        <w:t>Lei nº 10.172/2001. Aprova o Plano Nacional de Educação;</w:t>
      </w:r>
    </w:p>
    <w:p w14:paraId="33372215" w14:textId="3FFE99B0" w:rsidR="00530334" w:rsidRDefault="006A7FE9" w:rsidP="00F64B4B">
      <w:pPr>
        <w:pStyle w:val="Default"/>
        <w:numPr>
          <w:ilvl w:val="0"/>
          <w:numId w:val="1"/>
        </w:numPr>
        <w:spacing w:line="360" w:lineRule="auto"/>
        <w:ind w:left="851" w:hanging="284"/>
        <w:jc w:val="both"/>
        <w:rPr>
          <w:rFonts w:asciiTheme="minorHAnsi" w:hAnsiTheme="minorHAnsi" w:cs="Calibri"/>
          <w:color w:val="auto"/>
          <w:sz w:val="22"/>
          <w:szCs w:val="22"/>
        </w:rPr>
      </w:pPr>
      <w:r>
        <w:rPr>
          <w:rFonts w:asciiTheme="minorHAnsi" w:hAnsiTheme="minorHAnsi" w:cs="Calibri"/>
          <w:b/>
          <w:color w:val="auto"/>
          <w:sz w:val="22"/>
          <w:szCs w:val="22"/>
        </w:rPr>
        <w:t>Lei nº 13.005/2014. Aprova o Plano Nacional de Educação 2014-2024, em especial a Meta 12.7 — destinação de no mínimo 10% da carga horária total dos cursos de graduação a atividades curriculares de extensão;</w:t>
      </w:r>
    </w:p>
    <w:p w14:paraId="6A851E55" w14:textId="29BE02D1" w:rsidR="00C34BEB" w:rsidRPr="00F64B4B" w:rsidRDefault="006A7FE9" w:rsidP="00F64B4B">
      <w:pPr>
        <w:pStyle w:val="Default"/>
        <w:numPr>
          <w:ilvl w:val="0"/>
          <w:numId w:val="1"/>
        </w:numPr>
        <w:spacing w:line="360" w:lineRule="auto"/>
        <w:ind w:left="851" w:hanging="284"/>
        <w:jc w:val="both"/>
        <w:rPr>
          <w:rFonts w:asciiTheme="minorHAnsi" w:hAnsiTheme="minorHAnsi" w:cs="Calibri"/>
          <w:color w:val="auto"/>
          <w:sz w:val="22"/>
          <w:szCs w:val="22"/>
        </w:rPr>
      </w:pPr>
      <w:r>
        <w:rPr>
          <w:rFonts w:ascii="Calibri" w:hAnsi="Calibri" w:cs="Calibri"/>
          <w:b/>
          <w:color w:val="auto"/>
          <w:sz w:val="22"/>
          <w:szCs w:val="22"/>
        </w:rPr>
        <w:t>Lei nº 10.861/2004. Institui o Sistema Nacional de Avaliação da Educação Superior (SINAES);</w:t>
      </w:r>
    </w:p>
    <w:p w14:paraId="221FA7B9" w14:textId="12DFD1C9" w:rsidR="00BD38FA" w:rsidRPr="00C2642C" w:rsidRDefault="006A7FE9" w:rsidP="00463B78">
      <w:pPr>
        <w:pStyle w:val="Default"/>
        <w:numPr>
          <w:ilvl w:val="0"/>
          <w:numId w:val="1"/>
        </w:numPr>
        <w:spacing w:line="360" w:lineRule="auto"/>
        <w:ind w:left="851" w:hanging="284"/>
        <w:jc w:val="both"/>
        <w:rPr>
          <w:rFonts w:asciiTheme="minorHAnsi" w:hAnsiTheme="minorHAnsi" w:cs="Calibri"/>
          <w:color w:val="auto"/>
          <w:sz w:val="22"/>
          <w:szCs w:val="22"/>
        </w:rPr>
      </w:pPr>
      <w:r>
        <w:rPr>
          <w:rFonts w:asciiTheme="minorHAnsi" w:hAnsiTheme="minorHAnsi" w:cs="Calibri"/>
          <w:b/>
          <w:color w:val="auto"/>
          <w:sz w:val="22"/>
          <w:szCs w:val="22"/>
        </w:rPr>
        <w:t>Resolução CNE/CP nº 1, de 5 de janeiro de 2021. Define as Diretrizes Curriculares Nacionais Gerais para a Educação Profissional e Tecnológica (EPT);</w:t>
      </w:r>
    </w:p>
    <w:p w14:paraId="221FA7BA" w14:textId="540D2F5C" w:rsidR="00BD38FA" w:rsidRPr="00C2642C" w:rsidRDefault="006A7FE9" w:rsidP="00463B78">
      <w:pPr>
        <w:pStyle w:val="PargrafodaLista"/>
        <w:numPr>
          <w:ilvl w:val="0"/>
          <w:numId w:val="1"/>
        </w:numPr>
        <w:spacing w:after="0" w:line="360" w:lineRule="auto"/>
        <w:ind w:left="851" w:hanging="284"/>
        <w:jc w:val="both"/>
        <w:rPr>
          <w:rFonts w:asciiTheme="minorHAnsi" w:hAnsiTheme="minorHAnsi" w:cstheme="minorHAnsi"/>
          <w:lang w:val="pt-BR"/>
        </w:rPr>
      </w:pPr>
      <w:r>
        <w:rPr>
          <w:rFonts w:ascii="Calibri" w:hAnsi="Calibri" w:cs="Calibri"/>
          <w:b/>
          <w:lang w:val="pt-BR"/>
        </w:rPr>
        <w:t>Resolução CNE/CES nº 1, de 11 de março de 2014. Estabelece a carga horária mínima dos Cursos Superiores de Tecnologia, fixada em 1.600 horas para o eixo tecnológico "Controle e Processos Industriais";</w:t>
      </w:r>
    </w:p>
    <w:p w14:paraId="221FA7BB" w14:textId="31F4C62B" w:rsidR="00BD38FA" w:rsidRPr="00C2642C" w:rsidRDefault="006A7FE9" w:rsidP="00463B78">
      <w:pPr>
        <w:pStyle w:val="PargrafodaLista"/>
        <w:numPr>
          <w:ilvl w:val="0"/>
          <w:numId w:val="1"/>
        </w:numPr>
        <w:spacing w:after="0" w:line="360" w:lineRule="auto"/>
        <w:ind w:left="851" w:hanging="284"/>
        <w:jc w:val="both"/>
        <w:rPr>
          <w:rFonts w:asciiTheme="minorHAnsi" w:hAnsiTheme="minorHAnsi" w:cs="Calibri"/>
          <w:lang w:val="pt-BR"/>
        </w:rPr>
      </w:pPr>
      <w:r>
        <w:rPr>
          <w:rFonts w:ascii="Calibri" w:hAnsi="Calibri" w:cs="Calibri"/>
          <w:b/>
          <w:lang w:val="pt-BR"/>
        </w:rPr>
        <w:t>Parecer CNE/CES nº 277/2006 e Resolução CNE/CP nº 3/2002. Instituem as Diretrizes Curriculares Nacionais Gerais para a organização e o funcionamento dos Cursos Superiores de Tecnologia;</w:t>
      </w:r>
    </w:p>
    <w:p w14:paraId="221FA7BC" w14:textId="781EAFD8" w:rsidR="00C81A54" w:rsidRPr="00C2642C" w:rsidRDefault="006A7FE9" w:rsidP="00463B78">
      <w:pPr>
        <w:pStyle w:val="PargrafodaLista"/>
        <w:numPr>
          <w:ilvl w:val="0"/>
          <w:numId w:val="1"/>
        </w:numPr>
        <w:autoSpaceDE w:val="0"/>
        <w:autoSpaceDN w:val="0"/>
        <w:adjustRightInd w:val="0"/>
        <w:spacing w:after="0" w:line="360" w:lineRule="auto"/>
        <w:ind w:left="851" w:hanging="284"/>
        <w:jc w:val="both"/>
        <w:rPr>
          <w:rFonts w:asciiTheme="minorHAnsi" w:hAnsiTheme="minorHAnsi" w:cs="Calibri"/>
          <w:lang w:val="pt-BR"/>
        </w:rPr>
      </w:pPr>
      <w:r>
        <w:rPr>
          <w:rFonts w:ascii="Calibri" w:hAnsi="Calibri" w:cs="Calibri"/>
          <w:b/>
          <w:lang w:val="pt-BR"/>
        </w:rPr>
        <w:t>Catálogo Nacional dos Cursos Superiores de Tecnologia (CNCST), 4ª edição — MEC/SETEC, 2024. Define o perfil profissional de conclusão, a infraestrutura recomendada e a carga horária mínima para o eixo tecnológico "Controle e Processos Industriais";</w:t>
      </w:r>
    </w:p>
    <w:p w14:paraId="221FA7BD" w14:textId="406153E7" w:rsidR="00C7529F" w:rsidRPr="00C2642C" w:rsidRDefault="006A7FE9" w:rsidP="00463B78">
      <w:pPr>
        <w:pStyle w:val="PargrafodaLista"/>
        <w:numPr>
          <w:ilvl w:val="0"/>
          <w:numId w:val="1"/>
        </w:numPr>
        <w:autoSpaceDE w:val="0"/>
        <w:autoSpaceDN w:val="0"/>
        <w:adjustRightInd w:val="0"/>
        <w:spacing w:after="0" w:line="360" w:lineRule="auto"/>
        <w:ind w:left="851" w:hanging="284"/>
        <w:jc w:val="both"/>
        <w:rPr>
          <w:rFonts w:asciiTheme="minorHAnsi" w:hAnsiTheme="minorHAnsi"/>
          <w:lang w:val="pt-BR"/>
        </w:rPr>
      </w:pPr>
      <w:r>
        <w:rPr>
          <w:rFonts w:asciiTheme="minorHAnsi" w:hAnsiTheme="minorHAnsi" w:cs="Calibri"/>
          <w:b/>
          <w:lang w:val="pt-BR"/>
        </w:rPr>
        <w:t>Portaria MEC nº 413/2016 e atualizações posteriores. Aprova o Catálogo Nacional dos Cursos Superiores de Tecnologia;</w:t>
      </w:r>
    </w:p>
    <w:p w14:paraId="221FA7BE" w14:textId="5978B905" w:rsidR="00C7529F" w:rsidRPr="00C2642C" w:rsidRDefault="006A7FE9" w:rsidP="00463B78">
      <w:pPr>
        <w:pStyle w:val="PargrafodaLista"/>
        <w:numPr>
          <w:ilvl w:val="0"/>
          <w:numId w:val="1"/>
        </w:numPr>
        <w:spacing w:after="0" w:line="360" w:lineRule="auto"/>
        <w:ind w:left="851" w:hanging="284"/>
        <w:jc w:val="both"/>
        <w:rPr>
          <w:rFonts w:asciiTheme="minorHAnsi" w:hAnsiTheme="minorHAnsi" w:cs="Calibri"/>
          <w:lang w:val="pt-BR"/>
        </w:rPr>
      </w:pPr>
      <w:r>
        <w:rPr>
          <w:rFonts w:asciiTheme="minorHAnsi" w:eastAsia="Batang" w:hAnsiTheme="minorHAnsi"/>
          <w:b/>
          <w:lang w:val="pt-BR"/>
        </w:rPr>
        <w:t>Referenciais Curriculares Nacionais dos Cursos Superiores de Tecnologia — MEC/SETEC;</w:t>
      </w:r>
    </w:p>
    <w:p w14:paraId="221FA7C0" w14:textId="5D24BDF1" w:rsidR="00E0325A" w:rsidRPr="00C2642C" w:rsidRDefault="006A7FE9" w:rsidP="00463B78">
      <w:pPr>
        <w:pStyle w:val="PargrafodaLista"/>
        <w:numPr>
          <w:ilvl w:val="0"/>
          <w:numId w:val="1"/>
        </w:numPr>
        <w:spacing w:after="0" w:line="360" w:lineRule="auto"/>
        <w:ind w:left="851" w:hanging="284"/>
        <w:jc w:val="both"/>
        <w:rPr>
          <w:rFonts w:asciiTheme="minorHAnsi" w:hAnsiTheme="minorHAnsi" w:cstheme="minorHAnsi"/>
          <w:lang w:val="pt-BR"/>
        </w:rPr>
      </w:pPr>
      <w:r>
        <w:rPr>
          <w:rFonts w:asciiTheme="minorHAnsi" w:hAnsiTheme="minorHAnsi" w:cstheme="minorHAnsi"/>
          <w:b/>
          <w:lang w:val="pt-BR"/>
        </w:rPr>
        <w:t>Decreto nº 9.235/2017 e Portaria Normativa MEC nº 23/2017. Dispõem sobre o exercício das funções de regulação, supervisão e avaliação das instituições de educação superior e dos cursos superiores no sistema federal de ensino;</w:t>
      </w:r>
    </w:p>
    <w:p w14:paraId="46171C04" w14:textId="0569A892" w:rsidR="009031C2" w:rsidRPr="00C2642C" w:rsidRDefault="006A7FE9" w:rsidP="00463B78">
      <w:pPr>
        <w:pStyle w:val="PargrafodaLista"/>
        <w:numPr>
          <w:ilvl w:val="0"/>
          <w:numId w:val="1"/>
        </w:numPr>
        <w:spacing w:after="0" w:line="360" w:lineRule="auto"/>
        <w:ind w:left="851" w:hanging="284"/>
        <w:jc w:val="both"/>
        <w:rPr>
          <w:rFonts w:asciiTheme="minorHAnsi" w:hAnsiTheme="minorHAnsi" w:cstheme="minorHAnsi"/>
          <w:lang w:val="pt-BR"/>
        </w:rPr>
      </w:pPr>
      <w:r>
        <w:rPr>
          <w:rFonts w:asciiTheme="minorHAnsi" w:hAnsiTheme="minorHAnsi" w:cstheme="minorHAnsi"/>
          <w:b/>
          <w:lang w:val="pt-BR"/>
        </w:rPr>
        <w:t>Decreto nº 5.773/2006. Dispõe sobre o exercício das funções de regulação, supervisão e avaliação de instituições de educação superior e cursos superiores de graduação e sequenciais no sistema federal de ensino;</w:t>
      </w:r>
    </w:p>
    <w:p w14:paraId="221FA7C1" w14:textId="3462A612" w:rsidR="00E0325A" w:rsidRPr="00C2642C" w:rsidRDefault="006A7FE9" w:rsidP="00463B78">
      <w:pPr>
        <w:pStyle w:val="PargrafodaLista"/>
        <w:numPr>
          <w:ilvl w:val="0"/>
          <w:numId w:val="1"/>
        </w:numPr>
        <w:spacing w:after="0" w:line="360" w:lineRule="auto"/>
        <w:ind w:left="851" w:hanging="284"/>
        <w:jc w:val="both"/>
        <w:rPr>
          <w:rFonts w:asciiTheme="minorHAnsi" w:hAnsiTheme="minorHAnsi" w:cstheme="minorHAnsi"/>
          <w:lang w:val="pt-BR"/>
        </w:rPr>
      </w:pPr>
      <w:r>
        <w:rPr>
          <w:rFonts w:asciiTheme="minorHAnsi" w:hAnsiTheme="minorHAnsi" w:cstheme="minorHAnsi"/>
          <w:b/>
          <w:lang w:val="pt-BR"/>
        </w:rPr>
        <w:t>Instrumento de Avaliação de Cursos de Graduação Presencial e a Distância (Reconhecimento e Renovação de Reconhecimento) — INEP/MEC;</w:t>
      </w:r>
    </w:p>
    <w:p w14:paraId="221FA7C2" w14:textId="0D43DBA8" w:rsidR="00E0325A" w:rsidRPr="00C2642C" w:rsidRDefault="006A7FE9" w:rsidP="00463B78">
      <w:pPr>
        <w:pStyle w:val="PargrafodaLista"/>
        <w:numPr>
          <w:ilvl w:val="0"/>
          <w:numId w:val="1"/>
        </w:numPr>
        <w:autoSpaceDE w:val="0"/>
        <w:autoSpaceDN w:val="0"/>
        <w:adjustRightInd w:val="0"/>
        <w:spacing w:after="0" w:line="360" w:lineRule="auto"/>
        <w:ind w:left="851" w:hanging="284"/>
        <w:jc w:val="both"/>
        <w:rPr>
          <w:rFonts w:asciiTheme="minorHAnsi" w:hAnsiTheme="minorHAnsi" w:cstheme="minorHAnsi"/>
          <w:lang w:val="pt-BR"/>
        </w:rPr>
      </w:pPr>
      <w:r>
        <w:rPr>
          <w:rFonts w:asciiTheme="minorHAnsi" w:hAnsiTheme="minorHAnsi" w:cstheme="minorHAnsi"/>
          <w:b/>
          <w:lang w:val="pt-BR"/>
        </w:rPr>
        <w:lastRenderedPageBreak/>
        <w:t>Resolução CNE/CES nº 7, de 18 de dezembro de 2018. Estabelece as Diretrizes para a Extensão na Educação Superior brasileira e regulamenta a Meta 12.7 da Lei nº 13.005/2014;</w:t>
      </w:r>
    </w:p>
    <w:p w14:paraId="221FA7C3" w14:textId="00719062" w:rsidR="00E0325A" w:rsidRPr="00C2642C" w:rsidRDefault="006A7FE9" w:rsidP="00463B78">
      <w:pPr>
        <w:pStyle w:val="PargrafodaLista"/>
        <w:numPr>
          <w:ilvl w:val="0"/>
          <w:numId w:val="1"/>
        </w:numPr>
        <w:spacing w:after="0" w:line="360" w:lineRule="auto"/>
        <w:ind w:left="851" w:hanging="284"/>
        <w:jc w:val="both"/>
        <w:rPr>
          <w:rFonts w:asciiTheme="minorHAnsi" w:hAnsiTheme="minorHAnsi" w:cstheme="minorHAnsi"/>
          <w:lang w:val="pt-BR"/>
        </w:rPr>
      </w:pPr>
      <w:r>
        <w:rPr>
          <w:rFonts w:asciiTheme="minorHAnsi" w:hAnsiTheme="minorHAnsi" w:cstheme="minorHAnsi"/>
          <w:b/>
          <w:lang w:val="pt-BR"/>
        </w:rPr>
        <w:t>Resolução CONSUN/UFU nº 25/2019. Estabelece a Política de Extensão Universitária da Universidade Federal de Uberlândia;</w:t>
      </w:r>
    </w:p>
    <w:p w14:paraId="221FA7C4" w14:textId="25C45137" w:rsidR="00A03E1D"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Resolução CONGRAD/UFU nº 13/2019. Regulamenta as Atividades Curriculares de Extensão nos cursos de graduação da UFU;</w:t>
      </w:r>
    </w:p>
    <w:p w14:paraId="221FA7C5" w14:textId="1779E1B0" w:rsidR="0032770C"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bCs/>
          <w:color w:val="auto"/>
          <w:sz w:val="22"/>
          <w:szCs w:val="22"/>
        </w:rPr>
        <w:t>Resolução CONGRAD/UFU nº 39/2022. Dispõe sobre a curricularização da extensão nos Projetos Pedagógicos de Curso da UFU;</w:t>
      </w:r>
    </w:p>
    <w:p w14:paraId="770723AD" w14:textId="0D318CB8" w:rsidR="003D2271"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bCs/>
          <w:color w:val="auto"/>
          <w:sz w:val="22"/>
          <w:szCs w:val="22"/>
        </w:rPr>
        <w:t>Resolução CONGRAD/UFU nº 177/2026. Dispõe sobre os desafios da regulamentação e implementação das Atividades Curriculares de Extensão (ACE) na Universidade Federal de Uberlândia;</w:t>
      </w:r>
    </w:p>
    <w:p w14:paraId="1749C589" w14:textId="57D47049" w:rsidR="00C22991"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Decreto nº 12.456, de 12 de junho de 2025. Dispõe sobre a oferta de cursos de graduação na modalidade a distância e a oferta de carga horária a distância em cursos presenciais;</w:t>
      </w:r>
    </w:p>
    <w:p w14:paraId="4D376496" w14:textId="5B307F50" w:rsidR="00C22991"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Portaria MEC nº 2.117, de 6 de dezembro de 2019. Admite a oferta de até 40% da carga horária total em modalidade EaD nos cursos presenciais; este PPC adota o limite conservador de até 30%;</w:t>
      </w:r>
    </w:p>
    <w:p w14:paraId="221FA7C7" w14:textId="4A96672D" w:rsidR="00587ADB"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Resolução CONGRAD/UFU nº 35/2011 e suas alterações posteriores. Dispõe sobre a regulamentação da oferta de componentes curriculares ministrados no formato semipresencial nos cursos de graduação presenciais da UFU;</w:t>
      </w:r>
    </w:p>
    <w:p w14:paraId="044625DE" w14:textId="4DB310CC" w:rsidR="00C22991" w:rsidRPr="00C2642C" w:rsidRDefault="006A7FE9" w:rsidP="00463B78">
      <w:pPr>
        <w:pStyle w:val="Default"/>
        <w:numPr>
          <w:ilvl w:val="0"/>
          <w:numId w:val="1"/>
        </w:numPr>
        <w:spacing w:line="360" w:lineRule="auto"/>
        <w:ind w:left="851" w:hanging="284"/>
        <w:jc w:val="both"/>
        <w:rPr>
          <w:rFonts w:asciiTheme="minorHAnsi" w:hAnsiTheme="minorHAnsi" w:cstheme="minorHAnsi"/>
          <w:sz w:val="22"/>
          <w:szCs w:val="22"/>
        </w:rPr>
      </w:pPr>
      <w:r>
        <w:rPr>
          <w:rFonts w:asciiTheme="minorHAnsi" w:hAnsiTheme="minorHAnsi" w:cstheme="minorHAnsi"/>
          <w:b/>
          <w:color w:val="auto"/>
          <w:sz w:val="22"/>
          <w:szCs w:val="22"/>
        </w:rPr>
        <w:t>Resolução CNE/CP nº 1/2012. Estabelece as Diretrizes Nacionais para a Educação em Direitos Humanos;</w:t>
      </w:r>
    </w:p>
    <w:p w14:paraId="221FA7C8" w14:textId="11B65A24" w:rsidR="00D92F20"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Resolução CNE/CP nº 2/2012. Estabelece as Diretrizes Curriculares Nacionais para a Educação Ambiental;</w:t>
      </w:r>
    </w:p>
    <w:p w14:paraId="221FA7C9" w14:textId="4F05F9B5" w:rsidR="00587ADB" w:rsidRPr="00C2642C"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Resolução CNE/CP nº 1/2004 e Parecer CNE/CP nº 3/2004. Instituem as Diretrizes Curriculares Nacionais para a Educação das Relações Étnico-Raciais e para o ensino de História e Cultura Afro-Brasileira e Africana;</w:t>
      </w:r>
    </w:p>
    <w:p w14:paraId="221FA7CA" w14:textId="2169E2CF" w:rsidR="00A03E1D" w:rsidRDefault="006A7FE9"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Decreto nº 5.626/2005, que regulamenta a Lei nº 10.436/2002 (Língua Brasileira de Sinais — Libras) e o artigo 18 da Lei nº 10.098/2000;</w:t>
      </w:r>
    </w:p>
    <w:p w14:paraId="2C6C62EE" w14:textId="0062E559" w:rsidR="00260B8C" w:rsidRPr="00260B8C" w:rsidRDefault="006A7FE9" w:rsidP="00260B8C">
      <w:pPr>
        <w:pStyle w:val="Default"/>
        <w:numPr>
          <w:ilvl w:val="0"/>
          <w:numId w:val="1"/>
        </w:numPr>
        <w:spacing w:line="360" w:lineRule="auto"/>
        <w:ind w:left="851" w:hanging="284"/>
        <w:jc w:val="both"/>
        <w:rPr>
          <w:rFonts w:asciiTheme="minorHAnsi" w:hAnsiTheme="minorHAnsi" w:cstheme="minorHAnsi"/>
          <w:b/>
          <w:color w:val="auto"/>
          <w:sz w:val="22"/>
          <w:szCs w:val="22"/>
        </w:rPr>
      </w:pPr>
      <w:r>
        <w:rPr>
          <w:rFonts w:asciiTheme="minorHAnsi" w:hAnsiTheme="minorHAnsi" w:cstheme="minorHAnsi"/>
          <w:b/>
          <w:color w:val="auto"/>
          <w:sz w:val="22"/>
          <w:szCs w:val="22"/>
        </w:rPr>
        <w:t>Lei nº 13.425/2017, art. 8º. Estabelece diretrizes gerais sobre medidas de prevenção e combate a incêndio e a desastres;</w:t>
      </w:r>
    </w:p>
    <w:p w14:paraId="43D67DF0" w14:textId="7B6077DF" w:rsidR="00260B8C" w:rsidRPr="00356024" w:rsidRDefault="006A7FE9" w:rsidP="00FA22A8">
      <w:pPr>
        <w:pStyle w:val="Default"/>
        <w:numPr>
          <w:ilvl w:val="0"/>
          <w:numId w:val="1"/>
        </w:numPr>
        <w:spacing w:line="360" w:lineRule="auto"/>
        <w:ind w:left="851" w:hanging="284"/>
        <w:jc w:val="both"/>
        <w:rPr>
          <w:rFonts w:asciiTheme="minorHAnsi" w:hAnsiTheme="minorHAnsi" w:cstheme="minorHAnsi"/>
          <w:b/>
          <w:color w:val="auto"/>
          <w:sz w:val="22"/>
          <w:szCs w:val="22"/>
        </w:rPr>
      </w:pPr>
      <w:r>
        <w:rPr>
          <w:rFonts w:asciiTheme="minorHAnsi" w:hAnsiTheme="minorHAnsi" w:cstheme="minorHAnsi"/>
          <w:b/>
          <w:color w:val="auto"/>
          <w:sz w:val="22"/>
          <w:szCs w:val="22"/>
        </w:rPr>
        <w:t>Lei nº 11.788/2008. Dispõe sobre o estágio de estudantes;</w:t>
      </w:r>
    </w:p>
    <w:p w14:paraId="473C8BB6" w14:textId="77777777" w:rsidR="006A7FE9" w:rsidRDefault="006A7FE9" w:rsidP="00356024">
      <w:pPr>
        <w:pStyle w:val="Default"/>
        <w:numPr>
          <w:ilvl w:val="0"/>
          <w:numId w:val="1"/>
        </w:numPr>
        <w:spacing w:line="360" w:lineRule="auto"/>
        <w:ind w:left="851" w:hanging="284"/>
        <w:jc w:val="both"/>
        <w:rPr>
          <w:rFonts w:ascii="Calibri" w:hAnsi="Calibri" w:cs="Calibri"/>
          <w:b/>
          <w:color w:val="auto"/>
          <w:sz w:val="22"/>
          <w:szCs w:val="22"/>
        </w:rPr>
      </w:pPr>
      <w:r>
        <w:rPr>
          <w:rFonts w:ascii="Calibri" w:hAnsi="Calibri" w:cs="Calibri"/>
          <w:b/>
          <w:color w:val="auto"/>
          <w:sz w:val="22"/>
          <w:szCs w:val="22"/>
        </w:rPr>
        <w:t>Diretrizes de Ética Profissional aplicáveis às áreas de Tecnologia da Informação, Automação e Inteligência Artificial, incluindo os princípios da IEEE Global Initiative on Ethics of Autonomous and Intelligent Systems e a Estratégia Brasileira de Inteligência Artificial (EBIA — Portaria MCTI nº 4.617/2021);</w:t>
      </w:r>
    </w:p>
    <w:p w14:paraId="3BFA9835"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Regimento Geral e Estatuto da Universidade Federal de Uberlândia;</w:t>
      </w:r>
    </w:p>
    <w:p w14:paraId="422D10F4"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Resolução CONGRAD/UFU nº 46/2022 e suas alterações posteriores. Aprova as Normas Gerais da Graduação da Universidade Federal de Uberlândia;</w:t>
      </w:r>
    </w:p>
    <w:p w14:paraId="5A670094"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Resolução CONGRAD/UFU nº 24/2012. Aprova as Normas Gerais de Estágio do Ensino de Graduação da Universidade Federal de Uberlândia;</w:t>
      </w:r>
    </w:p>
    <w:p w14:paraId="50791C0E"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Resolução CONSUN/UFU nº 15/2009. Estabelece a Política de Assistência Estudantil da UFU;</w:t>
      </w:r>
    </w:p>
    <w:p w14:paraId="36341E41"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lastRenderedPageBreak/>
        <w:t>Decreto nº 7.234/2010. Dispõe sobre o Programa Nacional de Assistência Estudantil (PNAES);</w:t>
      </w:r>
    </w:p>
    <w:p w14:paraId="0CDF2562"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Plano Institucional de Desenvolvimento e Expansão (PIDE) da Universidade Federal de Uberlândia, vigente;</w:t>
      </w:r>
    </w:p>
    <w:p w14:paraId="1EF255B9" w14:textId="77777777" w:rsidR="006A7FE9"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Orientações Gerais para Elaboração de Projetos Pedagógicos de Cursos de Graduação — Diretoria de Ensino/PROGRAD/UFU, edição vigente;</w:t>
      </w:r>
    </w:p>
    <w:p w14:paraId="1C08ABB7" w14:textId="7A22AA75" w:rsidR="00356024" w:rsidRPr="00A925F8" w:rsidRDefault="006A7FE9" w:rsidP="00A925F8">
      <w:pPr>
        <w:pStyle w:val="Default"/>
        <w:numPr>
          <w:ilvl w:val="0"/>
          <w:numId w:val="1"/>
        </w:numPr>
        <w:spacing w:line="360" w:lineRule="auto"/>
        <w:ind w:left="851" w:hanging="284"/>
        <w:jc w:val="both"/>
        <w:rPr>
          <w:rFonts w:ascii="Calibri" w:hAnsi="Calibri" w:cs="Calibri"/>
          <w:b/>
          <w:color w:val="auto"/>
          <w:sz w:val="22"/>
          <w:szCs w:val="22"/>
        </w:rPr>
      </w:pPr>
      <w:r w:rsidRPr="00A925F8">
        <w:rPr>
          <w:rFonts w:ascii="Calibri" w:hAnsi="Calibri" w:cs="Calibri"/>
          <w:b/>
          <w:color w:val="auto"/>
          <w:sz w:val="22"/>
          <w:szCs w:val="22"/>
        </w:rPr>
        <w:t>Resolução CONSUN/UFU nº __/2026 (em tramitação). Aprova a criação do Curso Superior de Tecnologia em Automação, Robótica e Inteligência Artificial da Universidade Federal de Uberlândia.</w:t>
      </w:r>
    </w:p>
    <w:p w14:paraId="3F258A7E" w14:textId="77777777" w:rsidR="00F64B4B" w:rsidRPr="00F64B4B" w:rsidRDefault="00F64B4B" w:rsidP="00356024">
      <w:pPr>
        <w:pStyle w:val="Default"/>
        <w:spacing w:line="360" w:lineRule="auto"/>
        <w:jc w:val="both"/>
        <w:rPr>
          <w:rFonts w:asciiTheme="minorHAnsi" w:hAnsiTheme="minorHAnsi" w:cstheme="minorHAnsi"/>
          <w:color w:val="auto"/>
          <w:sz w:val="22"/>
          <w:szCs w:val="22"/>
        </w:rPr>
      </w:pPr>
    </w:p>
    <w:p w14:paraId="221FA7CF" w14:textId="7628F245" w:rsidR="009C7117" w:rsidRDefault="00DC4B0E" w:rsidP="00A85735">
      <w:pPr>
        <w:spacing w:after="0" w:line="360" w:lineRule="auto"/>
        <w:jc w:val="both"/>
      </w:pPr>
      <w:r>
        <w:t>Espera-se que as ações estruturadas neste PPC contribuam para consolidar o perfil do Tecnólogo em Automação, Robótica e Inteligência Artificial formado pelo curso, garantindo as condições necessárias para que o perfil profissional almejado seja efetivamente alcançado. Este documento também indica as metodologias de ensino e baliza as ações da Coordenação, do Colegiado, do Núcleo Docente Estruturante, dos docentes, dos discentes e dos demais agentes que participam, direta ou indiretamente, da execução do Curso Superior de Tecnologia em Automação, Robótica e Inteligência Artificial.</w:t>
      </w:r>
    </w:p>
    <w:p w14:paraId="2E62B9E6" w14:textId="77777777" w:rsidR="009C7117" w:rsidRDefault="009C7117">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2B1228" w:rsidRPr="00C2642C" w14:paraId="221FA7E7" w14:textId="77777777" w:rsidTr="000A278A">
        <w:tc>
          <w:tcPr>
            <w:tcW w:w="534" w:type="dxa"/>
            <w:tcBorders>
              <w:top w:val="nil"/>
              <w:left w:val="nil"/>
              <w:bottom w:val="single" w:sz="24" w:space="0" w:color="auto"/>
              <w:right w:val="nil"/>
            </w:tcBorders>
          </w:tcPr>
          <w:p w14:paraId="221FA7E4" w14:textId="77777777" w:rsidR="002B1228" w:rsidRPr="00C2642C" w:rsidRDefault="002B1228">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7E5" w14:textId="77777777" w:rsidR="002B1228" w:rsidRPr="006012E0" w:rsidRDefault="002B1228">
            <w:pPr>
              <w:ind w:firstLine="34"/>
              <w:jc w:val="center"/>
              <w:rPr>
                <w:rFonts w:ascii="LM Roman 12" w:hAnsi="LM Roman 12"/>
                <w:color w:val="365F91"/>
                <w:sz w:val="100"/>
                <w:szCs w:val="100"/>
              </w:rPr>
            </w:pPr>
            <w:r w:rsidRPr="006012E0">
              <w:rPr>
                <w:color w:val="365F91"/>
                <w:sz w:val="100"/>
                <w:szCs w:val="100"/>
              </w:rPr>
              <w:t>2</w:t>
            </w:r>
          </w:p>
        </w:tc>
        <w:tc>
          <w:tcPr>
            <w:tcW w:w="7938" w:type="dxa"/>
            <w:tcBorders>
              <w:top w:val="nil"/>
              <w:left w:val="nil"/>
              <w:bottom w:val="single" w:sz="24" w:space="0" w:color="auto"/>
              <w:right w:val="nil"/>
            </w:tcBorders>
            <w:vAlign w:val="center"/>
            <w:hideMark/>
          </w:tcPr>
          <w:p w14:paraId="221FA7E6" w14:textId="1F46E1D2" w:rsidR="002B1228" w:rsidRPr="006012E0" w:rsidRDefault="00DD6004" w:rsidP="00727C3E">
            <w:pPr>
              <w:pStyle w:val="Ttulo1"/>
              <w:rPr>
                <w:color w:val="365F91"/>
              </w:rPr>
            </w:pPr>
            <w:bookmarkStart w:id="5" w:name="_Toc415409710"/>
            <w:bookmarkStart w:id="6" w:name="_Toc459508477"/>
            <w:r w:rsidRPr="006012E0">
              <w:rPr>
                <w:color w:val="365F91"/>
              </w:rPr>
              <w:br w:type="page"/>
            </w:r>
            <w:r w:rsidR="002B1228" w:rsidRPr="006012E0">
              <w:rPr>
                <w:color w:val="365F91"/>
              </w:rPr>
              <w:t>Justificativas</w:t>
            </w:r>
            <w:bookmarkEnd w:id="5"/>
            <w:bookmarkEnd w:id="6"/>
          </w:p>
        </w:tc>
      </w:tr>
      <w:tr w:rsidR="002B1228" w:rsidRPr="00C2642C" w14:paraId="221FA7EB" w14:textId="77777777" w:rsidTr="000A278A">
        <w:tc>
          <w:tcPr>
            <w:tcW w:w="534" w:type="dxa"/>
            <w:tcBorders>
              <w:top w:val="single" w:sz="24" w:space="0" w:color="auto"/>
              <w:left w:val="nil"/>
              <w:bottom w:val="nil"/>
              <w:right w:val="nil"/>
            </w:tcBorders>
          </w:tcPr>
          <w:p w14:paraId="221FA7E8" w14:textId="77777777" w:rsidR="002B1228" w:rsidRPr="00C2642C" w:rsidRDefault="002B1228">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7E9" w14:textId="77777777" w:rsidR="002B1228" w:rsidRPr="00C2642C" w:rsidRDefault="002B1228">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7EA" w14:textId="77777777" w:rsidR="002B1228" w:rsidRPr="00C2642C" w:rsidRDefault="002B1228">
            <w:pPr>
              <w:spacing w:line="264" w:lineRule="auto"/>
              <w:ind w:firstLine="357"/>
              <w:rPr>
                <w:rFonts w:ascii="LM Roman 12" w:hAnsi="LM Roman 12"/>
                <w:sz w:val="24"/>
              </w:rPr>
            </w:pPr>
          </w:p>
        </w:tc>
      </w:tr>
      <w:tr w:rsidR="002B1228" w:rsidRPr="00C2642C" w14:paraId="221FA7EF" w14:textId="77777777" w:rsidTr="000A278A">
        <w:tc>
          <w:tcPr>
            <w:tcW w:w="534" w:type="dxa"/>
          </w:tcPr>
          <w:p w14:paraId="221FA7EC" w14:textId="77777777" w:rsidR="002B1228" w:rsidRPr="00C2642C" w:rsidRDefault="002B1228">
            <w:pPr>
              <w:spacing w:line="264" w:lineRule="auto"/>
              <w:ind w:firstLine="357"/>
              <w:rPr>
                <w:rFonts w:ascii="LM Roman 12" w:hAnsi="LM Roman 12"/>
                <w:sz w:val="24"/>
              </w:rPr>
            </w:pPr>
          </w:p>
        </w:tc>
        <w:tc>
          <w:tcPr>
            <w:tcW w:w="992" w:type="dxa"/>
          </w:tcPr>
          <w:p w14:paraId="221FA7ED" w14:textId="77777777" w:rsidR="002B1228" w:rsidRPr="00C2642C" w:rsidRDefault="002B1228">
            <w:pPr>
              <w:spacing w:line="264" w:lineRule="auto"/>
              <w:ind w:firstLine="357"/>
              <w:rPr>
                <w:rFonts w:ascii="LM Roman 12" w:hAnsi="LM Roman 12"/>
                <w:sz w:val="24"/>
              </w:rPr>
            </w:pPr>
          </w:p>
        </w:tc>
        <w:tc>
          <w:tcPr>
            <w:tcW w:w="7938" w:type="dxa"/>
          </w:tcPr>
          <w:p w14:paraId="221FA7EE" w14:textId="77777777" w:rsidR="002B1228" w:rsidRPr="00C2642C" w:rsidRDefault="002B1228">
            <w:pPr>
              <w:spacing w:line="264" w:lineRule="auto"/>
              <w:ind w:firstLine="357"/>
              <w:rPr>
                <w:rFonts w:ascii="LM Roman 12" w:hAnsi="LM Roman 12"/>
                <w:sz w:val="24"/>
              </w:rPr>
            </w:pPr>
          </w:p>
        </w:tc>
      </w:tr>
    </w:tbl>
    <w:p w14:paraId="221FA7F0" w14:textId="5CFD51DE" w:rsidR="00A77A29" w:rsidRPr="00C2642C" w:rsidRDefault="00A77A29" w:rsidP="00E37345">
      <w:pPr>
        <w:tabs>
          <w:tab w:val="left" w:pos="851"/>
        </w:tabs>
        <w:spacing w:after="0" w:line="360" w:lineRule="auto"/>
        <w:jc w:val="both"/>
      </w:pPr>
      <w:r w:rsidRPr="00C2642C">
        <w:t xml:space="preserve">A Universidade, compreendida como local dinâmico </w:t>
      </w:r>
      <w:r w:rsidR="00E37345" w:rsidRPr="00C2642C">
        <w:t xml:space="preserve">de saberes e espaço de diálogo, </w:t>
      </w:r>
      <w:r w:rsidRPr="00C2642C">
        <w:t>busca permanentemente a sintonia com nossos tempos e</w:t>
      </w:r>
      <w:r w:rsidR="009477D4">
        <w:t>,</w:t>
      </w:r>
      <w:r w:rsidRPr="00C2642C">
        <w:t xml:space="preserve"> por</w:t>
      </w:r>
      <w:r w:rsidR="009477D4">
        <w:t xml:space="preserve"> esta razão,</w:t>
      </w:r>
      <w:r w:rsidRPr="00C2642C">
        <w:t xml:space="preserve"> deve estar atenta às mudanças e renovações. Por isto é impulsionada pelas necessidades educacionais da realidade circundante e não pode se eximir de seu compromisso com os projetos que buscam a melhoria da educação com vistas às atuais exigências profissionais, mercadológicas, econômicas e sociais em nosso país sem </w:t>
      </w:r>
      <w:r w:rsidR="00E37345" w:rsidRPr="00C2642C">
        <w:t>esquecer de</w:t>
      </w:r>
      <w:r w:rsidRPr="00C2642C">
        <w:t xml:space="preserve"> sua vocação para construção de novos conhecimentos.</w:t>
      </w:r>
    </w:p>
    <w:p w14:paraId="221FA7F1" w14:textId="77777777" w:rsidR="00E37345" w:rsidRPr="00C2642C" w:rsidRDefault="00E37345" w:rsidP="00E37345">
      <w:pPr>
        <w:spacing w:after="0" w:line="360" w:lineRule="auto"/>
        <w:jc w:val="both"/>
      </w:pPr>
    </w:p>
    <w:p w14:paraId="221FA7F2" w14:textId="77777777" w:rsidR="00A77A29" w:rsidRPr="00C2642C" w:rsidRDefault="00A77A29" w:rsidP="00E37345">
      <w:pPr>
        <w:spacing w:after="0" w:line="360" w:lineRule="auto"/>
        <w:jc w:val="both"/>
      </w:pPr>
      <w:r w:rsidRPr="00C2642C">
        <w:t xml:space="preserve">E neste aspecto, ressalta-se que a sociedade contemporânea está cada vez mais alicerceada no conhecimento e na tecnologia, com perspectivas de um maior aprofundamento desta situação. </w:t>
      </w:r>
      <w:r w:rsidRPr="00C2642C">
        <w:rPr>
          <w:rFonts w:cstheme="minorHAnsi"/>
        </w:rPr>
        <w:t>A automação de todas a</w:t>
      </w:r>
      <w:r w:rsidR="00CA6726" w:rsidRPr="00C2642C">
        <w:rPr>
          <w:rFonts w:cstheme="minorHAnsi"/>
        </w:rPr>
        <w:t>s atividades humanas modernas (</w:t>
      </w:r>
      <w:r w:rsidRPr="00C2642C">
        <w:rPr>
          <w:rFonts w:cstheme="minorHAnsi"/>
        </w:rPr>
        <w:t>sejam elas comerciais, industriais, administrativas, científicas, médicas, dentre muitas outras</w:t>
      </w:r>
      <w:r w:rsidR="00CA6726" w:rsidRPr="00C2642C">
        <w:rPr>
          <w:rFonts w:cstheme="minorHAnsi"/>
        </w:rPr>
        <w:t>)</w:t>
      </w:r>
      <w:r w:rsidRPr="00C2642C">
        <w:rPr>
          <w:rFonts w:cstheme="minorHAnsi"/>
        </w:rPr>
        <w:t xml:space="preserve"> tem sido uma das molas propulsoras do desenvolvimento e progresso nesses últimos anos.</w:t>
      </w:r>
      <w:r w:rsidR="00CA6726" w:rsidRPr="00C2642C">
        <w:rPr>
          <w:rFonts w:cstheme="minorHAnsi"/>
        </w:rPr>
        <w:t xml:space="preserve"> </w:t>
      </w:r>
      <w:r w:rsidRPr="00C2642C">
        <w:t>Em função disto promove uma melhoria na qualidade de vida e conforto da sociedade através do provimento de maior eficiência nos processos, o desenvolvimento de novas ferramentas de trabalho, aprendizado e lazer, além de segurança e muitos outros relevantes benefícios.</w:t>
      </w:r>
    </w:p>
    <w:p w14:paraId="221FA7F3" w14:textId="77777777" w:rsidR="00A13609" w:rsidRPr="00C2642C" w:rsidRDefault="00A13609" w:rsidP="00E37345">
      <w:pPr>
        <w:spacing w:after="0" w:line="360" w:lineRule="auto"/>
        <w:jc w:val="both"/>
      </w:pPr>
    </w:p>
    <w:p w14:paraId="221FA7F4" w14:textId="63D4D012" w:rsidR="00A77A29" w:rsidRPr="00C2642C" w:rsidRDefault="00993F2E" w:rsidP="00E37345">
      <w:pPr>
        <w:spacing w:after="0" w:line="360" w:lineRule="auto"/>
        <w:jc w:val="both"/>
      </w:pPr>
      <w:r w:rsidRPr="00C2642C">
        <w:t>O Curso de G</w:t>
      </w:r>
      <w:r w:rsidR="00A77A29" w:rsidRPr="00C2642C">
        <w:t xml:space="preserve">raduação em </w:t>
      </w:r>
      <w:r w:rsidR="00F52847">
        <w:t>Tecnologia em Automação, Robótica e Inteligência Artificial</w:t>
      </w:r>
      <w:r w:rsidR="00A77A29" w:rsidRPr="00C2642C">
        <w:t xml:space="preserve"> tem nesse contexto um papel muito importante</w:t>
      </w:r>
      <w:r w:rsidR="00CA6726" w:rsidRPr="00C2642C">
        <w:t>,</w:t>
      </w:r>
      <w:r w:rsidR="00A77A29" w:rsidRPr="00C2642C">
        <w:t xml:space="preserve"> pois fornece aos egressos as bases para atuar de forma ativa no desenvolvimento e transformação da tecnologia em favor das necessidades da sociedade, haja vista a sólida formação técnica e tecnológica proposta nes</w:t>
      </w:r>
      <w:r w:rsidR="007E1F15" w:rsidRPr="007E1F15">
        <w:rPr>
          <w:rFonts w:ascii="Calibri" w:hAnsi="Calibri" w:cs="Calibri"/>
        </w:rPr>
        <w:t>te Projeto Pedagógico de C</w:t>
      </w:r>
      <w:r w:rsidR="00BC1440" w:rsidRPr="00C2642C">
        <w:t>urso</w:t>
      </w:r>
      <w:r w:rsidR="00A77A29" w:rsidRPr="00C2642C">
        <w:t>.</w:t>
      </w:r>
    </w:p>
    <w:p w14:paraId="221FA7F5" w14:textId="77777777" w:rsidR="005F4613" w:rsidRPr="00C2642C" w:rsidRDefault="005F4613" w:rsidP="00E37345">
      <w:pPr>
        <w:spacing w:after="0" w:line="360" w:lineRule="auto"/>
        <w:jc w:val="both"/>
      </w:pPr>
    </w:p>
    <w:p w14:paraId="1AC48779" w14:textId="0326EF20" w:rsidR="005416CF" w:rsidRPr="00C2642C" w:rsidRDefault="00CA6726" w:rsidP="00E37345">
      <w:pPr>
        <w:autoSpaceDE w:val="0"/>
        <w:autoSpaceDN w:val="0"/>
        <w:adjustRightInd w:val="0"/>
        <w:spacing w:after="0" w:line="360" w:lineRule="auto"/>
        <w:jc w:val="both"/>
        <w:rPr>
          <w:rFonts w:cs="TimesNewRoman"/>
        </w:rPr>
      </w:pPr>
      <w:r w:rsidRPr="00C2642C">
        <w:rPr>
          <w:rFonts w:cs="TimesNewRoman"/>
        </w:rPr>
        <w:t xml:space="preserve">O Projeto Pedagógico </w:t>
      </w:r>
      <w:r w:rsidR="009321C6" w:rsidRPr="00C2642C">
        <w:rPr>
          <w:rFonts w:cs="TimesNewRoman"/>
        </w:rPr>
        <w:t xml:space="preserve">não é um sistema rígido e fechado em si mesmo e o Núcleo Docente Estruturante </w:t>
      </w:r>
      <w:r w:rsidR="00672AB8" w:rsidRPr="00C2642C">
        <w:rPr>
          <w:rFonts w:cs="TimesNewRoman"/>
        </w:rPr>
        <w:t xml:space="preserve">(NDE) </w:t>
      </w:r>
      <w:r w:rsidR="009321C6" w:rsidRPr="00C2642C">
        <w:rPr>
          <w:rFonts w:cs="Arial"/>
        </w:rPr>
        <w:t>é o órgão c</w:t>
      </w:r>
      <w:r w:rsidR="00D42D39" w:rsidRPr="00C2642C">
        <w:rPr>
          <w:rFonts w:cs="Arial"/>
        </w:rPr>
        <w:t xml:space="preserve">onsultivo responsável pela </w:t>
      </w:r>
      <w:r w:rsidR="009321C6" w:rsidRPr="00C2642C">
        <w:rPr>
          <w:rFonts w:cs="Arial"/>
        </w:rPr>
        <w:t xml:space="preserve">sua </w:t>
      </w:r>
      <w:r w:rsidR="00D42D39" w:rsidRPr="00C2642C">
        <w:rPr>
          <w:rFonts w:cs="Arial"/>
        </w:rPr>
        <w:t>concepção, consolidação e atualizaç</w:t>
      </w:r>
      <w:r w:rsidR="009321C6" w:rsidRPr="00C2642C">
        <w:rPr>
          <w:rFonts w:cs="Arial"/>
        </w:rPr>
        <w:t xml:space="preserve">ões </w:t>
      </w:r>
      <w:r w:rsidR="00D42D39" w:rsidRPr="00C2642C">
        <w:rPr>
          <w:rFonts w:cs="Arial"/>
        </w:rPr>
        <w:t>periódicas</w:t>
      </w:r>
      <w:r w:rsidR="009321C6" w:rsidRPr="00C2642C">
        <w:rPr>
          <w:rFonts w:cs="Arial"/>
        </w:rPr>
        <w:t xml:space="preserve">, que trabalha no sentido de evitar que </w:t>
      </w:r>
      <w:r w:rsidR="00AF011C" w:rsidRPr="00C2642C">
        <w:rPr>
          <w:rFonts w:cs="Arial"/>
        </w:rPr>
        <w:t>ele</w:t>
      </w:r>
      <w:r w:rsidR="009321C6" w:rsidRPr="00C2642C">
        <w:rPr>
          <w:rFonts w:cs="Arial"/>
        </w:rPr>
        <w:t xml:space="preserve"> se torne </w:t>
      </w:r>
      <w:r w:rsidR="009321C6" w:rsidRPr="00C2642C">
        <w:rPr>
          <w:shd w:val="clear" w:color="auto" w:fill="FFFFFF"/>
        </w:rPr>
        <w:t>uma peça meramente documental</w:t>
      </w:r>
      <w:r w:rsidR="00D42D39" w:rsidRPr="00C2642C">
        <w:rPr>
          <w:rFonts w:cs="Arial"/>
        </w:rPr>
        <w:t>.</w:t>
      </w:r>
      <w:r w:rsidR="009321C6" w:rsidRPr="00C2642C">
        <w:rPr>
          <w:rFonts w:cs="Arial"/>
        </w:rPr>
        <w:t xml:space="preserve"> </w:t>
      </w:r>
      <w:bookmarkStart w:id="7" w:name="_Hlk530829634"/>
      <w:r w:rsidRPr="00C2642C">
        <w:rPr>
          <w:rFonts w:cs="TimesNewRoman"/>
        </w:rPr>
        <w:t>Com esta visão, desde o início do curso</w:t>
      </w:r>
      <w:r w:rsidR="009321C6" w:rsidRPr="00C2642C">
        <w:rPr>
          <w:rFonts w:cs="TimesNewRoman"/>
        </w:rPr>
        <w:t>,</w:t>
      </w:r>
      <w:r w:rsidRPr="00C2642C">
        <w:rPr>
          <w:rFonts w:cs="TimesNewRoman"/>
        </w:rPr>
        <w:t xml:space="preserve"> o </w:t>
      </w:r>
      <w:r w:rsidR="009321C6" w:rsidRPr="00C2642C">
        <w:rPr>
          <w:rFonts w:cs="TimesNewRoman"/>
        </w:rPr>
        <w:t xml:space="preserve">NDE </w:t>
      </w:r>
      <w:r w:rsidRPr="00C2642C">
        <w:rPr>
          <w:rFonts w:cs="TimesNewRoman"/>
        </w:rPr>
        <w:t>tem feito reuniões com</w:t>
      </w:r>
      <w:r w:rsidR="009321C6" w:rsidRPr="00C2642C">
        <w:rPr>
          <w:rFonts w:cs="TimesNewRoman"/>
        </w:rPr>
        <w:t xml:space="preserve"> a participação d</w:t>
      </w:r>
      <w:r w:rsidRPr="00C2642C">
        <w:rPr>
          <w:rFonts w:cs="TimesNewRoman"/>
        </w:rPr>
        <w:t>os discentes,</w:t>
      </w:r>
      <w:r w:rsidR="004B43C1" w:rsidRPr="00C2642C">
        <w:rPr>
          <w:rFonts w:cs="TimesNewRoman"/>
        </w:rPr>
        <w:t xml:space="preserve"> dos tutores,</w:t>
      </w:r>
      <w:r w:rsidR="009321C6" w:rsidRPr="00C2642C">
        <w:rPr>
          <w:rFonts w:cs="TimesNewRoman"/>
        </w:rPr>
        <w:t xml:space="preserve"> dos docentes que ministram disciplinas nos núcleos de conhecimento básico, profissionalizante e espec</w:t>
      </w:r>
      <w:r w:rsidR="004972B9" w:rsidRPr="00C2642C">
        <w:rPr>
          <w:rFonts w:cs="TimesNewRoman"/>
        </w:rPr>
        <w:t>í</w:t>
      </w:r>
      <w:r w:rsidR="009321C6" w:rsidRPr="00C2642C">
        <w:rPr>
          <w:rFonts w:cs="TimesNewRoman"/>
        </w:rPr>
        <w:t xml:space="preserve">fico, além de </w:t>
      </w:r>
      <w:r w:rsidR="00475792">
        <w:rPr>
          <w:rFonts w:cs="TimesNewRoman"/>
        </w:rPr>
        <w:t>empresários, diretores de empresas, engenheiros e tecnólogos da área</w:t>
      </w:r>
      <w:r w:rsidR="001432CE" w:rsidRPr="00C2642C">
        <w:rPr>
          <w:rFonts w:cs="TimesNewRoman"/>
        </w:rPr>
        <w:t>, visando aperfei</w:t>
      </w:r>
      <w:r w:rsidR="00672AB8" w:rsidRPr="00C2642C">
        <w:rPr>
          <w:rFonts w:cs="TimesNewRoman"/>
        </w:rPr>
        <w:t xml:space="preserve">çoar o processo de formação do </w:t>
      </w:r>
      <w:r w:rsidR="00E00226">
        <w:rPr>
          <w:rFonts w:cs="TimesNewRoman"/>
        </w:rPr>
        <w:t>Tecnólogo em Automação, Robótica e Inteligência Artificial</w:t>
      </w:r>
      <w:r w:rsidR="001432CE" w:rsidRPr="00C2642C">
        <w:rPr>
          <w:rFonts w:cs="TimesNewRoman"/>
        </w:rPr>
        <w:t xml:space="preserve"> egresso da Faculdade de Engenharia Elétrica da UFU</w:t>
      </w:r>
      <w:r w:rsidR="009321C6" w:rsidRPr="00C2642C">
        <w:rPr>
          <w:rFonts w:cs="TimesNewRoman"/>
        </w:rPr>
        <w:t>.</w:t>
      </w:r>
      <w:bookmarkEnd w:id="7"/>
      <w:r w:rsidR="009759C9" w:rsidRPr="00C2642C">
        <w:rPr>
          <w:rFonts w:cs="TimesNewRoman"/>
        </w:rPr>
        <w:t xml:space="preserve"> </w:t>
      </w:r>
    </w:p>
    <w:p w14:paraId="5FED3CB7" w14:textId="77777777" w:rsidR="005416CF" w:rsidRPr="00C2642C" w:rsidRDefault="005416CF" w:rsidP="00E37345">
      <w:pPr>
        <w:autoSpaceDE w:val="0"/>
        <w:autoSpaceDN w:val="0"/>
        <w:adjustRightInd w:val="0"/>
        <w:spacing w:after="0" w:line="360" w:lineRule="auto"/>
        <w:jc w:val="both"/>
        <w:rPr>
          <w:rFonts w:cs="TimesNewRoman"/>
        </w:rPr>
      </w:pPr>
    </w:p>
    <w:p w14:paraId="221FA7F6" w14:textId="490F1A72" w:rsidR="009759C9" w:rsidRPr="00C2642C" w:rsidRDefault="00BE14BC" w:rsidP="00E37345">
      <w:pPr>
        <w:autoSpaceDE w:val="0"/>
        <w:autoSpaceDN w:val="0"/>
        <w:adjustRightInd w:val="0"/>
        <w:spacing w:after="0" w:line="360" w:lineRule="auto"/>
        <w:jc w:val="both"/>
        <w:rPr>
          <w:rFonts w:cs="TimesNewRoman"/>
        </w:rPr>
      </w:pPr>
      <w:r w:rsidRPr="00C2642C">
        <w:rPr>
          <w:rFonts w:cs="TimesNewRoman"/>
        </w:rPr>
        <w:t xml:space="preserve">O texto a seguir, </w:t>
      </w:r>
      <w:r w:rsidR="00B03F02" w:rsidRPr="00C2642C">
        <w:rPr>
          <w:rFonts w:cs="TimesNewRoman"/>
        </w:rPr>
        <w:t xml:space="preserve">extraído da Ata da </w:t>
      </w:r>
      <w:r w:rsidR="00A13609" w:rsidRPr="00C2642C">
        <w:rPr>
          <w:rFonts w:cs="TimesNewRoman"/>
        </w:rPr>
        <w:t>r</w:t>
      </w:r>
      <w:r w:rsidR="00B03F02" w:rsidRPr="00C2642C">
        <w:rPr>
          <w:rFonts w:cs="TimesNewRoman"/>
        </w:rPr>
        <w:t>eunião do NDE d</w:t>
      </w:r>
      <w:r w:rsidR="00E37345" w:rsidRPr="00C2642C">
        <w:rPr>
          <w:rFonts w:cs="TimesNewRoman"/>
        </w:rPr>
        <w:t>o mês de novembro de 2013</w:t>
      </w:r>
      <w:r w:rsidRPr="00C2642C">
        <w:rPr>
          <w:rFonts w:cs="TimesNewRoman"/>
        </w:rPr>
        <w:t xml:space="preserve">, ressalta </w:t>
      </w:r>
      <w:r w:rsidR="00CA685C" w:rsidRPr="00C2642C">
        <w:rPr>
          <w:rFonts w:cs="TimesNewRoman"/>
        </w:rPr>
        <w:t>seu</w:t>
      </w:r>
      <w:r w:rsidRPr="00C2642C">
        <w:rPr>
          <w:rFonts w:cs="TimesNewRoman"/>
        </w:rPr>
        <w:t xml:space="preserve"> compromisso com a </w:t>
      </w:r>
      <w:r w:rsidR="00493704" w:rsidRPr="00C2642C">
        <w:rPr>
          <w:rFonts w:cs="TimesNewRoman"/>
        </w:rPr>
        <w:t xml:space="preserve">formação de </w:t>
      </w:r>
      <w:r w:rsidRPr="00C2642C">
        <w:rPr>
          <w:rFonts w:cs="TimesNewRoman"/>
        </w:rPr>
        <w:t>excelência do profissional egresso</w:t>
      </w:r>
      <w:r w:rsidR="00E37345" w:rsidRPr="00C2642C">
        <w:rPr>
          <w:rFonts w:cs="TimesNewRoman"/>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826"/>
      </w:tblGrid>
      <w:tr w:rsidR="00E37345" w:rsidRPr="00C2642C" w14:paraId="221FA7FA" w14:textId="77777777" w:rsidTr="00BE0BE6">
        <w:tc>
          <w:tcPr>
            <w:tcW w:w="1668" w:type="dxa"/>
          </w:tcPr>
          <w:p w14:paraId="221FA7F8" w14:textId="77777777" w:rsidR="00E37345" w:rsidRPr="00C2642C" w:rsidRDefault="00E37345" w:rsidP="0059331A">
            <w:pPr>
              <w:spacing w:line="360" w:lineRule="auto"/>
              <w:jc w:val="both"/>
            </w:pPr>
          </w:p>
        </w:tc>
        <w:tc>
          <w:tcPr>
            <w:tcW w:w="7826" w:type="dxa"/>
            <w:shd w:val="clear" w:color="auto" w:fill="D9D9D9" w:themeFill="background1" w:themeFillShade="D9"/>
            <w:hideMark/>
          </w:tcPr>
          <w:p w14:paraId="221FA7F9" w14:textId="24DB159A" w:rsidR="00E37345" w:rsidRPr="00C2642C" w:rsidRDefault="00993F2E" w:rsidP="00E37345">
            <w:pPr>
              <w:jc w:val="both"/>
              <w:rPr>
                <w:i/>
              </w:rPr>
            </w:pPr>
            <w:r w:rsidRPr="00C2642C">
              <w:rPr>
                <w:i/>
              </w:rPr>
              <w:t>“</w:t>
            </w:r>
            <w:r w:rsidR="004B43C1" w:rsidRPr="00C2642C">
              <w:rPr>
                <w:i/>
              </w:rPr>
              <w:t xml:space="preserve">... </w:t>
            </w:r>
            <w:r w:rsidR="00E37345" w:rsidRPr="00C2642C">
              <w:rPr>
                <w:i/>
              </w:rPr>
              <w:t>o Projeto Pedagógico do Curso – PPC deverá ser supervisionado pelo NDE que está ligado diretamente com o Colegiado do Curso. O Plano de Ação do Curso está sob a responsabilidade do NDE e ele é cons</w:t>
            </w:r>
            <w:r w:rsidR="0072316A" w:rsidRPr="00C2642C">
              <w:rPr>
                <w:i/>
              </w:rPr>
              <w:t>ultivo</w:t>
            </w:r>
            <w:r w:rsidR="000C3F25" w:rsidRPr="00C2642C">
              <w:rPr>
                <w:i/>
              </w:rPr>
              <w:t xml:space="preserve"> </w:t>
            </w:r>
            <w:r w:rsidR="00E37345" w:rsidRPr="00C2642C">
              <w:rPr>
                <w:i/>
              </w:rPr>
              <w:t xml:space="preserve">e deverá ser realizado através de </w:t>
            </w:r>
            <w:r w:rsidR="00E37345" w:rsidRPr="00C2642C">
              <w:rPr>
                <w:i/>
              </w:rPr>
              <w:lastRenderedPageBreak/>
              <w:t>acompanhamentos e tutor</w:t>
            </w:r>
            <w:r w:rsidRPr="00C2642C">
              <w:rPr>
                <w:i/>
              </w:rPr>
              <w:t>ias. Ponderou-se que apesar do Curso de G</w:t>
            </w:r>
            <w:r w:rsidR="00E37345" w:rsidRPr="00C2642C">
              <w:rPr>
                <w:i/>
              </w:rPr>
              <w:t xml:space="preserve">raduação em </w:t>
            </w:r>
            <w:r w:rsidR="00F52847">
              <w:rPr>
                <w:i/>
              </w:rPr>
              <w:t>Tecnologia em Automação, Robótica e Inteligência Artificial</w:t>
            </w:r>
            <w:r w:rsidR="00E37345" w:rsidRPr="00C2642C">
              <w:rPr>
                <w:i/>
              </w:rPr>
              <w:t xml:space="preserve"> ter sido recentemente criado, as disciplinas de formação específica mereceriam ser novamente analisadas, agora com a avaliação dos docentes recém-contratados, membros deste NDE, devido à larga experiência dos mesmos na área, adquiridas principalmente na indústria. Foi ainda explicado que as disciplinas do ciclo básico e profissionalizante são comuns a todos os cursos oferecidos pela FEELT e que estas disciplinas estão sendo avaliadas por comissão específica</w:t>
            </w:r>
            <w:r w:rsidRPr="00C2642C">
              <w:rPr>
                <w:i/>
              </w:rPr>
              <w:t>”</w:t>
            </w:r>
            <w:r w:rsidR="00E37345" w:rsidRPr="00C2642C">
              <w:rPr>
                <w:i/>
                <w:color w:val="000000" w:themeColor="text1"/>
              </w:rPr>
              <w:t>.</w:t>
            </w:r>
          </w:p>
        </w:tc>
      </w:tr>
    </w:tbl>
    <w:p w14:paraId="221FA7FB" w14:textId="77777777" w:rsidR="00E37345" w:rsidRPr="00C2642C" w:rsidRDefault="00E37345" w:rsidP="00FA0130">
      <w:pPr>
        <w:spacing w:after="0" w:line="360" w:lineRule="auto"/>
        <w:jc w:val="both"/>
      </w:pPr>
    </w:p>
    <w:p w14:paraId="221FA800" w14:textId="21FA5751" w:rsidR="004F25BE" w:rsidRDefault="004B43C1" w:rsidP="009B42A2">
      <w:pPr>
        <w:autoSpaceDE w:val="0"/>
        <w:autoSpaceDN w:val="0"/>
        <w:adjustRightInd w:val="0"/>
        <w:spacing w:after="0" w:line="360" w:lineRule="auto"/>
        <w:jc w:val="both"/>
        <w:rPr>
          <w:rFonts w:cs="TimesNewRoman"/>
        </w:rPr>
      </w:pPr>
      <w:r w:rsidRPr="00C2642C">
        <w:rPr>
          <w:rFonts w:cs="TimesNewRoman"/>
        </w:rPr>
        <w:t>Diante do exposto, a</w:t>
      </w:r>
      <w:r w:rsidR="00CA6726" w:rsidRPr="00C2642C">
        <w:rPr>
          <w:rFonts w:cs="TimesNewRoman"/>
        </w:rPr>
        <w:t xml:space="preserve"> avaliação permanente de todo o processo pedag</w:t>
      </w:r>
      <w:r w:rsidR="00A13609" w:rsidRPr="00C2642C">
        <w:rPr>
          <w:rFonts w:cs="TimesNewRoman"/>
        </w:rPr>
        <w:t xml:space="preserve">ógico do curso </w:t>
      </w:r>
      <w:r w:rsidR="00CA6726" w:rsidRPr="00C2642C">
        <w:rPr>
          <w:rFonts w:cs="TimesNewRoman"/>
        </w:rPr>
        <w:t xml:space="preserve">permitiu que o </w:t>
      </w:r>
      <w:r w:rsidR="00A13609" w:rsidRPr="00C2642C">
        <w:rPr>
          <w:rFonts w:cs="TimesNewRoman"/>
        </w:rPr>
        <w:t>NDE</w:t>
      </w:r>
      <w:r w:rsidR="00CA6726" w:rsidRPr="00C2642C">
        <w:rPr>
          <w:rFonts w:cs="TimesNewRoman"/>
        </w:rPr>
        <w:t xml:space="preserve"> pudesse vislumbrar ações que permit</w:t>
      </w:r>
      <w:r w:rsidR="00FA0130" w:rsidRPr="00C2642C">
        <w:rPr>
          <w:rFonts w:cs="TimesNewRoman"/>
        </w:rPr>
        <w:t xml:space="preserve">issem </w:t>
      </w:r>
      <w:r w:rsidR="00CA6726" w:rsidRPr="00C2642C">
        <w:rPr>
          <w:rFonts w:cs="TimesNewRoman"/>
        </w:rPr>
        <w:t>melhorar o perfil do egresso</w:t>
      </w:r>
      <w:r w:rsidR="00FA0130" w:rsidRPr="00C2642C">
        <w:rPr>
          <w:rFonts w:cs="TimesNewRoman"/>
        </w:rPr>
        <w:t xml:space="preserve"> e seu posicionamento no mercado de trabalho</w:t>
      </w:r>
      <w:r w:rsidR="00CA6726" w:rsidRPr="00C2642C">
        <w:rPr>
          <w:rFonts w:cs="TimesNewRoman"/>
        </w:rPr>
        <w:t>, além de atender regulamentações institucionais</w:t>
      </w:r>
      <w:r w:rsidRPr="00C2642C">
        <w:rPr>
          <w:rFonts w:cs="TimesNewRoman"/>
        </w:rPr>
        <w:t>,</w:t>
      </w:r>
      <w:r w:rsidR="005634E8">
        <w:rPr>
          <w:rFonts w:cs="TimesNewRoman"/>
        </w:rPr>
        <w:t xml:space="preserve"> </w:t>
      </w:r>
      <w:r w:rsidR="00FA0130" w:rsidRPr="00C2642C">
        <w:rPr>
          <w:rFonts w:cs="TimesNewRoman"/>
        </w:rPr>
        <w:t>resultando na</w:t>
      </w:r>
      <w:r w:rsidR="007E1F15" w:rsidRPr="007E1F15">
        <w:rPr>
          <w:rFonts w:ascii="Calibri" w:hAnsi="Calibri" w:cs="Calibri"/>
        </w:rPr>
        <w:t xml:space="preserve"> proposta apresentada</w:t>
      </w:r>
      <w:r w:rsidR="00FA0130" w:rsidRPr="00C2642C">
        <w:rPr>
          <w:rFonts w:cs="TimesNewRoman"/>
        </w:rPr>
        <w:t xml:space="preserve"> neste documento.</w:t>
      </w:r>
    </w:p>
    <w:p w14:paraId="46241763" w14:textId="77777777" w:rsidR="009B42A2" w:rsidRPr="00C2642C" w:rsidRDefault="009B42A2" w:rsidP="009B42A2">
      <w:pPr>
        <w:autoSpaceDE w:val="0"/>
        <w:autoSpaceDN w:val="0"/>
        <w:adjustRightInd w:val="0"/>
        <w:spacing w:after="0" w:line="360" w:lineRule="auto"/>
        <w:jc w:val="both"/>
        <w:rPr>
          <w:rFonts w:cs="TimesNewRoman"/>
        </w:rPr>
      </w:pPr>
    </w:p>
    <w:p w14:paraId="221FA801" w14:textId="77777777" w:rsidR="00B04F8E" w:rsidRPr="00C2642C" w:rsidRDefault="00B04F8E" w:rsidP="00B40729">
      <w:pPr>
        <w:spacing w:after="0" w:line="360" w:lineRule="auto"/>
        <w:jc w:val="both"/>
      </w:pPr>
    </w:p>
    <w:tbl>
      <w:tblPr>
        <w:tblStyle w:val="Tabelacomgrade"/>
        <w:tblW w:w="0" w:type="auto"/>
        <w:tblLook w:val="04A0" w:firstRow="1" w:lastRow="0" w:firstColumn="1" w:lastColumn="0" w:noHBand="0" w:noVBand="1"/>
      </w:tblPr>
      <w:tblGrid>
        <w:gridCol w:w="591"/>
        <w:gridCol w:w="8873"/>
      </w:tblGrid>
      <w:tr w:rsidR="00B04F8E" w:rsidRPr="00C2642C" w14:paraId="221FA804"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02" w14:textId="77777777" w:rsidR="00B04F8E" w:rsidRPr="006012E0" w:rsidRDefault="00B04F8E" w:rsidP="00B40729">
            <w:pPr>
              <w:rPr>
                <w:b/>
                <w:color w:val="365F91"/>
                <w:sz w:val="26"/>
                <w:szCs w:val="26"/>
              </w:rPr>
            </w:pPr>
            <w:r w:rsidRPr="006012E0">
              <w:rPr>
                <w:b/>
                <w:color w:val="365F91"/>
                <w:sz w:val="26"/>
                <w:szCs w:val="26"/>
              </w:rPr>
              <w:t>2.1</w:t>
            </w:r>
          </w:p>
        </w:tc>
        <w:tc>
          <w:tcPr>
            <w:tcW w:w="8873" w:type="dxa"/>
            <w:tcBorders>
              <w:top w:val="nil"/>
              <w:left w:val="single" w:sz="18" w:space="0" w:color="365F91"/>
              <w:bottom w:val="single" w:sz="18" w:space="0" w:color="365F91"/>
              <w:right w:val="nil"/>
            </w:tcBorders>
          </w:tcPr>
          <w:p w14:paraId="221FA803" w14:textId="77777777" w:rsidR="00B04F8E" w:rsidRPr="006012E0" w:rsidRDefault="00B04F8E" w:rsidP="00B40729">
            <w:pPr>
              <w:pStyle w:val="Ttulo2"/>
              <w:spacing w:before="0"/>
              <w:rPr>
                <w:color w:val="4F81BD"/>
              </w:rPr>
            </w:pPr>
            <w:bookmarkStart w:id="8" w:name="_Toc415409713"/>
            <w:bookmarkStart w:id="9" w:name="_Toc459508480"/>
            <w:r w:rsidRPr="006012E0">
              <w:rPr>
                <w:color w:val="4F81BD"/>
              </w:rPr>
              <w:t>Histórico do Curso</w:t>
            </w:r>
            <w:bookmarkEnd w:id="8"/>
            <w:bookmarkEnd w:id="9"/>
          </w:p>
        </w:tc>
      </w:tr>
    </w:tbl>
    <w:p w14:paraId="409F500C" w14:textId="77777777" w:rsidR="003E3921" w:rsidRPr="00C2642C" w:rsidRDefault="003E3921" w:rsidP="00B40729">
      <w:pPr>
        <w:spacing w:after="0" w:line="360" w:lineRule="auto"/>
        <w:jc w:val="both"/>
        <w:rPr>
          <w:rFonts w:cstheme="minorHAnsi"/>
          <w:sz w:val="14"/>
        </w:rPr>
      </w:pPr>
    </w:p>
    <w:p w14:paraId="221FA805" w14:textId="421BD3F6" w:rsidR="00B04F8E" w:rsidRPr="00C2642C" w:rsidRDefault="00B04F8E" w:rsidP="00B40729">
      <w:pPr>
        <w:spacing w:after="0" w:line="360" w:lineRule="auto"/>
        <w:jc w:val="both"/>
        <w:rPr>
          <w:rFonts w:cstheme="minorHAnsi"/>
        </w:rPr>
      </w:pPr>
      <w:r w:rsidRPr="00C2642C">
        <w:rPr>
          <w:rFonts w:cstheme="minorHAnsi"/>
        </w:rPr>
        <w:t>Em meados da década de 50 na cidade de Uberlândia/MG, identificou-se a necessidade e o desejo de uma Escola de Engenharia que contou com o apoio da Sociedade dos Engenheiros Civis, Químicos e Arquitetos de Uberlândia. Em 1959, o então Deputado Rondon Pacheco apresentou uma emenda a um Projeto de Lei do Executivo, autorizando assim a criação da Escola de Engenharia de Uberlândia. No dia 3 de abril de 1965, com a presença do então Ministro da Educação Raymundo Moniz de Aragão, a Escola de Engenharia de Uberlândia foi inaugurada.</w:t>
      </w:r>
    </w:p>
    <w:p w14:paraId="221FA806" w14:textId="77777777" w:rsidR="00B04F8E" w:rsidRPr="00C2642C" w:rsidRDefault="00B04F8E" w:rsidP="00B40729">
      <w:pPr>
        <w:spacing w:after="0" w:line="360" w:lineRule="auto"/>
        <w:jc w:val="both"/>
        <w:rPr>
          <w:rFonts w:cstheme="minorHAnsi"/>
        </w:rPr>
      </w:pPr>
    </w:p>
    <w:p w14:paraId="221FA807" w14:textId="77777777" w:rsidR="00B04F8E" w:rsidRPr="00C2642C" w:rsidRDefault="00B21E21" w:rsidP="00B40729">
      <w:pPr>
        <w:spacing w:after="0" w:line="360" w:lineRule="auto"/>
        <w:jc w:val="both"/>
        <w:rPr>
          <w:rFonts w:cstheme="minorHAnsi"/>
        </w:rPr>
      </w:pPr>
      <w:r w:rsidRPr="00C2642C">
        <w:t xml:space="preserve">Em 1968 o </w:t>
      </w:r>
      <w:r w:rsidRPr="00C2642C">
        <w:rPr>
          <w:b/>
        </w:rPr>
        <w:t>Decreto-L</w:t>
      </w:r>
      <w:r w:rsidR="007745DA" w:rsidRPr="00C2642C">
        <w:rPr>
          <w:b/>
        </w:rPr>
        <w:t xml:space="preserve">ei </w:t>
      </w:r>
      <w:r w:rsidRPr="00C2642C">
        <w:rPr>
          <w:rFonts w:cstheme="minorHAnsi"/>
          <w:b/>
        </w:rPr>
        <w:t>nº</w:t>
      </w:r>
      <w:r w:rsidRPr="00C2642C">
        <w:rPr>
          <w:b/>
        </w:rPr>
        <w:t xml:space="preserve"> </w:t>
      </w:r>
      <w:r w:rsidR="007745DA" w:rsidRPr="00C2642C">
        <w:rPr>
          <w:b/>
        </w:rPr>
        <w:t>379</w:t>
      </w:r>
      <w:r w:rsidR="007745DA" w:rsidRPr="00C2642C">
        <w:t xml:space="preserve"> autorizou o funcionamento do Curso de Engenharia Elétrica, desde que existisse verba própria para este fim. Este decreto-lei também alterou a denominação da Escola para Faculdade de Engenharia de Uberlândia.</w:t>
      </w:r>
      <w:r w:rsidR="00B04F8E" w:rsidRPr="00C2642C">
        <w:rPr>
          <w:rFonts w:cstheme="minorHAnsi"/>
        </w:rPr>
        <w:t xml:space="preserve"> </w:t>
      </w:r>
    </w:p>
    <w:p w14:paraId="221FA808" w14:textId="77777777" w:rsidR="00B04F8E" w:rsidRPr="00C2642C" w:rsidRDefault="00B04F8E" w:rsidP="00B40729">
      <w:pPr>
        <w:spacing w:after="0" w:line="360" w:lineRule="auto"/>
        <w:jc w:val="both"/>
        <w:rPr>
          <w:rFonts w:cstheme="minorHAnsi"/>
        </w:rPr>
      </w:pPr>
    </w:p>
    <w:p w14:paraId="221FA809" w14:textId="77777777" w:rsidR="00B04F8E" w:rsidRPr="00C2642C" w:rsidRDefault="00B04F8E" w:rsidP="00B40729">
      <w:pPr>
        <w:spacing w:after="0" w:line="360" w:lineRule="auto"/>
        <w:jc w:val="both"/>
        <w:rPr>
          <w:rFonts w:cstheme="minorHAnsi"/>
        </w:rPr>
      </w:pPr>
      <w:r w:rsidRPr="00C2642C">
        <w:rPr>
          <w:rFonts w:cstheme="minorHAnsi"/>
        </w:rPr>
        <w:t xml:space="preserve">No ano de 1969, o </w:t>
      </w:r>
      <w:r w:rsidRPr="00C2642C">
        <w:rPr>
          <w:rFonts w:cstheme="minorHAnsi"/>
          <w:b/>
        </w:rPr>
        <w:t>Decreto-Lei nº 762</w:t>
      </w:r>
      <w:r w:rsidRPr="00C2642C">
        <w:rPr>
          <w:rFonts w:cstheme="minorHAnsi"/>
        </w:rPr>
        <w:t xml:space="preserve"> autoriza a criação da Universidade de Uberlândia, integrando a ela a Faculdade de Engenharia com a denominação de Faculdade Federal de Engenharia da Universidade de Uberlândia (FFEUU). Em 1970, a Congregação da FFEUU autorizou a implantação do Curso de Graduação em Engenharia Elétrica, com o primeiro vestibular realizado em 1971. A primeira turma de Engenharia Elétrica formou-se em 1975. </w:t>
      </w:r>
    </w:p>
    <w:p w14:paraId="221FA80B" w14:textId="77777777" w:rsidR="00B04F8E" w:rsidRPr="00C2642C" w:rsidRDefault="00B04F8E" w:rsidP="00B40729">
      <w:pPr>
        <w:spacing w:after="0" w:line="360" w:lineRule="auto"/>
        <w:jc w:val="both"/>
        <w:rPr>
          <w:rFonts w:cstheme="minorHAnsi"/>
        </w:rPr>
      </w:pPr>
      <w:r w:rsidRPr="00C2642C">
        <w:rPr>
          <w:rFonts w:cstheme="minorHAnsi"/>
        </w:rPr>
        <w:t xml:space="preserve">Em 13 de outubro de 1976, o Curso de Engenharia Elétrica obteve o reconhecimento oficial do Ministério da Educação e Cultura (MEC) por intermédio do </w:t>
      </w:r>
      <w:r w:rsidRPr="00C2642C">
        <w:rPr>
          <w:rFonts w:cstheme="minorHAnsi"/>
          <w:b/>
        </w:rPr>
        <w:t>Decreto-Lei nº 78.555</w:t>
      </w:r>
      <w:r w:rsidRPr="00C2642C">
        <w:rPr>
          <w:rFonts w:cstheme="minorHAnsi"/>
        </w:rPr>
        <w:t xml:space="preserve">. Também em 1976, aconteceu a primeira reforma curricular do curso, visando adaptá-lo ao currículo mínimo de engenharia, introduzido pela </w:t>
      </w:r>
      <w:r w:rsidRPr="00C2642C">
        <w:rPr>
          <w:rFonts w:cstheme="minorHAnsi"/>
          <w:b/>
        </w:rPr>
        <w:t>Resolução nº 48</w:t>
      </w:r>
      <w:r w:rsidR="00FB4D54" w:rsidRPr="00C2642C">
        <w:rPr>
          <w:rFonts w:cstheme="minorHAnsi"/>
          <w:b/>
        </w:rPr>
        <w:t>/</w:t>
      </w:r>
      <w:r w:rsidR="00B21E21" w:rsidRPr="00C2642C">
        <w:rPr>
          <w:rFonts w:cstheme="minorHAnsi"/>
          <w:b/>
        </w:rPr>
        <w:t>19</w:t>
      </w:r>
      <w:r w:rsidR="00FB4D54" w:rsidRPr="00C2642C">
        <w:rPr>
          <w:rFonts w:cstheme="minorHAnsi"/>
          <w:b/>
        </w:rPr>
        <w:t>76</w:t>
      </w:r>
      <w:r w:rsidRPr="00C2642C">
        <w:rPr>
          <w:rFonts w:cstheme="minorHAnsi"/>
        </w:rPr>
        <w:t xml:space="preserve"> do Conselho Federal de Educação.</w:t>
      </w:r>
    </w:p>
    <w:p w14:paraId="221FA80C" w14:textId="77777777" w:rsidR="00B04F8E" w:rsidRPr="00DB53EA" w:rsidRDefault="00B04F8E" w:rsidP="00B40729">
      <w:pPr>
        <w:spacing w:after="0" w:line="360" w:lineRule="auto"/>
        <w:jc w:val="both"/>
        <w:rPr>
          <w:rFonts w:cstheme="minorHAnsi"/>
          <w:sz w:val="18"/>
        </w:rPr>
      </w:pPr>
    </w:p>
    <w:p w14:paraId="221FA80D" w14:textId="77777777" w:rsidR="00B04F8E" w:rsidRPr="00C2642C" w:rsidRDefault="00B04F8E" w:rsidP="00B40729">
      <w:pPr>
        <w:spacing w:after="0" w:line="360" w:lineRule="auto"/>
        <w:jc w:val="both"/>
        <w:rPr>
          <w:rFonts w:cstheme="minorHAnsi"/>
        </w:rPr>
      </w:pPr>
      <w:r w:rsidRPr="00C2642C">
        <w:rPr>
          <w:rFonts w:cstheme="minorHAnsi"/>
        </w:rPr>
        <w:t xml:space="preserve">A federalização da Universidade de Uberlândia ocorreu em 24 de maio 1978 através da </w:t>
      </w:r>
      <w:r w:rsidRPr="00C2642C">
        <w:rPr>
          <w:rFonts w:cstheme="minorHAnsi"/>
          <w:b/>
        </w:rPr>
        <w:t>Lei nº 6.532</w:t>
      </w:r>
      <w:r w:rsidRPr="00C2642C">
        <w:rPr>
          <w:rFonts w:cstheme="minorHAnsi"/>
        </w:rPr>
        <w:t xml:space="preserve">, sendo criada a Universidade Federal de Uberlândia (UFU) que contou inicialmente com aproximadamente 4.500 estudantes e 220 professores. No ano seguinte, 1979, o primeiro Estatuto da UFU foi aprovado pelo Conselho Federal de Educação (atualmente, Conselho Nacional de Educação, CNE) a partir da </w:t>
      </w:r>
      <w:r w:rsidRPr="00C2642C">
        <w:rPr>
          <w:rFonts w:cstheme="minorHAnsi"/>
          <w:b/>
        </w:rPr>
        <w:t>Portaria CFE nº 126</w:t>
      </w:r>
      <w:r w:rsidRPr="00C2642C">
        <w:rPr>
          <w:rFonts w:cstheme="minorHAnsi"/>
        </w:rPr>
        <w:t xml:space="preserve"> de 02 de março de 1979, com base </w:t>
      </w:r>
      <w:r w:rsidRPr="00C2642C">
        <w:rPr>
          <w:rFonts w:cstheme="minorHAnsi"/>
        </w:rPr>
        <w:lastRenderedPageBreak/>
        <w:t xml:space="preserve">no </w:t>
      </w:r>
      <w:r w:rsidRPr="00C2642C">
        <w:rPr>
          <w:rFonts w:cstheme="minorHAnsi"/>
          <w:b/>
        </w:rPr>
        <w:t>Parecer CFE nº 7.193</w:t>
      </w:r>
      <w:r w:rsidRPr="00C2642C">
        <w:rPr>
          <w:rFonts w:cstheme="minorHAnsi"/>
        </w:rPr>
        <w:t xml:space="preserve"> de 10 de novembro de 1978. A FFEUU foi extinta no processo, em 1979, e o Departamento e o Curso de Engenharia Elétrica fo</w:t>
      </w:r>
      <w:r w:rsidR="00FB4D54" w:rsidRPr="00C2642C">
        <w:rPr>
          <w:rFonts w:cstheme="minorHAnsi"/>
        </w:rPr>
        <w:t>ram</w:t>
      </w:r>
      <w:r w:rsidRPr="00C2642C">
        <w:rPr>
          <w:rFonts w:cstheme="minorHAnsi"/>
        </w:rPr>
        <w:t xml:space="preserve"> incorporado</w:t>
      </w:r>
      <w:r w:rsidR="00FB4D54" w:rsidRPr="00C2642C">
        <w:rPr>
          <w:rFonts w:cstheme="minorHAnsi"/>
        </w:rPr>
        <w:t>s</w:t>
      </w:r>
      <w:r w:rsidRPr="00C2642C">
        <w:rPr>
          <w:rFonts w:cstheme="minorHAnsi"/>
        </w:rPr>
        <w:t xml:space="preserve"> ao novo Centro de Ciências Exatas e Tecnologia (CETEC).</w:t>
      </w:r>
    </w:p>
    <w:p w14:paraId="221FA80E" w14:textId="77777777" w:rsidR="00B04F8E" w:rsidRPr="00DB53EA" w:rsidRDefault="00B04F8E" w:rsidP="00B40729">
      <w:pPr>
        <w:spacing w:after="0" w:line="360" w:lineRule="auto"/>
        <w:jc w:val="both"/>
        <w:rPr>
          <w:rFonts w:cstheme="minorHAnsi"/>
          <w:sz w:val="18"/>
        </w:rPr>
      </w:pPr>
    </w:p>
    <w:p w14:paraId="221FA80F" w14:textId="77777777" w:rsidR="00B04F8E" w:rsidRPr="00C2642C" w:rsidRDefault="00B04F8E" w:rsidP="00B40729">
      <w:pPr>
        <w:spacing w:after="0" w:line="360" w:lineRule="auto"/>
        <w:jc w:val="both"/>
        <w:rPr>
          <w:rFonts w:cstheme="minorHAnsi"/>
        </w:rPr>
      </w:pPr>
      <w:r w:rsidRPr="00C2642C">
        <w:rPr>
          <w:rFonts w:cstheme="minorHAnsi"/>
        </w:rPr>
        <w:t>Em 1984 foi criado o Curso de Mestrado em Engenharia Elétrica, iniciando a</w:t>
      </w:r>
      <w:r w:rsidR="00FB4D54" w:rsidRPr="00C2642C">
        <w:rPr>
          <w:rFonts w:cstheme="minorHAnsi"/>
        </w:rPr>
        <w:t>ssim a vocação pela pesquisa e pós-g</w:t>
      </w:r>
      <w:r w:rsidRPr="00C2642C">
        <w:rPr>
          <w:rFonts w:cstheme="minorHAnsi"/>
        </w:rPr>
        <w:t xml:space="preserve">raduação em Engenharia Elétrica. </w:t>
      </w:r>
    </w:p>
    <w:p w14:paraId="221FA810" w14:textId="77777777" w:rsidR="00B04F8E" w:rsidRPr="00DB53EA" w:rsidRDefault="00B04F8E" w:rsidP="00B40729">
      <w:pPr>
        <w:spacing w:after="0" w:line="360" w:lineRule="auto"/>
        <w:jc w:val="both"/>
        <w:rPr>
          <w:rFonts w:cstheme="minorHAnsi"/>
          <w:sz w:val="18"/>
        </w:rPr>
      </w:pPr>
    </w:p>
    <w:p w14:paraId="221FA811" w14:textId="77777777" w:rsidR="00B04F8E" w:rsidRPr="00C2642C" w:rsidRDefault="00993F2E" w:rsidP="00B40729">
      <w:pPr>
        <w:spacing w:after="0" w:line="360" w:lineRule="auto"/>
        <w:jc w:val="both"/>
        <w:rPr>
          <w:rFonts w:cstheme="minorHAnsi"/>
        </w:rPr>
      </w:pPr>
      <w:r w:rsidRPr="00C2642C">
        <w:rPr>
          <w:rFonts w:cstheme="minorHAnsi"/>
        </w:rPr>
        <w:t>O ingresso ao C</w:t>
      </w:r>
      <w:r w:rsidR="00B04F8E" w:rsidRPr="00C2642C">
        <w:rPr>
          <w:rFonts w:cstheme="minorHAnsi"/>
        </w:rPr>
        <w:t>urso de Engenharia Elétrica passou a ser específico em 1986, eliminando a necessidade de um ciclo básico. Em 1987, por demanda do CETEC e a partir da proposta do Departamento de Engenharia Elétrica, são criadas as duas ênfases para o Engenheiro Eletricista formado pela UFU: Eletrotécnica e Eletrônica (Engenharia de Computação). Nessa época, a opção por uma das ênfases devia ser realizada pelos estudantes ao concluir o quarto período.</w:t>
      </w:r>
    </w:p>
    <w:p w14:paraId="221FA812" w14:textId="77777777" w:rsidR="00B04F8E" w:rsidRPr="00DB53EA" w:rsidRDefault="00B04F8E" w:rsidP="00B40729">
      <w:pPr>
        <w:spacing w:after="0" w:line="360" w:lineRule="auto"/>
        <w:jc w:val="both"/>
        <w:rPr>
          <w:rFonts w:cstheme="minorHAnsi"/>
          <w:sz w:val="18"/>
        </w:rPr>
      </w:pPr>
    </w:p>
    <w:p w14:paraId="221FA813" w14:textId="77777777" w:rsidR="00B04F8E" w:rsidRPr="00C2642C" w:rsidRDefault="00B04F8E" w:rsidP="00B40729">
      <w:pPr>
        <w:spacing w:after="0" w:line="360" w:lineRule="auto"/>
        <w:jc w:val="both"/>
        <w:rPr>
          <w:rFonts w:cstheme="minorHAnsi"/>
        </w:rPr>
      </w:pPr>
      <w:r w:rsidRPr="00C2642C">
        <w:rPr>
          <w:rFonts w:cstheme="minorHAnsi"/>
        </w:rPr>
        <w:t>Em 1994 foi criado o Curso de Doutorado em Engenharia Elétrica, consagrando a</w:t>
      </w:r>
      <w:r w:rsidR="00FB4D54" w:rsidRPr="00C2642C">
        <w:rPr>
          <w:rFonts w:cstheme="minorHAnsi"/>
        </w:rPr>
        <w:t>ssim a vocação pela pesquisa e pós-g</w:t>
      </w:r>
      <w:r w:rsidRPr="00C2642C">
        <w:rPr>
          <w:rFonts w:cstheme="minorHAnsi"/>
        </w:rPr>
        <w:t xml:space="preserve">raduação em Engenharia Elétrica. </w:t>
      </w:r>
    </w:p>
    <w:p w14:paraId="221FA814" w14:textId="77777777" w:rsidR="00B04F8E" w:rsidRPr="00DB53EA" w:rsidRDefault="00B04F8E" w:rsidP="00B40729">
      <w:pPr>
        <w:spacing w:after="0" w:line="360" w:lineRule="auto"/>
        <w:jc w:val="both"/>
        <w:rPr>
          <w:rFonts w:cstheme="minorHAnsi"/>
          <w:sz w:val="18"/>
        </w:rPr>
      </w:pPr>
    </w:p>
    <w:p w14:paraId="221FA815" w14:textId="77777777" w:rsidR="00B04F8E" w:rsidRPr="00C2642C" w:rsidRDefault="00B04F8E" w:rsidP="00B40729">
      <w:pPr>
        <w:spacing w:after="0" w:line="360" w:lineRule="auto"/>
        <w:jc w:val="both"/>
        <w:rPr>
          <w:rFonts w:cstheme="minorHAnsi"/>
        </w:rPr>
      </w:pPr>
      <w:r w:rsidRPr="00C2642C">
        <w:rPr>
          <w:rFonts w:cstheme="minorHAnsi"/>
        </w:rPr>
        <w:t>No ano de 1999, com a reorganização da UFU, foi criada a Faculdade de Engenharia Elétrica (FEELT) da Universidade Federal de Uberlândia.</w:t>
      </w:r>
    </w:p>
    <w:p w14:paraId="4B9F3AD7" w14:textId="77777777" w:rsidR="00DB53EA" w:rsidRPr="00DB53EA" w:rsidRDefault="00DB53EA" w:rsidP="00B40729">
      <w:pPr>
        <w:spacing w:after="0" w:line="360" w:lineRule="auto"/>
        <w:jc w:val="both"/>
        <w:rPr>
          <w:rFonts w:cstheme="minorHAnsi"/>
          <w:sz w:val="18"/>
        </w:rPr>
      </w:pPr>
    </w:p>
    <w:p w14:paraId="221FA817" w14:textId="6AEAC548" w:rsidR="00B04F8E" w:rsidRPr="00C2642C" w:rsidRDefault="00B04F8E" w:rsidP="00B40729">
      <w:pPr>
        <w:spacing w:after="0" w:line="360" w:lineRule="auto"/>
        <w:jc w:val="both"/>
        <w:rPr>
          <w:rFonts w:cstheme="minorHAnsi"/>
        </w:rPr>
      </w:pPr>
      <w:r w:rsidRPr="00C2642C">
        <w:rPr>
          <w:rFonts w:cstheme="minorHAnsi"/>
        </w:rPr>
        <w:t xml:space="preserve">Registrado em ata da 4ª reunião em 24 de março de 2006 e resultado do </w:t>
      </w:r>
      <w:r w:rsidRPr="00C2642C">
        <w:rPr>
          <w:rFonts w:cstheme="minorHAnsi"/>
          <w:b/>
        </w:rPr>
        <w:t>Processo nº 94/2005</w:t>
      </w:r>
      <w:r w:rsidRPr="00C2642C">
        <w:rPr>
          <w:rFonts w:cstheme="minorHAnsi"/>
        </w:rPr>
        <w:t xml:space="preserve">, foi aprovado no Conselho de Graduação da Universidade (CONGRAD) um novo projeto pedagógico do Curso de Engenharia Elétrica que autorizava a criação de três certificados: Certificado em Engenharia de Sistemas de Energia Elétrica, Certificado em Engenharia Eletrônica e de Telecomunicações e Certificado em Engenharia de Computação. </w:t>
      </w:r>
    </w:p>
    <w:p w14:paraId="4496DEB6" w14:textId="77777777" w:rsidR="00DB53EA" w:rsidRPr="00DB53EA" w:rsidRDefault="00DB53EA" w:rsidP="00B40729">
      <w:pPr>
        <w:spacing w:after="0" w:line="360" w:lineRule="auto"/>
        <w:jc w:val="both"/>
        <w:rPr>
          <w:sz w:val="18"/>
        </w:rPr>
      </w:pPr>
    </w:p>
    <w:p w14:paraId="221FA819" w14:textId="38AC49C5" w:rsidR="00FF78C3" w:rsidRPr="00C2642C" w:rsidRDefault="00BB60F3" w:rsidP="00B40729">
      <w:pPr>
        <w:spacing w:after="0" w:line="360" w:lineRule="auto"/>
        <w:jc w:val="both"/>
      </w:pPr>
      <w:r w:rsidRPr="00C2642C">
        <w:t>O Certificado de Estudos em Engenharia de Automação e Controle foi aprovado pel</w:t>
      </w:r>
      <w:r w:rsidR="00332432" w:rsidRPr="00C2642C">
        <w:t>o Conselho da Faculdade de Engenharia Elétrica</w:t>
      </w:r>
      <w:r w:rsidRPr="00C2642C">
        <w:t xml:space="preserve"> (</w:t>
      </w:r>
      <w:r w:rsidR="00332432" w:rsidRPr="00C2642C">
        <w:t>CONFEELT</w:t>
      </w:r>
      <w:r w:rsidRPr="00C2642C">
        <w:t>)</w:t>
      </w:r>
      <w:r w:rsidR="00332432" w:rsidRPr="00C2642C">
        <w:t xml:space="preserve"> </w:t>
      </w:r>
      <w:r w:rsidRPr="00C2642C">
        <w:t>em dezembro de 2007</w:t>
      </w:r>
      <w:r w:rsidR="00FF78C3" w:rsidRPr="00C2642C">
        <w:t xml:space="preserve"> e </w:t>
      </w:r>
      <w:r w:rsidR="00A52485" w:rsidRPr="00C2642C">
        <w:t xml:space="preserve">passou a ser ofertado </w:t>
      </w:r>
      <w:r w:rsidR="00FF78C3" w:rsidRPr="00C2642C">
        <w:t>no primeiro semestre de 2008.</w:t>
      </w:r>
    </w:p>
    <w:p w14:paraId="221FA81B" w14:textId="67FFBA03" w:rsidR="001874D6" w:rsidRPr="00C2642C" w:rsidRDefault="00036F4B" w:rsidP="00B40729">
      <w:pPr>
        <w:spacing w:after="0" w:line="360" w:lineRule="auto"/>
        <w:jc w:val="both"/>
        <w:rPr>
          <w:rFonts w:cstheme="minorHAnsi"/>
        </w:rPr>
      </w:pPr>
      <w:r w:rsidRPr="00036F4B">
        <w:rPr>
          <w:rFonts w:ascii="Calibri" w:hAnsi="Calibri" w:cs="Calibri"/>
        </w:rPr>
        <w:t>Visando atender às necessidades e aos anseios da sociedade no que tange à formação de profissionais qualificados para as áreas de Controle, Automação, Robótica e Inteligência Artificial, e tendo como base sua tradição na formação de engenheiros nessas áreas — consolidada com a criação do Curso de Engenharia de Controle e Automação em 2012 —, a FEELT propõe a criação do Curso Superior de Tecnologia em Automação, Robótica e Inteligência Artificial, em resposta à demanda crescente do setor produtivo por tecnólogos com perfil operacional-aplicado e formação contemporânea.</w:t>
      </w:r>
    </w:p>
    <w:p w14:paraId="221FA81C" w14:textId="77777777" w:rsidR="001F5384" w:rsidRPr="006C71FA" w:rsidRDefault="001F5384" w:rsidP="00B40729">
      <w:pPr>
        <w:spacing w:after="0" w:line="360" w:lineRule="auto"/>
        <w:jc w:val="both"/>
        <w:rPr>
          <w:rFonts w:cstheme="minorHAnsi"/>
          <w:sz w:val="18"/>
        </w:rPr>
      </w:pPr>
    </w:p>
    <w:p w14:paraId="7B39A36E" w14:textId="420AC057" w:rsidR="0072110F" w:rsidRDefault="00036F4B" w:rsidP="00B40729">
      <w:pPr>
        <w:spacing w:after="0" w:line="360" w:lineRule="auto"/>
        <w:jc w:val="both"/>
        <w:rPr>
          <w:rFonts w:cstheme="minorHAnsi"/>
        </w:rPr>
      </w:pPr>
      <w:r w:rsidRPr="00036F4B">
        <w:rPr>
          <w:rFonts w:ascii="Calibri" w:hAnsi="Calibri" w:cs="Calibri"/>
        </w:rPr>
        <w:t>Cabe registrar o histórico institucional: em 29 de junho de 2012, por meio da Resolução nº 16/2012, o CONSUN aprovou a criação do Curso de Graduação em Engenharia de Controle e Automação, grau Bacharelado, com início a partir do primeiro semestre do ano letivo de 2013, sendo o primeiro formando diplomado em 2017. O presente PPC, distinto e complementar àquele curso, propõe a criação de um novo Curso Superior de Tecnologia, em consonância com o Catálogo Nacional dos Cursos Superiores de Tecnologia.</w:t>
      </w:r>
    </w:p>
    <w:p w14:paraId="3099E1EC" w14:textId="3AF24479" w:rsidR="0072110F" w:rsidRPr="009423B6" w:rsidRDefault="0072110F" w:rsidP="009423B6">
      <w:pPr>
        <w:spacing w:after="0" w:line="360" w:lineRule="auto"/>
        <w:jc w:val="both"/>
        <w:rPr>
          <w:rFonts w:ascii="Calibri" w:hAnsi="Calibri" w:cs="Calibri"/>
        </w:rPr>
      </w:pPr>
      <w:r w:rsidRPr="009423B6">
        <w:rPr>
          <w:rFonts w:ascii="Calibri" w:hAnsi="Calibri" w:cs="Calibri"/>
        </w:rPr>
        <w:lastRenderedPageBreak/>
        <w:t>Em 2026, em resposta às transformações aceleradas decorrentes da Indústria 4.0, da Internet das Coisas (IoT) e da consolidação da Inteligência Artificial como tecnologia estruturante em todos os setores produtivos, a FEELT/UFU propõe a criação do Curso Superior de Tecnologia em Automação, Robótica e Inteligência Artificial. O curso surge como complemento estratégico à formação em Engenharia de Controle e Automação, atendendo a uma demanda crescente do mercado por profissionais com formação mais curta (3 anos), perfil operacional-aplicado e domínio de tecnologias contemporâneas como ciência de dados, aprendizado de máquina, sistemas ciberfísicos e robótica colaborativa. A proposta foi elaborada por comissão designada pelo NDE e referenda a vocação histórica da FEELT em formar profissionais qualificados para as áreas de controle, automação e tecnologias correlatas.</w:t>
      </w:r>
    </w:p>
    <w:p w14:paraId="16896CD9" w14:textId="77777777" w:rsidR="0072110F" w:rsidRDefault="0072110F" w:rsidP="0072110F"/>
    <w:p w14:paraId="221FA81E" w14:textId="77777777" w:rsidR="00B04F8E" w:rsidRPr="006C71FA" w:rsidRDefault="00B04F8E" w:rsidP="00B40729">
      <w:pPr>
        <w:spacing w:after="0" w:line="360" w:lineRule="auto"/>
        <w:jc w:val="both"/>
        <w:rPr>
          <w:rFonts w:cstheme="minorHAnsi"/>
          <w:sz w:val="18"/>
        </w:rPr>
      </w:pPr>
    </w:p>
    <w:p w14:paraId="221FA81F" w14:textId="644C6888" w:rsidR="004F25BE" w:rsidRPr="00C2642C" w:rsidRDefault="00993F2E" w:rsidP="00B40729">
      <w:pPr>
        <w:spacing w:after="0" w:line="360" w:lineRule="auto"/>
        <w:jc w:val="both"/>
        <w:rPr>
          <w:rFonts w:cstheme="minorHAnsi"/>
        </w:rPr>
      </w:pPr>
      <w:r w:rsidRPr="00C2642C">
        <w:rPr>
          <w:rFonts w:cstheme="minorHAnsi"/>
        </w:rPr>
        <w:t>Atualmente, o C</w:t>
      </w:r>
      <w:r w:rsidR="00B04F8E" w:rsidRPr="00C2642C">
        <w:rPr>
          <w:rFonts w:cstheme="minorHAnsi"/>
        </w:rPr>
        <w:t xml:space="preserve">urso de </w:t>
      </w:r>
      <w:r w:rsidR="00F52847">
        <w:rPr>
          <w:rFonts w:cstheme="minorHAnsi"/>
        </w:rPr>
        <w:t>Tecnologia em Automação, Robótica e Inteligência Artificial</w:t>
      </w:r>
      <w:r w:rsidR="00B04F8E" w:rsidRPr="00C2642C">
        <w:rPr>
          <w:rFonts w:cstheme="minorHAnsi"/>
        </w:rPr>
        <w:t xml:space="preserve"> da FEELT/UFU conta com Coordenação de Curso, Coordenação de Estágio, Colegiado do Curso e Núcleo Docente Estruturante (NDE) próprios. Também possui assentos no Conselho de Unidade (CONFEELT), no Conselho de Graduação (CONGRAD) e no Conselho Universitário (CONSUN). Seus alunos de graduação participam de atividades de ensino, pesquisa e extensão, assim como tem acesso a disciplinas e atividades de formação com </w:t>
      </w:r>
      <w:r w:rsidR="007C5358" w:rsidRPr="00C2642C">
        <w:rPr>
          <w:rFonts w:cstheme="minorHAnsi"/>
        </w:rPr>
        <w:t>conteúdo</w:t>
      </w:r>
      <w:r w:rsidR="003601BD" w:rsidRPr="00C2642C">
        <w:rPr>
          <w:rFonts w:cstheme="minorHAnsi"/>
        </w:rPr>
        <w:t xml:space="preserve"> </w:t>
      </w:r>
      <w:r w:rsidR="00B04F8E" w:rsidRPr="00C2642C">
        <w:rPr>
          <w:rFonts w:cstheme="minorHAnsi"/>
        </w:rPr>
        <w:t>básic</w:t>
      </w:r>
      <w:r w:rsidR="003601BD" w:rsidRPr="00C2642C">
        <w:rPr>
          <w:rFonts w:cstheme="minorHAnsi"/>
        </w:rPr>
        <w:t>o</w:t>
      </w:r>
      <w:r w:rsidR="007C5358">
        <w:rPr>
          <w:rFonts w:cstheme="minorHAnsi"/>
        </w:rPr>
        <w:t>s</w:t>
      </w:r>
      <w:r w:rsidR="00B04F8E" w:rsidRPr="00C2642C">
        <w:rPr>
          <w:rFonts w:cstheme="minorHAnsi"/>
        </w:rPr>
        <w:t>, profissionalizante</w:t>
      </w:r>
      <w:r w:rsidR="003601BD" w:rsidRPr="00C2642C">
        <w:rPr>
          <w:rFonts w:cstheme="minorHAnsi"/>
        </w:rPr>
        <w:t>s</w:t>
      </w:r>
      <w:r w:rsidR="00B04F8E" w:rsidRPr="00C2642C">
        <w:rPr>
          <w:rFonts w:cstheme="minorHAnsi"/>
        </w:rPr>
        <w:t>, específic</w:t>
      </w:r>
      <w:r w:rsidR="003601BD" w:rsidRPr="00C2642C">
        <w:rPr>
          <w:rFonts w:cstheme="minorHAnsi"/>
        </w:rPr>
        <w:t>os</w:t>
      </w:r>
      <w:r w:rsidR="00B04F8E" w:rsidRPr="00C2642C">
        <w:rPr>
          <w:rFonts w:cstheme="minorHAnsi"/>
        </w:rPr>
        <w:t xml:space="preserve"> e complementar</w:t>
      </w:r>
      <w:r w:rsidR="003601BD" w:rsidRPr="00C2642C">
        <w:rPr>
          <w:rFonts w:cstheme="minorHAnsi"/>
        </w:rPr>
        <w:t>es</w:t>
      </w:r>
      <w:r w:rsidR="00B04F8E" w:rsidRPr="00C2642C">
        <w:rPr>
          <w:rFonts w:cstheme="minorHAnsi"/>
        </w:rPr>
        <w:t xml:space="preserve"> </w:t>
      </w:r>
      <w:r w:rsidR="00973D0E" w:rsidRPr="00C2642C">
        <w:rPr>
          <w:rFonts w:cstheme="minorHAnsi"/>
        </w:rPr>
        <w:t xml:space="preserve">ofertadas pela FEELT e outras </w:t>
      </w:r>
      <w:r w:rsidR="006C0549">
        <w:rPr>
          <w:rFonts w:cstheme="minorHAnsi"/>
        </w:rPr>
        <w:t>u</w:t>
      </w:r>
      <w:r w:rsidR="00973D0E" w:rsidRPr="00C2642C">
        <w:rPr>
          <w:rFonts w:cstheme="minorHAnsi"/>
        </w:rPr>
        <w:t xml:space="preserve">nidades </w:t>
      </w:r>
      <w:r w:rsidR="006C0549">
        <w:rPr>
          <w:rFonts w:cstheme="minorHAnsi"/>
        </w:rPr>
        <w:t>a</w:t>
      </w:r>
      <w:r w:rsidR="00973D0E" w:rsidRPr="00C2642C">
        <w:rPr>
          <w:rFonts w:cstheme="minorHAnsi"/>
        </w:rPr>
        <w:t xml:space="preserve">cadêmicas da UFU, além de Estágio </w:t>
      </w:r>
      <w:r w:rsidR="00E31B92" w:rsidRPr="00E31B92">
        <w:rPr>
          <w:rFonts w:ascii="Calibri" w:hAnsi="Calibri" w:cs="Calibri"/>
        </w:rPr>
        <w:t>Supervisionado Obrigatório</w:t>
      </w:r>
      <w:r w:rsidR="00973D0E" w:rsidRPr="00C2642C">
        <w:rPr>
          <w:rFonts w:cstheme="minorHAnsi"/>
        </w:rPr>
        <w:t>.</w:t>
      </w:r>
      <w:r w:rsidR="00A52485" w:rsidRPr="00C2642C">
        <w:rPr>
          <w:rFonts w:cstheme="minorHAnsi"/>
        </w:rPr>
        <w:t xml:space="preserve"> </w:t>
      </w:r>
      <w:r w:rsidR="008C1F8D">
        <w:rPr>
          <w:rFonts w:cstheme="minorHAnsi"/>
        </w:rPr>
        <w:t>O curso dispõe de diversos labo</w:t>
      </w:r>
      <w:r w:rsidR="003940F0">
        <w:rPr>
          <w:rFonts w:cstheme="minorHAnsi"/>
        </w:rPr>
        <w:t>r</w:t>
      </w:r>
      <w:r w:rsidR="008C1F8D">
        <w:rPr>
          <w:rFonts w:cstheme="minorHAnsi"/>
        </w:rPr>
        <w:t>a</w:t>
      </w:r>
      <w:r w:rsidR="003940F0">
        <w:rPr>
          <w:rFonts w:cstheme="minorHAnsi"/>
        </w:rPr>
        <w:t>t</w:t>
      </w:r>
      <w:r w:rsidR="008C1F8D">
        <w:rPr>
          <w:rFonts w:cstheme="minorHAnsi"/>
        </w:rPr>
        <w:t>ório</w:t>
      </w:r>
      <w:r w:rsidR="006C0549">
        <w:rPr>
          <w:rFonts w:cstheme="minorHAnsi"/>
        </w:rPr>
        <w:t>s</w:t>
      </w:r>
      <w:r w:rsidR="003940F0">
        <w:rPr>
          <w:rFonts w:cstheme="minorHAnsi"/>
        </w:rPr>
        <w:t xml:space="preserve"> vocacionado</w:t>
      </w:r>
      <w:r w:rsidR="006C0549">
        <w:rPr>
          <w:rFonts w:cstheme="minorHAnsi"/>
        </w:rPr>
        <w:t>s</w:t>
      </w:r>
      <w:r w:rsidR="003940F0">
        <w:rPr>
          <w:rFonts w:cstheme="minorHAnsi"/>
        </w:rPr>
        <w:t xml:space="preserve"> ao ensino na área de Controle e Automação, com equipamentos empregados na indústria, que proporciona ao estudante uma experiência próxima à realidade do mercado de trabalho. No Laboratório de Automação, Sistemas Eletrônicos e Controle (LASEC) convivem em um ambiente integrado de pesquisa, os alunos de graduação envolvidos em projetos de Iniciação Científica, mestrandos e doutorando</w:t>
      </w:r>
      <w:r w:rsidR="00D848EB">
        <w:rPr>
          <w:rFonts w:cstheme="minorHAnsi"/>
        </w:rPr>
        <w:t>s</w:t>
      </w:r>
      <w:r w:rsidR="003940F0">
        <w:rPr>
          <w:rFonts w:cstheme="minorHAnsi"/>
        </w:rPr>
        <w:t xml:space="preserve"> do Curso. </w:t>
      </w:r>
      <w:r w:rsidR="008C1F8D">
        <w:rPr>
          <w:rFonts w:cstheme="minorHAnsi"/>
        </w:rPr>
        <w:t xml:space="preserve"> </w:t>
      </w:r>
      <w:r w:rsidR="00A52485" w:rsidRPr="00C2642C">
        <w:rPr>
          <w:rFonts w:cstheme="minorHAnsi"/>
        </w:rPr>
        <w:t xml:space="preserve">Os estudantes </w:t>
      </w:r>
      <w:r w:rsidR="003940F0">
        <w:rPr>
          <w:rFonts w:cstheme="minorHAnsi"/>
        </w:rPr>
        <w:t xml:space="preserve">de graduação </w:t>
      </w:r>
      <w:r w:rsidR="00A52485" w:rsidRPr="00C2642C">
        <w:rPr>
          <w:rFonts w:cstheme="minorHAnsi"/>
        </w:rPr>
        <w:t xml:space="preserve">podem ainda participar de programas como: Mobilidade </w:t>
      </w:r>
      <w:r w:rsidR="00D848EB">
        <w:rPr>
          <w:rFonts w:cstheme="minorHAnsi"/>
        </w:rPr>
        <w:t>N</w:t>
      </w:r>
      <w:r w:rsidR="00A52485" w:rsidRPr="00C2642C">
        <w:rPr>
          <w:rFonts w:cstheme="minorHAnsi"/>
        </w:rPr>
        <w:t xml:space="preserve">acional e </w:t>
      </w:r>
      <w:r w:rsidR="00D848EB">
        <w:rPr>
          <w:rFonts w:cstheme="minorHAnsi"/>
        </w:rPr>
        <w:t>I</w:t>
      </w:r>
      <w:r w:rsidR="00A52485" w:rsidRPr="00C2642C">
        <w:rPr>
          <w:rFonts w:cstheme="minorHAnsi"/>
        </w:rPr>
        <w:t>nternacional; Ciência sem Fronteiras; Capes/Brafitec; Empresa Júnior</w:t>
      </w:r>
      <w:r w:rsidR="00973D0E" w:rsidRPr="00C2642C">
        <w:rPr>
          <w:rFonts w:cstheme="minorHAnsi"/>
        </w:rPr>
        <w:t xml:space="preserve"> (CONSELT)</w:t>
      </w:r>
      <w:r w:rsidR="00A52485" w:rsidRPr="00C2642C">
        <w:rPr>
          <w:rFonts w:cstheme="minorHAnsi"/>
        </w:rPr>
        <w:t>; Programa de Educação Tutorial (PET); Monitoria; Iniciação Científica (como PIBIC e PIVIC/UFU);</w:t>
      </w:r>
      <w:r w:rsidR="00973D0E" w:rsidRPr="00C2642C">
        <w:rPr>
          <w:rFonts w:cstheme="minorHAnsi"/>
        </w:rPr>
        <w:t xml:space="preserve"> Diretório Acadêmico (DAFEELT); Jornada da Engenharia Elétrica (JEEL); Conferência da Engenharia Elétrica (CEEL);</w:t>
      </w:r>
      <w:r w:rsidR="00A52485" w:rsidRPr="00C2642C">
        <w:rPr>
          <w:rFonts w:cstheme="minorHAnsi"/>
        </w:rPr>
        <w:t xml:space="preserve"> </w:t>
      </w:r>
      <w:r w:rsidR="0042053E" w:rsidRPr="00C2642C">
        <w:rPr>
          <w:rFonts w:cstheme="minorHAnsi"/>
        </w:rPr>
        <w:t xml:space="preserve">minicursos; </w:t>
      </w:r>
      <w:r w:rsidR="00973D0E" w:rsidRPr="00C2642C">
        <w:rPr>
          <w:rFonts w:cstheme="minorHAnsi"/>
        </w:rPr>
        <w:t>Torneio Universitário de Robótica (TUR);</w:t>
      </w:r>
      <w:r w:rsidR="0042053E" w:rsidRPr="00C2642C">
        <w:rPr>
          <w:rFonts w:cstheme="minorHAnsi"/>
        </w:rPr>
        <w:t xml:space="preserve"> Desafio Maze Escape;</w:t>
      </w:r>
      <w:r w:rsidR="002D072D" w:rsidRPr="00C2642C">
        <w:rPr>
          <w:rFonts w:cstheme="minorHAnsi"/>
        </w:rPr>
        <w:t xml:space="preserve"> </w:t>
      </w:r>
      <w:r w:rsidR="002D072D" w:rsidRPr="00C2642C">
        <w:rPr>
          <w:rFonts w:cstheme="minorHAnsi"/>
          <w:color w:val="222222"/>
          <w:shd w:val="clear" w:color="auto" w:fill="FFFFFF"/>
        </w:rPr>
        <w:t>Sumo Cup;</w:t>
      </w:r>
      <w:r w:rsidR="00973D0E" w:rsidRPr="00C2642C">
        <w:rPr>
          <w:rFonts w:cstheme="minorHAnsi"/>
        </w:rPr>
        <w:t xml:space="preserve"> Trote Social</w:t>
      </w:r>
      <w:r w:rsidR="0042053E" w:rsidRPr="00C2642C">
        <w:rPr>
          <w:rFonts w:cstheme="minorHAnsi"/>
        </w:rPr>
        <w:t xml:space="preserve">; </w:t>
      </w:r>
      <w:r w:rsidR="00A52485" w:rsidRPr="00C2642C">
        <w:rPr>
          <w:rFonts w:cstheme="minorHAnsi"/>
        </w:rPr>
        <w:t>projetos de extensão; dentre outros.</w:t>
      </w:r>
    </w:p>
    <w:p w14:paraId="63A725FD" w14:textId="77777777" w:rsidR="00F828DB" w:rsidRPr="006C71FA" w:rsidRDefault="00F828DB" w:rsidP="00B40729">
      <w:pPr>
        <w:spacing w:after="0" w:line="360" w:lineRule="auto"/>
        <w:jc w:val="both"/>
        <w:rPr>
          <w:sz w:val="32"/>
        </w:rPr>
      </w:pPr>
    </w:p>
    <w:tbl>
      <w:tblPr>
        <w:tblStyle w:val="Tabelacomgrade"/>
        <w:tblW w:w="0" w:type="auto"/>
        <w:tblLook w:val="04A0" w:firstRow="1" w:lastRow="0" w:firstColumn="1" w:lastColumn="0" w:noHBand="0" w:noVBand="1"/>
      </w:tblPr>
      <w:tblGrid>
        <w:gridCol w:w="591"/>
        <w:gridCol w:w="8873"/>
      </w:tblGrid>
      <w:tr w:rsidR="00B40729" w:rsidRPr="00C2642C" w14:paraId="221FA823"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21" w14:textId="77777777" w:rsidR="00B40729" w:rsidRPr="006012E0" w:rsidRDefault="00B40729" w:rsidP="0059331A">
            <w:pPr>
              <w:rPr>
                <w:b/>
                <w:color w:val="365F91"/>
                <w:sz w:val="26"/>
                <w:szCs w:val="26"/>
              </w:rPr>
            </w:pPr>
            <w:r w:rsidRPr="006012E0">
              <w:rPr>
                <w:b/>
                <w:color w:val="365F91"/>
                <w:sz w:val="26"/>
                <w:szCs w:val="26"/>
              </w:rPr>
              <w:t>2.2</w:t>
            </w:r>
          </w:p>
        </w:tc>
        <w:tc>
          <w:tcPr>
            <w:tcW w:w="8873" w:type="dxa"/>
            <w:tcBorders>
              <w:top w:val="nil"/>
              <w:left w:val="single" w:sz="18" w:space="0" w:color="365F91"/>
              <w:bottom w:val="single" w:sz="18" w:space="0" w:color="365F91"/>
              <w:right w:val="nil"/>
            </w:tcBorders>
          </w:tcPr>
          <w:p w14:paraId="221FA822" w14:textId="77777777" w:rsidR="00B40729" w:rsidRPr="006012E0" w:rsidRDefault="00DF4455" w:rsidP="00DF4455">
            <w:pPr>
              <w:pStyle w:val="Ttulo2"/>
              <w:spacing w:before="0"/>
              <w:rPr>
                <w:color w:val="4F81BD"/>
              </w:rPr>
            </w:pPr>
            <w:r w:rsidRPr="006012E0">
              <w:rPr>
                <w:color w:val="4F81BD"/>
              </w:rPr>
              <w:t>Unidade Acadêmica</w:t>
            </w:r>
          </w:p>
        </w:tc>
      </w:tr>
    </w:tbl>
    <w:p w14:paraId="221FA824" w14:textId="4D22AC3B" w:rsidR="00DF4455" w:rsidRDefault="00B40729" w:rsidP="00DF4455">
      <w:pPr>
        <w:spacing w:after="0" w:line="360" w:lineRule="auto"/>
        <w:jc w:val="both"/>
        <w:rPr>
          <w:rFonts w:cstheme="minorHAnsi"/>
        </w:rPr>
      </w:pPr>
      <w:r w:rsidRPr="00F828DB">
        <w:rPr>
          <w:sz w:val="14"/>
        </w:rPr>
        <w:br/>
      </w:r>
      <w:r w:rsidR="00DF4455" w:rsidRPr="00C2642C">
        <w:rPr>
          <w:rFonts w:cstheme="minorHAnsi"/>
        </w:rPr>
        <w:t xml:space="preserve">O </w:t>
      </w:r>
      <w:r w:rsidR="00DF4455" w:rsidRPr="00F828DB">
        <w:rPr>
          <w:rFonts w:cstheme="minorHAnsi"/>
        </w:rPr>
        <w:t xml:space="preserve">Curso de </w:t>
      </w:r>
      <w:r w:rsidR="00F52847">
        <w:rPr>
          <w:rFonts w:cstheme="minorHAnsi"/>
        </w:rPr>
        <w:t>Tecnologia em Automação, Robótica e Inteligência Artificial</w:t>
      </w:r>
      <w:r w:rsidR="00DF4455" w:rsidRPr="00F828DB">
        <w:rPr>
          <w:rFonts w:cstheme="minorHAnsi"/>
        </w:rPr>
        <w:t xml:space="preserve"> está lotado na Faculdade de Engenharia Elétrica (F</w:t>
      </w:r>
      <w:r w:rsidR="00DF4455" w:rsidRPr="00C2642C">
        <w:rPr>
          <w:rFonts w:cstheme="minorHAnsi"/>
        </w:rPr>
        <w:t>EELT) que abriga</w:t>
      </w:r>
      <w:r w:rsidR="006C71FA">
        <w:rPr>
          <w:rFonts w:cstheme="minorHAnsi"/>
        </w:rPr>
        <w:t xml:space="preserve"> </w:t>
      </w:r>
      <w:r w:rsidR="00DF4455" w:rsidRPr="00C2642C">
        <w:rPr>
          <w:rFonts w:cstheme="minorHAnsi"/>
        </w:rPr>
        <w:t xml:space="preserve">seis cursos de graduação, sendo cinco no campus Santa Mônica em Uberlândia/MG (Engenharia Biomédica, Engenharia de Computação, </w:t>
      </w:r>
      <w:r w:rsidR="00F52847">
        <w:rPr>
          <w:rFonts w:cstheme="minorHAnsi"/>
        </w:rPr>
        <w:t>Tecnologia em Automação, Robótica e Inteligência Artificial</w:t>
      </w:r>
      <w:r w:rsidR="00DF4455" w:rsidRPr="00C2642C">
        <w:rPr>
          <w:rFonts w:cstheme="minorHAnsi"/>
        </w:rPr>
        <w:t xml:space="preserve">, Engenharia Elétrica, Engenharia Eletrônica e Telecomunicações) e um no campus Patos de Minas em Patos de Minas/MG (Engenharia Eletrônica e Telecomunicações) e dois programas de pós-graduação (Programa de Pós-Graduação </w:t>
      </w:r>
      <w:r w:rsidR="00C33CC3" w:rsidRPr="00C33CC3">
        <w:rPr>
          <w:rFonts w:cstheme="minorHAnsi"/>
          <w:i/>
        </w:rPr>
        <w:t>S</w:t>
      </w:r>
      <w:r w:rsidR="00DF4455" w:rsidRPr="00C33CC3">
        <w:rPr>
          <w:rFonts w:cstheme="minorHAnsi"/>
          <w:i/>
        </w:rPr>
        <w:t xml:space="preserve">tricto </w:t>
      </w:r>
      <w:r w:rsidR="00C33CC3" w:rsidRPr="00C33CC3">
        <w:rPr>
          <w:rFonts w:cstheme="minorHAnsi"/>
          <w:i/>
        </w:rPr>
        <w:t>S</w:t>
      </w:r>
      <w:r w:rsidR="00DF4455" w:rsidRPr="00C33CC3">
        <w:rPr>
          <w:rFonts w:cstheme="minorHAnsi"/>
          <w:i/>
        </w:rPr>
        <w:t>ensu</w:t>
      </w:r>
      <w:r w:rsidR="00DF4455" w:rsidRPr="00C2642C">
        <w:rPr>
          <w:rFonts w:cstheme="minorHAnsi"/>
        </w:rPr>
        <w:t xml:space="preserve"> em Engenharia Elétrica e em Engenharia Biomédica).</w:t>
      </w:r>
    </w:p>
    <w:p w14:paraId="221FA826" w14:textId="65AD50C3" w:rsidR="00DF4455" w:rsidRPr="00C2642C" w:rsidRDefault="00DF4455" w:rsidP="00DF4455">
      <w:pPr>
        <w:spacing w:after="0" w:line="360" w:lineRule="auto"/>
        <w:jc w:val="both"/>
        <w:rPr>
          <w:rFonts w:cstheme="minorHAnsi"/>
        </w:rPr>
      </w:pPr>
      <w:r w:rsidRPr="00C2642C">
        <w:rPr>
          <w:rFonts w:cstheme="minorHAnsi"/>
        </w:rPr>
        <w:t xml:space="preserve">Na graduação, o corpo docente participa de Núcleos de Pesquisa que identificam a força da formação dos egressos da FEELT. Um curso não necessariamente está identificado com um Núcleo apenas, assim como um Núcleo não </w:t>
      </w:r>
      <w:r w:rsidR="00E3719A" w:rsidRPr="00C2642C">
        <w:rPr>
          <w:rFonts w:cstheme="minorHAnsi"/>
        </w:rPr>
        <w:t>é</w:t>
      </w:r>
      <w:r w:rsidRPr="00C2642C">
        <w:rPr>
          <w:rFonts w:cstheme="minorHAnsi"/>
        </w:rPr>
        <w:t xml:space="preserve"> </w:t>
      </w:r>
      <w:r w:rsidRPr="00C2642C">
        <w:rPr>
          <w:rFonts w:cstheme="minorHAnsi"/>
        </w:rPr>
        <w:lastRenderedPageBreak/>
        <w:t xml:space="preserve">necessariamente definido pelos docentes lotados em um único curso. </w:t>
      </w:r>
      <w:r w:rsidR="00E3719A" w:rsidRPr="00C2642C">
        <w:rPr>
          <w:rFonts w:cstheme="minorHAnsi"/>
        </w:rPr>
        <w:t>Atualmente, o</w:t>
      </w:r>
      <w:r w:rsidRPr="00C2642C">
        <w:rPr>
          <w:rFonts w:cstheme="minorHAnsi"/>
        </w:rPr>
        <w:t xml:space="preserve">s Núcleos </w:t>
      </w:r>
      <w:r w:rsidR="00E3719A" w:rsidRPr="00C2642C">
        <w:rPr>
          <w:rFonts w:cstheme="minorHAnsi"/>
        </w:rPr>
        <w:t>de Pesquisa d</w:t>
      </w:r>
      <w:r w:rsidRPr="00C2642C">
        <w:rPr>
          <w:rFonts w:cstheme="minorHAnsi"/>
        </w:rPr>
        <w:t xml:space="preserve">a FEELT são: Controle e Automação; Engenharia Biomédica e Realidade Virtual; </w:t>
      </w:r>
      <w:r w:rsidR="00E3719A" w:rsidRPr="00C2642C">
        <w:rPr>
          <w:rFonts w:cstheme="minorHAnsi"/>
        </w:rPr>
        <w:t xml:space="preserve">Sistemas de </w:t>
      </w:r>
      <w:r w:rsidRPr="00C2642C">
        <w:rPr>
          <w:rFonts w:cstheme="minorHAnsi"/>
        </w:rPr>
        <w:t>Energ</w:t>
      </w:r>
      <w:r w:rsidR="00E3719A" w:rsidRPr="00C2642C">
        <w:rPr>
          <w:rFonts w:cstheme="minorHAnsi"/>
        </w:rPr>
        <w:t>ia</w:t>
      </w:r>
      <w:r w:rsidRPr="00C2642C">
        <w:rPr>
          <w:rFonts w:cstheme="minorHAnsi"/>
        </w:rPr>
        <w:t xml:space="preserve">; </w:t>
      </w:r>
      <w:r w:rsidR="00E3719A" w:rsidRPr="00C2642C">
        <w:rPr>
          <w:rFonts w:cstheme="minorHAnsi"/>
        </w:rPr>
        <w:t>Qualidade da Energia;</w:t>
      </w:r>
      <w:r w:rsidRPr="00C2642C">
        <w:rPr>
          <w:rFonts w:cstheme="minorHAnsi"/>
        </w:rPr>
        <w:t xml:space="preserve"> Telecomunicações; Engenharia de Computação e Inovação. </w:t>
      </w:r>
    </w:p>
    <w:p w14:paraId="221FA827" w14:textId="77777777" w:rsidR="00DF4455" w:rsidRPr="00C2642C" w:rsidRDefault="00DF4455" w:rsidP="00DF4455">
      <w:pPr>
        <w:spacing w:after="0" w:line="360" w:lineRule="auto"/>
        <w:jc w:val="both"/>
        <w:rPr>
          <w:rFonts w:cstheme="minorHAnsi"/>
        </w:rPr>
      </w:pPr>
    </w:p>
    <w:p w14:paraId="221FA828" w14:textId="19F40F29" w:rsidR="003139D9" w:rsidRPr="00C2642C" w:rsidRDefault="00EC54CD" w:rsidP="00DF4455">
      <w:pPr>
        <w:spacing w:after="0" w:line="360" w:lineRule="auto"/>
        <w:jc w:val="both"/>
      </w:pPr>
      <w:r w:rsidRPr="00C2642C">
        <w:rPr>
          <w:rFonts w:cstheme="minorHAnsi"/>
        </w:rPr>
        <w:t>Na Pós-G</w:t>
      </w:r>
      <w:r w:rsidR="00DF4455" w:rsidRPr="00C2642C">
        <w:rPr>
          <w:rFonts w:cstheme="minorHAnsi"/>
        </w:rPr>
        <w:t xml:space="preserve">raduação </w:t>
      </w:r>
      <w:r w:rsidR="00C33CC3" w:rsidRPr="00C33CC3">
        <w:rPr>
          <w:rFonts w:cstheme="minorHAnsi"/>
          <w:i/>
        </w:rPr>
        <w:t>Stricto Sensu</w:t>
      </w:r>
      <w:r w:rsidR="00DF4455" w:rsidRPr="00C2642C">
        <w:rPr>
          <w:rFonts w:cstheme="minorHAnsi"/>
        </w:rPr>
        <w:t xml:space="preserve"> em Engenharia Elétrica existem as seguintes linhas de pesquisa: Computação Gráfica (Realidade Virtual e Realidade Aumentada); Controle e Automação; Dinâmica de Sistemas Elétricos; </w:t>
      </w:r>
      <w:r w:rsidR="00E3719A" w:rsidRPr="00C2642C">
        <w:rPr>
          <w:rFonts w:cstheme="minorHAnsi"/>
        </w:rPr>
        <w:t xml:space="preserve">Distribuição de Energia Elétrica; </w:t>
      </w:r>
      <w:r w:rsidR="00DF4455" w:rsidRPr="00C2642C">
        <w:rPr>
          <w:rFonts w:cstheme="minorHAnsi"/>
        </w:rPr>
        <w:t>Eletricidade Rural e Fontes Alternativas de Energia; Eletrônica de Potência; Engenharia Biomédica e Bioengenharia; Inteligência Artificial; Máquinas e Aterramentos Elétricos; Processamento Digital de Sinais;</w:t>
      </w:r>
      <w:r w:rsidR="00E3719A" w:rsidRPr="00C2642C">
        <w:rPr>
          <w:rFonts w:cstheme="minorHAnsi"/>
        </w:rPr>
        <w:t xml:space="preserve"> e</w:t>
      </w:r>
      <w:r w:rsidR="00DF4455" w:rsidRPr="00C2642C">
        <w:rPr>
          <w:rFonts w:cstheme="minorHAnsi"/>
        </w:rPr>
        <w:t xml:space="preserve"> Qualidade e Racionalização da Energia Elétrica</w:t>
      </w:r>
      <w:r w:rsidRPr="00C2642C">
        <w:rPr>
          <w:rFonts w:cstheme="minorHAnsi"/>
        </w:rPr>
        <w:t>. Na Pós-G</w:t>
      </w:r>
      <w:r w:rsidR="00DF4455" w:rsidRPr="00C2642C">
        <w:rPr>
          <w:rFonts w:cstheme="minorHAnsi"/>
        </w:rPr>
        <w:t xml:space="preserve">raduação </w:t>
      </w:r>
      <w:r w:rsidR="00C33CC3" w:rsidRPr="00C33CC3">
        <w:rPr>
          <w:rFonts w:cstheme="minorHAnsi"/>
          <w:i/>
        </w:rPr>
        <w:t>Stricto Sensu</w:t>
      </w:r>
      <w:r w:rsidR="00DF4455" w:rsidRPr="00C2642C">
        <w:rPr>
          <w:rFonts w:cstheme="minorHAnsi"/>
        </w:rPr>
        <w:t xml:space="preserve"> em Engenharia Biomédica existem as seguintes linhas de pesquisa: Engenharia de Sistemas de Saúde; Sistemas Computacionais e Dispositivos Aplicados à saúde; e Engenharia de Reabilitação e Tecnologias Assistivas.</w:t>
      </w:r>
    </w:p>
    <w:p w14:paraId="221FA82A" w14:textId="0EF067EA" w:rsidR="00D07CA1" w:rsidRDefault="00D07CA1" w:rsidP="00EC54CD">
      <w:pPr>
        <w:spacing w:after="0" w:line="360" w:lineRule="auto"/>
        <w:jc w:val="both"/>
      </w:pPr>
    </w:p>
    <w:p w14:paraId="37CF3CAC" w14:textId="77777777" w:rsidR="006C71FA" w:rsidRPr="00C2642C" w:rsidRDefault="006C71FA" w:rsidP="00EC54CD">
      <w:pPr>
        <w:spacing w:after="0" w:line="360" w:lineRule="auto"/>
        <w:jc w:val="both"/>
      </w:pPr>
    </w:p>
    <w:tbl>
      <w:tblPr>
        <w:tblStyle w:val="Tabelacomgrade"/>
        <w:tblW w:w="0" w:type="auto"/>
        <w:tblLook w:val="04A0" w:firstRow="1" w:lastRow="0" w:firstColumn="1" w:lastColumn="0" w:noHBand="0" w:noVBand="1"/>
      </w:tblPr>
      <w:tblGrid>
        <w:gridCol w:w="591"/>
        <w:gridCol w:w="8873"/>
      </w:tblGrid>
      <w:tr w:rsidR="00EC54CD" w:rsidRPr="00C2642C" w14:paraId="221FA82D"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2B" w14:textId="77777777" w:rsidR="00EC54CD" w:rsidRPr="006012E0" w:rsidRDefault="00EC54CD" w:rsidP="0059331A">
            <w:pPr>
              <w:rPr>
                <w:b/>
                <w:color w:val="365F91"/>
                <w:sz w:val="26"/>
                <w:szCs w:val="26"/>
              </w:rPr>
            </w:pPr>
            <w:r w:rsidRPr="006012E0">
              <w:rPr>
                <w:b/>
                <w:color w:val="365F91"/>
                <w:sz w:val="26"/>
                <w:szCs w:val="26"/>
              </w:rPr>
              <w:t>2.3</w:t>
            </w:r>
          </w:p>
        </w:tc>
        <w:tc>
          <w:tcPr>
            <w:tcW w:w="8873" w:type="dxa"/>
            <w:tcBorders>
              <w:top w:val="nil"/>
              <w:left w:val="single" w:sz="18" w:space="0" w:color="365F91"/>
              <w:bottom w:val="single" w:sz="18" w:space="0" w:color="365F91"/>
              <w:right w:val="nil"/>
            </w:tcBorders>
          </w:tcPr>
          <w:p w14:paraId="221FA82C" w14:textId="77777777" w:rsidR="00EC54CD" w:rsidRPr="006012E0" w:rsidRDefault="00AF1DB4" w:rsidP="00AF1DB4">
            <w:pPr>
              <w:pStyle w:val="Ttulo2"/>
              <w:spacing w:before="0"/>
              <w:rPr>
                <w:color w:val="4F81BD"/>
              </w:rPr>
            </w:pPr>
            <w:r w:rsidRPr="006012E0">
              <w:rPr>
                <w:color w:val="4F81BD"/>
              </w:rPr>
              <w:t>Relação entre a Sociedade e o Curso</w:t>
            </w:r>
          </w:p>
        </w:tc>
      </w:tr>
    </w:tbl>
    <w:p w14:paraId="221FA82E" w14:textId="77777777" w:rsidR="00C41251" w:rsidRPr="00F828DB" w:rsidRDefault="00C41251" w:rsidP="00476A6C">
      <w:pPr>
        <w:spacing w:after="0" w:line="360" w:lineRule="auto"/>
        <w:jc w:val="both"/>
        <w:rPr>
          <w:sz w:val="16"/>
        </w:rPr>
      </w:pPr>
    </w:p>
    <w:p w14:paraId="221FA82F" w14:textId="3C611DE7" w:rsidR="00AF1DB4" w:rsidRPr="00C2642C" w:rsidRDefault="00AF1DB4" w:rsidP="00476A6C">
      <w:pPr>
        <w:spacing w:after="0" w:line="360" w:lineRule="auto"/>
        <w:jc w:val="both"/>
        <w:rPr>
          <w:rFonts w:cstheme="minorHAnsi"/>
        </w:rPr>
      </w:pPr>
      <w:r w:rsidRPr="00C2642C">
        <w:rPr>
          <w:rFonts w:cstheme="minorHAnsi"/>
        </w:rPr>
        <w:t>O campus onde o curso está lotado localiza</w:t>
      </w:r>
      <w:r w:rsidR="00FD73AB" w:rsidRPr="00C2642C">
        <w:rPr>
          <w:rFonts w:cstheme="minorHAnsi"/>
        </w:rPr>
        <w:t>-se</w:t>
      </w:r>
      <w:r w:rsidRPr="00C2642C">
        <w:rPr>
          <w:rFonts w:cstheme="minorHAnsi"/>
        </w:rPr>
        <w:t xml:space="preserve"> na cidade de Uberlândia/MG. A infraestrutura de Uberlândia é um forte atrativo para empresas, principalmente para aquelas que atuam nas áreas de tecnologia da informação (TI) e telecomunicações. Entre as facilidades oferecidas estão backbones (supervias digitais), satélites, estações rádio bases, DSL (internet com sistema de banda larga), e WiFi (redes sem fio), além de toda a infraestrutura logística, como rodovias, aeroportos e a proximidade com os com grandes centros de </w:t>
      </w:r>
      <w:r w:rsidR="00D81CEC">
        <w:rPr>
          <w:rFonts w:cstheme="minorHAnsi"/>
        </w:rPr>
        <w:t>t</w:t>
      </w:r>
      <w:r w:rsidRPr="00C2642C">
        <w:rPr>
          <w:rFonts w:cstheme="minorHAnsi"/>
        </w:rPr>
        <w:t>ecnologia do país: Belo Horizonte, São Paulo, Rio de Janeiro, Brasília, Goiânia, Cuiabá</w:t>
      </w:r>
      <w:r w:rsidR="005C17A9" w:rsidRPr="00C2642C">
        <w:rPr>
          <w:rFonts w:cstheme="minorHAnsi"/>
        </w:rPr>
        <w:t>,</w:t>
      </w:r>
      <w:r w:rsidRPr="00C2642C">
        <w:rPr>
          <w:rFonts w:cstheme="minorHAnsi"/>
        </w:rPr>
        <w:t xml:space="preserve"> etc. A localização estratégica e a mão-de-obra qualificada também tornam a cidade atrativa para novos investimentos.</w:t>
      </w:r>
    </w:p>
    <w:p w14:paraId="221FA830" w14:textId="77777777" w:rsidR="00AF1DB4" w:rsidRPr="00C2642C" w:rsidRDefault="00AF1DB4" w:rsidP="00476A6C">
      <w:pPr>
        <w:spacing w:after="0" w:line="360" w:lineRule="auto"/>
        <w:jc w:val="both"/>
        <w:rPr>
          <w:rFonts w:cstheme="minorHAnsi"/>
        </w:rPr>
      </w:pPr>
    </w:p>
    <w:p w14:paraId="221FA831" w14:textId="790F80E0" w:rsidR="006D6988" w:rsidRPr="00C2642C" w:rsidRDefault="006D6988" w:rsidP="00476A6C">
      <w:pPr>
        <w:spacing w:after="0" w:line="360" w:lineRule="auto"/>
        <w:jc w:val="both"/>
        <w:textAlignment w:val="baseline"/>
        <w:rPr>
          <w:rFonts w:eastAsia="Times New Roman" w:cs="Times New Roman"/>
          <w:lang w:eastAsia="pt-BR"/>
        </w:rPr>
      </w:pPr>
      <w:r w:rsidRPr="00C2642C">
        <w:rPr>
          <w:rFonts w:eastAsia="Times New Roman" w:cs="Times New Roman"/>
          <w:lang w:eastAsia="pt-BR"/>
        </w:rPr>
        <w:t>U</w:t>
      </w:r>
      <w:r w:rsidRPr="00F828DB">
        <w:rPr>
          <w:rFonts w:eastAsia="Times New Roman" w:cs="Times New Roman"/>
          <w:lang w:eastAsia="pt-BR"/>
        </w:rPr>
        <w:t>berlândia é o maior</w:t>
      </w:r>
      <w:r w:rsidR="0085132F" w:rsidRPr="00F828DB">
        <w:rPr>
          <w:rFonts w:eastAsia="Times New Roman" w:cs="Times New Roman"/>
          <w:lang w:eastAsia="pt-BR"/>
        </w:rPr>
        <w:t xml:space="preserve"> município </w:t>
      </w:r>
      <w:r w:rsidRPr="00F828DB">
        <w:rPr>
          <w:rFonts w:eastAsia="Times New Roman" w:cs="Times New Roman"/>
          <w:lang w:eastAsia="pt-BR"/>
        </w:rPr>
        <w:t>do Triângulo</w:t>
      </w:r>
      <w:r w:rsidR="0085132F" w:rsidRPr="00F828DB">
        <w:rPr>
          <w:rFonts w:eastAsia="Times New Roman" w:cs="Times New Roman"/>
          <w:lang w:eastAsia="pt-BR"/>
        </w:rPr>
        <w:t xml:space="preserve"> Mineiro</w:t>
      </w:r>
      <w:r w:rsidRPr="00F828DB">
        <w:rPr>
          <w:rFonts w:eastAsia="Times New Roman" w:cs="Times New Roman"/>
          <w:lang w:eastAsia="pt-BR"/>
        </w:rPr>
        <w:t xml:space="preserve"> e segundo maior do estado de Minas Gerais, tanto em população quanto em</w:t>
      </w:r>
      <w:r w:rsidR="00B65F6F" w:rsidRPr="00F828DB">
        <w:rPr>
          <w:rFonts w:eastAsia="Times New Roman" w:cs="Times New Roman"/>
          <w:lang w:eastAsia="pt-BR"/>
        </w:rPr>
        <w:t xml:space="preserve"> Produto Interno Bruto (</w:t>
      </w:r>
      <w:r w:rsidRPr="00F828DB">
        <w:rPr>
          <w:rFonts w:eastAsia="Times New Roman" w:cs="Times New Roman"/>
          <w:lang w:eastAsia="pt-BR"/>
        </w:rPr>
        <w:t>PIB</w:t>
      </w:r>
      <w:r w:rsidR="00B65F6F" w:rsidRPr="00F828DB">
        <w:rPr>
          <w:rFonts w:eastAsia="Times New Roman" w:cs="Times New Roman"/>
          <w:lang w:eastAsia="pt-BR"/>
        </w:rPr>
        <w:t>)</w:t>
      </w:r>
      <w:r w:rsidRPr="00F828DB">
        <w:rPr>
          <w:rFonts w:eastAsia="Times New Roman" w:cs="Times New Roman"/>
          <w:lang w:eastAsia="pt-BR"/>
        </w:rPr>
        <w:t>. Além de ocupar a segunda posição estadual, o PIB de Uberlândia também representa a 2</w:t>
      </w:r>
      <w:r w:rsidR="00E036BA" w:rsidRPr="00F828DB">
        <w:rPr>
          <w:rFonts w:eastAsia="Times New Roman" w:cs="Times New Roman"/>
          <w:lang w:eastAsia="pt-BR"/>
        </w:rPr>
        <w:t>2</w:t>
      </w:r>
      <w:r w:rsidRPr="00F828DB">
        <w:rPr>
          <w:rFonts w:eastAsia="Times New Roman" w:cs="Times New Roman"/>
          <w:lang w:eastAsia="pt-BR"/>
        </w:rPr>
        <w:t>ª posição nacional, com o valor de R$ 2</w:t>
      </w:r>
      <w:r w:rsidR="00E036BA" w:rsidRPr="00F828DB">
        <w:rPr>
          <w:rFonts w:eastAsia="Times New Roman" w:cs="Times New Roman"/>
          <w:lang w:eastAsia="pt-BR"/>
        </w:rPr>
        <w:t>9</w:t>
      </w:r>
      <w:r w:rsidRPr="00F828DB">
        <w:rPr>
          <w:rFonts w:eastAsia="Times New Roman" w:cs="Times New Roman"/>
          <w:lang w:eastAsia="pt-BR"/>
        </w:rPr>
        <w:t>,</w:t>
      </w:r>
      <w:r w:rsidR="00E036BA" w:rsidRPr="00F828DB">
        <w:rPr>
          <w:rFonts w:eastAsia="Times New Roman" w:cs="Times New Roman"/>
          <w:lang w:eastAsia="pt-BR"/>
        </w:rPr>
        <w:t>549</w:t>
      </w:r>
      <w:r w:rsidRPr="00F828DB">
        <w:rPr>
          <w:rFonts w:eastAsia="Times New Roman" w:cs="Times New Roman"/>
          <w:lang w:eastAsia="pt-BR"/>
        </w:rPr>
        <w:t xml:space="preserve"> bilhões (IBGE, 2015).</w:t>
      </w:r>
      <w:r w:rsidR="0085132F" w:rsidRPr="00F828DB">
        <w:rPr>
          <w:rFonts w:eastAsia="Times New Roman" w:cs="Times New Roman"/>
          <w:lang w:eastAsia="pt-BR"/>
        </w:rPr>
        <w:t xml:space="preserve"> O </w:t>
      </w:r>
      <w:r w:rsidR="0085132F" w:rsidRPr="00F828DB">
        <w:t>Triângulo Mineiro é uma região que apresenta dinâmica econômica e social relevantes para o estado de Minas Gerais e Brasil, com destaque em produção agropecuária, da indústria extrativ</w:t>
      </w:r>
      <w:r w:rsidR="00C33CC3" w:rsidRPr="00F828DB">
        <w:t>ist</w:t>
      </w:r>
      <w:r w:rsidR="0085132F" w:rsidRPr="00F828DB">
        <w:t>a mineral, indústria química e outras como as de alimentos e bebidas. Os municípios dessa região a</w:t>
      </w:r>
      <w:r w:rsidR="0085132F" w:rsidRPr="00C2642C">
        <w:t>presentam altos índices de desenvolvimento humano e estão aptos a receber mais investimentos.</w:t>
      </w:r>
    </w:p>
    <w:p w14:paraId="464E8FB4" w14:textId="77777777" w:rsidR="006C71FA" w:rsidRPr="006C71FA" w:rsidRDefault="006C71FA" w:rsidP="00476A6C">
      <w:pPr>
        <w:spacing w:after="0" w:line="360" w:lineRule="auto"/>
        <w:jc w:val="both"/>
        <w:textAlignment w:val="baseline"/>
        <w:rPr>
          <w:rFonts w:eastAsia="Times New Roman" w:cs="Times New Roman"/>
          <w:sz w:val="20"/>
          <w:lang w:eastAsia="pt-BR"/>
        </w:rPr>
      </w:pPr>
    </w:p>
    <w:p w14:paraId="221FA833" w14:textId="62EA01A9" w:rsidR="00C41251" w:rsidRPr="00C2642C" w:rsidRDefault="006D6988" w:rsidP="00476A6C">
      <w:pPr>
        <w:spacing w:after="0" w:line="360" w:lineRule="auto"/>
        <w:jc w:val="both"/>
        <w:textAlignment w:val="baseline"/>
      </w:pPr>
      <w:r w:rsidRPr="00C2642C">
        <w:rPr>
          <w:rFonts w:eastAsia="Times New Roman" w:cs="Times New Roman"/>
          <w:lang w:eastAsia="pt-BR"/>
        </w:rPr>
        <w:t>Para ilustrar a representatividade do ambiente empresarial presente n</w:t>
      </w:r>
      <w:r w:rsidR="00CD41D9" w:rsidRPr="00C2642C">
        <w:rPr>
          <w:rFonts w:eastAsia="Times New Roman" w:cs="Times New Roman"/>
          <w:lang w:eastAsia="pt-BR"/>
        </w:rPr>
        <w:t xml:space="preserve">a região do Triângulo Mineiro </w:t>
      </w:r>
      <w:r w:rsidRPr="00C2642C">
        <w:rPr>
          <w:rFonts w:eastAsia="Times New Roman" w:cs="Times New Roman"/>
          <w:lang w:eastAsia="pt-BR"/>
        </w:rPr>
        <w:t>citam-se alguns empreendimentos instalados nos maiores municípios desse território: Adfert Aditivos Ind. e Com. Ltda</w:t>
      </w:r>
      <w:r w:rsidR="00C41251" w:rsidRPr="00C2642C">
        <w:rPr>
          <w:rFonts w:eastAsia="Times New Roman" w:cs="Times New Roman"/>
          <w:lang w:eastAsia="pt-BR"/>
        </w:rPr>
        <w:t>.</w:t>
      </w:r>
      <w:r w:rsidRPr="00C2642C">
        <w:rPr>
          <w:rFonts w:eastAsia="Times New Roman" w:cs="Times New Roman"/>
          <w:lang w:eastAsia="pt-BR"/>
        </w:rPr>
        <w:t xml:space="preserve">, </w:t>
      </w:r>
      <w:r w:rsidR="009B7E86" w:rsidRPr="00C2642C">
        <w:rPr>
          <w:rFonts w:eastAsia="Times New Roman" w:cs="Times New Roman"/>
          <w:lang w:eastAsia="pt-BR"/>
        </w:rPr>
        <w:t xml:space="preserve">ADM </w:t>
      </w:r>
      <w:r w:rsidR="009B7E86" w:rsidRPr="00C2642C">
        <w:rPr>
          <w:rFonts w:cs="Arial"/>
          <w:shd w:val="clear" w:color="auto" w:fill="FFFFFF"/>
        </w:rPr>
        <w:t>do Brasil Ltda</w:t>
      </w:r>
      <w:r w:rsidR="00C41251" w:rsidRPr="00C2642C">
        <w:rPr>
          <w:rFonts w:cs="Arial"/>
          <w:shd w:val="clear" w:color="auto" w:fill="FFFFFF"/>
        </w:rPr>
        <w:t>.</w:t>
      </w:r>
      <w:r w:rsidR="009B7E86" w:rsidRPr="00C2642C">
        <w:rPr>
          <w:rFonts w:eastAsia="Times New Roman" w:cs="Times New Roman"/>
          <w:lang w:eastAsia="pt-BR"/>
        </w:rPr>
        <w:t xml:space="preserve">, </w:t>
      </w:r>
      <w:r w:rsidRPr="00C2642C">
        <w:rPr>
          <w:rFonts w:eastAsia="Times New Roman" w:cs="Times New Roman"/>
          <w:lang w:eastAsia="pt-BR"/>
        </w:rPr>
        <w:t xml:space="preserve">Algar S.A. Empreendimentos e Participações (Algar Agro e Farming), </w:t>
      </w:r>
      <w:r w:rsidR="009B7E86" w:rsidRPr="00C2642C">
        <w:rPr>
          <w:rFonts w:eastAsia="Times New Roman" w:cs="Times New Roman"/>
          <w:lang w:eastAsia="pt-BR"/>
        </w:rPr>
        <w:t xml:space="preserve">Aliança Atacadista, </w:t>
      </w:r>
      <w:r w:rsidRPr="00C2642C">
        <w:rPr>
          <w:rFonts w:eastAsia="Times New Roman" w:cs="Times New Roman"/>
          <w:lang w:eastAsia="pt-BR"/>
        </w:rPr>
        <w:t xml:space="preserve">Alsol Energias Renováveis, Ambev, </w:t>
      </w:r>
      <w:r w:rsidR="009B7E86" w:rsidRPr="00C2642C">
        <w:rPr>
          <w:rFonts w:eastAsia="Times New Roman" w:cs="Times New Roman"/>
          <w:lang w:eastAsia="pt-BR"/>
        </w:rPr>
        <w:t xml:space="preserve">Arcom (Atacado Distribuidor), </w:t>
      </w:r>
      <w:r w:rsidR="00CD41D9" w:rsidRPr="00C2642C">
        <w:rPr>
          <w:rFonts w:eastAsia="Times New Roman" w:cs="Times New Roman"/>
          <w:lang w:eastAsia="pt-BR"/>
        </w:rPr>
        <w:t>Arroz Vasconcelos, Black &amp; Decker do Brasil Ltda.,</w:t>
      </w:r>
      <w:r w:rsidR="00C41251" w:rsidRPr="00C2642C">
        <w:rPr>
          <w:rFonts w:eastAsia="Times New Roman" w:cs="Times New Roman"/>
          <w:lang w:eastAsia="pt-BR"/>
        </w:rPr>
        <w:t xml:space="preserve"> </w:t>
      </w:r>
      <w:r w:rsidR="00C41251" w:rsidRPr="00C2642C">
        <w:rPr>
          <w:rFonts w:cstheme="minorHAnsi"/>
        </w:rPr>
        <w:t>BRF S.A.,</w:t>
      </w:r>
      <w:r w:rsidR="00CD41D9" w:rsidRPr="00C2642C">
        <w:rPr>
          <w:rFonts w:eastAsia="Times New Roman" w:cs="Times New Roman"/>
          <w:lang w:eastAsia="pt-BR"/>
        </w:rPr>
        <w:t xml:space="preserve"> Bunge Alimentos S.A., Bunge Fertilizantes S.A., </w:t>
      </w:r>
      <w:r w:rsidRPr="00C2642C">
        <w:rPr>
          <w:rFonts w:eastAsia="Times New Roman" w:cs="Times New Roman"/>
          <w:lang w:eastAsia="pt-BR"/>
        </w:rPr>
        <w:t xml:space="preserve">Cargill Agrícola S.A., </w:t>
      </w:r>
      <w:r w:rsidR="00174A1B" w:rsidRPr="00C2642C">
        <w:t xml:space="preserve">Coca-Cola, </w:t>
      </w:r>
      <w:r w:rsidR="00CD41D9" w:rsidRPr="00C2642C">
        <w:rPr>
          <w:rFonts w:eastAsia="Times New Roman" w:cs="Times New Roman"/>
          <w:lang w:eastAsia="pt-BR"/>
        </w:rPr>
        <w:t xml:space="preserve">Companhia Brasileira de Metalurgia e </w:t>
      </w:r>
      <w:r w:rsidR="00CD41D9" w:rsidRPr="00C2642C">
        <w:rPr>
          <w:rFonts w:eastAsia="Times New Roman" w:cs="Times New Roman"/>
          <w:lang w:eastAsia="pt-BR"/>
        </w:rPr>
        <w:lastRenderedPageBreak/>
        <w:t xml:space="preserve">Mineração (CBMM), </w:t>
      </w:r>
      <w:r w:rsidRPr="00C2642C">
        <w:rPr>
          <w:rFonts w:eastAsia="Times New Roman" w:cs="Times New Roman"/>
          <w:lang w:eastAsia="pt-BR"/>
        </w:rPr>
        <w:t xml:space="preserve">Companhia Mineira de Açúcar e Álcool Participações, </w:t>
      </w:r>
      <w:r w:rsidR="00CD41D9" w:rsidRPr="00C2642C">
        <w:rPr>
          <w:rFonts w:eastAsia="Times New Roman" w:cs="Times New Roman"/>
          <w:lang w:eastAsia="pt-BR"/>
        </w:rPr>
        <w:t>Duratex Industrial S.A.,</w:t>
      </w:r>
      <w:r w:rsidR="00174A1B" w:rsidRPr="00C2642C">
        <w:rPr>
          <w:rFonts w:eastAsia="Times New Roman" w:cs="Times New Roman"/>
          <w:lang w:eastAsia="pt-BR"/>
        </w:rPr>
        <w:t xml:space="preserve"> </w:t>
      </w:r>
      <w:r w:rsidR="00174A1B" w:rsidRPr="00C2642C">
        <w:t>Fosfértil Fertilizantes,</w:t>
      </w:r>
      <w:r w:rsidR="00CD41D9" w:rsidRPr="00C2642C">
        <w:rPr>
          <w:rFonts w:eastAsia="Times New Roman" w:cs="Times New Roman"/>
          <w:lang w:eastAsia="pt-BR"/>
        </w:rPr>
        <w:t xml:space="preserve"> Frigorífico Mataboi S.A.,</w:t>
      </w:r>
      <w:r w:rsidR="00174A1B" w:rsidRPr="00C2642C">
        <w:rPr>
          <w:rFonts w:eastAsia="Times New Roman" w:cs="Times New Roman"/>
          <w:lang w:eastAsia="pt-BR"/>
        </w:rPr>
        <w:t xml:space="preserve"> GPC Química,</w:t>
      </w:r>
      <w:r w:rsidR="00CD41D9" w:rsidRPr="00C2642C">
        <w:rPr>
          <w:rFonts w:eastAsia="Times New Roman" w:cs="Times New Roman"/>
          <w:lang w:eastAsia="pt-BR"/>
        </w:rPr>
        <w:t xml:space="preserve"> </w:t>
      </w:r>
      <w:r w:rsidR="009B7E86" w:rsidRPr="00C2642C">
        <w:rPr>
          <w:rFonts w:eastAsia="Times New Roman" w:cs="Times New Roman"/>
          <w:lang w:eastAsia="pt-BR"/>
        </w:rPr>
        <w:t xml:space="preserve">Indusat </w:t>
      </w:r>
      <w:r w:rsidR="009B7E86" w:rsidRPr="00C2642C">
        <w:rPr>
          <w:rFonts w:cs="Arial"/>
          <w:shd w:val="clear" w:color="auto" w:fill="FFFFFF"/>
        </w:rPr>
        <w:t>Ind</w:t>
      </w:r>
      <w:r w:rsidR="0081413A" w:rsidRPr="00C2642C">
        <w:rPr>
          <w:rFonts w:cs="Arial"/>
          <w:shd w:val="clear" w:color="auto" w:fill="FFFFFF"/>
        </w:rPr>
        <w:t>.</w:t>
      </w:r>
      <w:r w:rsidR="009B7E86" w:rsidRPr="00C2642C">
        <w:rPr>
          <w:rFonts w:cs="Arial"/>
          <w:shd w:val="clear" w:color="auto" w:fill="FFFFFF"/>
        </w:rPr>
        <w:t xml:space="preserve"> e Com</w:t>
      </w:r>
      <w:r w:rsidR="0081413A" w:rsidRPr="00C2642C">
        <w:rPr>
          <w:rFonts w:cs="Arial"/>
          <w:shd w:val="clear" w:color="auto" w:fill="FFFFFF"/>
        </w:rPr>
        <w:t>.</w:t>
      </w:r>
      <w:r w:rsidR="009B7E86" w:rsidRPr="00C2642C">
        <w:rPr>
          <w:rFonts w:cs="Arial"/>
          <w:shd w:val="clear" w:color="auto" w:fill="FFFFFF"/>
        </w:rPr>
        <w:t xml:space="preserve"> Ltda., </w:t>
      </w:r>
      <w:r w:rsidR="00CD41D9" w:rsidRPr="00C2642C">
        <w:rPr>
          <w:rFonts w:eastAsia="Times New Roman" w:cs="Times New Roman"/>
          <w:lang w:eastAsia="pt-BR"/>
        </w:rPr>
        <w:t xml:space="preserve">Indústrias Alimentícias Maguary S.A., </w:t>
      </w:r>
      <w:r w:rsidRPr="00C2642C">
        <w:rPr>
          <w:rFonts w:eastAsia="Times New Roman" w:cs="Times New Roman"/>
          <w:lang w:eastAsia="pt-BR"/>
        </w:rPr>
        <w:t xml:space="preserve">Itambé Alimentos S.A., </w:t>
      </w:r>
      <w:r w:rsidR="009B7E86" w:rsidRPr="00C2642C">
        <w:rPr>
          <w:rFonts w:eastAsia="Times New Roman" w:cs="Times New Roman"/>
          <w:lang w:eastAsia="pt-BR"/>
        </w:rPr>
        <w:t xml:space="preserve">Louis Dreyfus Company (LDC), </w:t>
      </w:r>
      <w:r w:rsidRPr="00C2642C">
        <w:rPr>
          <w:rFonts w:eastAsia="Times New Roman" w:cs="Times New Roman"/>
          <w:lang w:eastAsia="pt-BR"/>
        </w:rPr>
        <w:t xml:space="preserve">Martins Comércio e Serviços de Distribuição S.A., </w:t>
      </w:r>
      <w:r w:rsidR="00CD41D9" w:rsidRPr="00C2642C">
        <w:rPr>
          <w:rFonts w:eastAsia="Times New Roman" w:cs="Times New Roman"/>
          <w:lang w:eastAsia="pt-BR"/>
        </w:rPr>
        <w:t xml:space="preserve">Magnesita Refratários S.A., </w:t>
      </w:r>
      <w:r w:rsidR="00C41251" w:rsidRPr="00C2642C">
        <w:rPr>
          <w:rFonts w:eastAsia="Times New Roman" w:cs="Times New Roman"/>
          <w:lang w:eastAsia="pt-BR"/>
        </w:rPr>
        <w:t>ME-LE Energietechnik GMBH</w:t>
      </w:r>
      <w:r w:rsidR="009B7E86" w:rsidRPr="00C2642C">
        <w:rPr>
          <w:rFonts w:eastAsia="Times New Roman" w:cs="Times New Roman"/>
          <w:lang w:eastAsia="pt-BR"/>
        </w:rPr>
        <w:t xml:space="preserve">, MonSanto </w:t>
      </w:r>
      <w:r w:rsidR="009B7E86" w:rsidRPr="00C2642C">
        <w:rPr>
          <w:rFonts w:cs="Arial"/>
          <w:shd w:val="clear" w:color="auto" w:fill="FFFFFF"/>
        </w:rPr>
        <w:t>do Brasil Ltda</w:t>
      </w:r>
      <w:r w:rsidR="00C41251" w:rsidRPr="00C2642C">
        <w:rPr>
          <w:rFonts w:cs="Arial"/>
          <w:shd w:val="clear" w:color="auto" w:fill="FFFFFF"/>
        </w:rPr>
        <w:t>.</w:t>
      </w:r>
      <w:r w:rsidR="009B7E86" w:rsidRPr="00C2642C">
        <w:rPr>
          <w:rFonts w:eastAsia="Times New Roman" w:cs="Times New Roman"/>
          <w:lang w:eastAsia="pt-BR"/>
        </w:rPr>
        <w:t xml:space="preserve">, </w:t>
      </w:r>
      <w:r w:rsidR="00CD41D9" w:rsidRPr="00C2642C">
        <w:rPr>
          <w:rFonts w:eastAsia="Times New Roman" w:cs="Times New Roman"/>
          <w:lang w:eastAsia="pt-BR"/>
        </w:rPr>
        <w:t>Nestle</w:t>
      </w:r>
      <w:r w:rsidRPr="00C2642C">
        <w:rPr>
          <w:rFonts w:eastAsia="Times New Roman" w:cs="Times New Roman"/>
          <w:lang w:eastAsia="pt-BR"/>
        </w:rPr>
        <w:t>,</w:t>
      </w:r>
      <w:r w:rsidR="00CD41D9" w:rsidRPr="00C2642C">
        <w:rPr>
          <w:rFonts w:eastAsia="Times New Roman" w:cs="Times New Roman"/>
          <w:lang w:eastAsia="pt-BR"/>
        </w:rPr>
        <w:t xml:space="preserve"> Ouro Fino Química Ltda.,</w:t>
      </w:r>
      <w:r w:rsidRPr="00C2642C">
        <w:rPr>
          <w:rFonts w:eastAsia="Times New Roman" w:cs="Times New Roman"/>
          <w:lang w:eastAsia="pt-BR"/>
        </w:rPr>
        <w:t xml:space="preserve"> Paranaíba Fertilizantes Ind. e Com. Ltda, </w:t>
      </w:r>
      <w:r w:rsidR="009B7E86" w:rsidRPr="00C2642C">
        <w:rPr>
          <w:rFonts w:eastAsia="Times New Roman" w:cs="Times New Roman"/>
          <w:lang w:eastAsia="pt-BR"/>
        </w:rPr>
        <w:t>Peixoto Comércio Indústria Serviços e Transportes S.A.,</w:t>
      </w:r>
      <w:r w:rsidR="00174A1B" w:rsidRPr="00C2642C">
        <w:rPr>
          <w:rFonts w:eastAsia="Times New Roman" w:cs="Times New Roman"/>
          <w:lang w:eastAsia="pt-BR"/>
        </w:rPr>
        <w:t xml:space="preserve"> </w:t>
      </w:r>
      <w:r w:rsidR="00174A1B" w:rsidRPr="00C2642C">
        <w:t xml:space="preserve">Politriz Indústria, </w:t>
      </w:r>
      <w:r w:rsidRPr="00C2642C">
        <w:rPr>
          <w:rFonts w:eastAsia="Times New Roman" w:cs="Times New Roman"/>
          <w:lang w:eastAsia="pt-BR"/>
        </w:rPr>
        <w:t>Produtos Erlan Ltda., Sadia S.A.</w:t>
      </w:r>
      <w:r w:rsidR="00CD41D9" w:rsidRPr="00C2642C">
        <w:rPr>
          <w:rFonts w:eastAsia="Times New Roman" w:cs="Times New Roman"/>
          <w:lang w:eastAsia="pt-BR"/>
        </w:rPr>
        <w:t>,</w:t>
      </w:r>
      <w:r w:rsidRPr="00C2642C">
        <w:rPr>
          <w:rFonts w:eastAsia="Times New Roman" w:cs="Times New Roman"/>
          <w:lang w:eastAsia="pt-BR"/>
        </w:rPr>
        <w:t xml:space="preserve"> Souza Cruz S.A.,</w:t>
      </w:r>
      <w:r w:rsidR="00CD41D9" w:rsidRPr="00C2642C">
        <w:rPr>
          <w:rFonts w:eastAsia="Times New Roman" w:cs="Times New Roman"/>
          <w:lang w:eastAsia="pt-BR"/>
        </w:rPr>
        <w:t xml:space="preserve"> </w:t>
      </w:r>
      <w:r w:rsidR="00174A1B" w:rsidRPr="00C2642C">
        <w:t>Start Química,</w:t>
      </w:r>
      <w:r w:rsidR="00174A1B" w:rsidRPr="00C2642C">
        <w:rPr>
          <w:rFonts w:eastAsia="Times New Roman" w:cs="Times New Roman"/>
          <w:lang w:eastAsia="pt-BR"/>
        </w:rPr>
        <w:t xml:space="preserve"> </w:t>
      </w:r>
      <w:r w:rsidR="00CD41D9" w:rsidRPr="00C2642C">
        <w:rPr>
          <w:rFonts w:eastAsia="Times New Roman" w:cs="Times New Roman"/>
          <w:lang w:eastAsia="pt-BR"/>
        </w:rPr>
        <w:t xml:space="preserve">Vale Fertilizantes S.A., </w:t>
      </w:r>
      <w:r w:rsidR="009B7E86" w:rsidRPr="00C2642C">
        <w:rPr>
          <w:rFonts w:cs="Arial"/>
          <w:shd w:val="clear" w:color="auto" w:fill="FFFFFF"/>
        </w:rPr>
        <w:t>Vallée  S.A</w:t>
      </w:r>
      <w:r w:rsidR="009B7E86" w:rsidRPr="00C2642C">
        <w:rPr>
          <w:rFonts w:eastAsia="Times New Roman" w:cs="Times New Roman"/>
          <w:lang w:eastAsia="pt-BR"/>
        </w:rPr>
        <w:t xml:space="preserve">., </w:t>
      </w:r>
      <w:r w:rsidR="00174A1B" w:rsidRPr="00C2642C">
        <w:t>Valmont,</w:t>
      </w:r>
      <w:r w:rsidR="00174A1B" w:rsidRPr="00C2642C">
        <w:rPr>
          <w:rFonts w:cs="Arial"/>
          <w:shd w:val="clear" w:color="auto" w:fill="FFFFFF"/>
        </w:rPr>
        <w:t xml:space="preserve"> </w:t>
      </w:r>
      <w:r w:rsidR="009B7E86" w:rsidRPr="00C2642C">
        <w:rPr>
          <w:rFonts w:cs="Arial"/>
          <w:shd w:val="clear" w:color="auto" w:fill="FFFFFF"/>
        </w:rPr>
        <w:t>Vitral Vidros Planos Ltda</w:t>
      </w:r>
      <w:r w:rsidR="009B7E86" w:rsidRPr="00C2642C">
        <w:rPr>
          <w:rFonts w:eastAsia="Times New Roman" w:cs="Times New Roman"/>
          <w:lang w:eastAsia="pt-BR"/>
        </w:rPr>
        <w:t xml:space="preserve">., </w:t>
      </w:r>
      <w:r w:rsidR="00CD41D9" w:rsidRPr="00C2642C">
        <w:rPr>
          <w:rFonts w:eastAsia="Times New Roman" w:cs="Times New Roman"/>
          <w:lang w:eastAsia="pt-BR"/>
        </w:rPr>
        <w:t>Yara Brasil Fertilizantes S.A.</w:t>
      </w:r>
      <w:r w:rsidR="009B7E86" w:rsidRPr="00C2642C">
        <w:rPr>
          <w:rFonts w:eastAsia="Times New Roman" w:cs="Times New Roman"/>
          <w:lang w:eastAsia="pt-BR"/>
        </w:rPr>
        <w:t xml:space="preserve">, </w:t>
      </w:r>
      <w:r w:rsidR="008D59BF" w:rsidRPr="00C2642C">
        <w:t xml:space="preserve">entre </w:t>
      </w:r>
      <w:r w:rsidR="00C41251" w:rsidRPr="00C2642C">
        <w:t>outras.</w:t>
      </w:r>
    </w:p>
    <w:p w14:paraId="221FA834" w14:textId="77777777" w:rsidR="00C41251" w:rsidRPr="008B205B" w:rsidRDefault="00C41251" w:rsidP="00476A6C">
      <w:pPr>
        <w:spacing w:after="0" w:line="360" w:lineRule="auto"/>
        <w:jc w:val="both"/>
        <w:textAlignment w:val="baseline"/>
        <w:rPr>
          <w:sz w:val="28"/>
        </w:rPr>
      </w:pPr>
    </w:p>
    <w:p w14:paraId="221FA835" w14:textId="3CC5AE82" w:rsidR="00AF1DB4" w:rsidRPr="00C2642C" w:rsidRDefault="00AF1DB4" w:rsidP="00476A6C">
      <w:pPr>
        <w:spacing w:after="0" w:line="360" w:lineRule="auto"/>
        <w:jc w:val="both"/>
        <w:rPr>
          <w:rFonts w:cstheme="minorHAnsi"/>
        </w:rPr>
      </w:pPr>
      <w:r w:rsidRPr="00C2642C">
        <w:rPr>
          <w:rFonts w:cstheme="minorHAnsi"/>
        </w:rPr>
        <w:t>A cidade de Uberlândia também vem se destacando como um polo tecnológico e de inovação. Organizações como a Secretaria Municipal de Desenvolvimento Econômico, Inovação e Turismo, a i9 Uberlândia, a Minas Startup, a Comunidade Colmeia</w:t>
      </w:r>
      <w:r w:rsidR="00FD73AB" w:rsidRPr="00C2642C">
        <w:rPr>
          <w:rFonts w:cstheme="minorHAnsi"/>
        </w:rPr>
        <w:t>, a Incubadora de Empresas da UFU</w:t>
      </w:r>
      <w:r w:rsidRPr="00C2642C">
        <w:rPr>
          <w:rFonts w:cstheme="minorHAnsi"/>
        </w:rPr>
        <w:t xml:space="preserve"> e o Sebrae/MG trabalham com o desafio de agregar e fomentar o ecossistema de inovação da região, oferecendo às empresas uma gama de serviços especializados, consultorias e novas oportunidades de negócios, assim como </w:t>
      </w:r>
      <w:r w:rsidR="00483E7C" w:rsidRPr="00C2642C">
        <w:rPr>
          <w:rFonts w:cstheme="minorHAnsi"/>
        </w:rPr>
        <w:t>promover</w:t>
      </w:r>
      <w:r w:rsidRPr="00C2642C">
        <w:rPr>
          <w:rFonts w:cstheme="minorHAnsi"/>
        </w:rPr>
        <w:t xml:space="preserve"> a construção de um ambiente propício para a criação e crescimento de startups.</w:t>
      </w:r>
    </w:p>
    <w:p w14:paraId="221FA836" w14:textId="77777777" w:rsidR="009D2727" w:rsidRPr="008B205B" w:rsidRDefault="009D2727" w:rsidP="00476A6C">
      <w:pPr>
        <w:spacing w:after="0" w:line="360" w:lineRule="auto"/>
        <w:jc w:val="both"/>
        <w:rPr>
          <w:rFonts w:cstheme="minorHAnsi"/>
          <w:sz w:val="28"/>
        </w:rPr>
      </w:pPr>
    </w:p>
    <w:p w14:paraId="221FA837" w14:textId="7B5699E1" w:rsidR="009D2727" w:rsidRPr="00C2642C" w:rsidRDefault="009D2727" w:rsidP="00476A6C">
      <w:pPr>
        <w:spacing w:after="0" w:line="360" w:lineRule="auto"/>
        <w:jc w:val="both"/>
      </w:pPr>
      <w:r w:rsidRPr="00C2642C">
        <w:t>Com sede na cidade de Uberlândia, a UFU é o principal centro de referência em ciência e tecnologia</w:t>
      </w:r>
      <w:r w:rsidR="002F6B5F" w:rsidRPr="00C2642C">
        <w:t xml:space="preserve"> fundamental para o desenvolvimento de uma ampla região do Brasil Central. Sua </w:t>
      </w:r>
      <w:r w:rsidR="00404671" w:rsidRPr="00C2642C">
        <w:t xml:space="preserve">área de atuação excede a região de Triângulo Mineiro, alcançando o </w:t>
      </w:r>
      <w:r w:rsidRPr="00C2642C">
        <w:t xml:space="preserve">Alto Paranaíba, o noroeste mineiro e partes do norte de Minas, o sul e o sudoeste de Goiás, o norte de São Paulo e o leste de Mato Grosso do Sul e do Mato Grosso. Neste âmbito, polariza a oferta de vagas e de cursos de graduação e de pós-graduação, o desenvolvimento da pesquisa e da extensão </w:t>
      </w:r>
      <w:r w:rsidR="00BA25EB">
        <w:t>cor</w:t>
      </w:r>
      <w:r w:rsidRPr="00C2642C">
        <w:t>responde, em grande medida, pela formação dos quadros profissionais das I</w:t>
      </w:r>
      <w:r w:rsidR="00404671" w:rsidRPr="00C2642C">
        <w:t xml:space="preserve">nstituições de </w:t>
      </w:r>
      <w:r w:rsidRPr="00C2642C">
        <w:t>E</w:t>
      </w:r>
      <w:r w:rsidR="00404671" w:rsidRPr="00C2642C">
        <w:t xml:space="preserve">nsino </w:t>
      </w:r>
      <w:r w:rsidRPr="00C2642C">
        <w:t>S</w:t>
      </w:r>
      <w:r w:rsidR="00404671" w:rsidRPr="00C2642C">
        <w:t>uperior (IES)</w:t>
      </w:r>
      <w:r w:rsidRPr="00C2642C">
        <w:t xml:space="preserve"> criadas na cidade e em seu entorno nos últimos anos. Além disto, garante a formação continuada de docentes das redes de ensino de educação básica e Profissional de todo seu entorno. A relação que mantém com a comunidade local e regional é sinérgica, isto é, ao desenvolvimento das cidades e do campo responde com oferta de profissionais capacitados em formações específicas e com a qualidade dos serviços oferecidos. Constitui-se em agente de integração da cultura regional e nacional e da formação de cidadãos. </w:t>
      </w:r>
    </w:p>
    <w:p w14:paraId="221FA839" w14:textId="77777777" w:rsidR="006767C7" w:rsidRPr="00C2642C" w:rsidRDefault="006767C7" w:rsidP="00476A6C">
      <w:pPr>
        <w:spacing w:after="0" w:line="360" w:lineRule="auto"/>
        <w:jc w:val="both"/>
      </w:pPr>
      <w:r w:rsidRPr="00C2642C">
        <w:t>A Missão e a Visão da Universidade Federal de Uberlândia destacam o seu compromisso com o desenvolvimento científico, tecnológico, cultural, artístico, político e social.</w:t>
      </w:r>
    </w:p>
    <w:p w14:paraId="221FA83A" w14:textId="77777777" w:rsidR="006767C7" w:rsidRPr="00C2642C" w:rsidRDefault="006767C7" w:rsidP="00476A6C">
      <w:pPr>
        <w:spacing w:after="0" w:line="360" w:lineRule="auto"/>
        <w:jc w:val="both"/>
        <w:rPr>
          <w:sz w:val="24"/>
        </w:rPr>
      </w:pPr>
    </w:p>
    <w:p w14:paraId="221FA83B" w14:textId="77777777" w:rsidR="00B459EE" w:rsidRPr="00C2642C" w:rsidRDefault="006767C7" w:rsidP="00476A6C">
      <w:pPr>
        <w:spacing w:after="0" w:line="360" w:lineRule="auto"/>
        <w:jc w:val="both"/>
        <w:rPr>
          <w:b/>
        </w:rPr>
      </w:pPr>
      <w:r w:rsidRPr="00C2642C">
        <w:rPr>
          <w:b/>
        </w:rPr>
        <w:t>MISSÃ</w:t>
      </w:r>
      <w:r w:rsidR="00B459EE" w:rsidRPr="00C2642C">
        <w:rPr>
          <w:b/>
        </w:rPr>
        <w:t>O UFU</w:t>
      </w:r>
      <w:r w:rsidRPr="00C2642C">
        <w:rPr>
          <w:b/>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826"/>
      </w:tblGrid>
      <w:tr w:rsidR="006767C7" w:rsidRPr="00C2642C" w14:paraId="221FA83E" w14:textId="77777777" w:rsidTr="004F3AA0">
        <w:tc>
          <w:tcPr>
            <w:tcW w:w="1668" w:type="dxa"/>
          </w:tcPr>
          <w:p w14:paraId="221FA83C" w14:textId="77777777" w:rsidR="006767C7" w:rsidRPr="00C2642C" w:rsidRDefault="006767C7" w:rsidP="0059331A">
            <w:pPr>
              <w:spacing w:line="360" w:lineRule="auto"/>
              <w:jc w:val="both"/>
            </w:pPr>
          </w:p>
        </w:tc>
        <w:tc>
          <w:tcPr>
            <w:tcW w:w="7826" w:type="dxa"/>
            <w:shd w:val="clear" w:color="auto" w:fill="D9D9D9" w:themeFill="background1" w:themeFillShade="D9"/>
            <w:hideMark/>
          </w:tcPr>
          <w:p w14:paraId="221FA83D" w14:textId="77777777" w:rsidR="006767C7" w:rsidRPr="00C2642C" w:rsidRDefault="006767C7" w:rsidP="0059331A">
            <w:pPr>
              <w:jc w:val="both"/>
              <w:rPr>
                <w:i/>
              </w:rPr>
            </w:pPr>
            <w:r w:rsidRPr="00C2642C">
              <w:rPr>
                <w:i/>
              </w:rPr>
              <w:t>“Desenvolver o ensino, a pesquisa e a extensão de forma integrada, realizando a função de produzir e disseminar as ciências, as tecnologias, as inovações, as culturas e as artes, e de formar cidadãos críticos e comprometidos com a ética, a democracia e a transformação social”</w:t>
            </w:r>
            <w:r w:rsidRPr="00C2642C">
              <w:rPr>
                <w:i/>
                <w:color w:val="000000" w:themeColor="text1"/>
              </w:rPr>
              <w:t>.</w:t>
            </w:r>
          </w:p>
        </w:tc>
      </w:tr>
    </w:tbl>
    <w:p w14:paraId="221FA83F" w14:textId="77777777" w:rsidR="006767C7" w:rsidRPr="00C2642C" w:rsidRDefault="006767C7" w:rsidP="00C41251">
      <w:pPr>
        <w:spacing w:after="0" w:line="360" w:lineRule="auto"/>
        <w:jc w:val="both"/>
        <w:rPr>
          <w:sz w:val="40"/>
        </w:rPr>
      </w:pPr>
    </w:p>
    <w:p w14:paraId="221FA840" w14:textId="77777777" w:rsidR="006767C7" w:rsidRPr="00C2642C" w:rsidRDefault="006767C7" w:rsidP="006767C7">
      <w:pPr>
        <w:spacing w:after="0" w:line="360" w:lineRule="auto"/>
        <w:jc w:val="both"/>
        <w:rPr>
          <w:b/>
        </w:rPr>
      </w:pPr>
      <w:r w:rsidRPr="00C2642C">
        <w:rPr>
          <w:b/>
        </w:rPr>
        <w:t>VISÃO UFU:</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826"/>
      </w:tblGrid>
      <w:tr w:rsidR="006767C7" w:rsidRPr="00C2642C" w14:paraId="221FA843" w14:textId="77777777" w:rsidTr="004F3AA0">
        <w:tc>
          <w:tcPr>
            <w:tcW w:w="1668" w:type="dxa"/>
          </w:tcPr>
          <w:p w14:paraId="221FA841" w14:textId="77777777" w:rsidR="006767C7" w:rsidRPr="00C2642C" w:rsidRDefault="006767C7" w:rsidP="0059331A">
            <w:pPr>
              <w:spacing w:line="360" w:lineRule="auto"/>
              <w:jc w:val="both"/>
            </w:pPr>
          </w:p>
        </w:tc>
        <w:tc>
          <w:tcPr>
            <w:tcW w:w="7826" w:type="dxa"/>
            <w:shd w:val="clear" w:color="auto" w:fill="D9D9D9" w:themeFill="background1" w:themeFillShade="D9"/>
            <w:hideMark/>
          </w:tcPr>
          <w:p w14:paraId="221FA842" w14:textId="77777777" w:rsidR="006767C7" w:rsidRPr="00C2642C" w:rsidRDefault="006767C7" w:rsidP="0059331A">
            <w:pPr>
              <w:jc w:val="both"/>
              <w:rPr>
                <w:i/>
              </w:rPr>
            </w:pPr>
            <w:r w:rsidRPr="00C2642C">
              <w:rPr>
                <w:i/>
              </w:rPr>
              <w:t>“Ser referência regional, nacional e internacional de Universidade pública na promoção do ensino, da pesquisa e da extensão em todos os campi, comprometida com a garantia dos Direitos Fundamentais e com o desenvolvimento regional integrado, social e ambientalmente sustentável”</w:t>
            </w:r>
            <w:r w:rsidRPr="00C2642C">
              <w:rPr>
                <w:i/>
                <w:color w:val="000000" w:themeColor="text1"/>
              </w:rPr>
              <w:t>.</w:t>
            </w:r>
          </w:p>
        </w:tc>
      </w:tr>
    </w:tbl>
    <w:p w14:paraId="221FA844" w14:textId="77777777" w:rsidR="006767C7" w:rsidRPr="00C2642C" w:rsidRDefault="006767C7" w:rsidP="00476A6C">
      <w:pPr>
        <w:spacing w:after="0" w:line="360" w:lineRule="auto"/>
        <w:jc w:val="both"/>
      </w:pPr>
    </w:p>
    <w:p w14:paraId="221FA845" w14:textId="77777777" w:rsidR="007E1186" w:rsidRPr="008B205B" w:rsidRDefault="007E1186" w:rsidP="00476A6C">
      <w:pPr>
        <w:spacing w:after="0" w:line="360" w:lineRule="auto"/>
        <w:jc w:val="both"/>
        <w:rPr>
          <w:rFonts w:cstheme="minorHAnsi"/>
        </w:rPr>
      </w:pPr>
    </w:p>
    <w:p w14:paraId="221FA846" w14:textId="01E1B81F" w:rsidR="00752F0D" w:rsidRPr="00C2642C" w:rsidRDefault="00752F0D" w:rsidP="00476A6C">
      <w:pPr>
        <w:spacing w:after="0" w:line="360" w:lineRule="auto"/>
        <w:jc w:val="both"/>
        <w:rPr>
          <w:rFonts w:cstheme="minorHAnsi"/>
        </w:rPr>
      </w:pPr>
      <w:r w:rsidRPr="00C2642C">
        <w:rPr>
          <w:rFonts w:cstheme="minorHAnsi"/>
        </w:rPr>
        <w:t xml:space="preserve">O curso de </w:t>
      </w:r>
      <w:r w:rsidR="00F52847">
        <w:rPr>
          <w:rFonts w:cstheme="minorHAnsi"/>
        </w:rPr>
        <w:t>Tecnologia em Automação, Robótica e Inteligência Artificial</w:t>
      </w:r>
      <w:r w:rsidR="007E1186" w:rsidRPr="00C2642C">
        <w:rPr>
          <w:rFonts w:cstheme="minorHAnsi"/>
        </w:rPr>
        <w:t xml:space="preserve"> tem participação imp</w:t>
      </w:r>
      <w:r w:rsidR="00E03671" w:rsidRPr="00C2642C">
        <w:rPr>
          <w:rFonts w:cstheme="minorHAnsi"/>
        </w:rPr>
        <w:t xml:space="preserve">ortante no contexto apresentado e a </w:t>
      </w:r>
      <w:r w:rsidR="007E1F15" w:rsidRPr="007E1F15">
        <w:rPr>
          <w:rFonts w:ascii="Calibri" w:hAnsi="Calibri" w:cs="Calibri"/>
        </w:rPr>
        <w:t>criação deste novo Projeto Pedagógico de</w:t>
      </w:r>
      <w:r w:rsidR="00E03671" w:rsidRPr="00C2642C">
        <w:rPr>
          <w:rFonts w:cstheme="minorHAnsi"/>
        </w:rPr>
        <w:t xml:space="preserve"> Curso reflete seu compromisso, pois propõe </w:t>
      </w:r>
      <w:r w:rsidRPr="00C2642C">
        <w:rPr>
          <w:rFonts w:cstheme="minorHAnsi"/>
        </w:rPr>
        <w:t>uma nova sistemática de ação, fundamentada nas necessidades da comunidade e para a melhoria de sua situação socioeconômica.</w:t>
      </w:r>
    </w:p>
    <w:p w14:paraId="221FA847" w14:textId="77777777" w:rsidR="00E03671" w:rsidRPr="008B205B" w:rsidRDefault="00E03671" w:rsidP="00476A6C">
      <w:pPr>
        <w:spacing w:after="0" w:line="360" w:lineRule="auto"/>
        <w:jc w:val="both"/>
        <w:rPr>
          <w:rFonts w:cstheme="minorHAnsi"/>
        </w:rPr>
      </w:pPr>
    </w:p>
    <w:p w14:paraId="221FA848" w14:textId="2BCD509C" w:rsidR="00484B2D" w:rsidRPr="00C2642C" w:rsidRDefault="003B4177" w:rsidP="00476A6C">
      <w:pPr>
        <w:spacing w:after="0" w:line="360" w:lineRule="auto"/>
        <w:jc w:val="both"/>
        <w:rPr>
          <w:rFonts w:cstheme="minorHAnsi"/>
        </w:rPr>
      </w:pPr>
      <w:r w:rsidRPr="00C2642C">
        <w:rPr>
          <w:rFonts w:cstheme="minorHAnsi"/>
        </w:rPr>
        <w:t>Em resposta às demandas industriais, comerciais, mercadológicas e acadêmicas, a</w:t>
      </w:r>
      <w:r w:rsidR="00484B2D" w:rsidRPr="00C2642C">
        <w:rPr>
          <w:rFonts w:cstheme="minorHAnsi"/>
        </w:rPr>
        <w:t xml:space="preserve"> experiência acumulada pelos professores da FEELT associados à </w:t>
      </w:r>
      <w:r w:rsidR="00F52847">
        <w:rPr>
          <w:rFonts w:cstheme="minorHAnsi"/>
        </w:rPr>
        <w:t>Tecnologia em Automação, Robótica e Inteligência Artificial</w:t>
      </w:r>
      <w:r w:rsidR="00484B2D" w:rsidRPr="00C2642C">
        <w:rPr>
          <w:rFonts w:cstheme="minorHAnsi"/>
        </w:rPr>
        <w:t xml:space="preserve"> nos últimos anos</w:t>
      </w:r>
      <w:r w:rsidRPr="00C2642C">
        <w:rPr>
          <w:rFonts w:cstheme="minorHAnsi"/>
        </w:rPr>
        <w:t>,</w:t>
      </w:r>
      <w:r w:rsidR="00484B2D" w:rsidRPr="00C2642C">
        <w:rPr>
          <w:rFonts w:cstheme="minorHAnsi"/>
        </w:rPr>
        <w:t xml:space="preserve"> evidenciou uma significativa visibilidade dessa área de conhecimen</w:t>
      </w:r>
      <w:r w:rsidR="006C7E16" w:rsidRPr="00C2642C">
        <w:rPr>
          <w:rFonts w:cstheme="minorHAnsi"/>
        </w:rPr>
        <w:t xml:space="preserve">to no cenário nacional e </w:t>
      </w:r>
      <w:r w:rsidR="00484B2D" w:rsidRPr="00C2642C">
        <w:rPr>
          <w:rFonts w:cstheme="minorHAnsi"/>
        </w:rPr>
        <w:t>internacional.</w:t>
      </w:r>
      <w:r w:rsidRPr="00C2642C">
        <w:rPr>
          <w:rFonts w:cstheme="minorHAnsi"/>
        </w:rPr>
        <w:t xml:space="preserve"> </w:t>
      </w:r>
      <w:r w:rsidR="00484B2D" w:rsidRPr="00C2642C">
        <w:rPr>
          <w:rFonts w:cstheme="minorHAnsi"/>
        </w:rPr>
        <w:t xml:space="preserve">Dentre as ações do curso, </w:t>
      </w:r>
      <w:r w:rsidRPr="00C2642C">
        <w:rPr>
          <w:rFonts w:cstheme="minorHAnsi"/>
        </w:rPr>
        <w:t>encontram-se</w:t>
      </w:r>
      <w:r w:rsidR="00484B2D" w:rsidRPr="00C2642C">
        <w:rPr>
          <w:rFonts w:cstheme="minorHAnsi"/>
        </w:rPr>
        <w:t xml:space="preserve"> projetos de grande impacto que aliam docentes, alunos de graduação e de pós-graduação e grandes empresas, assim como </w:t>
      </w:r>
      <w:r w:rsidRPr="00C2642C">
        <w:rPr>
          <w:rFonts w:cstheme="minorHAnsi"/>
        </w:rPr>
        <w:t xml:space="preserve">as </w:t>
      </w:r>
      <w:r w:rsidR="006C7E16" w:rsidRPr="00C2642C">
        <w:rPr>
          <w:rFonts w:cstheme="minorHAnsi"/>
        </w:rPr>
        <w:t>agências de fomento</w:t>
      </w:r>
      <w:r w:rsidR="00476A6C" w:rsidRPr="00C2642C">
        <w:rPr>
          <w:rFonts w:cstheme="minorHAnsi"/>
        </w:rPr>
        <w:t>. No cenário internacional, o Curso de G</w:t>
      </w:r>
      <w:r w:rsidR="00484B2D" w:rsidRPr="00C2642C">
        <w:rPr>
          <w:rFonts w:cstheme="minorHAnsi"/>
        </w:rPr>
        <w:t xml:space="preserve">raduação em </w:t>
      </w:r>
      <w:r w:rsidR="00F52847">
        <w:rPr>
          <w:rFonts w:cstheme="minorHAnsi"/>
        </w:rPr>
        <w:t>Tecnologia em Automação, Robótica e Inteligência Artificial</w:t>
      </w:r>
      <w:r w:rsidR="00484B2D" w:rsidRPr="00C2642C">
        <w:rPr>
          <w:rFonts w:cstheme="minorHAnsi"/>
        </w:rPr>
        <w:t xml:space="preserve">, com o apoio da FEELT/UFU, possui acordos com universidades no exterior através de programas </w:t>
      </w:r>
      <w:r w:rsidRPr="00C2642C">
        <w:rPr>
          <w:rFonts w:cstheme="minorHAnsi"/>
        </w:rPr>
        <w:t xml:space="preserve">de intercâmbio </w:t>
      </w:r>
      <w:r w:rsidR="006C7E16" w:rsidRPr="00C2642C">
        <w:rPr>
          <w:rFonts w:cstheme="minorHAnsi"/>
        </w:rPr>
        <w:t xml:space="preserve">de estudantes. </w:t>
      </w:r>
      <w:r w:rsidR="00826084" w:rsidRPr="00C2642C">
        <w:rPr>
          <w:rFonts w:cstheme="minorHAnsi"/>
        </w:rPr>
        <w:t>Os</w:t>
      </w:r>
      <w:r w:rsidR="00484B2D" w:rsidRPr="00C2642C">
        <w:rPr>
          <w:rFonts w:cstheme="minorHAnsi"/>
        </w:rPr>
        <w:t xml:space="preserve"> alunos de outros países </w:t>
      </w:r>
      <w:r w:rsidR="00826084" w:rsidRPr="00C2642C">
        <w:rPr>
          <w:rFonts w:cstheme="minorHAnsi"/>
        </w:rPr>
        <w:t xml:space="preserve">podem optar </w:t>
      </w:r>
      <w:r w:rsidR="00484B2D" w:rsidRPr="00C2642C">
        <w:rPr>
          <w:rFonts w:cstheme="minorHAnsi"/>
        </w:rPr>
        <w:t xml:space="preserve">por fazer parte de sua graduação, ou mesmo sua formação completa, </w:t>
      </w:r>
      <w:r w:rsidR="00476A6C" w:rsidRPr="00C2642C">
        <w:rPr>
          <w:rFonts w:cstheme="minorHAnsi"/>
        </w:rPr>
        <w:t>no C</w:t>
      </w:r>
      <w:r w:rsidR="00484B2D" w:rsidRPr="00C2642C">
        <w:rPr>
          <w:rFonts w:cstheme="minorHAnsi"/>
        </w:rPr>
        <w:t xml:space="preserve">urso de </w:t>
      </w:r>
      <w:r w:rsidR="00F52847">
        <w:rPr>
          <w:rFonts w:cstheme="minorHAnsi"/>
        </w:rPr>
        <w:t>Tecnologia em Automação, Robótica e Inteligência Artificial</w:t>
      </w:r>
      <w:r w:rsidR="00484B2D" w:rsidRPr="00C2642C">
        <w:rPr>
          <w:rFonts w:cstheme="minorHAnsi"/>
        </w:rPr>
        <w:t xml:space="preserve">. </w:t>
      </w:r>
    </w:p>
    <w:p w14:paraId="221FA849" w14:textId="77777777" w:rsidR="00484B2D" w:rsidRPr="00C2642C" w:rsidRDefault="00484B2D" w:rsidP="00476A6C">
      <w:pPr>
        <w:spacing w:after="0" w:line="360" w:lineRule="auto"/>
        <w:jc w:val="both"/>
        <w:rPr>
          <w:rFonts w:cstheme="minorHAnsi"/>
        </w:rPr>
      </w:pPr>
    </w:p>
    <w:p w14:paraId="76FF3E6F" w14:textId="44A04C46" w:rsidR="00966AC5" w:rsidRDefault="00E03671" w:rsidP="00476A6C">
      <w:pPr>
        <w:spacing w:after="0" w:line="360" w:lineRule="auto"/>
        <w:jc w:val="both"/>
        <w:rPr>
          <w:rFonts w:ascii="Open Sans" w:hAnsi="Open Sans"/>
          <w:shd w:val="clear" w:color="auto" w:fill="FFFFFF"/>
        </w:rPr>
      </w:pPr>
      <w:r w:rsidRPr="00C2642C">
        <w:rPr>
          <w:rFonts w:cstheme="minorHAnsi"/>
        </w:rPr>
        <w:t xml:space="preserve">O curso </w:t>
      </w:r>
      <w:r w:rsidR="00476A6C" w:rsidRPr="00C2642C">
        <w:rPr>
          <w:rFonts w:cstheme="minorHAnsi"/>
        </w:rPr>
        <w:t xml:space="preserve">está fortemente comprometido em </w:t>
      </w:r>
      <w:r w:rsidRPr="00C2642C">
        <w:rPr>
          <w:rFonts w:cstheme="minorHAnsi"/>
        </w:rPr>
        <w:t>atende</w:t>
      </w:r>
      <w:r w:rsidR="00476A6C" w:rsidRPr="00C2642C">
        <w:rPr>
          <w:rFonts w:cstheme="minorHAnsi"/>
        </w:rPr>
        <w:t>r</w:t>
      </w:r>
      <w:r w:rsidRPr="00C2642C">
        <w:rPr>
          <w:rFonts w:cstheme="minorHAnsi"/>
        </w:rPr>
        <w:t xml:space="preserve"> a demandas por vagas discentes no ensino superior público de qualidade numa área de comprovada necessidade da sociedade, </w:t>
      </w:r>
      <w:r w:rsidR="006C7E16" w:rsidRPr="00C2642C">
        <w:rPr>
          <w:rFonts w:cstheme="minorHAnsi"/>
        </w:rPr>
        <w:t xml:space="preserve">haja vista o importante parque industrial regional e o irreversível processo de automatização </w:t>
      </w:r>
      <w:r w:rsidR="00D07CA1" w:rsidRPr="00C2642C">
        <w:rPr>
          <w:rFonts w:cstheme="minorHAnsi"/>
        </w:rPr>
        <w:t xml:space="preserve">das indústrias brasileiras, impulsionado pela </w:t>
      </w:r>
      <w:r w:rsidR="00D07CA1" w:rsidRPr="00C2642C">
        <w:t>competição cada vez mais acirrada do setor produtivo em um mercado globalizado. Pode-se afirmar que a automação de processos industriais é um dos principais requisitos para o desenvolvimento econômico e para uma participação mais eficiente do Brasil no mercado internacional.</w:t>
      </w:r>
      <w:r w:rsidR="00D07CA1" w:rsidRPr="00C2642C">
        <w:rPr>
          <w:rFonts w:ascii="Open Sans" w:hAnsi="Open Sans"/>
          <w:shd w:val="clear" w:color="auto" w:fill="FFFFFF"/>
        </w:rPr>
        <w:t xml:space="preserve"> </w:t>
      </w:r>
    </w:p>
    <w:p w14:paraId="549AFAE9" w14:textId="77777777" w:rsidR="00966AC5" w:rsidRDefault="00966AC5">
      <w:pPr>
        <w:rPr>
          <w:rFonts w:ascii="Open Sans" w:hAnsi="Open Sans"/>
          <w:shd w:val="clear" w:color="auto" w:fill="FFFFFF"/>
        </w:rPr>
      </w:pPr>
      <w:r>
        <w:rPr>
          <w:rFonts w:ascii="Open Sans" w:hAnsi="Open Sans"/>
          <w:shd w:val="clear" w:color="auto" w:fill="FFFFFF"/>
        </w:rPr>
        <w:br w:type="page"/>
      </w:r>
    </w:p>
    <w:tbl>
      <w:tblPr>
        <w:tblStyle w:val="Tabelacomgrade"/>
        <w:tblW w:w="0" w:type="auto"/>
        <w:tblLook w:val="04A0" w:firstRow="1" w:lastRow="0" w:firstColumn="1" w:lastColumn="0" w:noHBand="0" w:noVBand="1"/>
      </w:tblPr>
      <w:tblGrid>
        <w:gridCol w:w="591"/>
        <w:gridCol w:w="8873"/>
      </w:tblGrid>
      <w:tr w:rsidR="004E3884" w:rsidRPr="00C2642C" w14:paraId="221FA84F"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4D" w14:textId="77777777" w:rsidR="004E3884" w:rsidRPr="006012E0" w:rsidRDefault="004E3884" w:rsidP="004E3884">
            <w:pPr>
              <w:rPr>
                <w:b/>
                <w:color w:val="365F91"/>
                <w:sz w:val="26"/>
                <w:szCs w:val="26"/>
              </w:rPr>
            </w:pPr>
            <w:r w:rsidRPr="006012E0">
              <w:rPr>
                <w:b/>
                <w:color w:val="365F91"/>
                <w:sz w:val="26"/>
                <w:szCs w:val="26"/>
              </w:rPr>
              <w:lastRenderedPageBreak/>
              <w:t>2.4</w:t>
            </w:r>
          </w:p>
        </w:tc>
        <w:tc>
          <w:tcPr>
            <w:tcW w:w="8873" w:type="dxa"/>
            <w:tcBorders>
              <w:top w:val="nil"/>
              <w:left w:val="single" w:sz="18" w:space="0" w:color="365F91"/>
              <w:bottom w:val="single" w:sz="18" w:space="0" w:color="365F91"/>
              <w:right w:val="nil"/>
            </w:tcBorders>
          </w:tcPr>
          <w:p w14:paraId="221FA84E" w14:textId="29A854D5" w:rsidR="004E3884" w:rsidRPr="006012E0" w:rsidRDefault="002C342B" w:rsidP="007A71C7">
            <w:pPr>
              <w:pStyle w:val="Ttulo2"/>
              <w:spacing w:before="0"/>
              <w:rPr>
                <w:color w:val="4F81BD"/>
              </w:rPr>
            </w:pPr>
            <w:r w:rsidRPr="006012E0">
              <w:rPr>
                <w:color w:val="4F81BD"/>
              </w:rPr>
              <w:t>Características Estruturais do Curso</w:t>
            </w:r>
          </w:p>
        </w:tc>
      </w:tr>
    </w:tbl>
    <w:p w14:paraId="221FA850" w14:textId="46D31A5E" w:rsidR="00770D40" w:rsidRPr="00C2642C" w:rsidRDefault="002C342B" w:rsidP="00770D40">
      <w:pPr>
        <w:spacing w:after="0" w:line="360" w:lineRule="auto"/>
        <w:jc w:val="both"/>
        <w:rPr>
          <w:rFonts w:cstheme="minorHAnsi"/>
        </w:rPr>
      </w:pPr>
      <w:r>
        <w:t>O Curso Superior de Tecnologia em Automação, Robótica e Inteligência Artificial apresenta as seguintes características estruturais:</w:t>
      </w:r>
    </w:p>
    <w:p w14:paraId="221FA851" w14:textId="378AF8CF" w:rsidR="00770D40" w:rsidRPr="00C2642C" w:rsidRDefault="002625D8" w:rsidP="00463B78">
      <w:pPr>
        <w:pStyle w:val="PargrafodaLista"/>
        <w:numPr>
          <w:ilvl w:val="0"/>
          <w:numId w:val="2"/>
        </w:numPr>
        <w:spacing w:after="0" w:line="360" w:lineRule="auto"/>
        <w:jc w:val="both"/>
        <w:rPr>
          <w:rFonts w:asciiTheme="minorHAnsi" w:hAnsiTheme="minorHAnsi" w:cstheme="minorHAnsi"/>
          <w:lang w:val="pt-BR"/>
        </w:rPr>
      </w:pPr>
      <w:bookmarkStart w:id="10" w:name="_Hlk530831222"/>
      <w:r>
        <w:rPr>
          <w:rFonts w:asciiTheme="minorHAnsi" w:hAnsiTheme="minorHAnsi" w:cstheme="minorHAnsi"/>
          <w:b/>
          <w:lang w:val="pt-BR"/>
        </w:rPr>
        <w:t>Carga horária total de 2.400 horas, distribuídas em 6 (seis) períodos letivos, em conformidade com o Catálogo Nacional dos Cursos Superiores de Tecnologia (CNCST), eixo "Controle e Processos Industriais", e com o mínimo de 1.600 horas previsto na Resolução CNE/CES nº 1/2014.</w:t>
      </w:r>
    </w:p>
    <w:p w14:paraId="33038A92" w14:textId="13C20FA9" w:rsidR="00C85EC4" w:rsidRPr="00C2642C" w:rsidRDefault="002625D8" w:rsidP="00463B78">
      <w:pPr>
        <w:pStyle w:val="PargrafodaLista"/>
        <w:numPr>
          <w:ilvl w:val="0"/>
          <w:numId w:val="2"/>
        </w:numPr>
        <w:spacing w:after="0" w:line="360" w:lineRule="auto"/>
        <w:ind w:left="714" w:hanging="357"/>
        <w:jc w:val="both"/>
        <w:rPr>
          <w:rFonts w:asciiTheme="minorHAnsi" w:hAnsiTheme="minorHAnsi" w:cstheme="minorHAnsi"/>
          <w:lang w:val="pt-BR"/>
        </w:rPr>
      </w:pPr>
      <w:r>
        <w:rPr>
          <w:rFonts w:asciiTheme="minorHAnsi" w:hAnsiTheme="minorHAnsi" w:cstheme="minorHAnsi"/>
          <w:b/>
          <w:lang w:val="pt-BR"/>
        </w:rPr>
        <w:t>Atividades de Extensão. O PPC integra 240 horas de atividades curriculares de extensão (10% da carga horária total), distribuídas em três componentes obrigatórios — Atividades Curriculares de Extensão I, II e III — em conformidade com a Resolução CNE/CES nº 07/2018 e a Meta 12.7 da Lei nº 13.005/2014, com foco em projetos comunitários de automação, robótica educacional e aplicações sociais de inteligência artificial.</w:t>
      </w:r>
    </w:p>
    <w:p w14:paraId="115514CF" w14:textId="2C20249C" w:rsidR="00FD4DB6" w:rsidRPr="00C2642C" w:rsidRDefault="002625D8" w:rsidP="00463B78">
      <w:pPr>
        <w:pStyle w:val="PargrafodaLista"/>
        <w:numPr>
          <w:ilvl w:val="0"/>
          <w:numId w:val="2"/>
        </w:numPr>
        <w:spacing w:after="0" w:line="360" w:lineRule="auto"/>
        <w:ind w:left="714" w:hanging="357"/>
        <w:jc w:val="both"/>
        <w:rPr>
          <w:rFonts w:asciiTheme="minorHAnsi" w:hAnsiTheme="minorHAnsi" w:cstheme="minorHAnsi"/>
          <w:lang w:val="pt-BR"/>
        </w:rPr>
      </w:pPr>
      <w:r>
        <w:rPr>
          <w:rFonts w:asciiTheme="minorHAnsi" w:hAnsiTheme="minorHAnsi" w:cstheme="minorHAnsi"/>
          <w:b/>
          <w:lang w:val="pt-BR"/>
        </w:rPr>
        <w:t>Carga horária a distância. O curso oferece, de forma planejada e regulamentada, atividades em modalidade a distância (EaD), respeitando o limite máximo de 30% da carga horária total adotado por este PPC, em conformidade com o Decreto nº 12.456/2025 e a Portaria MEC nº 2.117/2019. As atividades online estão detalhadas em seção exclusiva deste documento e compreendem componentes específicos do núcleo de Inteligência Artificial e Ciência de Dados, além de carga online complementar em disciplinas presenciais.</w:t>
      </w:r>
    </w:p>
    <w:p w14:paraId="221FA854" w14:textId="77E45ADE" w:rsidR="0016639F" w:rsidRPr="00C2642C" w:rsidRDefault="002625D8" w:rsidP="00463B78">
      <w:pPr>
        <w:pStyle w:val="PargrafodaLista"/>
        <w:numPr>
          <w:ilvl w:val="0"/>
          <w:numId w:val="2"/>
        </w:numPr>
        <w:spacing w:after="0" w:line="360" w:lineRule="auto"/>
        <w:jc w:val="both"/>
        <w:rPr>
          <w:rFonts w:asciiTheme="minorHAnsi" w:hAnsiTheme="minorHAnsi" w:cstheme="minorHAnsi"/>
          <w:lang w:val="pt-BR"/>
        </w:rPr>
      </w:pPr>
      <w:r>
        <w:rPr>
          <w:rFonts w:asciiTheme="minorHAnsi" w:hAnsiTheme="minorHAnsi" w:cstheme="minorHAnsi"/>
          <w:b/>
          <w:lang w:val="pt-BR"/>
        </w:rPr>
        <w:t>Núcleo de disciplinas profissionalizantes e específicas. Inclui Ciência de Dados com IA; Machine Learning; Dispositivos Ciberfísicos Inteligentes para Automação; Manipuladores Robóticos Industriais e Inteligentes; Redes Industriais para Controle e Automação I e II; Instrumentação e Dispositivos Inteligentes; Instalação, Proteção e Especificação de Sistemas Industriais; além de Atividades Curriculares de Extensão I, II e III, Estágio Supervisionado Obrigatório (120h) e Atividades Complementares (60h).</w:t>
      </w:r>
    </w:p>
    <w:p w14:paraId="221FA855" w14:textId="68BF4D81" w:rsidR="0016639F" w:rsidRPr="00C2642C" w:rsidRDefault="002625D8" w:rsidP="00463B78">
      <w:pPr>
        <w:pStyle w:val="PargrafodaLista"/>
        <w:numPr>
          <w:ilvl w:val="0"/>
          <w:numId w:val="2"/>
        </w:numPr>
        <w:spacing w:after="0" w:line="360" w:lineRule="auto"/>
        <w:jc w:val="both"/>
        <w:rPr>
          <w:rFonts w:asciiTheme="minorHAnsi" w:hAnsiTheme="minorHAnsi" w:cstheme="minorHAnsi"/>
          <w:lang w:val="pt-BR"/>
        </w:rPr>
      </w:pPr>
      <w:r>
        <w:rPr>
          <w:rFonts w:asciiTheme="minorHAnsi" w:hAnsiTheme="minorHAnsi" w:cstheme="minorHAnsi"/>
          <w:b/>
          <w:lang w:val="pt-BR"/>
        </w:rPr>
        <w:t>Formação básica em Engenharia. Adota Cálculo Diferencial e Integral I e II com foco aplicado a sinais, sistemas dinâmicos e modelagem de processos automatizados; Geometria Analítica; Física Básica: Mecânica (com componente experimental); Fenômenos de Transporte; e Expressão Gráfica. A Estatística é oferecida como Ciência de Dados com IA, integrando técnicas estatísticas modernas com programação e aprendizado de máquina.</w:t>
      </w:r>
    </w:p>
    <w:p w14:paraId="221FA856" w14:textId="56ED8CDD" w:rsidR="00C12F6C" w:rsidRPr="00C2642C" w:rsidRDefault="002625D8" w:rsidP="00463B78">
      <w:pPr>
        <w:pStyle w:val="PargrafodaLista"/>
        <w:numPr>
          <w:ilvl w:val="0"/>
          <w:numId w:val="2"/>
        </w:numPr>
        <w:spacing w:after="0" w:line="360" w:lineRule="auto"/>
        <w:jc w:val="both"/>
        <w:rPr>
          <w:rFonts w:asciiTheme="minorHAnsi" w:hAnsiTheme="minorHAnsi" w:cstheme="minorHAnsi"/>
          <w:lang w:val="pt-BR"/>
        </w:rPr>
      </w:pPr>
      <w:r>
        <w:rPr>
          <w:rFonts w:asciiTheme="minorHAnsi" w:hAnsiTheme="minorHAnsi" w:cstheme="minorHAnsi"/>
          <w:b/>
          <w:lang w:val="pt-BR"/>
        </w:rPr>
        <w:t>Conteúdos Transversais. O currículo organiza conteúdos transversais que não estão confinados em uma única disciplina. Ciência e Tecnologia dos Materiais, Educação Ambiental, Segurança no Trabalho e Prevenção de Acidentes, Ética e Profissão, Empreendedorismo e Inovação e Educação em Direitos Humanos são temas presentes e disseminados ao longo do curso.</w:t>
      </w:r>
    </w:p>
    <w:p w14:paraId="221FA857" w14:textId="65679F48" w:rsidR="00770D40" w:rsidRPr="00C2642C" w:rsidRDefault="002625D8" w:rsidP="00463B78">
      <w:pPr>
        <w:pStyle w:val="PargrafodaLista"/>
        <w:numPr>
          <w:ilvl w:val="0"/>
          <w:numId w:val="2"/>
        </w:numPr>
        <w:spacing w:after="0" w:line="360" w:lineRule="auto"/>
        <w:jc w:val="both"/>
        <w:rPr>
          <w:rFonts w:asciiTheme="minorHAnsi" w:hAnsiTheme="minorHAnsi" w:cstheme="minorHAnsi"/>
          <w:lang w:val="pt-BR"/>
        </w:rPr>
      </w:pPr>
      <w:r>
        <w:rPr>
          <w:rFonts w:asciiTheme="minorHAnsi" w:hAnsiTheme="minorHAnsi" w:cstheme="minorHAnsi"/>
          <w:b/>
          <w:lang w:val="pt-BR"/>
        </w:rPr>
        <w:t>Adoção de pré-requisitos. Os pré-requisitos foram estabelecidos para guiar a progressão do estudante e fazer respeitar as competências gerais e específicas adquiridas em cada etapa formativa.</w:t>
      </w:r>
    </w:p>
    <w:p w14:paraId="3EA06EAA" w14:textId="0AD6DC3A" w:rsidR="003375E1" w:rsidRDefault="002625D8" w:rsidP="003375E1">
      <w:pPr>
        <w:pStyle w:val="PargrafodaLista"/>
        <w:numPr>
          <w:ilvl w:val="0"/>
          <w:numId w:val="2"/>
        </w:numPr>
        <w:spacing w:after="0" w:line="360" w:lineRule="auto"/>
        <w:jc w:val="both"/>
        <w:rPr>
          <w:rFonts w:asciiTheme="minorHAnsi" w:hAnsiTheme="minorHAnsi" w:cstheme="minorHAnsi"/>
          <w:b/>
          <w:lang w:val="pt-BR"/>
        </w:rPr>
      </w:pPr>
      <w:r>
        <w:rPr>
          <w:rFonts w:asciiTheme="minorHAnsi" w:hAnsiTheme="minorHAnsi" w:cstheme="minorHAnsi"/>
          <w:b/>
          <w:lang w:val="pt-BR"/>
        </w:rPr>
        <w:t xml:space="preserve">Disciplinas Optativas. Estão previstas disciplinas optativas que contemplam conhecimentos de formação básica, profissionalizante e específica, incluindo aprofundamento em Inteligência Artificial, Visão Computacional, Sistemas Ciberfísicos e Robótica Avançada. Estabelece-se que quaisquer disciplinas dos cursos regulares de graduação da Universidade Federal de Uberlândia podem ser cursadas como </w:t>
      </w:r>
      <w:r>
        <w:rPr>
          <w:rFonts w:asciiTheme="minorHAnsi" w:hAnsiTheme="minorHAnsi" w:cstheme="minorHAnsi"/>
          <w:b/>
          <w:lang w:val="pt-BR"/>
        </w:rPr>
        <w:lastRenderedPageBreak/>
        <w:t>componentes optativos, desde que sejam áreas afins à formação tecnológica e que sejam aprovadas pelo Colegiado do Curso. Os estudantes devem cursar no mínimo 60 horas em disciplinas optativas.</w:t>
      </w:r>
    </w:p>
    <w:p w14:paraId="641A90D5" w14:textId="77777777" w:rsidR="00522E0F" w:rsidRPr="00522E0F" w:rsidRDefault="00522E0F" w:rsidP="00522E0F">
      <w:pPr>
        <w:pStyle w:val="PargrafodaLista"/>
        <w:spacing w:after="0" w:line="360" w:lineRule="auto"/>
        <w:jc w:val="both"/>
        <w:rPr>
          <w:rFonts w:asciiTheme="minorHAnsi" w:hAnsiTheme="minorHAnsi" w:cstheme="minorHAnsi"/>
          <w:b/>
          <w:lang w:val="pt-BR"/>
        </w:rPr>
      </w:pPr>
    </w:p>
    <w:tbl>
      <w:tblPr>
        <w:tblStyle w:val="Tabelacomgrade"/>
        <w:tblW w:w="0" w:type="auto"/>
        <w:tblLook w:val="04A0" w:firstRow="1" w:lastRow="0" w:firstColumn="1" w:lastColumn="0" w:noHBand="0" w:noVBand="1"/>
      </w:tblPr>
      <w:tblGrid>
        <w:gridCol w:w="591"/>
        <w:gridCol w:w="8873"/>
      </w:tblGrid>
      <w:tr w:rsidR="00522E0F" w:rsidRPr="00C2642C" w14:paraId="2D654BF3" w14:textId="77777777" w:rsidTr="00920617">
        <w:tc>
          <w:tcPr>
            <w:tcW w:w="591" w:type="dxa"/>
            <w:tcBorders>
              <w:top w:val="single" w:sz="18" w:space="0" w:color="365F91"/>
              <w:left w:val="nil"/>
              <w:bottom w:val="single" w:sz="18" w:space="0" w:color="BFD1E7"/>
              <w:right w:val="single" w:sz="18" w:space="0" w:color="365F91"/>
            </w:tcBorders>
            <w:shd w:val="clear" w:color="auto" w:fill="BFD1E7"/>
          </w:tcPr>
          <w:p w14:paraId="311A5435" w14:textId="245734C7" w:rsidR="00522E0F" w:rsidRPr="006012E0" w:rsidRDefault="00522E0F" w:rsidP="00920617">
            <w:pPr>
              <w:rPr>
                <w:b/>
                <w:color w:val="365F91"/>
                <w:sz w:val="26"/>
                <w:szCs w:val="26"/>
              </w:rPr>
            </w:pPr>
            <w:r w:rsidRPr="006012E0">
              <w:rPr>
                <w:b/>
                <w:color w:val="365F91"/>
                <w:sz w:val="26"/>
                <w:szCs w:val="26"/>
              </w:rPr>
              <w:t>2.</w:t>
            </w:r>
            <w:r>
              <w:rPr>
                <w:b/>
                <w:color w:val="365F91"/>
                <w:sz w:val="26"/>
                <w:szCs w:val="26"/>
              </w:rPr>
              <w:t>5</w:t>
            </w:r>
          </w:p>
        </w:tc>
        <w:tc>
          <w:tcPr>
            <w:tcW w:w="8873" w:type="dxa"/>
            <w:tcBorders>
              <w:top w:val="nil"/>
              <w:left w:val="single" w:sz="18" w:space="0" w:color="365F91"/>
              <w:bottom w:val="single" w:sz="18" w:space="0" w:color="365F91"/>
              <w:right w:val="nil"/>
            </w:tcBorders>
          </w:tcPr>
          <w:p w14:paraId="5A1D341E" w14:textId="658C78D9" w:rsidR="00522E0F" w:rsidRPr="006012E0" w:rsidRDefault="00522E0F" w:rsidP="00920617">
            <w:pPr>
              <w:pStyle w:val="Ttulo2"/>
              <w:spacing w:before="0"/>
              <w:rPr>
                <w:color w:val="4F81BD"/>
              </w:rPr>
            </w:pPr>
            <w:r w:rsidRPr="006012E0">
              <w:rPr>
                <w:rFonts w:ascii="Calibri" w:hAnsi="Calibri" w:cs="Calibri"/>
                <w:color w:val="4F81BD"/>
              </w:rPr>
              <w:t>Fundamentação Normativa</w:t>
            </w:r>
          </w:p>
        </w:tc>
      </w:tr>
    </w:tbl>
    <w:p w14:paraId="4A0807A6" w14:textId="77777777" w:rsidR="00522E0F" w:rsidRPr="00522E0F" w:rsidRDefault="00522E0F" w:rsidP="00522E0F"/>
    <w:p w14:paraId="587439E8" w14:textId="77777777" w:rsidR="003375E1" w:rsidRPr="009423B6" w:rsidRDefault="003375E1" w:rsidP="009423B6">
      <w:pPr>
        <w:spacing w:after="0" w:line="360" w:lineRule="auto"/>
        <w:jc w:val="both"/>
        <w:rPr>
          <w:rFonts w:cstheme="minorHAnsi"/>
        </w:rPr>
      </w:pPr>
      <w:r w:rsidRPr="009423B6">
        <w:rPr>
          <w:rFonts w:cstheme="minorHAnsi"/>
        </w:rPr>
        <w:t>Este Projeto Pedagógico de Curso está ancorado no conjunto normativo vigente para a Educação Superior brasileira, especificamente nos dispositivos aplicáveis aos Cursos Superiores de Tecnologia (CST), à curricularização da extensão universitária e à oferta de carga horária a distância em cursos presenciais. As referências regulatórias específicas adotadas neste PPC são:</w:t>
      </w:r>
    </w:p>
    <w:p w14:paraId="0D395C2B" w14:textId="77777777" w:rsidR="003375E1" w:rsidRPr="009423B6" w:rsidRDefault="003375E1" w:rsidP="009423B6">
      <w:pPr>
        <w:spacing w:after="0" w:line="360" w:lineRule="auto"/>
        <w:jc w:val="both"/>
        <w:rPr>
          <w:rFonts w:cstheme="minorHAnsi"/>
        </w:rPr>
      </w:pPr>
    </w:p>
    <w:p w14:paraId="2802378C" w14:textId="77777777" w:rsidR="003375E1" w:rsidRPr="009423B6" w:rsidRDefault="003375E1" w:rsidP="009423B6">
      <w:pPr>
        <w:spacing w:after="0" w:line="360" w:lineRule="auto"/>
        <w:jc w:val="both"/>
        <w:rPr>
          <w:rFonts w:cstheme="minorHAnsi"/>
        </w:rPr>
      </w:pPr>
      <w:r w:rsidRPr="009423B6">
        <w:rPr>
          <w:rFonts w:cstheme="minorHAnsi"/>
        </w:rPr>
        <w:t>Quanto à estrutura curricular e ao perfil do egresso: Resolução CNE/CP nº 1, de 5 de janeiro de 2021, que define as Diretrizes Curriculares Nacionais Gerais para a Educação Profissional e Tecnológica (EPT) — orienta a organização curricular por itinerários formativos, o desenvolvimento de competências profissionais e a articulação com o mundo do trabalho.</w:t>
      </w:r>
    </w:p>
    <w:p w14:paraId="587690CE" w14:textId="77777777" w:rsidR="003375E1" w:rsidRPr="009423B6" w:rsidRDefault="003375E1" w:rsidP="009423B6">
      <w:pPr>
        <w:spacing w:after="0" w:line="360" w:lineRule="auto"/>
        <w:jc w:val="both"/>
        <w:rPr>
          <w:rFonts w:cstheme="minorHAnsi"/>
        </w:rPr>
      </w:pPr>
    </w:p>
    <w:p w14:paraId="65831DB9" w14:textId="77777777" w:rsidR="003375E1" w:rsidRPr="009423B6" w:rsidRDefault="003375E1" w:rsidP="009423B6">
      <w:pPr>
        <w:spacing w:after="0" w:line="360" w:lineRule="auto"/>
        <w:jc w:val="both"/>
        <w:rPr>
          <w:rFonts w:cstheme="minorHAnsi"/>
        </w:rPr>
      </w:pPr>
      <w:r w:rsidRPr="009423B6">
        <w:rPr>
          <w:rFonts w:cstheme="minorHAnsi"/>
        </w:rPr>
        <w:t>Quanto à denominação e ao eixo tecnológico: Catálogo Nacional dos Cursos Superiores de Tecnologia (CNCST), 4ª edição, MEC/SETEC, 2024 — define o perfil profissional de conclusão, a infraestrutura recomendada e a carga horária mínima do eixo tecnológico "Controle e Processos Industriais", no qual se enquadra a denominação regulatória do curso.</w:t>
      </w:r>
    </w:p>
    <w:p w14:paraId="16C8CECE" w14:textId="77777777" w:rsidR="003375E1" w:rsidRPr="009423B6" w:rsidRDefault="003375E1" w:rsidP="009423B6">
      <w:pPr>
        <w:spacing w:after="0" w:line="360" w:lineRule="auto"/>
        <w:jc w:val="both"/>
        <w:rPr>
          <w:rFonts w:cstheme="minorHAnsi"/>
        </w:rPr>
      </w:pPr>
    </w:p>
    <w:p w14:paraId="4A3E355E" w14:textId="77777777" w:rsidR="003375E1" w:rsidRPr="009423B6" w:rsidRDefault="003375E1" w:rsidP="009423B6">
      <w:pPr>
        <w:spacing w:after="0" w:line="360" w:lineRule="auto"/>
        <w:jc w:val="both"/>
        <w:rPr>
          <w:rFonts w:cstheme="minorHAnsi"/>
        </w:rPr>
      </w:pPr>
      <w:r w:rsidRPr="009423B6">
        <w:rPr>
          <w:rFonts w:cstheme="minorHAnsi"/>
        </w:rPr>
        <w:t>Quanto à carga horária mínima: Resolução CNE/CES nº 1, de 11 de março de 2014, que fixa em 1.600 horas a carga horária mínima dos Cursos Superiores de Tecnologia do eixo "Controle e Processos Industriais" — patamar amplamente superado pelas 2.400 horas deste PPC.</w:t>
      </w:r>
    </w:p>
    <w:p w14:paraId="2490B4EE" w14:textId="77777777" w:rsidR="003375E1" w:rsidRPr="009423B6" w:rsidRDefault="003375E1" w:rsidP="009423B6">
      <w:pPr>
        <w:spacing w:after="0" w:line="360" w:lineRule="auto"/>
        <w:jc w:val="both"/>
        <w:rPr>
          <w:rFonts w:cstheme="minorHAnsi"/>
        </w:rPr>
      </w:pPr>
    </w:p>
    <w:p w14:paraId="048FB222" w14:textId="77777777" w:rsidR="003375E1" w:rsidRPr="009423B6" w:rsidRDefault="003375E1" w:rsidP="009423B6">
      <w:pPr>
        <w:spacing w:after="0" w:line="360" w:lineRule="auto"/>
        <w:jc w:val="both"/>
        <w:rPr>
          <w:rFonts w:cstheme="minorHAnsi"/>
        </w:rPr>
      </w:pPr>
      <w:r w:rsidRPr="009423B6">
        <w:rPr>
          <w:rFonts w:cstheme="minorHAnsi"/>
        </w:rPr>
        <w:t>Quanto à curricularização da extensão: Resolução CNE/CES nº 7, de 18 de dezembro de 2018, que estabelece as Diretrizes para a Extensão na Educação Superior brasileira, e Meta 12.7 da Lei nº 13.005/2014 (Plano Nacional de Educação) — fundamentam a destinação obrigatória de, no mínimo, 10% da carga horária total a atividades curriculares de extensão (240 horas neste PPC).</w:t>
      </w:r>
    </w:p>
    <w:p w14:paraId="1F694AC5" w14:textId="77777777" w:rsidR="003375E1" w:rsidRPr="009423B6" w:rsidRDefault="003375E1" w:rsidP="009423B6">
      <w:pPr>
        <w:spacing w:after="0" w:line="360" w:lineRule="auto"/>
        <w:jc w:val="both"/>
        <w:rPr>
          <w:rFonts w:cstheme="minorHAnsi"/>
        </w:rPr>
      </w:pPr>
    </w:p>
    <w:p w14:paraId="5D445755" w14:textId="77777777" w:rsidR="003375E1" w:rsidRPr="009423B6" w:rsidRDefault="003375E1" w:rsidP="009423B6">
      <w:pPr>
        <w:spacing w:after="0" w:line="360" w:lineRule="auto"/>
        <w:jc w:val="both"/>
        <w:rPr>
          <w:rFonts w:cstheme="minorHAnsi"/>
        </w:rPr>
      </w:pPr>
      <w:r w:rsidRPr="009423B6">
        <w:rPr>
          <w:rFonts w:cstheme="minorHAnsi"/>
        </w:rPr>
        <w:t>Quanto à carga horária em modalidade a distância (EaD): Decreto nº 12.456, de 12 de junho de 2025, que dispõe sobre a oferta de cursos de graduação na modalidade a distância e a oferta de carga horária a distância em cursos presenciais, e Portaria MEC nº 2.117, de 6 de dezembro de 2019, que admite a oferta de até 40% da carga horária total em modalidade EaD nos cursos presenciais — este PPC adota o limite conservador de até 30% da carga horária total, em conformidade integral com ambos os dispositivos.</w:t>
      </w:r>
    </w:p>
    <w:p w14:paraId="2665B8BC" w14:textId="77777777" w:rsidR="003375E1" w:rsidRPr="009423B6" w:rsidRDefault="003375E1" w:rsidP="009423B6">
      <w:pPr>
        <w:spacing w:after="0" w:line="360" w:lineRule="auto"/>
        <w:jc w:val="both"/>
        <w:rPr>
          <w:rFonts w:cstheme="minorHAnsi"/>
        </w:rPr>
      </w:pPr>
    </w:p>
    <w:p w14:paraId="112654DB" w14:textId="77777777" w:rsidR="003375E1" w:rsidRPr="009423B6" w:rsidRDefault="003375E1" w:rsidP="009423B6">
      <w:pPr>
        <w:spacing w:after="0" w:line="360" w:lineRule="auto"/>
        <w:jc w:val="both"/>
        <w:rPr>
          <w:rFonts w:cstheme="minorHAnsi"/>
        </w:rPr>
      </w:pPr>
      <w:r w:rsidRPr="009423B6">
        <w:rPr>
          <w:rFonts w:cstheme="minorHAnsi"/>
        </w:rPr>
        <w:t>Quanto à organização e funcionamento dos CST: Parecer CNE/CES nº 277/2006 e Resolução CNE/CP nº 3/2002, que instituem as Diretrizes Curriculares Nacionais Gerais para a organização e o funcionamento dos cursos superiores de tecnologia.</w:t>
      </w:r>
    </w:p>
    <w:p w14:paraId="16211399" w14:textId="77777777" w:rsidR="003375E1" w:rsidRPr="009423B6" w:rsidRDefault="003375E1" w:rsidP="009423B6">
      <w:pPr>
        <w:spacing w:after="0" w:line="360" w:lineRule="auto"/>
        <w:jc w:val="both"/>
        <w:rPr>
          <w:rFonts w:cstheme="minorHAnsi"/>
        </w:rPr>
      </w:pPr>
    </w:p>
    <w:p w14:paraId="3C57F16B" w14:textId="77777777" w:rsidR="003375E1" w:rsidRPr="009423B6" w:rsidRDefault="003375E1" w:rsidP="009423B6">
      <w:pPr>
        <w:spacing w:after="0" w:line="360" w:lineRule="auto"/>
        <w:jc w:val="both"/>
        <w:rPr>
          <w:rFonts w:cstheme="minorHAnsi"/>
        </w:rPr>
      </w:pPr>
      <w:r w:rsidRPr="009423B6">
        <w:rPr>
          <w:rFonts w:cstheme="minorHAnsi"/>
        </w:rPr>
        <w:t>Quanto à regulação institucional: Decreto nº 9.235/2017 e Portaria Normativa MEC nº 23/2017, que dispõem sobre o exercício das funções de regulação, supervisão e avaliação das instituições de educação superior e dos cursos superiores no sistema federal de ensino.</w:t>
      </w:r>
    </w:p>
    <w:p w14:paraId="291E2B2C" w14:textId="77777777" w:rsidR="003375E1" w:rsidRPr="009423B6" w:rsidRDefault="003375E1" w:rsidP="009423B6">
      <w:pPr>
        <w:spacing w:after="0" w:line="360" w:lineRule="auto"/>
        <w:jc w:val="both"/>
        <w:rPr>
          <w:rFonts w:cstheme="minorHAnsi"/>
        </w:rPr>
      </w:pPr>
    </w:p>
    <w:p w14:paraId="72B15707" w14:textId="77777777" w:rsidR="003375E1" w:rsidRPr="009423B6" w:rsidRDefault="003375E1" w:rsidP="009423B6">
      <w:pPr>
        <w:spacing w:after="0" w:line="360" w:lineRule="auto"/>
        <w:jc w:val="both"/>
        <w:rPr>
          <w:rFonts w:cstheme="minorHAnsi"/>
        </w:rPr>
      </w:pPr>
      <w:r w:rsidRPr="009423B6">
        <w:rPr>
          <w:rFonts w:cstheme="minorHAnsi"/>
        </w:rPr>
        <w:t>Quanto à avaliação e ao reconhecimento de curso: Instrumento de Avaliação de Cursos de Graduação Presencial e a Distância — Reconhecimento e Renovação de Reconhecimento, INEP/MEC, e Lei nº 10.861/2004 (SINAES) — referenciam os indicadores de qualidade aos quais o curso será submetido após a integralização da primeira turma.</w:t>
      </w:r>
    </w:p>
    <w:p w14:paraId="3FD3C2B4" w14:textId="77777777" w:rsidR="003375E1" w:rsidRPr="009423B6" w:rsidRDefault="003375E1" w:rsidP="009423B6">
      <w:pPr>
        <w:spacing w:after="0" w:line="360" w:lineRule="auto"/>
        <w:jc w:val="both"/>
        <w:rPr>
          <w:rFonts w:cstheme="minorHAnsi"/>
        </w:rPr>
      </w:pPr>
    </w:p>
    <w:p w14:paraId="7B5ACD5B" w14:textId="78A3D29D" w:rsidR="00F8556A" w:rsidRPr="009423B6" w:rsidRDefault="003375E1" w:rsidP="009423B6">
      <w:pPr>
        <w:spacing w:after="0" w:line="360" w:lineRule="auto"/>
        <w:jc w:val="both"/>
        <w:rPr>
          <w:rFonts w:cstheme="minorHAnsi"/>
        </w:rPr>
      </w:pPr>
      <w:r w:rsidRPr="009423B6">
        <w:rPr>
          <w:rFonts w:cstheme="minorHAnsi"/>
        </w:rPr>
        <w:t>Adicionalmente, o PPC observa a legislação transversal aplicável a todos os cursos de graduação: Lei nº 9.394/1996 (LDB), Decreto nº 5.626/2005 (Libras), Resolução CNE/CP nº 1/2004 (Educação das Relações Étnico-Raciais), Resolução CNE/CP nº 1/2012 (Direitos Humanos), Resolução CNE/CP nº 2/2012 (Educação Ambiental) e Lei nº 11.788/2008 (Estágio).</w:t>
      </w:r>
    </w:p>
    <w:bookmarkEnd w:id="10"/>
    <w:p w14:paraId="41C91EAF" w14:textId="77777777" w:rsidR="009C7117" w:rsidRDefault="009C7117">
      <w:pPr>
        <w:rPr>
          <w:rFonts w:eastAsiaTheme="majorEastAsia" w:cstheme="minorHAnsi"/>
        </w:rPr>
      </w:pPr>
      <w:r>
        <w:rPr>
          <w:rFonts w:cstheme="minorHAnsi"/>
        </w:rP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641897" w:rsidRPr="00C2642C" w14:paraId="221FA86E" w14:textId="77777777" w:rsidTr="00D714D2">
        <w:tc>
          <w:tcPr>
            <w:tcW w:w="534" w:type="dxa"/>
            <w:tcBorders>
              <w:top w:val="nil"/>
              <w:left w:val="nil"/>
              <w:bottom w:val="single" w:sz="24" w:space="0" w:color="auto"/>
              <w:right w:val="nil"/>
            </w:tcBorders>
          </w:tcPr>
          <w:p w14:paraId="221FA86B" w14:textId="77777777" w:rsidR="00641897" w:rsidRPr="00C2642C" w:rsidRDefault="00641897" w:rsidP="00C936E5">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86C" w14:textId="77777777" w:rsidR="00641897" w:rsidRPr="006012E0" w:rsidRDefault="0057696B" w:rsidP="0057696B">
            <w:pPr>
              <w:ind w:firstLine="34"/>
              <w:jc w:val="center"/>
              <w:rPr>
                <w:rFonts w:ascii="LM Roman 12" w:hAnsi="LM Roman 12"/>
                <w:color w:val="365F91"/>
                <w:sz w:val="100"/>
                <w:szCs w:val="100"/>
              </w:rPr>
            </w:pPr>
            <w:r w:rsidRPr="006012E0">
              <w:rPr>
                <w:color w:val="365F91"/>
                <w:sz w:val="100"/>
                <w:szCs w:val="100"/>
              </w:rPr>
              <w:t>3</w:t>
            </w:r>
          </w:p>
        </w:tc>
        <w:tc>
          <w:tcPr>
            <w:tcW w:w="7938" w:type="dxa"/>
            <w:tcBorders>
              <w:top w:val="nil"/>
              <w:left w:val="nil"/>
              <w:bottom w:val="single" w:sz="24" w:space="0" w:color="auto"/>
              <w:right w:val="nil"/>
            </w:tcBorders>
            <w:vAlign w:val="center"/>
            <w:hideMark/>
          </w:tcPr>
          <w:p w14:paraId="221FA86D" w14:textId="7FCA527B" w:rsidR="00641897" w:rsidRPr="006012E0" w:rsidRDefault="00DD6004" w:rsidP="00727C3E">
            <w:pPr>
              <w:pStyle w:val="Ttulo1"/>
              <w:rPr>
                <w:color w:val="365F91"/>
              </w:rPr>
            </w:pPr>
            <w:r w:rsidRPr="006012E0">
              <w:rPr>
                <w:color w:val="365F91"/>
              </w:rPr>
              <w:br w:type="page"/>
            </w:r>
            <w:r w:rsidR="001D4B64" w:rsidRPr="006012E0">
              <w:rPr>
                <w:color w:val="365F91"/>
              </w:rPr>
              <w:t xml:space="preserve">Princípios e Fundamentos do Projeto Pedagógico </w:t>
            </w:r>
            <w:r w:rsidR="00B21E21" w:rsidRPr="006012E0">
              <w:rPr>
                <w:color w:val="365F91"/>
              </w:rPr>
              <w:t>do Curso</w:t>
            </w:r>
          </w:p>
        </w:tc>
      </w:tr>
      <w:tr w:rsidR="00641897" w:rsidRPr="00C2642C" w14:paraId="221FA872" w14:textId="77777777" w:rsidTr="00D714D2">
        <w:tc>
          <w:tcPr>
            <w:tcW w:w="534" w:type="dxa"/>
            <w:tcBorders>
              <w:top w:val="single" w:sz="24" w:space="0" w:color="auto"/>
              <w:left w:val="nil"/>
              <w:bottom w:val="nil"/>
              <w:right w:val="nil"/>
            </w:tcBorders>
          </w:tcPr>
          <w:p w14:paraId="221FA86F" w14:textId="77777777" w:rsidR="00641897" w:rsidRPr="00C2642C" w:rsidRDefault="00641897" w:rsidP="00C936E5">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870" w14:textId="77777777" w:rsidR="00641897" w:rsidRPr="00C2642C" w:rsidRDefault="00641897" w:rsidP="00C936E5">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871" w14:textId="77777777" w:rsidR="00641897" w:rsidRPr="00C2642C" w:rsidRDefault="00641897" w:rsidP="00C936E5">
            <w:pPr>
              <w:spacing w:line="264" w:lineRule="auto"/>
              <w:ind w:firstLine="357"/>
              <w:rPr>
                <w:rFonts w:ascii="LM Roman 12" w:hAnsi="LM Roman 12"/>
                <w:sz w:val="24"/>
              </w:rPr>
            </w:pPr>
          </w:p>
        </w:tc>
      </w:tr>
      <w:tr w:rsidR="00641897" w:rsidRPr="00C2642C" w14:paraId="221FA876" w14:textId="77777777" w:rsidTr="00D714D2">
        <w:tc>
          <w:tcPr>
            <w:tcW w:w="534" w:type="dxa"/>
          </w:tcPr>
          <w:p w14:paraId="221FA873" w14:textId="77777777" w:rsidR="00641897" w:rsidRPr="00C2642C" w:rsidRDefault="00641897" w:rsidP="00C936E5">
            <w:pPr>
              <w:spacing w:line="264" w:lineRule="auto"/>
              <w:ind w:firstLine="357"/>
              <w:rPr>
                <w:rFonts w:ascii="LM Roman 12" w:hAnsi="LM Roman 12"/>
                <w:sz w:val="24"/>
              </w:rPr>
            </w:pPr>
          </w:p>
        </w:tc>
        <w:tc>
          <w:tcPr>
            <w:tcW w:w="992" w:type="dxa"/>
          </w:tcPr>
          <w:p w14:paraId="221FA874" w14:textId="77777777" w:rsidR="00641897" w:rsidRPr="00C2642C" w:rsidRDefault="00641897" w:rsidP="00C936E5">
            <w:pPr>
              <w:spacing w:line="264" w:lineRule="auto"/>
              <w:ind w:firstLine="357"/>
              <w:rPr>
                <w:rFonts w:ascii="LM Roman 12" w:hAnsi="LM Roman 12"/>
                <w:sz w:val="24"/>
              </w:rPr>
            </w:pPr>
          </w:p>
        </w:tc>
        <w:tc>
          <w:tcPr>
            <w:tcW w:w="7938" w:type="dxa"/>
          </w:tcPr>
          <w:p w14:paraId="221FA875" w14:textId="77777777" w:rsidR="00641897" w:rsidRPr="00C2642C" w:rsidRDefault="00641897" w:rsidP="00C936E5">
            <w:pPr>
              <w:spacing w:line="264" w:lineRule="auto"/>
              <w:ind w:firstLine="357"/>
              <w:rPr>
                <w:rFonts w:ascii="LM Roman 12" w:hAnsi="LM Roman 12"/>
                <w:sz w:val="30"/>
              </w:rPr>
            </w:pPr>
          </w:p>
        </w:tc>
      </w:tr>
    </w:tbl>
    <w:p w14:paraId="221FA877" w14:textId="4745EC7E" w:rsidR="00D35BEE" w:rsidRPr="00C2642C" w:rsidRDefault="00D35BEE" w:rsidP="00BE18A8">
      <w:pPr>
        <w:spacing w:after="0" w:line="360" w:lineRule="auto"/>
        <w:jc w:val="both"/>
        <w:rPr>
          <w:rFonts w:cstheme="minorHAnsi"/>
        </w:rPr>
      </w:pPr>
      <w:r w:rsidRPr="00C2642C">
        <w:rPr>
          <w:rFonts w:cstheme="minorHAnsi"/>
        </w:rPr>
        <w:t>Os princípios e fundamentos utilizados na elaboração desse P</w:t>
      </w:r>
      <w:r w:rsidR="000D47C2" w:rsidRPr="00C2642C">
        <w:rPr>
          <w:rFonts w:cstheme="minorHAnsi"/>
        </w:rPr>
        <w:t xml:space="preserve">rojeto </w:t>
      </w:r>
      <w:r w:rsidRPr="00C2642C">
        <w:rPr>
          <w:rFonts w:cstheme="minorHAnsi"/>
        </w:rPr>
        <w:t>P</w:t>
      </w:r>
      <w:r w:rsidR="000D47C2" w:rsidRPr="00C2642C">
        <w:rPr>
          <w:rFonts w:cstheme="minorHAnsi"/>
        </w:rPr>
        <w:t>edagógico</w:t>
      </w:r>
      <w:r w:rsidRPr="00C2642C">
        <w:rPr>
          <w:rFonts w:cstheme="minorHAnsi"/>
        </w:rPr>
        <w:t xml:space="preserve"> possuem, como base, os axiomas discutidos pela comunidade docente e discente do </w:t>
      </w:r>
      <w:r w:rsidR="00EF4632">
        <w:rPr>
          <w:rFonts w:cstheme="minorHAnsi"/>
        </w:rPr>
        <w:t>C</w:t>
      </w:r>
      <w:r w:rsidRPr="00C2642C">
        <w:rPr>
          <w:rFonts w:cstheme="minorHAnsi"/>
        </w:rPr>
        <w:t xml:space="preserve">urso de </w:t>
      </w:r>
      <w:r w:rsidR="00F52847">
        <w:rPr>
          <w:rFonts w:cstheme="minorHAnsi"/>
        </w:rPr>
        <w:t>Tecnologia em Automação, Robótica e Inteligência Artificial</w:t>
      </w:r>
      <w:r w:rsidRPr="00C2642C">
        <w:rPr>
          <w:rFonts w:cstheme="minorHAnsi"/>
        </w:rPr>
        <w:t xml:space="preserve">. Esses axiomas nortearam toda a discussão da </w:t>
      </w:r>
      <w:r w:rsidR="00C77CE8" w:rsidRPr="00C77CE8">
        <w:rPr>
          <w:rFonts w:ascii="Calibri" w:hAnsi="Calibri" w:cs="Calibri"/>
        </w:rPr>
        <w:t>concep</w:t>
      </w:r>
      <w:r w:rsidRPr="00C2642C">
        <w:rPr>
          <w:rFonts w:cstheme="minorHAnsi"/>
        </w:rPr>
        <w:t>ção do curso e a elaboração deste documento.</w:t>
      </w:r>
    </w:p>
    <w:p w14:paraId="071C1B3A" w14:textId="424B5399" w:rsidR="00324C64" w:rsidRDefault="00324C64" w:rsidP="00324C64">
      <w:pPr>
        <w:spacing w:after="0" w:line="360" w:lineRule="auto"/>
        <w:jc w:val="both"/>
        <w:rPr>
          <w:rFonts w:ascii="Open Sans" w:hAnsi="Open Sans"/>
          <w:shd w:val="clear" w:color="auto" w:fill="FFFFFF"/>
        </w:rPr>
      </w:pPr>
    </w:p>
    <w:p w14:paraId="5ED2D971" w14:textId="77777777" w:rsidR="00836A64" w:rsidRPr="00C2642C" w:rsidRDefault="00836A64" w:rsidP="00324C64">
      <w:pPr>
        <w:spacing w:after="0" w:line="360" w:lineRule="auto"/>
        <w:jc w:val="both"/>
        <w:rPr>
          <w:rFonts w:ascii="Open Sans" w:hAnsi="Open Sans"/>
          <w:shd w:val="clear" w:color="auto" w:fill="FFFFFF"/>
        </w:rPr>
      </w:pPr>
    </w:p>
    <w:tbl>
      <w:tblPr>
        <w:tblStyle w:val="Tabelacomgrade"/>
        <w:tblW w:w="0" w:type="auto"/>
        <w:tblLook w:val="04A0" w:firstRow="1" w:lastRow="0" w:firstColumn="1" w:lastColumn="0" w:noHBand="0" w:noVBand="1"/>
      </w:tblPr>
      <w:tblGrid>
        <w:gridCol w:w="591"/>
        <w:gridCol w:w="8873"/>
      </w:tblGrid>
      <w:tr w:rsidR="00324C64" w:rsidRPr="00C2642C" w14:paraId="248CAC4B" w14:textId="77777777" w:rsidTr="00FB44CE">
        <w:tc>
          <w:tcPr>
            <w:tcW w:w="591" w:type="dxa"/>
            <w:tcBorders>
              <w:top w:val="single" w:sz="18" w:space="0" w:color="365F91"/>
              <w:left w:val="nil"/>
              <w:bottom w:val="single" w:sz="18" w:space="0" w:color="BFD1E7"/>
              <w:right w:val="single" w:sz="18" w:space="0" w:color="365F91"/>
            </w:tcBorders>
            <w:shd w:val="clear" w:color="auto" w:fill="BFD1E7"/>
          </w:tcPr>
          <w:p w14:paraId="5C4D2C5A" w14:textId="4B4CC359" w:rsidR="00324C64" w:rsidRPr="006012E0" w:rsidRDefault="00324C64" w:rsidP="00FB44CE">
            <w:pPr>
              <w:rPr>
                <w:b/>
                <w:color w:val="365F91"/>
                <w:sz w:val="26"/>
                <w:szCs w:val="26"/>
              </w:rPr>
            </w:pPr>
            <w:r w:rsidRPr="006012E0">
              <w:rPr>
                <w:b/>
                <w:color w:val="365F91"/>
                <w:sz w:val="26"/>
                <w:szCs w:val="26"/>
              </w:rPr>
              <w:t>3.1</w:t>
            </w:r>
          </w:p>
        </w:tc>
        <w:tc>
          <w:tcPr>
            <w:tcW w:w="8873" w:type="dxa"/>
            <w:tcBorders>
              <w:top w:val="nil"/>
              <w:left w:val="single" w:sz="18" w:space="0" w:color="365F91"/>
              <w:bottom w:val="single" w:sz="18" w:space="0" w:color="365F91"/>
              <w:right w:val="nil"/>
            </w:tcBorders>
          </w:tcPr>
          <w:p w14:paraId="17AB5FF3" w14:textId="70CBE120" w:rsidR="00324C64" w:rsidRPr="006012E0" w:rsidRDefault="00324C64" w:rsidP="00FB44CE">
            <w:pPr>
              <w:pStyle w:val="Ttulo2"/>
              <w:spacing w:before="0"/>
              <w:rPr>
                <w:color w:val="4F81BD"/>
              </w:rPr>
            </w:pPr>
            <w:r w:rsidRPr="006012E0">
              <w:rPr>
                <w:color w:val="4F81BD"/>
              </w:rPr>
              <w:t>Axiomas</w:t>
            </w:r>
          </w:p>
        </w:tc>
      </w:tr>
    </w:tbl>
    <w:p w14:paraId="78ADF9C9" w14:textId="77777777" w:rsidR="00324C64" w:rsidRPr="00C2642C" w:rsidRDefault="00324C64" w:rsidP="00324C64">
      <w:pPr>
        <w:spacing w:after="0" w:line="360" w:lineRule="auto"/>
        <w:jc w:val="both"/>
      </w:pPr>
    </w:p>
    <w:p w14:paraId="221FA87B" w14:textId="7C62E311"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1: </w:t>
      </w:r>
      <w:r w:rsidR="00BE7203" w:rsidRPr="00C2642C">
        <w:rPr>
          <w:rStyle w:val="Ttulo4Char"/>
          <w:rFonts w:asciiTheme="minorHAnsi" w:hAnsiTheme="minorHAnsi"/>
          <w:color w:val="365F91" w:themeColor="accent1" w:themeShade="BF"/>
        </w:rPr>
        <w:t xml:space="preserve">Formação </w:t>
      </w:r>
      <w:r w:rsidRPr="00C2642C">
        <w:rPr>
          <w:rStyle w:val="Ttulo4Char"/>
          <w:rFonts w:asciiTheme="minorHAnsi" w:hAnsiTheme="minorHAnsi"/>
          <w:color w:val="365F91" w:themeColor="accent1" w:themeShade="BF"/>
        </w:rPr>
        <w:t>continuada</w:t>
      </w:r>
      <w:r w:rsidR="00BE7203" w:rsidRPr="00C2642C">
        <w:rPr>
          <w:rStyle w:val="Ttulo4Char"/>
          <w:rFonts w:asciiTheme="minorHAnsi" w:hAnsiTheme="minorHAnsi"/>
          <w:color w:val="365F91" w:themeColor="accent1" w:themeShade="BF"/>
        </w:rPr>
        <w:t>.</w:t>
      </w:r>
      <w:r w:rsidRPr="00C2642C">
        <w:rPr>
          <w:rFonts w:cstheme="minorHAnsi"/>
        </w:rPr>
        <w:t xml:space="preserve"> Em todo período do curso, o aluno deve te</w:t>
      </w:r>
      <w:r w:rsidR="00BE7203" w:rsidRPr="00C2642C">
        <w:rPr>
          <w:rFonts w:cstheme="minorHAnsi"/>
        </w:rPr>
        <w:t>r pelo menos uma disciplina de formação profissional, dentro dos temas relacionados no art. 3</w:t>
      </w:r>
      <w:r w:rsidR="00B52CE2" w:rsidRPr="00C2642C">
        <w:rPr>
          <w:rFonts w:cstheme="minorHAnsi"/>
        </w:rPr>
        <w:t>º</w:t>
      </w:r>
      <w:r w:rsidR="00BE7203" w:rsidRPr="00C2642C">
        <w:rPr>
          <w:rFonts w:cstheme="minorHAnsi"/>
        </w:rPr>
        <w:t xml:space="preserve"> da </w:t>
      </w:r>
      <w:r w:rsidR="00BE7203" w:rsidRPr="00C2642C">
        <w:rPr>
          <w:rFonts w:cs="Calibri"/>
          <w:b/>
        </w:rPr>
        <w:t xml:space="preserve">Portaria MEC </w:t>
      </w:r>
      <w:r w:rsidR="00BE7203" w:rsidRPr="00C2642C">
        <w:rPr>
          <w:rFonts w:cstheme="minorHAnsi"/>
          <w:b/>
        </w:rPr>
        <w:t>nº</w:t>
      </w:r>
      <w:r w:rsidR="00BE7203" w:rsidRPr="00C2642C">
        <w:rPr>
          <w:rFonts w:cs="Calibri"/>
          <w:b/>
        </w:rPr>
        <w:t xml:space="preserve"> 1</w:t>
      </w:r>
      <w:r w:rsidR="00B52CE2" w:rsidRPr="00C2642C">
        <w:rPr>
          <w:rFonts w:cs="Calibri"/>
          <w:b/>
        </w:rPr>
        <w:t>.</w:t>
      </w:r>
      <w:r w:rsidR="00BE7203" w:rsidRPr="00C2642C">
        <w:rPr>
          <w:rFonts w:cs="Calibri"/>
          <w:b/>
        </w:rPr>
        <w:t>694/1994</w:t>
      </w:r>
      <w:r w:rsidR="0067526C" w:rsidRPr="00C2642C">
        <w:rPr>
          <w:rFonts w:cs="Calibri"/>
        </w:rPr>
        <w:t>,</w:t>
      </w:r>
      <w:r w:rsidR="0067526C" w:rsidRPr="00C2642C">
        <w:t xml:space="preserve"> de modo a estimular o interesse do estudante pelo curso.</w:t>
      </w:r>
    </w:p>
    <w:p w14:paraId="221FA87D" w14:textId="56CE235E" w:rsidR="008D05AF"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FF60E5" w:rsidRPr="00C2642C">
        <w:rPr>
          <w:rStyle w:val="Ttulo4Char"/>
          <w:rFonts w:asciiTheme="minorHAnsi" w:hAnsiTheme="minorHAnsi"/>
          <w:color w:val="365F91" w:themeColor="accent1" w:themeShade="BF"/>
        </w:rPr>
        <w:t>2</w:t>
      </w:r>
      <w:r w:rsidRPr="00C2642C">
        <w:rPr>
          <w:rStyle w:val="Ttulo4Char"/>
          <w:rFonts w:asciiTheme="minorHAnsi" w:hAnsiTheme="minorHAnsi"/>
          <w:color w:val="365F91" w:themeColor="accent1" w:themeShade="BF"/>
        </w:rPr>
        <w:t>: Expertise dos docentes</w:t>
      </w:r>
      <w:r w:rsidRPr="00C2642C">
        <w:rPr>
          <w:rFonts w:cstheme="minorHAnsi"/>
          <w:color w:val="365F91" w:themeColor="accent1" w:themeShade="BF"/>
        </w:rPr>
        <w:t>.</w:t>
      </w:r>
      <w:r w:rsidRPr="00C2642C">
        <w:rPr>
          <w:rFonts w:cstheme="minorHAnsi"/>
        </w:rPr>
        <w:t xml:space="preserve"> O curso deve conter disciplinas que demonstrem a força de pesquisa do grupo. Ex</w:t>
      </w:r>
      <w:r w:rsidR="00120E43">
        <w:rPr>
          <w:rFonts w:cstheme="minorHAnsi"/>
        </w:rPr>
        <w:t xml:space="preserve">emplo de </w:t>
      </w:r>
      <w:r w:rsidR="00B52CE2" w:rsidRPr="00C2642C">
        <w:rPr>
          <w:rFonts w:cstheme="minorHAnsi"/>
        </w:rPr>
        <w:t>Sistemas Embarcados, Identificação de Sistemas, Redes Industriais</w:t>
      </w:r>
      <w:r w:rsidRPr="00C2642C">
        <w:rPr>
          <w:rFonts w:cstheme="minorHAnsi"/>
        </w:rPr>
        <w:t xml:space="preserve">, </w:t>
      </w:r>
      <w:r w:rsidR="008D05AF" w:rsidRPr="00C2642C">
        <w:rPr>
          <w:rFonts w:cstheme="minorHAnsi"/>
        </w:rPr>
        <w:t>Instrumentação</w:t>
      </w:r>
      <w:r w:rsidR="002B4B3B" w:rsidRPr="00C2642C">
        <w:rPr>
          <w:rFonts w:cstheme="minorHAnsi"/>
        </w:rPr>
        <w:t>,</w:t>
      </w:r>
      <w:r w:rsidR="008D05AF" w:rsidRPr="00C2642C">
        <w:rPr>
          <w:rFonts w:cstheme="minorHAnsi"/>
        </w:rPr>
        <w:t xml:space="preserve"> Inteligência Artificial</w:t>
      </w:r>
      <w:r w:rsidR="002B4B3B" w:rsidRPr="00C2642C">
        <w:rPr>
          <w:rFonts w:cstheme="minorHAnsi"/>
        </w:rPr>
        <w:t xml:space="preserve">, </w:t>
      </w:r>
      <w:r w:rsidR="008D05AF" w:rsidRPr="00C2642C">
        <w:rPr>
          <w:rFonts w:cstheme="minorHAnsi"/>
        </w:rPr>
        <w:t xml:space="preserve">Controle e Servomecanismos, </w:t>
      </w:r>
      <w:r w:rsidRPr="00C2642C">
        <w:rPr>
          <w:rFonts w:cstheme="minorHAnsi"/>
        </w:rPr>
        <w:t>etc.</w:t>
      </w:r>
    </w:p>
    <w:p w14:paraId="221FA87E" w14:textId="3A525D1C" w:rsidR="00D35BEE" w:rsidRPr="00B84033" w:rsidRDefault="00FC3AAC" w:rsidP="00324C64">
      <w:pPr>
        <w:spacing w:after="0" w:line="360" w:lineRule="auto"/>
        <w:jc w:val="both"/>
        <w:rPr>
          <w:rFonts w:cstheme="minorHAnsi"/>
          <w:color w:val="000000"/>
        </w:rPr>
      </w:pPr>
      <w:r w:rsidRPr="00B84033">
        <w:rPr>
          <w:rStyle w:val="Ttulo4Char"/>
          <w:rFonts w:asciiTheme="minorHAnsi" w:hAnsiTheme="minorHAnsi"/>
          <w:color w:val="000000"/>
        </w:rPr>
        <w:t>Axioma 3: Legislação vigente. O Projeto Pedagógico do curso está baseado, principalmente, na Resolução CNE/CP nº 1/2021 (Diretrizes Curriculares Nacionais para a Educação Profissional e Tecnológica), no Catálogo Nacional dos Cursos Superiores de Tecnologia (CNCST/MEC), eixo "Controle e Processos Industriais", na Resolução CNE/CES nº 1/2014 (carga horária mínima dos CST), no Parecer CNE/CES nº 277/2006 e Resolução CNE/CP nº 3/2002 (organização dos CST), nas resoluções transversais (Educação em Direitos Humanos, Étnico-Raciais e Educação Ambiental), e nos demais dispositivos legais aplicáveis à Educação Superior brasileira.</w:t>
      </w:r>
    </w:p>
    <w:p w14:paraId="221FA87F" w14:textId="2B7D4963" w:rsidR="00AA079A" w:rsidRPr="00C2642C" w:rsidRDefault="008D05AF"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FF60E5" w:rsidRPr="00C2642C">
        <w:rPr>
          <w:rStyle w:val="Ttulo4Char"/>
          <w:rFonts w:asciiTheme="minorHAnsi" w:hAnsiTheme="minorHAnsi"/>
          <w:color w:val="365F91" w:themeColor="accent1" w:themeShade="BF"/>
        </w:rPr>
        <w:t>4</w:t>
      </w:r>
      <w:r w:rsidRPr="00C2642C">
        <w:rPr>
          <w:rStyle w:val="Ttulo4Char"/>
          <w:rFonts w:asciiTheme="minorHAnsi" w:hAnsiTheme="minorHAnsi"/>
          <w:color w:val="365F91" w:themeColor="accent1" w:themeShade="BF"/>
        </w:rPr>
        <w:t>: Disciplinas comuns a</w:t>
      </w:r>
      <w:r w:rsidR="00AA079A" w:rsidRPr="00C2642C">
        <w:rPr>
          <w:rStyle w:val="Ttulo4Char"/>
          <w:rFonts w:asciiTheme="minorHAnsi" w:hAnsiTheme="minorHAnsi"/>
          <w:color w:val="365F91" w:themeColor="accent1" w:themeShade="BF"/>
        </w:rPr>
        <w:t>os</w:t>
      </w:r>
      <w:r w:rsidR="00D35BEE" w:rsidRPr="00C2642C">
        <w:rPr>
          <w:rStyle w:val="Ttulo4Char"/>
          <w:rFonts w:asciiTheme="minorHAnsi" w:hAnsiTheme="minorHAnsi"/>
          <w:color w:val="365F91" w:themeColor="accent1" w:themeShade="BF"/>
        </w:rPr>
        <w:t xml:space="preserve"> cursos</w:t>
      </w:r>
      <w:r w:rsidR="00D35BEE" w:rsidRPr="00C2642C">
        <w:rPr>
          <w:rFonts w:cstheme="minorHAnsi"/>
          <w:color w:val="365F91" w:themeColor="accent1" w:themeShade="BF"/>
        </w:rPr>
        <w:t>.</w:t>
      </w:r>
      <w:r w:rsidR="00D35BEE" w:rsidRPr="00C2642C">
        <w:rPr>
          <w:rFonts w:cstheme="minorHAnsi"/>
        </w:rPr>
        <w:t xml:space="preserve"> </w:t>
      </w:r>
      <w:r w:rsidR="00E85A80" w:rsidRPr="00C2642C">
        <w:rPr>
          <w:rFonts w:cstheme="minorHAnsi"/>
        </w:rPr>
        <w:t xml:space="preserve">Foi aventada a </w:t>
      </w:r>
      <w:r w:rsidR="00AA079A" w:rsidRPr="00C2642C">
        <w:rPr>
          <w:rFonts w:cstheme="minorHAnsi"/>
        </w:rPr>
        <w:t xml:space="preserve">necessidade </w:t>
      </w:r>
      <w:r w:rsidR="00AA079A" w:rsidRPr="00C2642C">
        <w:rPr>
          <w:rFonts w:cs="TimesNewRomanPSMT"/>
        </w:rPr>
        <w:t>de equalização das disciplinas do núcleo de conhecimentos básico</w:t>
      </w:r>
      <w:r w:rsidR="00E85A80" w:rsidRPr="00C2642C">
        <w:rPr>
          <w:rFonts w:cs="TimesNewRomanPSMT"/>
        </w:rPr>
        <w:t>s</w:t>
      </w:r>
      <w:r w:rsidR="00AA079A" w:rsidRPr="00C2642C">
        <w:rPr>
          <w:rFonts w:cs="TimesNewRomanPSMT"/>
        </w:rPr>
        <w:t xml:space="preserve"> dos c</w:t>
      </w:r>
      <w:r w:rsidR="00E85A80" w:rsidRPr="00C2642C">
        <w:rPr>
          <w:rFonts w:cs="TimesNewRomanPSMT"/>
        </w:rPr>
        <w:t xml:space="preserve">ursos </w:t>
      </w:r>
      <w:r w:rsidR="00AA079A" w:rsidRPr="00C2642C">
        <w:rPr>
          <w:rFonts w:cs="TimesNewRomanPSMT"/>
        </w:rPr>
        <w:t>de graduação ofertados</w:t>
      </w:r>
      <w:r w:rsidR="00E85A80" w:rsidRPr="00C2642C">
        <w:rPr>
          <w:rFonts w:cs="TimesNewRomanPSMT"/>
        </w:rPr>
        <w:t xml:space="preserve"> pela FEELT, além de uma revisão nas fichas dos componentes curriculares objetivando eliminar o sombreamento de </w:t>
      </w:r>
      <w:r w:rsidR="006C2D3B" w:rsidRPr="00C2642C">
        <w:rPr>
          <w:rFonts w:cs="TimesNewRomanPSMT"/>
        </w:rPr>
        <w:t>conteúdo</w:t>
      </w:r>
      <w:r w:rsidR="00E85A80" w:rsidRPr="00C2642C">
        <w:rPr>
          <w:rFonts w:cs="TimesNewRomanPSMT"/>
        </w:rPr>
        <w:t xml:space="preserve">. </w:t>
      </w:r>
    </w:p>
    <w:p w14:paraId="221FA881" w14:textId="1E132749"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4A3BB8">
        <w:rPr>
          <w:rStyle w:val="Ttulo4Char"/>
          <w:rFonts w:asciiTheme="minorHAnsi" w:hAnsiTheme="minorHAnsi"/>
          <w:color w:val="365F91" w:themeColor="accent1" w:themeShade="BF"/>
        </w:rPr>
        <w:t>5</w:t>
      </w:r>
      <w:r w:rsidRPr="00C2642C">
        <w:rPr>
          <w:rStyle w:val="Ttulo4Char"/>
          <w:rFonts w:asciiTheme="minorHAnsi" w:hAnsiTheme="minorHAnsi"/>
          <w:color w:val="365F91" w:themeColor="accent1" w:themeShade="BF"/>
        </w:rPr>
        <w:t>: Cursos Online Abertos e Massivos (MOOCs)</w:t>
      </w:r>
      <w:r w:rsidRPr="00C2642C">
        <w:rPr>
          <w:rFonts w:cstheme="minorHAnsi"/>
          <w:color w:val="365F91" w:themeColor="accent1" w:themeShade="BF"/>
        </w:rPr>
        <w:t>.</w:t>
      </w:r>
      <w:r w:rsidRPr="00C2642C">
        <w:rPr>
          <w:rFonts w:cstheme="minorHAnsi"/>
        </w:rPr>
        <w:t xml:space="preserve"> Atividades complementares podem ser realizadas através de MOOCs pré-aprovados no Colegiado do Curso</w:t>
      </w:r>
      <w:r w:rsidR="00013062" w:rsidRPr="00C2642C">
        <w:rPr>
          <w:rFonts w:cstheme="minorHAnsi"/>
        </w:rPr>
        <w:t>.</w:t>
      </w:r>
      <w:r w:rsidRPr="00C2642C">
        <w:rPr>
          <w:rFonts w:cstheme="minorHAnsi"/>
        </w:rPr>
        <w:t xml:space="preserve"> </w:t>
      </w:r>
    </w:p>
    <w:p w14:paraId="221FA884" w14:textId="2F0F2F37"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6</w:t>
      </w:r>
      <w:r w:rsidRPr="00C2642C">
        <w:rPr>
          <w:rStyle w:val="Ttulo4Char"/>
          <w:rFonts w:asciiTheme="minorHAnsi" w:hAnsiTheme="minorHAnsi"/>
          <w:color w:val="365F91" w:themeColor="accent1" w:themeShade="BF"/>
        </w:rPr>
        <w:t>: Agrupamento de conteúdos e transversalidade.</w:t>
      </w:r>
      <w:r w:rsidRPr="00C2642C">
        <w:rPr>
          <w:rFonts w:cstheme="minorHAnsi"/>
        </w:rPr>
        <w:t xml:space="preserve"> </w:t>
      </w:r>
      <w:r w:rsidR="0067526C" w:rsidRPr="00C2642C">
        <w:t>Estabelecimento de conexões laterais e verticais entre os diferentes componentes curriculares e, destas, com as diferentes áreas de conhecimento.</w:t>
      </w:r>
    </w:p>
    <w:p w14:paraId="7FF10489" w14:textId="4B3DBEB6" w:rsidR="0067526C" w:rsidRPr="00C2642C" w:rsidRDefault="0067526C"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7</w:t>
      </w:r>
      <w:r w:rsidRPr="00C2642C">
        <w:rPr>
          <w:rStyle w:val="Ttulo4Char"/>
          <w:rFonts w:asciiTheme="minorHAnsi" w:hAnsiTheme="minorHAnsi"/>
          <w:color w:val="365F91" w:themeColor="accent1" w:themeShade="BF"/>
        </w:rPr>
        <w:t>: Treinamento</w:t>
      </w:r>
      <w:r w:rsidRPr="00C2642C">
        <w:rPr>
          <w:rFonts w:cstheme="minorHAnsi"/>
          <w:color w:val="365F91" w:themeColor="accent1" w:themeShade="BF"/>
        </w:rPr>
        <w:t xml:space="preserve">. </w:t>
      </w:r>
      <w:r w:rsidRPr="00C2642C">
        <w:t>Estabelecimento de um grande número de componentes curriculares com atividades práticas, garantindo um forte aspecto prático/experimental do curso;</w:t>
      </w:r>
    </w:p>
    <w:p w14:paraId="221FA885" w14:textId="5B60942B"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lastRenderedPageBreak/>
        <w:t xml:space="preserve">Axioma </w:t>
      </w:r>
      <w:r w:rsidR="00504C17">
        <w:rPr>
          <w:rStyle w:val="Ttulo4Char"/>
          <w:rFonts w:asciiTheme="minorHAnsi" w:hAnsiTheme="minorHAnsi"/>
          <w:color w:val="365F91" w:themeColor="accent1" w:themeShade="BF"/>
        </w:rPr>
        <w:t>8</w:t>
      </w:r>
      <w:r w:rsidRPr="00C2642C">
        <w:rPr>
          <w:rStyle w:val="Ttulo4Char"/>
          <w:rFonts w:asciiTheme="minorHAnsi" w:hAnsiTheme="minorHAnsi"/>
          <w:color w:val="365F91" w:themeColor="accent1" w:themeShade="BF"/>
        </w:rPr>
        <w:t>: Atividades de Extensão (10%)</w:t>
      </w:r>
      <w:r w:rsidRPr="00C2642C">
        <w:rPr>
          <w:rFonts w:cstheme="minorHAnsi"/>
          <w:color w:val="365F91" w:themeColor="accent1" w:themeShade="BF"/>
        </w:rPr>
        <w:t>.</w:t>
      </w:r>
      <w:r w:rsidRPr="00C2642C">
        <w:rPr>
          <w:rFonts w:cstheme="minorHAnsi"/>
        </w:rPr>
        <w:t xml:space="preserve"> </w:t>
      </w:r>
      <w:r w:rsidR="005A6FBF" w:rsidRPr="005A6FBF">
        <w:rPr>
          <w:rFonts w:cstheme="minorHAnsi"/>
        </w:rPr>
        <w:t xml:space="preserve">Resolução nº 07/2018 de 18 de dezembro de 2018 que “Estabelece as Diretrizes para a Extensão na Educação Superior Brasileira e regimenta o disposto na Meta 12.7 da Lei nº 13.005/2014, que aprova o Plano Nacional de Educação - PNE 2014-2024 e dá outras providências”. </w:t>
      </w:r>
    </w:p>
    <w:p w14:paraId="221FA886" w14:textId="07F6D7BB"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9</w:t>
      </w:r>
      <w:r w:rsidRPr="00C2642C">
        <w:rPr>
          <w:rStyle w:val="Ttulo4Char"/>
          <w:rFonts w:asciiTheme="minorHAnsi" w:hAnsiTheme="minorHAnsi"/>
          <w:color w:val="365F91" w:themeColor="accent1" w:themeShade="BF"/>
        </w:rPr>
        <w:t>: Inovação e empreendedorismo</w:t>
      </w:r>
      <w:r w:rsidRPr="00C2642C">
        <w:rPr>
          <w:rFonts w:cstheme="minorHAnsi"/>
          <w:color w:val="365F91" w:themeColor="accent1" w:themeShade="BF"/>
        </w:rPr>
        <w:t>.</w:t>
      </w:r>
      <w:r w:rsidRPr="00C2642C">
        <w:rPr>
          <w:rFonts w:cstheme="minorHAnsi"/>
        </w:rPr>
        <w:t xml:space="preserve"> É necessário formar profissionais que, além de boa formação técnica, saibam encontrar recursos </w:t>
      </w:r>
      <w:r w:rsidR="001E5B62" w:rsidRPr="00C2642C">
        <w:rPr>
          <w:rFonts w:cstheme="minorHAnsi"/>
        </w:rPr>
        <w:t>(</w:t>
      </w:r>
      <w:r w:rsidRPr="00C2642C">
        <w:rPr>
          <w:rFonts w:cstheme="minorHAnsi"/>
        </w:rPr>
        <w:t>financeiros e intelectuais</w:t>
      </w:r>
      <w:r w:rsidR="001E5B62" w:rsidRPr="00C2642C">
        <w:rPr>
          <w:rFonts w:cstheme="minorHAnsi"/>
        </w:rPr>
        <w:t>)</w:t>
      </w:r>
      <w:r w:rsidRPr="00C2642C">
        <w:rPr>
          <w:rFonts w:cstheme="minorHAnsi"/>
        </w:rPr>
        <w:t xml:space="preserve"> no mercado e mobilizá-los dentro de projetos viáveis e que resultem em inovações.</w:t>
      </w:r>
      <w:r w:rsidR="006E1906" w:rsidRPr="00C2642C">
        <w:rPr>
          <w:rFonts w:cstheme="minorHAnsi"/>
        </w:rPr>
        <w:t xml:space="preserve"> O TCC poderá ser defendido como uma empresa startup</w:t>
      </w:r>
      <w:r w:rsidR="006B6093" w:rsidRPr="00C2642C">
        <w:rPr>
          <w:rFonts w:cstheme="minorHAnsi"/>
        </w:rPr>
        <w:t xml:space="preserve">, por intermédio da </w:t>
      </w:r>
      <w:r w:rsidR="006E1906" w:rsidRPr="00C2642C">
        <w:rPr>
          <w:rFonts w:cstheme="minorHAnsi"/>
        </w:rPr>
        <w:t>apresentação de um produto mínimo viável (PMV).</w:t>
      </w:r>
    </w:p>
    <w:p w14:paraId="221FA887" w14:textId="6A3279F6" w:rsidR="00D35BEE" w:rsidRPr="00C2642C" w:rsidRDefault="00D35BEE" w:rsidP="00324C64">
      <w:pPr>
        <w:spacing w:after="0" w:line="360" w:lineRule="auto"/>
        <w:rPr>
          <w:rFonts w:cstheme="minorHAnsi"/>
        </w:rPr>
      </w:pPr>
      <w:r w:rsidRPr="00C2642C">
        <w:rPr>
          <w:rStyle w:val="Ttulo4Char"/>
          <w:rFonts w:asciiTheme="minorHAnsi" w:hAnsiTheme="minorHAnsi"/>
          <w:color w:val="365F91" w:themeColor="accent1" w:themeShade="BF"/>
        </w:rPr>
        <w:t>Axioma 1</w:t>
      </w:r>
      <w:r w:rsidR="00504C17">
        <w:rPr>
          <w:rStyle w:val="Ttulo4Char"/>
          <w:rFonts w:asciiTheme="minorHAnsi" w:hAnsiTheme="minorHAnsi"/>
          <w:color w:val="365F91" w:themeColor="accent1" w:themeShade="BF"/>
        </w:rPr>
        <w:t>0</w:t>
      </w:r>
      <w:r w:rsidRPr="00C2642C">
        <w:rPr>
          <w:rStyle w:val="Ttulo4Char"/>
          <w:rFonts w:asciiTheme="minorHAnsi" w:hAnsiTheme="minorHAnsi"/>
          <w:color w:val="365F91" w:themeColor="accent1" w:themeShade="BF"/>
        </w:rPr>
        <w:t>: Tutoria e acompanhamento</w:t>
      </w:r>
      <w:r w:rsidRPr="00C2642C">
        <w:rPr>
          <w:rFonts w:cstheme="minorHAnsi"/>
          <w:color w:val="365F91" w:themeColor="accent1" w:themeShade="BF"/>
        </w:rPr>
        <w:t>.</w:t>
      </w:r>
      <w:r w:rsidRPr="00C2642C">
        <w:rPr>
          <w:rFonts w:cstheme="minorHAnsi"/>
        </w:rPr>
        <w:t xml:space="preserve"> O objetivo principal do Programa de Tutoria é dar apoio ao aluno de graduação fora da sala de aula, em assuntos acadêmicos ou pessoais. Em termos acadêmicos, o tutor auxilia os alunos com esclarecimentos e planejamento de ações que facilitem o seu desempenho acadêmico na Universidade, orientando-os sobre a relevância das disciplinas obrigatórias, sobre formas de estudar, sobre escolhas de disciplinas optativas, sobre como lidar com situações de trancamento de disciplinas e reprovações e, nesses casos, como se recuperar e se adequar à grade do curso. A proximidade entre tutor e aluno também permite a orientação em termos de possíveis atividades extracurriculares (por exemplo, iniciação científica, PET, Empresa Júnior e outras atividades no âmbito da universidade), dentre outras. Em termos pessoais, o tutor pode oferecer orientação a respeito da futura carreira e dar apoio individualizado, se necessário.</w:t>
      </w:r>
    </w:p>
    <w:p w14:paraId="221FA888" w14:textId="4D9CACE0"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Axioma 1</w:t>
      </w:r>
      <w:r w:rsidR="00504C17">
        <w:rPr>
          <w:rStyle w:val="Ttulo4Char"/>
          <w:rFonts w:asciiTheme="minorHAnsi" w:hAnsiTheme="minorHAnsi"/>
          <w:color w:val="365F91" w:themeColor="accent1" w:themeShade="BF"/>
        </w:rPr>
        <w:t>1</w:t>
      </w:r>
      <w:r w:rsidRPr="00C2642C">
        <w:rPr>
          <w:rStyle w:val="Ttulo4Char"/>
          <w:rFonts w:asciiTheme="minorHAnsi" w:hAnsiTheme="minorHAnsi"/>
          <w:color w:val="365F91" w:themeColor="accent1" w:themeShade="BF"/>
        </w:rPr>
        <w:t>: Ferramentas computacionais ubíquas</w:t>
      </w:r>
      <w:r w:rsidRPr="00C2642C">
        <w:rPr>
          <w:rFonts w:cstheme="minorHAnsi"/>
          <w:color w:val="365F91" w:themeColor="accent1" w:themeShade="BF"/>
        </w:rPr>
        <w:t>.</w:t>
      </w:r>
      <w:r w:rsidRPr="00C2642C">
        <w:rPr>
          <w:rFonts w:cstheme="minorHAnsi"/>
        </w:rPr>
        <w:t xml:space="preserve"> Incentivo para o uso de ferramentas computacionais, em especial softwares livres, em disciplinas básicas ou tecnológicas.</w:t>
      </w:r>
    </w:p>
    <w:p w14:paraId="221FA889" w14:textId="50373F1B"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Axioma 1</w:t>
      </w:r>
      <w:r w:rsidR="00504C17">
        <w:rPr>
          <w:rStyle w:val="Ttulo4Char"/>
          <w:rFonts w:asciiTheme="minorHAnsi" w:hAnsiTheme="minorHAnsi"/>
          <w:color w:val="365F91" w:themeColor="accent1" w:themeShade="BF"/>
        </w:rPr>
        <w:t>2</w:t>
      </w:r>
      <w:r w:rsidRPr="00C2642C">
        <w:rPr>
          <w:rStyle w:val="Ttulo4Char"/>
          <w:rFonts w:asciiTheme="minorHAnsi" w:hAnsiTheme="minorHAnsi"/>
          <w:color w:val="365F91" w:themeColor="accent1" w:themeShade="BF"/>
        </w:rPr>
        <w:t>: Valores</w:t>
      </w:r>
      <w:r w:rsidRPr="00C2642C">
        <w:rPr>
          <w:rFonts w:cstheme="minorHAnsi"/>
          <w:color w:val="365F91" w:themeColor="accent1" w:themeShade="BF"/>
        </w:rPr>
        <w:t>.</w:t>
      </w:r>
      <w:r w:rsidRPr="00C2642C">
        <w:rPr>
          <w:rFonts w:cstheme="minorHAnsi"/>
        </w:rPr>
        <w:t xml:space="preserve"> Em todas as disciplinas do curso, em especial nas de formação específica, o docente responsável deverá fomentar a prática, ao seu critério, dos seguintes valores: Autonomia, Beleza, Coerência, Desapego, Esperança, Felicidade, Gratidão, Honestidade, Indignação, Justiça, Lealdade, Meio Ambiente, Não-Violência, Otimismo, Prudência, Qualidade de Vida, Responsabilidade, Solidariedade, Tolerância e Verdade.</w:t>
      </w:r>
    </w:p>
    <w:p w14:paraId="299C333A" w14:textId="77777777" w:rsidR="00324C64" w:rsidRPr="00C2642C" w:rsidRDefault="00324C64" w:rsidP="00324C64">
      <w:pPr>
        <w:spacing w:after="0" w:line="360" w:lineRule="auto"/>
        <w:jc w:val="both"/>
        <w:rPr>
          <w:rFonts w:ascii="Open Sans" w:hAnsi="Open Sans"/>
          <w:shd w:val="clear" w:color="auto" w:fill="FFFFFF"/>
        </w:rPr>
      </w:pPr>
    </w:p>
    <w:tbl>
      <w:tblPr>
        <w:tblStyle w:val="Tabelacomgrade"/>
        <w:tblW w:w="0" w:type="auto"/>
        <w:tblLook w:val="04A0" w:firstRow="1" w:lastRow="0" w:firstColumn="1" w:lastColumn="0" w:noHBand="0" w:noVBand="1"/>
      </w:tblPr>
      <w:tblGrid>
        <w:gridCol w:w="591"/>
        <w:gridCol w:w="8873"/>
      </w:tblGrid>
      <w:tr w:rsidR="00324C64" w:rsidRPr="00C2642C" w14:paraId="2988E8E9" w14:textId="77777777" w:rsidTr="00FB44CE">
        <w:tc>
          <w:tcPr>
            <w:tcW w:w="591" w:type="dxa"/>
            <w:tcBorders>
              <w:top w:val="single" w:sz="18" w:space="0" w:color="365F91"/>
              <w:left w:val="nil"/>
              <w:bottom w:val="single" w:sz="18" w:space="0" w:color="BFD1E7"/>
              <w:right w:val="single" w:sz="18" w:space="0" w:color="365F91"/>
            </w:tcBorders>
            <w:shd w:val="clear" w:color="auto" w:fill="BFD1E7"/>
          </w:tcPr>
          <w:p w14:paraId="6865F044" w14:textId="08D8420D" w:rsidR="00324C64" w:rsidRPr="006012E0" w:rsidRDefault="00324C64" w:rsidP="00FB44CE">
            <w:pPr>
              <w:rPr>
                <w:b/>
                <w:color w:val="365F91"/>
                <w:sz w:val="26"/>
                <w:szCs w:val="26"/>
              </w:rPr>
            </w:pPr>
            <w:r w:rsidRPr="006012E0">
              <w:rPr>
                <w:b/>
                <w:color w:val="365F91"/>
                <w:sz w:val="26"/>
                <w:szCs w:val="26"/>
              </w:rPr>
              <w:t>3.2</w:t>
            </w:r>
          </w:p>
        </w:tc>
        <w:tc>
          <w:tcPr>
            <w:tcW w:w="8873" w:type="dxa"/>
            <w:tcBorders>
              <w:top w:val="nil"/>
              <w:left w:val="single" w:sz="18" w:space="0" w:color="365F91"/>
              <w:bottom w:val="single" w:sz="18" w:space="0" w:color="365F91"/>
              <w:right w:val="nil"/>
            </w:tcBorders>
          </w:tcPr>
          <w:p w14:paraId="29BF4363" w14:textId="655D094C" w:rsidR="00324C64" w:rsidRPr="006012E0" w:rsidRDefault="00324C64" w:rsidP="00FB44CE">
            <w:pPr>
              <w:pStyle w:val="Ttulo2"/>
              <w:spacing w:before="0"/>
              <w:rPr>
                <w:color w:val="4F81BD"/>
              </w:rPr>
            </w:pPr>
            <w:r w:rsidRPr="006012E0">
              <w:rPr>
                <w:color w:val="4F81BD"/>
              </w:rPr>
              <w:t>Princípios</w:t>
            </w:r>
          </w:p>
        </w:tc>
      </w:tr>
    </w:tbl>
    <w:p w14:paraId="221FA88C" w14:textId="3472825C" w:rsidR="00BE18A8" w:rsidRPr="00C2642C" w:rsidRDefault="00BE18A8" w:rsidP="0001719F"/>
    <w:p w14:paraId="221FA88D" w14:textId="77777777" w:rsidR="00D35BEE" w:rsidRPr="00C2642C" w:rsidRDefault="00D35BEE" w:rsidP="00BE18A8">
      <w:pPr>
        <w:spacing w:after="0" w:line="360" w:lineRule="auto"/>
        <w:jc w:val="both"/>
        <w:rPr>
          <w:rFonts w:eastAsiaTheme="majorEastAsia" w:cstheme="minorHAnsi"/>
        </w:rPr>
      </w:pPr>
      <w:r w:rsidRPr="00C2642C">
        <w:rPr>
          <w:rFonts w:cstheme="minorHAnsi"/>
        </w:rPr>
        <w:t>Além dos axiomas apresentados, serão defendidos e respeitados os seguintes princípios fundamentais:</w:t>
      </w:r>
    </w:p>
    <w:p w14:paraId="221FA88E"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Igualdade de condições de ingresso, progressão intelectual e acesso a conhecimentos e interação acadêmica;</w:t>
      </w:r>
    </w:p>
    <w:p w14:paraId="221FA88F"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Autonomia discente para aprender conteúdos e decidir seu percurso na aquisição de conhecimentos complementares;</w:t>
      </w:r>
    </w:p>
    <w:p w14:paraId="221FA890"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Responsabilidade discente em momentos de avaliação e de participação em projetos;</w:t>
      </w:r>
    </w:p>
    <w:p w14:paraId="221FA891"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Flexibilidade curricular por meio</w:t>
      </w:r>
      <w:r w:rsidR="001E5B62" w:rsidRPr="00C2642C">
        <w:rPr>
          <w:rFonts w:asciiTheme="minorHAnsi" w:hAnsiTheme="minorHAnsi" w:cstheme="minorHAnsi"/>
          <w:lang w:val="pt-BR"/>
        </w:rPr>
        <w:t xml:space="preserve"> de disciplinas optativas, </w:t>
      </w:r>
      <w:r w:rsidRPr="00C2642C">
        <w:rPr>
          <w:rFonts w:asciiTheme="minorHAnsi" w:hAnsiTheme="minorHAnsi" w:cstheme="minorHAnsi"/>
          <w:lang w:val="pt-BR"/>
        </w:rPr>
        <w:t>atividades complementares e de extensão;</w:t>
      </w:r>
    </w:p>
    <w:p w14:paraId="221FA892"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Vinculação entre a formação acadêmica e as práticas profissionais e sociais;</w:t>
      </w:r>
    </w:p>
    <w:p w14:paraId="221FA893"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Ênfase na síntese e na transdisciplinaridade;</w:t>
      </w:r>
    </w:p>
    <w:p w14:paraId="221FA894"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Diversidade de métodos e técnicas didático-pedagógicas e de instrumentos de avaliação;</w:t>
      </w:r>
    </w:p>
    <w:p w14:paraId="221FA895" w14:textId="733867ED"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 xml:space="preserve">Enfoque no desenvolvimento de </w:t>
      </w:r>
      <w:r w:rsidR="003732A8" w:rsidRPr="003732A8">
        <w:rPr>
          <w:rFonts w:asciiTheme="minorHAnsi" w:hAnsiTheme="minorHAnsi" w:cstheme="minorHAnsi"/>
          <w:lang w:val="pt-BR"/>
        </w:rPr>
        <w:t>competências gerais e específicas.</w:t>
      </w:r>
    </w:p>
    <w:p w14:paraId="221FA896"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lastRenderedPageBreak/>
        <w:t>Orientação humanista e preparação para o exercício pleno da ética e da cidadania;</w:t>
      </w:r>
    </w:p>
    <w:p w14:paraId="221FA897"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Defesa dos direitos humanos, da paz e de preservação do meio ambiente;</w:t>
      </w:r>
    </w:p>
    <w:p w14:paraId="221FA898"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Indissociabilidade entre o ensino, a pesquisa e a extensão;</w:t>
      </w:r>
    </w:p>
    <w:p w14:paraId="221FA899"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Democracia e desenvolvimento científico, tecnológico e socioeconômico sustentável do país.</w:t>
      </w:r>
    </w:p>
    <w:p w14:paraId="4F355021" w14:textId="3904890C" w:rsidR="00324C64" w:rsidRDefault="00324C64" w:rsidP="00324C64">
      <w:pPr>
        <w:spacing w:after="0" w:line="360" w:lineRule="auto"/>
        <w:jc w:val="both"/>
        <w:rPr>
          <w:rFonts w:ascii="Open Sans" w:hAnsi="Open Sans"/>
          <w:shd w:val="clear" w:color="auto" w:fill="FFFFFF"/>
        </w:rPr>
      </w:pPr>
    </w:p>
    <w:p w14:paraId="7E0A51B8" w14:textId="77777777" w:rsidR="00AC7207" w:rsidRPr="00C2642C" w:rsidRDefault="00AC7207" w:rsidP="00324C64">
      <w:pPr>
        <w:spacing w:after="0" w:line="360" w:lineRule="auto"/>
        <w:jc w:val="both"/>
        <w:rPr>
          <w:rFonts w:ascii="Open Sans" w:hAnsi="Open Sans"/>
          <w:shd w:val="clear" w:color="auto" w:fill="FFFFFF"/>
        </w:rPr>
      </w:pPr>
    </w:p>
    <w:tbl>
      <w:tblPr>
        <w:tblStyle w:val="Tabelacomgrade"/>
        <w:tblW w:w="0" w:type="auto"/>
        <w:tblLook w:val="04A0" w:firstRow="1" w:lastRow="0" w:firstColumn="1" w:lastColumn="0" w:noHBand="0" w:noVBand="1"/>
      </w:tblPr>
      <w:tblGrid>
        <w:gridCol w:w="591"/>
        <w:gridCol w:w="8873"/>
      </w:tblGrid>
      <w:tr w:rsidR="00324C64" w:rsidRPr="00C2642C" w14:paraId="4CBBFA92" w14:textId="77777777" w:rsidTr="00FB44CE">
        <w:tc>
          <w:tcPr>
            <w:tcW w:w="591" w:type="dxa"/>
            <w:tcBorders>
              <w:top w:val="single" w:sz="18" w:space="0" w:color="365F91"/>
              <w:left w:val="nil"/>
              <w:bottom w:val="single" w:sz="18" w:space="0" w:color="BFD1E7"/>
              <w:right w:val="single" w:sz="18" w:space="0" w:color="365F91"/>
            </w:tcBorders>
            <w:shd w:val="clear" w:color="auto" w:fill="BFD1E7"/>
          </w:tcPr>
          <w:p w14:paraId="4B4FEABD" w14:textId="63830D7E" w:rsidR="00324C64" w:rsidRPr="006012E0" w:rsidRDefault="00324C64" w:rsidP="00FB44CE">
            <w:pPr>
              <w:rPr>
                <w:b/>
                <w:color w:val="365F91"/>
                <w:sz w:val="26"/>
                <w:szCs w:val="26"/>
              </w:rPr>
            </w:pPr>
            <w:r w:rsidRPr="006012E0">
              <w:rPr>
                <w:b/>
                <w:color w:val="365F91"/>
                <w:sz w:val="26"/>
                <w:szCs w:val="26"/>
              </w:rPr>
              <w:t>3.3</w:t>
            </w:r>
          </w:p>
        </w:tc>
        <w:tc>
          <w:tcPr>
            <w:tcW w:w="8873" w:type="dxa"/>
            <w:tcBorders>
              <w:top w:val="nil"/>
              <w:left w:val="single" w:sz="18" w:space="0" w:color="365F91"/>
              <w:bottom w:val="single" w:sz="18" w:space="0" w:color="365F91"/>
              <w:right w:val="nil"/>
            </w:tcBorders>
          </w:tcPr>
          <w:p w14:paraId="53ED2BF3" w14:textId="4C0B3DF4" w:rsidR="00324C64" w:rsidRPr="006012E0" w:rsidRDefault="00324C64" w:rsidP="00FB44CE">
            <w:pPr>
              <w:pStyle w:val="Ttulo2"/>
              <w:spacing w:before="0"/>
              <w:rPr>
                <w:color w:val="4F81BD"/>
              </w:rPr>
            </w:pPr>
            <w:r w:rsidRPr="006012E0">
              <w:rPr>
                <w:color w:val="4F81BD"/>
              </w:rPr>
              <w:t>Fundamentos</w:t>
            </w:r>
          </w:p>
        </w:tc>
      </w:tr>
    </w:tbl>
    <w:p w14:paraId="221FA89C" w14:textId="01027C1D" w:rsidR="00BE18A8" w:rsidRPr="00C2642C" w:rsidRDefault="00BE18A8" w:rsidP="0001719F"/>
    <w:p w14:paraId="221FA89D" w14:textId="77777777" w:rsidR="00D35BEE" w:rsidRPr="00C2642C" w:rsidRDefault="00D35BEE" w:rsidP="00BE18A8">
      <w:pPr>
        <w:spacing w:after="0" w:line="360" w:lineRule="auto"/>
        <w:jc w:val="both"/>
        <w:rPr>
          <w:rFonts w:eastAsiaTheme="majorEastAsia" w:cstheme="minorHAnsi"/>
        </w:rPr>
      </w:pPr>
      <w:r w:rsidRPr="00C2642C">
        <w:rPr>
          <w:rFonts w:cstheme="minorHAnsi"/>
        </w:rPr>
        <w:t>Em um mundo em que as transformações sociais e tecnológicas são cada vez mais rápidas, tornando obsoletas algumas práticas consolidadas do passado, pensar um projeto pedagógico baseado em autonomia e responsabilidade é um requisito necessário. Isso exige uma nova postura do corpo docente e do corpo discente, elementos principais no processo dessa mudança. Essa nova postura é fundamentada pelos seguintes postulados:</w:t>
      </w:r>
    </w:p>
    <w:p w14:paraId="221FA89E"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 graduação é a parte principal e mais fundamental da educação superior;</w:t>
      </w:r>
    </w:p>
    <w:p w14:paraId="221FA89F"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O estudante é o elemento mais importante do processo de ensino-aprendizagem; o professor tem como desafio orientar, conquistar e seduzir o estudante para a aprendizagem, tornando-se uma referência e não mais um transmissor de informações;</w:t>
      </w:r>
    </w:p>
    <w:p w14:paraId="221FA8A0"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O papel do docente é ser mediador entre o estudante e o que precisa ser aprendido, de colaborar com os estudantes, de dividir a responsabilidade pela aprendizagem com os mesmos e de incentivar e motivar a busca de informações em fontes diversas;</w:t>
      </w:r>
    </w:p>
    <w:p w14:paraId="221FA8A1"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É necessário produzir conhecimento significativo, dialogar, debater e desenvolver competências do cidadão crítico, criativo e atualizado para o embate da vida profissional;</w:t>
      </w:r>
    </w:p>
    <w:p w14:paraId="221FA8A2" w14:textId="0E32CA6E" w:rsidR="00D35BEE" w:rsidRPr="00C2642C" w:rsidRDefault="001E0A25"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As</w:t>
      </w:r>
      <w:r w:rsidR="00D35BEE" w:rsidRPr="00C2642C">
        <w:rPr>
          <w:rFonts w:asciiTheme="minorHAnsi" w:hAnsiTheme="minorHAnsi" w:cstheme="minorHAnsi"/>
          <w:lang w:val="pt-BR"/>
        </w:rPr>
        <w:t xml:space="preserve"> disciplinas do curso</w:t>
      </w:r>
      <w:r w:rsidRPr="00C2642C">
        <w:rPr>
          <w:rFonts w:asciiTheme="minorHAnsi" w:hAnsiTheme="minorHAnsi" w:cstheme="minorHAnsi"/>
          <w:lang w:val="pt-BR"/>
        </w:rPr>
        <w:t xml:space="preserve"> não devem ser planejadas tendo como base apenas os conhecimentos transmitidos dentro da sala de aula, mas deve assegurar o acesso aos fundamentos teóricos que possibilitam o estudante ser mais autônomo em seu aprendizado</w:t>
      </w:r>
      <w:r w:rsidR="00D35BEE" w:rsidRPr="00C2642C">
        <w:rPr>
          <w:rFonts w:asciiTheme="minorHAnsi" w:hAnsiTheme="minorHAnsi" w:cstheme="minorHAnsi"/>
          <w:lang w:val="pt-BR"/>
        </w:rPr>
        <w:t>;</w:t>
      </w:r>
      <w:r w:rsidRPr="00C2642C">
        <w:rPr>
          <w:rFonts w:asciiTheme="minorHAnsi" w:hAnsiTheme="minorHAnsi" w:cstheme="minorHAnsi"/>
          <w:lang w:val="pt-BR"/>
        </w:rPr>
        <w:t xml:space="preserve"> </w:t>
      </w:r>
    </w:p>
    <w:p w14:paraId="221FA8A3"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As avaliações devem ser instrumentos de aprendizagem e de replanejamento, além de garantir e cobrar o exercício da responsabilidade dos estudantes.</w:t>
      </w:r>
    </w:p>
    <w:p w14:paraId="221FA8A4" w14:textId="77777777" w:rsidR="00172C42" w:rsidRPr="00C2642C" w:rsidRDefault="00172C42" w:rsidP="00BE18A8">
      <w:pPr>
        <w:spacing w:after="0" w:line="360" w:lineRule="auto"/>
        <w:jc w:val="both"/>
        <w:rPr>
          <w:rFonts w:cstheme="minorHAnsi"/>
        </w:rPr>
      </w:pPr>
    </w:p>
    <w:p w14:paraId="4D4B03A2" w14:textId="55DACC41" w:rsidR="009C7117" w:rsidRDefault="008336D2" w:rsidP="008B6494">
      <w:pPr>
        <w:spacing w:after="0" w:line="360" w:lineRule="auto"/>
        <w:jc w:val="both"/>
        <w:rPr>
          <w:rFonts w:cs="Times New Roman"/>
        </w:rPr>
      </w:pPr>
      <w:r w:rsidRPr="00C2642C">
        <w:rPr>
          <w:rFonts w:cstheme="minorHAnsi"/>
        </w:rPr>
        <w:t xml:space="preserve">A </w:t>
      </w:r>
      <w:r w:rsidR="00172C42" w:rsidRPr="00C2642C">
        <w:rPr>
          <w:rFonts w:cstheme="minorHAnsi"/>
        </w:rPr>
        <w:t xml:space="preserve">proposta </w:t>
      </w:r>
      <w:r w:rsidR="00C77CE8" w:rsidRPr="00C77CE8">
        <w:rPr>
          <w:rFonts w:ascii="Calibri" w:hAnsi="Calibri" w:cs="Calibri"/>
        </w:rPr>
        <w:t>deste Projeto Pedagógic</w:t>
      </w:r>
      <w:r w:rsidR="00172C42" w:rsidRPr="00C2642C">
        <w:rPr>
          <w:rFonts w:cstheme="minorHAnsi"/>
        </w:rPr>
        <w:t xml:space="preserve">o </w:t>
      </w:r>
      <w:r w:rsidR="00D35BEE" w:rsidRPr="00C2642C">
        <w:rPr>
          <w:rFonts w:cstheme="minorHAnsi"/>
        </w:rPr>
        <w:t>nasceu de um esforço da comunidade</w:t>
      </w:r>
      <w:r w:rsidR="00172C42" w:rsidRPr="00C2642C">
        <w:rPr>
          <w:rFonts w:cstheme="minorHAnsi"/>
        </w:rPr>
        <w:t xml:space="preserve"> e</w:t>
      </w:r>
      <w:r w:rsidR="00D35BEE" w:rsidRPr="00C2642C">
        <w:rPr>
          <w:rFonts w:cstheme="minorHAnsi"/>
        </w:rPr>
        <w:t xml:space="preserve"> foi realizado com a participação dos docentes, técnicos, discentes</w:t>
      </w:r>
      <w:r w:rsidRPr="00C2642C">
        <w:rPr>
          <w:rFonts w:cstheme="minorHAnsi"/>
        </w:rPr>
        <w:t>, profissionais do setor</w:t>
      </w:r>
      <w:r w:rsidR="00D35BEE" w:rsidRPr="00C2642C">
        <w:rPr>
          <w:rFonts w:cstheme="minorHAnsi"/>
        </w:rPr>
        <w:t xml:space="preserve"> e pessoas interessadas no assunto</w:t>
      </w:r>
      <w:r w:rsidRPr="00C2642C">
        <w:rPr>
          <w:rFonts w:cstheme="minorHAnsi"/>
        </w:rPr>
        <w:t>.</w:t>
      </w:r>
      <w:r w:rsidR="00D35BEE" w:rsidRPr="00C2642C">
        <w:rPr>
          <w:rFonts w:cstheme="minorHAnsi"/>
        </w:rPr>
        <w:t xml:space="preserve"> Foram realizadas reuniões e assembleias para </w:t>
      </w:r>
      <w:r w:rsidRPr="00C2642C">
        <w:rPr>
          <w:rFonts w:cstheme="minorHAnsi"/>
        </w:rPr>
        <w:t>a formatação d</w:t>
      </w:r>
      <w:r w:rsidR="00D35BEE" w:rsidRPr="00C2642C">
        <w:rPr>
          <w:rFonts w:cstheme="minorHAnsi"/>
        </w:rPr>
        <w:t xml:space="preserve">o curso e seus conteúdos. Pode-se afirmar que existe uma </w:t>
      </w:r>
      <w:r w:rsidRPr="00C2642C">
        <w:rPr>
          <w:rFonts w:cstheme="minorHAnsi"/>
        </w:rPr>
        <w:t>relação de comprometimento entre os princípios do curso, seus axiomas, seus fundamentos com os ideais, a missão e a visão da Universidade Federal de Uberlândia.</w:t>
      </w:r>
      <w:r w:rsidR="00D35BEE" w:rsidRPr="00C2642C">
        <w:rPr>
          <w:rFonts w:cs="Times New Roman"/>
        </w:rPr>
        <w:t xml:space="preserve"> </w:t>
      </w:r>
    </w:p>
    <w:p w14:paraId="03CDEE30" w14:textId="77777777" w:rsidR="009C7117" w:rsidRDefault="009C7117">
      <w:pPr>
        <w:rPr>
          <w:rFonts w:cs="Times New Roman"/>
        </w:rPr>
      </w:pPr>
      <w:r>
        <w:rPr>
          <w:rFonts w:cs="Times New Roman"/>
        </w:rP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6960BE" w:rsidRPr="00C2642C" w14:paraId="221FA8C8" w14:textId="77777777" w:rsidTr="000A278A">
        <w:tc>
          <w:tcPr>
            <w:tcW w:w="534" w:type="dxa"/>
            <w:tcBorders>
              <w:top w:val="nil"/>
              <w:left w:val="nil"/>
              <w:bottom w:val="single" w:sz="24" w:space="0" w:color="auto"/>
              <w:right w:val="nil"/>
            </w:tcBorders>
          </w:tcPr>
          <w:p w14:paraId="221FA8C5" w14:textId="77777777" w:rsidR="006960BE" w:rsidRPr="00C2642C" w:rsidRDefault="006960BE">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8C6" w14:textId="77777777" w:rsidR="006960BE" w:rsidRPr="006012E0" w:rsidRDefault="006960BE">
            <w:pPr>
              <w:ind w:firstLine="34"/>
              <w:jc w:val="center"/>
              <w:rPr>
                <w:rFonts w:ascii="LM Roman 12" w:hAnsi="LM Roman 12"/>
                <w:color w:val="365F91"/>
                <w:sz w:val="100"/>
                <w:szCs w:val="100"/>
              </w:rPr>
            </w:pPr>
            <w:r w:rsidRPr="006012E0">
              <w:rPr>
                <w:color w:val="365F91"/>
                <w:sz w:val="100"/>
                <w:szCs w:val="100"/>
              </w:rPr>
              <w:t>4</w:t>
            </w:r>
          </w:p>
        </w:tc>
        <w:tc>
          <w:tcPr>
            <w:tcW w:w="7938" w:type="dxa"/>
            <w:tcBorders>
              <w:top w:val="nil"/>
              <w:left w:val="nil"/>
              <w:bottom w:val="single" w:sz="24" w:space="0" w:color="auto"/>
              <w:right w:val="nil"/>
            </w:tcBorders>
            <w:vAlign w:val="center"/>
            <w:hideMark/>
          </w:tcPr>
          <w:p w14:paraId="221FA8C7" w14:textId="7E9A719C" w:rsidR="006960BE" w:rsidRPr="006012E0" w:rsidRDefault="00DD6004" w:rsidP="00727C3E">
            <w:pPr>
              <w:pStyle w:val="Ttulo1"/>
              <w:rPr>
                <w:color w:val="365F91"/>
              </w:rPr>
            </w:pPr>
            <w:bookmarkStart w:id="11" w:name="_Toc415409725"/>
            <w:bookmarkStart w:id="12" w:name="_Toc459508487"/>
            <w:r w:rsidRPr="006012E0">
              <w:rPr>
                <w:color w:val="365F91"/>
              </w:rPr>
              <w:br w:type="page"/>
            </w:r>
            <w:r w:rsidR="00271533" w:rsidRPr="006012E0">
              <w:rPr>
                <w:color w:val="365F91"/>
              </w:rPr>
              <w:t>Perfil P</w:t>
            </w:r>
            <w:r w:rsidR="006960BE" w:rsidRPr="006012E0">
              <w:rPr>
                <w:color w:val="365F91"/>
              </w:rPr>
              <w:t>rofissional</w:t>
            </w:r>
            <w:bookmarkEnd w:id="11"/>
            <w:bookmarkEnd w:id="12"/>
            <w:r w:rsidR="00271533" w:rsidRPr="006012E0">
              <w:rPr>
                <w:color w:val="365F91"/>
              </w:rPr>
              <w:t xml:space="preserve"> do Egresso</w:t>
            </w:r>
          </w:p>
        </w:tc>
      </w:tr>
      <w:tr w:rsidR="006960BE" w:rsidRPr="00C2642C" w14:paraId="221FA8CC" w14:textId="77777777" w:rsidTr="000A278A">
        <w:tc>
          <w:tcPr>
            <w:tcW w:w="534" w:type="dxa"/>
            <w:tcBorders>
              <w:top w:val="single" w:sz="24" w:space="0" w:color="auto"/>
              <w:left w:val="nil"/>
              <w:bottom w:val="nil"/>
              <w:right w:val="nil"/>
            </w:tcBorders>
          </w:tcPr>
          <w:p w14:paraId="221FA8C9" w14:textId="77777777" w:rsidR="006960BE" w:rsidRPr="00C2642C" w:rsidRDefault="006960BE">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8CA" w14:textId="77777777" w:rsidR="006960BE" w:rsidRPr="00C2642C" w:rsidRDefault="006960BE">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8CB" w14:textId="77777777" w:rsidR="006960BE" w:rsidRPr="00C2642C" w:rsidRDefault="006960BE">
            <w:pPr>
              <w:spacing w:line="264" w:lineRule="auto"/>
              <w:ind w:firstLine="357"/>
              <w:rPr>
                <w:rFonts w:ascii="LM Roman 12" w:hAnsi="LM Roman 12"/>
                <w:sz w:val="24"/>
              </w:rPr>
            </w:pPr>
          </w:p>
        </w:tc>
      </w:tr>
      <w:tr w:rsidR="006960BE" w:rsidRPr="00C2642C" w14:paraId="221FA8D0" w14:textId="77777777" w:rsidTr="000A278A">
        <w:tc>
          <w:tcPr>
            <w:tcW w:w="534" w:type="dxa"/>
          </w:tcPr>
          <w:p w14:paraId="221FA8CD" w14:textId="77777777" w:rsidR="006960BE" w:rsidRPr="00C2642C" w:rsidRDefault="006960BE">
            <w:pPr>
              <w:spacing w:line="264" w:lineRule="auto"/>
              <w:ind w:firstLine="357"/>
              <w:rPr>
                <w:rFonts w:ascii="LM Roman 12" w:hAnsi="LM Roman 12"/>
                <w:sz w:val="24"/>
              </w:rPr>
            </w:pPr>
          </w:p>
        </w:tc>
        <w:tc>
          <w:tcPr>
            <w:tcW w:w="992" w:type="dxa"/>
          </w:tcPr>
          <w:p w14:paraId="221FA8CE" w14:textId="77777777" w:rsidR="006960BE" w:rsidRPr="00C2642C" w:rsidRDefault="006960BE">
            <w:pPr>
              <w:spacing w:line="264" w:lineRule="auto"/>
              <w:ind w:firstLine="357"/>
              <w:rPr>
                <w:rFonts w:ascii="LM Roman 12" w:hAnsi="LM Roman 12"/>
                <w:sz w:val="24"/>
              </w:rPr>
            </w:pPr>
          </w:p>
        </w:tc>
        <w:tc>
          <w:tcPr>
            <w:tcW w:w="7938" w:type="dxa"/>
          </w:tcPr>
          <w:p w14:paraId="221FA8CF" w14:textId="77777777" w:rsidR="006960BE" w:rsidRPr="00C2642C" w:rsidRDefault="006960BE">
            <w:pPr>
              <w:spacing w:line="264" w:lineRule="auto"/>
              <w:ind w:firstLine="357"/>
              <w:rPr>
                <w:rFonts w:ascii="LM Roman 12" w:hAnsi="LM Roman 12"/>
                <w:sz w:val="24"/>
              </w:rPr>
            </w:pPr>
          </w:p>
        </w:tc>
      </w:tr>
    </w:tbl>
    <w:p w14:paraId="221FA8D1" w14:textId="16098226" w:rsidR="00856644" w:rsidRPr="00C2642C" w:rsidRDefault="00EF321D" w:rsidP="00641897">
      <w:pPr>
        <w:autoSpaceDE w:val="0"/>
        <w:autoSpaceDN w:val="0"/>
        <w:adjustRightInd w:val="0"/>
        <w:spacing w:after="0" w:line="360" w:lineRule="auto"/>
        <w:jc w:val="both"/>
        <w:rPr>
          <w:rFonts w:eastAsia="Times New Roman" w:cs="Times New Roman"/>
          <w:lang w:eastAsia="pt-BR"/>
        </w:rPr>
      </w:pPr>
      <w:r w:rsidRPr="00C2642C">
        <w:rPr>
          <w:rFonts w:eastAsia="Times New Roman" w:cs="Times New Roman"/>
          <w:lang w:eastAsia="pt-BR"/>
        </w:rPr>
        <w:t>O C</w:t>
      </w:r>
      <w:r w:rsidR="00856644" w:rsidRPr="00C2642C">
        <w:rPr>
          <w:rFonts w:eastAsia="Times New Roman" w:cs="Times New Roman"/>
          <w:lang w:eastAsia="pt-BR"/>
        </w:rPr>
        <w:t xml:space="preserve">urso de </w:t>
      </w:r>
      <w:r w:rsidR="00F52847">
        <w:rPr>
          <w:rFonts w:eastAsia="Times New Roman" w:cs="Times New Roman"/>
          <w:lang w:eastAsia="pt-BR"/>
        </w:rPr>
        <w:t>Tecnologia em Automação, Robótica e Inteligência Artificial</w:t>
      </w:r>
      <w:r w:rsidR="00856644" w:rsidRPr="00C2642C">
        <w:rPr>
          <w:rFonts w:eastAsia="Times New Roman" w:cs="Times New Roman"/>
          <w:lang w:eastAsia="pt-BR"/>
        </w:rPr>
        <w:t xml:space="preserve"> da FEELT/UFU pretende formar profissionais com sólidos conhecimentos interdisciplinares em áreas como: controle de processos, sistemas eletroeletrônicos, sistemas mecânicos e de </w:t>
      </w:r>
      <w:r w:rsidR="00E1338A" w:rsidRPr="00C2642C">
        <w:rPr>
          <w:rFonts w:eastAsia="Times New Roman" w:cs="Times New Roman"/>
          <w:lang w:eastAsia="pt-BR"/>
        </w:rPr>
        <w:t>computação</w:t>
      </w:r>
      <w:r w:rsidR="00856644" w:rsidRPr="00C2642C">
        <w:rPr>
          <w:rFonts w:eastAsia="Times New Roman" w:cs="Times New Roman"/>
          <w:lang w:eastAsia="pt-BR"/>
        </w:rPr>
        <w:t xml:space="preserve">, capacitando-o </w:t>
      </w:r>
      <w:r w:rsidR="00856644" w:rsidRPr="00C2642C">
        <w:t xml:space="preserve">para atuar </w:t>
      </w:r>
      <w:r w:rsidR="007F26B8" w:rsidRPr="00C2642C">
        <w:t xml:space="preserve">tanto </w:t>
      </w:r>
      <w:r w:rsidR="00856644" w:rsidRPr="00C2642C">
        <w:t>nas empresas de engenhari</w:t>
      </w:r>
      <w:r w:rsidR="00BE0BE6" w:rsidRPr="00C2642C">
        <w:t>a</w:t>
      </w:r>
      <w:r w:rsidR="007F26B8" w:rsidRPr="00C2642C">
        <w:t xml:space="preserve"> e</w:t>
      </w:r>
      <w:r w:rsidR="00856644" w:rsidRPr="00C2642C">
        <w:t xml:space="preserve"> indústrias de produção de equipamentos e </w:t>
      </w:r>
      <w:r w:rsidR="0062034A" w:rsidRPr="00C2642C">
        <w:t>softwares</w:t>
      </w:r>
      <w:r w:rsidR="00856644" w:rsidRPr="00C2642C">
        <w:t xml:space="preserve"> de automação e controle</w:t>
      </w:r>
      <w:r w:rsidR="001A7E8A" w:rsidRPr="00C2642C">
        <w:t xml:space="preserve"> de processos</w:t>
      </w:r>
      <w:r w:rsidR="007F26B8" w:rsidRPr="00C2642C">
        <w:t>, qua</w:t>
      </w:r>
      <w:r w:rsidR="002C1C0D" w:rsidRPr="00C2642C">
        <w:t>n</w:t>
      </w:r>
      <w:r w:rsidR="007F26B8" w:rsidRPr="00C2642C">
        <w:t>to</w:t>
      </w:r>
      <w:r w:rsidR="00856644" w:rsidRPr="00C2642C">
        <w:t xml:space="preserve"> nas indústrias </w:t>
      </w:r>
      <w:r w:rsidR="0081096D" w:rsidRPr="00C2642C">
        <w:t>que utilizam estas</w:t>
      </w:r>
      <w:r w:rsidR="001A7E8A" w:rsidRPr="00C2642C">
        <w:t xml:space="preserve"> tecnologias</w:t>
      </w:r>
      <w:r w:rsidR="00856644" w:rsidRPr="00C2642C">
        <w:t>.</w:t>
      </w:r>
      <w:r w:rsidR="00C936E5" w:rsidRPr="00C2642C">
        <w:t xml:space="preserve"> </w:t>
      </w:r>
      <w:r w:rsidR="00856644" w:rsidRPr="00C2642C">
        <w:rPr>
          <w:rFonts w:eastAsia="Times New Roman" w:cs="Times New Roman"/>
          <w:lang w:eastAsia="pt-BR"/>
        </w:rPr>
        <w:t xml:space="preserve">Espera-se, também, que o profissional formado possa desenvolver e gerenciar o seu próprio negócio, tornando-se um empreendedor capaz de gerar oportunidades de emprego e </w:t>
      </w:r>
      <w:r w:rsidR="00C936E5" w:rsidRPr="00C2642C">
        <w:rPr>
          <w:rFonts w:eastAsia="Times New Roman" w:cs="Times New Roman"/>
          <w:lang w:eastAsia="pt-BR"/>
        </w:rPr>
        <w:t>renda</w:t>
      </w:r>
      <w:r w:rsidR="00856644" w:rsidRPr="00C2642C">
        <w:rPr>
          <w:rFonts w:eastAsia="Times New Roman" w:cs="Times New Roman"/>
          <w:lang w:eastAsia="pt-BR"/>
        </w:rPr>
        <w:t xml:space="preserve">, </w:t>
      </w:r>
      <w:r w:rsidR="004F3AA0" w:rsidRPr="00C2642C">
        <w:rPr>
          <w:rFonts w:eastAsia="Times New Roman" w:cs="Times New Roman"/>
          <w:lang w:eastAsia="pt-BR"/>
        </w:rPr>
        <w:t>conside</w:t>
      </w:r>
      <w:r w:rsidR="00856644" w:rsidRPr="00C2642C">
        <w:rPr>
          <w:rFonts w:eastAsia="Times New Roman" w:cs="Times New Roman"/>
          <w:lang w:eastAsia="pt-BR"/>
        </w:rPr>
        <w:t>r</w:t>
      </w:r>
      <w:r w:rsidR="004F3AA0" w:rsidRPr="00C2642C">
        <w:rPr>
          <w:rFonts w:eastAsia="Times New Roman" w:cs="Times New Roman"/>
          <w:lang w:eastAsia="pt-BR"/>
        </w:rPr>
        <w:t>ando</w:t>
      </w:r>
      <w:r w:rsidR="00856644" w:rsidRPr="00C2642C">
        <w:rPr>
          <w:rFonts w:eastAsia="Times New Roman" w:cs="Times New Roman"/>
          <w:lang w:eastAsia="pt-BR"/>
        </w:rPr>
        <w:t xml:space="preserve"> sempre os aspectos políticos, econômicos, sociais, ambientais e culturais, com visão ética e humanística.</w:t>
      </w:r>
    </w:p>
    <w:p w14:paraId="221FA8D2" w14:textId="77777777" w:rsidR="00C936E5" w:rsidRPr="00C2642C" w:rsidRDefault="00C936E5" w:rsidP="00641897">
      <w:pPr>
        <w:autoSpaceDE w:val="0"/>
        <w:autoSpaceDN w:val="0"/>
        <w:adjustRightInd w:val="0"/>
        <w:spacing w:after="0" w:line="360" w:lineRule="auto"/>
        <w:jc w:val="both"/>
        <w:rPr>
          <w:rFonts w:eastAsia="Times New Roman" w:cs="Times New Roman"/>
          <w:lang w:eastAsia="pt-BR"/>
        </w:rPr>
      </w:pPr>
    </w:p>
    <w:p w14:paraId="221FA8D3" w14:textId="0266E6DB" w:rsidR="00C936E5" w:rsidRPr="00C2642C" w:rsidRDefault="00DA0B76" w:rsidP="00641897">
      <w:pPr>
        <w:autoSpaceDE w:val="0"/>
        <w:autoSpaceDN w:val="0"/>
        <w:adjustRightInd w:val="0"/>
        <w:spacing w:after="0" w:line="360" w:lineRule="auto"/>
        <w:jc w:val="both"/>
        <w:rPr>
          <w:rFonts w:cstheme="minorHAnsi"/>
        </w:rPr>
      </w:pPr>
      <w:r>
        <w:rPr>
          <w:rFonts w:eastAsia="Times New Roman" w:cs="Times New Roman"/>
          <w:lang w:eastAsia="pt-BR"/>
        </w:rPr>
        <w:t>O curso atende ao que preconizam a Resolução CNE/CP nº 1/2021 (Diretrizes Curriculares Nacionais Gerais para a Educação Profissional e Tecnológica), o Catálogo Nacional dos Cursos Superiores de Tecnologia (CNCST/MEC, eixo Controle e Processos Industriais) e a Resolução CNE/CES nº 1/2014 (carga horária mínima dos cursos superiores de tecnologia), no que tange ao perfil do egresso de Curso Superior de Tecnologia.</w:t>
      </w:r>
    </w:p>
    <w:p w14:paraId="221FA8D4" w14:textId="77777777" w:rsidR="00C936E5" w:rsidRPr="00AC7207" w:rsidRDefault="00C936E5" w:rsidP="00641897">
      <w:pPr>
        <w:autoSpaceDE w:val="0"/>
        <w:autoSpaceDN w:val="0"/>
        <w:adjustRightInd w:val="0"/>
        <w:spacing w:after="0" w:line="360" w:lineRule="auto"/>
        <w:jc w:val="both"/>
        <w:rPr>
          <w:rFonts w:cstheme="minorHAnsi"/>
          <w:sz w:val="32"/>
        </w:rPr>
      </w:pPr>
    </w:p>
    <w:p w14:paraId="221FA8D5" w14:textId="2EFCC852" w:rsidR="00C936E5" w:rsidRPr="00C2642C" w:rsidRDefault="00DA0B76" w:rsidP="00C936E5">
      <w:pPr>
        <w:spacing w:after="0" w:line="360" w:lineRule="auto"/>
        <w:jc w:val="both"/>
        <w:rPr>
          <w:b/>
        </w:rPr>
      </w:pPr>
      <w:r>
        <w:rPr>
          <w:rFonts w:cs="Calibri"/>
          <w:b/>
        </w:rPr>
        <w:t>Resolução CNE/CP nº 1/2021:</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826"/>
      </w:tblGrid>
      <w:tr w:rsidR="00C936E5" w:rsidRPr="00C2642C" w14:paraId="221FA8D8" w14:textId="77777777" w:rsidTr="00D563E7">
        <w:tc>
          <w:tcPr>
            <w:tcW w:w="1668" w:type="dxa"/>
          </w:tcPr>
          <w:p w14:paraId="221FA8D6" w14:textId="77777777" w:rsidR="00C936E5" w:rsidRPr="00C2642C" w:rsidRDefault="00C936E5" w:rsidP="00C936E5">
            <w:pPr>
              <w:spacing w:line="360" w:lineRule="auto"/>
              <w:jc w:val="both"/>
            </w:pPr>
          </w:p>
        </w:tc>
        <w:tc>
          <w:tcPr>
            <w:tcW w:w="7826" w:type="dxa"/>
            <w:shd w:val="clear" w:color="auto" w:fill="D9D9D9" w:themeFill="background1" w:themeFillShade="D9"/>
            <w:hideMark/>
          </w:tcPr>
          <w:p w14:paraId="221FA8D7" w14:textId="05A627C7" w:rsidR="00C936E5" w:rsidRPr="00C2642C" w:rsidRDefault="00DA0B76" w:rsidP="00D563E7">
            <w:pPr>
              <w:autoSpaceDE w:val="0"/>
              <w:autoSpaceDN w:val="0"/>
              <w:adjustRightInd w:val="0"/>
              <w:jc w:val="both"/>
              <w:rPr>
                <w:i/>
              </w:rPr>
            </w:pPr>
            <w:r>
              <w:rPr>
                <w:i/>
              </w:rPr>
              <w:t>"Art. 7º O egresso dos cursos da Educação Profissional e Tecnológica deve apresentar, ao final de sua formação, um conjunto de competências profissionais que o capacite a mobilizar, articular e colocar em ação conhecimentos, habilidades, atitudes e valores necessários ao desempenho eficaz e eficiente de atividades requeridas pela natureza do trabalho e pelo desenvolvimento tecnológico, científico, organizacional, social, cultural e econômico, com vistas à atuação ética, sustentável, autônoma e inovadora no mundo do trabalho."</w:t>
            </w:r>
          </w:p>
        </w:tc>
      </w:tr>
    </w:tbl>
    <w:p w14:paraId="221FA8D9" w14:textId="77777777" w:rsidR="00C936E5" w:rsidRPr="00AC7207" w:rsidRDefault="00C936E5" w:rsidP="00C936E5">
      <w:pPr>
        <w:spacing w:after="0" w:line="360" w:lineRule="auto"/>
        <w:jc w:val="both"/>
        <w:rPr>
          <w:sz w:val="32"/>
        </w:rPr>
      </w:pPr>
    </w:p>
    <w:p w14:paraId="221FA8DA" w14:textId="7A0AF038" w:rsidR="00C936E5" w:rsidRPr="00C2642C" w:rsidRDefault="00DA0B76" w:rsidP="00C936E5">
      <w:pPr>
        <w:spacing w:after="0" w:line="360" w:lineRule="auto"/>
        <w:jc w:val="both"/>
        <w:rPr>
          <w:b/>
        </w:rPr>
      </w:pPr>
      <w:r>
        <w:rPr>
          <w:rFonts w:cstheme="minorHAnsi"/>
          <w:b/>
        </w:rPr>
        <w:t>Catálogo Nacional dos Cursos Superiores de Tecnologia (CNCST/MEC) — Eixo Controle e Processos Industriais: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826"/>
      </w:tblGrid>
      <w:tr w:rsidR="00C936E5" w:rsidRPr="00C2642C" w14:paraId="221FA8DD" w14:textId="77777777" w:rsidTr="00D563E7">
        <w:tc>
          <w:tcPr>
            <w:tcW w:w="1668" w:type="dxa"/>
          </w:tcPr>
          <w:p w14:paraId="221FA8DB" w14:textId="77777777" w:rsidR="00C936E5" w:rsidRPr="00C2642C" w:rsidRDefault="00C936E5" w:rsidP="00C936E5">
            <w:pPr>
              <w:spacing w:line="360" w:lineRule="auto"/>
              <w:jc w:val="both"/>
            </w:pPr>
          </w:p>
        </w:tc>
        <w:tc>
          <w:tcPr>
            <w:tcW w:w="7826" w:type="dxa"/>
            <w:shd w:val="clear" w:color="auto" w:fill="D9D9D9" w:themeFill="background1" w:themeFillShade="D9"/>
            <w:hideMark/>
          </w:tcPr>
          <w:p w14:paraId="221FA8DC" w14:textId="035B85BC" w:rsidR="00C936E5" w:rsidRPr="00C2642C" w:rsidRDefault="00DA0B76" w:rsidP="00D563E7">
            <w:pPr>
              <w:jc w:val="both"/>
              <w:rPr>
                <w:i/>
              </w:rPr>
            </w:pPr>
            <w:r>
              <w:rPr>
                <w:i/>
              </w:rPr>
              <w:t>O Tecnólogo em Automação, Robótica e Inteligência Artificial é um profissional de formação aplicada, capacitado para configurar, operar, integrar e manter sistemas de automação industrial e predial, dispositivos ciberfísicos, manipuladores robóticos colaborativos e aplicações de inteligência artificial em ambientes produtivos. Em sua atuação, especifica componentes eletroeletrônicos, instrumentos de medição e dispositivos inteligentes; implanta e parametriza sistemas de controle realimentado, redes industriais, sistemas supervisórios (SCADA) e controladores lógicos programáveis (CLP); desenvolve e implanta modelos de aprendizado de máquina aplicados ao monitoramento, predição e otimização de processos; integra manipuladores robóticos em linhas de produção e sistemas de manufatura. Atua em equipes multidisciplinares, observando aspectos éticos, normativos, de segurança ocupacional, de proteção de dados e de impacto socioambiental das soluções implementadas.</w:t>
            </w:r>
          </w:p>
        </w:tc>
      </w:tr>
    </w:tbl>
    <w:p w14:paraId="221FA8DE" w14:textId="77777777" w:rsidR="006960BE" w:rsidRPr="00C2642C" w:rsidRDefault="006960BE" w:rsidP="0001719F"/>
    <w:tbl>
      <w:tblPr>
        <w:tblStyle w:val="Tabelacomgrade"/>
        <w:tblW w:w="0" w:type="auto"/>
        <w:tblLook w:val="04A0" w:firstRow="1" w:lastRow="0" w:firstColumn="1" w:lastColumn="0" w:noHBand="0" w:noVBand="1"/>
      </w:tblPr>
      <w:tblGrid>
        <w:gridCol w:w="591"/>
        <w:gridCol w:w="8873"/>
      </w:tblGrid>
      <w:tr w:rsidR="00586EF4" w:rsidRPr="00C2642C" w14:paraId="221FA8E2"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E0" w14:textId="77777777" w:rsidR="00586EF4" w:rsidRPr="006012E0" w:rsidRDefault="00586EF4" w:rsidP="00C936E5">
            <w:pPr>
              <w:rPr>
                <w:b/>
                <w:color w:val="365F91"/>
                <w:sz w:val="26"/>
                <w:szCs w:val="26"/>
              </w:rPr>
            </w:pPr>
            <w:r w:rsidRPr="006012E0">
              <w:rPr>
                <w:b/>
                <w:color w:val="365F91"/>
                <w:sz w:val="26"/>
                <w:szCs w:val="26"/>
              </w:rPr>
              <w:lastRenderedPageBreak/>
              <w:t>4.1</w:t>
            </w:r>
          </w:p>
        </w:tc>
        <w:tc>
          <w:tcPr>
            <w:tcW w:w="8873" w:type="dxa"/>
            <w:tcBorders>
              <w:top w:val="nil"/>
              <w:left w:val="single" w:sz="18" w:space="0" w:color="365F91"/>
              <w:bottom w:val="single" w:sz="18" w:space="0" w:color="365F91"/>
              <w:right w:val="nil"/>
            </w:tcBorders>
          </w:tcPr>
          <w:p w14:paraId="221FA8E1" w14:textId="354397B5" w:rsidR="00586EF4" w:rsidRPr="006012E0" w:rsidRDefault="001F0201" w:rsidP="00586EF4">
            <w:pPr>
              <w:pStyle w:val="Ttulo2"/>
              <w:spacing w:before="0"/>
              <w:rPr>
                <w:color w:val="4F81BD"/>
              </w:rPr>
            </w:pPr>
            <w:r w:rsidRPr="006012E0">
              <w:rPr>
                <w:color w:val="4F81BD"/>
              </w:rPr>
              <w:t>Competências gerais e específicas para a formação do egresso</w:t>
            </w:r>
          </w:p>
        </w:tc>
      </w:tr>
    </w:tbl>
    <w:p w14:paraId="221FA8E3" w14:textId="77777777" w:rsidR="00586EF4" w:rsidRPr="00C2642C" w:rsidRDefault="00586EF4" w:rsidP="00586EF4">
      <w:pPr>
        <w:autoSpaceDE w:val="0"/>
        <w:autoSpaceDN w:val="0"/>
        <w:adjustRightInd w:val="0"/>
        <w:spacing w:after="0" w:line="360" w:lineRule="auto"/>
        <w:jc w:val="both"/>
        <w:rPr>
          <w:rFonts w:cstheme="minorHAnsi"/>
        </w:rPr>
      </w:pPr>
    </w:p>
    <w:p w14:paraId="221FA8E4" w14:textId="56A62245" w:rsidR="00586EF4" w:rsidRPr="00C2642C" w:rsidRDefault="00DA0B76" w:rsidP="00586EF4">
      <w:pPr>
        <w:autoSpaceDE w:val="0"/>
        <w:autoSpaceDN w:val="0"/>
        <w:adjustRightInd w:val="0"/>
        <w:spacing w:after="0" w:line="360" w:lineRule="auto"/>
        <w:jc w:val="both"/>
        <w:rPr>
          <w:rFonts w:cstheme="minorHAnsi"/>
        </w:rPr>
      </w:pPr>
      <w:r>
        <w:rPr>
          <w:rFonts w:cstheme="minorHAnsi"/>
        </w:rPr>
        <w:t>O profissional egresso do Curso Superior de Tecnologia em Automação, Robótica e Inteligência Artificial, em atendimento à Resolução CNE/CP nº 1/2021 e ao perfil do CNCST/MEC, terá assegurada uma formação que revele pelo menos as seguintes competências gerais e específicas:</w:t>
      </w:r>
    </w:p>
    <w:p w14:paraId="089A4A34" w14:textId="6DC6D2ED" w:rsidR="00F6532C" w:rsidRPr="00F6532C" w:rsidRDefault="009C4366" w:rsidP="00F6532C">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Formular e conceber soluções aplicadas de automação, robótica e inteligência artificial, analisando e compreendendo os usuários dessas soluções e seu contexto operacional;</w:t>
      </w:r>
    </w:p>
    <w:p w14:paraId="2887277C" w14:textId="77777777" w:rsidR="003E7B54" w:rsidRDefault="00F6532C" w:rsidP="00F6532C">
      <w:pPr>
        <w:pStyle w:val="PargrafodaLista"/>
        <w:numPr>
          <w:ilvl w:val="0"/>
          <w:numId w:val="3"/>
        </w:numPr>
        <w:spacing w:line="360" w:lineRule="auto"/>
        <w:ind w:left="851" w:hanging="284"/>
        <w:jc w:val="both"/>
        <w:rPr>
          <w:rFonts w:asciiTheme="minorHAnsi" w:eastAsiaTheme="minorHAnsi" w:hAnsiTheme="minorHAnsi" w:cstheme="minorHAnsi"/>
          <w:lang w:val="pt-BR"/>
        </w:rPr>
      </w:pPr>
      <w:r w:rsidRPr="00F6532C">
        <w:rPr>
          <w:rFonts w:asciiTheme="minorHAnsi" w:eastAsiaTheme="minorHAnsi" w:hAnsiTheme="minorHAnsi" w:cstheme="minorHAnsi"/>
          <w:lang w:val="pt-BR"/>
        </w:rPr>
        <w:t xml:space="preserve">Analisar e compreender os fenômenos físicos e químicos por meio de modelos simbólicos, físicos e outros, verificados e validados por experimentação: </w:t>
      </w:r>
    </w:p>
    <w:p w14:paraId="3FC20F73" w14:textId="57D9CD44" w:rsidR="00D56CD5" w:rsidRDefault="009C4366" w:rsidP="00F6532C">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Conceber, configurar e analisar sistemas, produtos (bens e serviços), componentes ou processos automatizados;</w:t>
      </w:r>
    </w:p>
    <w:p w14:paraId="22DDFBA9" w14:textId="1AC115DB" w:rsidR="007A520D" w:rsidRDefault="009C4366"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Implantar, supervisionar e controlar as soluções de automação, robótica e inteligência artificial;</w:t>
      </w:r>
    </w:p>
    <w:p w14:paraId="4EF783F4" w14:textId="2A902913" w:rsidR="007A520D" w:rsidRDefault="007A520D"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C</w:t>
      </w:r>
      <w:r w:rsidR="00F6532C" w:rsidRPr="00D56CD5">
        <w:rPr>
          <w:rFonts w:asciiTheme="minorHAnsi" w:eastAsiaTheme="minorHAnsi" w:hAnsiTheme="minorHAnsi" w:cstheme="minorHAnsi"/>
          <w:lang w:val="pt-BR"/>
        </w:rPr>
        <w:t>omunicar-se eficazmente nas formas escrita, oral e gráfica</w:t>
      </w:r>
      <w:r w:rsidR="008E36E4">
        <w:rPr>
          <w:rFonts w:asciiTheme="minorHAnsi" w:eastAsiaTheme="minorHAnsi" w:hAnsiTheme="minorHAnsi" w:cstheme="minorHAnsi"/>
          <w:lang w:val="pt-BR"/>
        </w:rPr>
        <w:t>;</w:t>
      </w:r>
      <w:r w:rsidR="00F6532C" w:rsidRPr="00D56CD5">
        <w:rPr>
          <w:rFonts w:asciiTheme="minorHAnsi" w:eastAsiaTheme="minorHAnsi" w:hAnsiTheme="minorHAnsi" w:cstheme="minorHAnsi"/>
          <w:lang w:val="pt-BR"/>
        </w:rPr>
        <w:t xml:space="preserve"> </w:t>
      </w:r>
    </w:p>
    <w:p w14:paraId="4F4CDB20" w14:textId="5C5A90DF" w:rsidR="007A520D" w:rsidRDefault="007A520D"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T</w:t>
      </w:r>
      <w:r w:rsidR="00F6532C" w:rsidRPr="00D56CD5">
        <w:rPr>
          <w:rFonts w:asciiTheme="minorHAnsi" w:eastAsiaTheme="minorHAnsi" w:hAnsiTheme="minorHAnsi" w:cstheme="minorHAnsi"/>
          <w:lang w:val="pt-BR"/>
        </w:rPr>
        <w:t>rabalhar e liderar equipes multidisciplinares</w:t>
      </w:r>
      <w:r w:rsidR="008E36E4">
        <w:rPr>
          <w:rFonts w:asciiTheme="minorHAnsi" w:eastAsiaTheme="minorHAnsi" w:hAnsiTheme="minorHAnsi" w:cstheme="minorHAnsi"/>
          <w:lang w:val="pt-BR"/>
        </w:rPr>
        <w:t>;</w:t>
      </w:r>
      <w:r w:rsidR="00F6532C" w:rsidRPr="00D56CD5">
        <w:rPr>
          <w:rFonts w:asciiTheme="minorHAnsi" w:eastAsiaTheme="minorHAnsi" w:hAnsiTheme="minorHAnsi" w:cstheme="minorHAnsi"/>
          <w:lang w:val="pt-BR"/>
        </w:rPr>
        <w:t xml:space="preserve"> </w:t>
      </w:r>
    </w:p>
    <w:p w14:paraId="3E05F587" w14:textId="7758A2F4" w:rsidR="007A520D" w:rsidRDefault="009C4366"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Conhecer e aplicar com ética a legislação e os atos normativos no âmbito do exercício da profissão de tecnólogo; e</w:t>
      </w:r>
    </w:p>
    <w:p w14:paraId="221FA8F3" w14:textId="7E69AE81" w:rsidR="00C01231" w:rsidRPr="00FB76C8" w:rsidRDefault="007A520D" w:rsidP="00FB76C8">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A</w:t>
      </w:r>
      <w:r w:rsidR="00F6532C" w:rsidRPr="00D56CD5">
        <w:rPr>
          <w:rFonts w:asciiTheme="minorHAnsi" w:eastAsiaTheme="minorHAnsi" w:hAnsiTheme="minorHAnsi" w:cstheme="minorHAnsi"/>
          <w:lang w:val="pt-BR"/>
        </w:rPr>
        <w:t>prender de forma autônoma e lidar com situações e contextos complexos, atualizando-se em relação aos avanços da ciência, da tecnologia e aos desafios da inovação</w:t>
      </w:r>
      <w:r w:rsidR="008E36E4">
        <w:rPr>
          <w:rFonts w:asciiTheme="minorHAnsi" w:eastAsiaTheme="minorHAnsi" w:hAnsiTheme="minorHAnsi" w:cstheme="minorHAnsi"/>
          <w:lang w:val="pt-BR"/>
        </w:rPr>
        <w:t>.</w:t>
      </w:r>
    </w:p>
    <w:p w14:paraId="20755051" w14:textId="6E018591" w:rsidR="00597910" w:rsidRDefault="00DA0B76" w:rsidP="00BE090A">
      <w:pPr>
        <w:spacing w:after="0" w:line="360" w:lineRule="auto"/>
        <w:jc w:val="both"/>
      </w:pPr>
      <w:r>
        <w:t>Em atendimento ao disposto na Resolução CNE/CP nº 1, de 5 de janeiro de 2021, que define as Diretrizes Curriculares Nacionais Gerais para a Educação Profissional e Tecnológica, o NDE do Curso Superior de Tecnologia em Automação, Robótica e Inteligência Artificial definiu as seguintes competências específicas, atribuíveis aos componentes curriculares do Curso:</w:t>
      </w:r>
    </w:p>
    <w:p w14:paraId="6E7D970C" w14:textId="5BA2DFA5" w:rsidR="00597910" w:rsidRPr="00D25F7B" w:rsidRDefault="009C4366" w:rsidP="00597910">
      <w:pPr>
        <w:pStyle w:val="PargrafodaLista"/>
        <w:numPr>
          <w:ilvl w:val="0"/>
          <w:numId w:val="39"/>
        </w:numPr>
        <w:spacing w:after="0" w:line="360" w:lineRule="auto"/>
        <w:jc w:val="both"/>
        <w:rPr>
          <w:lang w:val="pt-BR"/>
        </w:rPr>
      </w:pPr>
      <w:r>
        <w:rPr>
          <w:lang w:val="pt-BR"/>
        </w:rPr>
        <w:t>Apresentar sólidos conhecimentos aplicados de Matemática, Física, Informática e Desenho Técnico, como constituintes de uma base fundamental que habilite o egresso à análise, configuração e operação de sistemas de automação, robótica e inteligência artificial;</w:t>
      </w:r>
    </w:p>
    <w:p w14:paraId="1A061708" w14:textId="7F69BF70" w:rsidR="00597910" w:rsidRPr="00D25F7B" w:rsidRDefault="009C4366" w:rsidP="00597910">
      <w:pPr>
        <w:pStyle w:val="PargrafodaLista"/>
        <w:numPr>
          <w:ilvl w:val="0"/>
          <w:numId w:val="39"/>
        </w:numPr>
        <w:spacing w:after="0" w:line="360" w:lineRule="auto"/>
        <w:jc w:val="both"/>
        <w:rPr>
          <w:sz w:val="18"/>
          <w:lang w:val="pt-BR"/>
        </w:rPr>
      </w:pPr>
      <w:r>
        <w:rPr>
          <w:lang w:val="pt-BR"/>
        </w:rPr>
        <w:t>Apresentar conhecimentos fundamentais de Circuitos Elétricos, Eletrônica Analógica e Digital, Sinais e Sistemas, Eletromagnetismo, Conversão de Energia e Dispositivos Inteligentes como base para a operação, integração e manutenção de sistemas automatizados, sendo capaz de implantar soluções existentes e adaptá-las a novos contextos;</w:t>
      </w:r>
    </w:p>
    <w:p w14:paraId="64EB1A1C" w14:textId="3243F73D" w:rsidR="00CF2B0A" w:rsidRPr="00D25F7B" w:rsidRDefault="009C4366" w:rsidP="00597910">
      <w:pPr>
        <w:pStyle w:val="PargrafodaLista"/>
        <w:numPr>
          <w:ilvl w:val="0"/>
          <w:numId w:val="39"/>
        </w:numPr>
        <w:spacing w:after="0" w:line="360" w:lineRule="auto"/>
        <w:jc w:val="both"/>
        <w:rPr>
          <w:sz w:val="18"/>
          <w:lang w:val="pt-BR"/>
        </w:rPr>
      </w:pPr>
      <w:r>
        <w:rPr>
          <w:lang w:val="pt-BR"/>
        </w:rPr>
        <w:t>Ter o domínio de softwares para cálculos matemáticos e estatísticos, ciência de dados e aprendizado de máquina, simulação de sistemas, programação de computadores de uso geral, microcontroladores, dispositivos lógicos programáveis e plataformas de inteligência artificial;</w:t>
      </w:r>
    </w:p>
    <w:p w14:paraId="08584AEB" w14:textId="20CFA532" w:rsidR="00CF2B0A" w:rsidRPr="00D25F7B" w:rsidRDefault="009C4366" w:rsidP="00597910">
      <w:pPr>
        <w:pStyle w:val="PargrafodaLista"/>
        <w:numPr>
          <w:ilvl w:val="0"/>
          <w:numId w:val="39"/>
        </w:numPr>
        <w:spacing w:after="0" w:line="360" w:lineRule="auto"/>
        <w:jc w:val="both"/>
        <w:rPr>
          <w:sz w:val="18"/>
          <w:lang w:val="pt-BR"/>
        </w:rPr>
      </w:pPr>
      <w:r>
        <w:rPr>
          <w:lang w:val="pt-BR"/>
        </w:rPr>
        <w:t>Ser capaz de identificar sistemas, criar modelos para análise, identificar problemas, propor e implantar soluções para sistemas de automação, robótica, redes industriais e dispositivos ciberfísicos inteligentes;</w:t>
      </w:r>
    </w:p>
    <w:p w14:paraId="58AB939F" w14:textId="1D94A87E" w:rsidR="00CF2B0A" w:rsidRPr="00D25F7B" w:rsidRDefault="009C4366" w:rsidP="00597910">
      <w:pPr>
        <w:pStyle w:val="PargrafodaLista"/>
        <w:numPr>
          <w:ilvl w:val="0"/>
          <w:numId w:val="39"/>
        </w:numPr>
        <w:spacing w:after="0" w:line="360" w:lineRule="auto"/>
        <w:jc w:val="both"/>
        <w:rPr>
          <w:sz w:val="18"/>
          <w:lang w:val="pt-BR"/>
        </w:rPr>
      </w:pPr>
      <w:r>
        <w:rPr>
          <w:lang w:val="pt-BR"/>
        </w:rPr>
        <w:lastRenderedPageBreak/>
        <w:t>Ser capaz de planejar, acompanhar a implantação e gerenciar a operação de plantas e linhas de produção automatizadas, incluindo sistemas de manufatura robotizada e ambientes de Indústria 4.0;</w:t>
      </w:r>
    </w:p>
    <w:p w14:paraId="0C312132" w14:textId="5445A388" w:rsidR="00CF2B0A" w:rsidRPr="00D25F7B" w:rsidRDefault="009C4366" w:rsidP="00597910">
      <w:pPr>
        <w:pStyle w:val="PargrafodaLista"/>
        <w:numPr>
          <w:ilvl w:val="0"/>
          <w:numId w:val="39"/>
        </w:numPr>
        <w:spacing w:after="0" w:line="360" w:lineRule="auto"/>
        <w:jc w:val="both"/>
        <w:rPr>
          <w:sz w:val="18"/>
          <w:lang w:val="pt-BR"/>
        </w:rPr>
      </w:pPr>
      <w:r>
        <w:rPr>
          <w:lang w:val="pt-BR"/>
        </w:rPr>
        <w:t>Ter conhecimento e seguir os princípios de ética profissional aplicáveis às áreas de tecnologia, automação e inteligência artificial, considerando e respeitando os aspectos éticos, sociais, ambientais e de proteção de dados das soluções tecnológicas das quais vier a participar profissionalmente;</w:t>
      </w:r>
    </w:p>
    <w:p w14:paraId="221FA906" w14:textId="73473070" w:rsidR="00BE090A" w:rsidRPr="00D25F7B" w:rsidRDefault="00597910" w:rsidP="00597910">
      <w:pPr>
        <w:pStyle w:val="PargrafodaLista"/>
        <w:numPr>
          <w:ilvl w:val="0"/>
          <w:numId w:val="39"/>
        </w:numPr>
        <w:spacing w:after="0" w:line="360" w:lineRule="auto"/>
        <w:jc w:val="both"/>
        <w:rPr>
          <w:sz w:val="18"/>
          <w:lang w:val="pt-BR"/>
        </w:rPr>
      </w:pPr>
      <w:r w:rsidRPr="00D25F7B">
        <w:rPr>
          <w:lang w:val="pt-BR"/>
        </w:rPr>
        <w:t>Ser capaz de se comunicar de forma oral e escrita na língua culta, empregando adequadamente a nomenclatura técnico-científica e o Sistema Internacional de Unidades, sendo capaz de apresentar relatórios técnicos concisos e consistentes e de escrever artigos científicos.</w:t>
      </w:r>
    </w:p>
    <w:p w14:paraId="6457A0D5" w14:textId="77777777" w:rsidR="00BF0162" w:rsidRDefault="00BF0162" w:rsidP="00BF0162">
      <w:pPr>
        <w:spacing w:after="0" w:line="360" w:lineRule="auto"/>
        <w:jc w:val="both"/>
      </w:pPr>
    </w:p>
    <w:p w14:paraId="221FA907" w14:textId="66278424" w:rsidR="00586EF4" w:rsidRDefault="00BF0162" w:rsidP="00BF0162">
      <w:pPr>
        <w:spacing w:after="0" w:line="360" w:lineRule="auto"/>
        <w:jc w:val="both"/>
      </w:pPr>
      <w:r>
        <w:t xml:space="preserve">Neste contexto, a tabela 1 abaixo relaciona as competências gerais e específicas que o estudante deve desenvolver em cada um dos componentes curriculares do Curso de </w:t>
      </w:r>
      <w:r w:rsidR="00F52847">
        <w:t>Tecnologia em Automação, Robótica e Inteligência Artificial</w:t>
      </w:r>
      <w:r>
        <w:t xml:space="preserve">, bem como </w:t>
      </w:r>
      <w:r w:rsidR="00051E3E">
        <w:t xml:space="preserve">os Objetivos do Desenvolvimento Sustentável – ODS, que serão apresentados </w:t>
      </w:r>
      <w:r w:rsidR="00616236">
        <w:t xml:space="preserve">mais adiante, </w:t>
      </w:r>
      <w:r>
        <w:t>relacionados a cada componente</w:t>
      </w:r>
      <w:r w:rsidR="00AF5F32">
        <w:t>.</w:t>
      </w:r>
    </w:p>
    <w:p w14:paraId="14F4F2DB" w14:textId="77777777" w:rsidR="006A125B" w:rsidRDefault="006A125B" w:rsidP="00BF0162">
      <w:pPr>
        <w:spacing w:after="0" w:line="360" w:lineRule="auto"/>
        <w:jc w:val="both"/>
      </w:pPr>
    </w:p>
    <w:p w14:paraId="769C7845" w14:textId="6F524718" w:rsidR="006A125B" w:rsidRDefault="006A125B" w:rsidP="001631E3">
      <w:pPr>
        <w:spacing w:after="0" w:line="360" w:lineRule="auto"/>
        <w:jc w:val="center"/>
      </w:pPr>
      <w:r>
        <w:t>Tabela 1</w:t>
      </w:r>
      <w:r w:rsidR="0094517A">
        <w:t xml:space="preserve"> - Competências gerais</w:t>
      </w:r>
      <w:r w:rsidR="001631E3">
        <w:t>,</w:t>
      </w:r>
      <w:r w:rsidR="0094517A">
        <w:t xml:space="preserve"> específicas e ODS</w:t>
      </w:r>
      <w:r w:rsidR="001631E3">
        <w:t xml:space="preserve"> das Componentes Curriculares</w:t>
      </w:r>
    </w:p>
    <w:tbl>
      <w:tblPr>
        <w:tblW w:w="8400" w:type="dxa"/>
        <w:jc w:val="center"/>
        <w:tblCellMar>
          <w:left w:w="70" w:type="dxa"/>
          <w:right w:w="70" w:type="dxa"/>
        </w:tblCellMar>
        <w:tblLook w:val="04A0" w:firstRow="1" w:lastRow="0" w:firstColumn="1" w:lastColumn="0" w:noHBand="0" w:noVBand="1"/>
      </w:tblPr>
      <w:tblGrid>
        <w:gridCol w:w="2256"/>
        <w:gridCol w:w="2190"/>
        <w:gridCol w:w="1387"/>
        <w:gridCol w:w="1533"/>
        <w:gridCol w:w="1034"/>
      </w:tblGrid>
      <w:tr w:rsidR="009F5070" w:rsidRPr="005B3D31" w14:paraId="5C0F94FB" w14:textId="77777777" w:rsidTr="00406DBB">
        <w:trPr>
          <w:trHeight w:val="570"/>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758A6C1F" w14:textId="367859A6" w:rsidR="009F5070" w:rsidRPr="005B3D31" w:rsidRDefault="004D5E0C" w:rsidP="00406DBB">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Componentes</w:t>
            </w:r>
            <w:r>
              <w:rPr>
                <w:rFonts w:ascii="Times New Roman" w:eastAsia="Times New Roman" w:hAnsi="Times New Roman" w:cs="Times New Roman"/>
                <w:color w:val="000000"/>
                <w:lang w:eastAsia="pt-BR"/>
              </w:rPr>
              <w:br/>
              <w:t>Curriculares</w:t>
            </w:r>
          </w:p>
        </w:tc>
        <w:tc>
          <w:tcPr>
            <w:tcW w:w="2240" w:type="dxa"/>
            <w:tcBorders>
              <w:top w:val="single" w:sz="4" w:space="0" w:color="auto"/>
              <w:left w:val="nil"/>
              <w:bottom w:val="single" w:sz="4" w:space="0" w:color="auto"/>
              <w:right w:val="single" w:sz="4" w:space="0" w:color="auto"/>
            </w:tcBorders>
            <w:vAlign w:val="center"/>
            <w:hideMark/>
          </w:tcPr>
          <w:p w14:paraId="5A62E030" w14:textId="17116A8E" w:rsidR="009F5070" w:rsidRPr="005B3D31" w:rsidRDefault="004D5E0C" w:rsidP="00406DBB">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Natureza</w:t>
            </w:r>
          </w:p>
        </w:tc>
        <w:tc>
          <w:tcPr>
            <w:tcW w:w="1380" w:type="dxa"/>
            <w:tcBorders>
              <w:top w:val="single" w:sz="4" w:space="0" w:color="auto"/>
              <w:left w:val="nil"/>
              <w:bottom w:val="single" w:sz="4" w:space="0" w:color="auto"/>
              <w:right w:val="single" w:sz="4" w:space="0" w:color="auto"/>
            </w:tcBorders>
            <w:vAlign w:val="center"/>
            <w:hideMark/>
          </w:tcPr>
          <w:p w14:paraId="1E3F8641" w14:textId="11B6E80B" w:rsidR="009F5070" w:rsidRPr="005B3D31" w:rsidRDefault="004D5E0C" w:rsidP="00406DBB">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Competências</w:t>
            </w:r>
            <w:r>
              <w:rPr>
                <w:rFonts w:ascii="Times New Roman" w:eastAsia="Times New Roman" w:hAnsi="Times New Roman" w:cs="Times New Roman"/>
                <w:color w:val="000000"/>
                <w:lang w:eastAsia="pt-BR"/>
              </w:rPr>
              <w:br/>
              <w:t>Gerais</w:t>
            </w:r>
          </w:p>
        </w:tc>
        <w:tc>
          <w:tcPr>
            <w:tcW w:w="1540" w:type="dxa"/>
            <w:tcBorders>
              <w:top w:val="single" w:sz="4" w:space="0" w:color="auto"/>
              <w:left w:val="nil"/>
              <w:bottom w:val="single" w:sz="4" w:space="0" w:color="auto"/>
              <w:right w:val="single" w:sz="4" w:space="0" w:color="auto"/>
            </w:tcBorders>
            <w:vAlign w:val="center"/>
            <w:hideMark/>
          </w:tcPr>
          <w:p w14:paraId="060E25E9" w14:textId="1E60633D" w:rsidR="009F5070" w:rsidRPr="005B3D31" w:rsidRDefault="004D5E0C" w:rsidP="00406DBB">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Competências</w:t>
            </w:r>
            <w:r>
              <w:rPr>
                <w:rFonts w:ascii="Times New Roman" w:eastAsia="Times New Roman" w:hAnsi="Times New Roman" w:cs="Times New Roman"/>
                <w:color w:val="000000"/>
                <w:lang w:eastAsia="pt-BR"/>
              </w:rPr>
              <w:br/>
              <w:t>Específicas</w:t>
            </w:r>
          </w:p>
        </w:tc>
        <w:tc>
          <w:tcPr>
            <w:tcW w:w="960" w:type="dxa"/>
            <w:tcBorders>
              <w:top w:val="single" w:sz="4" w:space="0" w:color="auto"/>
              <w:left w:val="nil"/>
              <w:bottom w:val="single" w:sz="4" w:space="0" w:color="auto"/>
              <w:right w:val="single" w:sz="4" w:space="0" w:color="auto"/>
            </w:tcBorders>
            <w:vAlign w:val="center"/>
            <w:hideMark/>
          </w:tcPr>
          <w:p w14:paraId="67D11B42" w14:textId="1163E223" w:rsidR="009F5070" w:rsidRPr="005B3D31" w:rsidRDefault="004D5E0C" w:rsidP="00406DBB">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ODS</w:t>
            </w:r>
          </w:p>
        </w:tc>
      </w:tr>
      <w:tr w:rsidR="009F5070" w:rsidRPr="005B3D31" w14:paraId="682C6990"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CD35180" w14:textId="202CEA0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Cálculo Diferencial e Integral I</w:t>
            </w:r>
          </w:p>
        </w:tc>
        <w:tc>
          <w:tcPr>
            <w:tcW w:w="2240" w:type="dxa"/>
            <w:tcBorders>
              <w:top w:val="nil"/>
              <w:left w:val="nil"/>
              <w:bottom w:val="single" w:sz="4" w:space="0" w:color="000000"/>
              <w:right w:val="single" w:sz="4" w:space="0" w:color="000000"/>
            </w:tcBorders>
            <w:vAlign w:val="center"/>
            <w:hideMark/>
          </w:tcPr>
          <w:p w14:paraId="31EA800E" w14:textId="2ACC2B8C"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C3F69CA" w14:textId="6233A288"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w:t>
            </w:r>
          </w:p>
        </w:tc>
        <w:tc>
          <w:tcPr>
            <w:tcW w:w="1540" w:type="dxa"/>
            <w:tcBorders>
              <w:top w:val="nil"/>
              <w:left w:val="nil"/>
              <w:bottom w:val="single" w:sz="4" w:space="0" w:color="000000"/>
              <w:right w:val="single" w:sz="4" w:space="0" w:color="000000"/>
            </w:tcBorders>
            <w:vAlign w:val="center"/>
            <w:hideMark/>
          </w:tcPr>
          <w:p w14:paraId="77CA0F8B" w14:textId="7F283FDC"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1DC34B4C" w14:textId="5DAB159C"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209A788E"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0ADABA0B" w14:textId="5E3E10CD"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Ciência de Dados com IA</w:t>
            </w:r>
          </w:p>
        </w:tc>
        <w:tc>
          <w:tcPr>
            <w:tcW w:w="2240" w:type="dxa"/>
            <w:tcBorders>
              <w:top w:val="nil"/>
              <w:left w:val="nil"/>
              <w:bottom w:val="single" w:sz="4" w:space="0" w:color="000000"/>
              <w:right w:val="single" w:sz="4" w:space="0" w:color="000000"/>
            </w:tcBorders>
            <w:vAlign w:val="center"/>
            <w:hideMark/>
          </w:tcPr>
          <w:p w14:paraId="041FEDB9" w14:textId="34EF2888"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7EF8EBF" w14:textId="5E9AA9A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V, VI</w:t>
            </w:r>
          </w:p>
        </w:tc>
        <w:tc>
          <w:tcPr>
            <w:tcW w:w="1540" w:type="dxa"/>
            <w:tcBorders>
              <w:top w:val="nil"/>
              <w:left w:val="nil"/>
              <w:bottom w:val="single" w:sz="4" w:space="0" w:color="000000"/>
              <w:right w:val="single" w:sz="4" w:space="0" w:color="000000"/>
            </w:tcBorders>
            <w:vAlign w:val="center"/>
            <w:hideMark/>
          </w:tcPr>
          <w:p w14:paraId="1C442C9A" w14:textId="230BCCC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 X</w:t>
            </w:r>
          </w:p>
        </w:tc>
        <w:tc>
          <w:tcPr>
            <w:tcW w:w="960" w:type="dxa"/>
            <w:tcBorders>
              <w:top w:val="nil"/>
              <w:left w:val="nil"/>
              <w:bottom w:val="single" w:sz="4" w:space="0" w:color="000000"/>
              <w:right w:val="single" w:sz="4" w:space="0" w:color="000000"/>
            </w:tcBorders>
            <w:vAlign w:val="center"/>
            <w:hideMark/>
          </w:tcPr>
          <w:p w14:paraId="7E6FC30B" w14:textId="3373FFB1"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4, 8, 9, 10</w:t>
            </w:r>
          </w:p>
        </w:tc>
      </w:tr>
      <w:tr w:rsidR="009F5070" w:rsidRPr="005B3D31" w14:paraId="09816B8F"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610FA74A" w14:textId="1B6F0852"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Expressão Gráfica</w:t>
            </w:r>
          </w:p>
        </w:tc>
        <w:tc>
          <w:tcPr>
            <w:tcW w:w="2240" w:type="dxa"/>
            <w:tcBorders>
              <w:top w:val="nil"/>
              <w:left w:val="nil"/>
              <w:bottom w:val="single" w:sz="4" w:space="0" w:color="000000"/>
              <w:right w:val="single" w:sz="4" w:space="0" w:color="000000"/>
            </w:tcBorders>
            <w:vAlign w:val="center"/>
            <w:hideMark/>
          </w:tcPr>
          <w:p w14:paraId="3091BB91" w14:textId="268B93D2"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1D582EA" w14:textId="092D4768"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w:t>
            </w:r>
          </w:p>
        </w:tc>
        <w:tc>
          <w:tcPr>
            <w:tcW w:w="1540" w:type="dxa"/>
            <w:tcBorders>
              <w:top w:val="nil"/>
              <w:left w:val="nil"/>
              <w:bottom w:val="single" w:sz="4" w:space="0" w:color="000000"/>
              <w:right w:val="single" w:sz="4" w:space="0" w:color="000000"/>
            </w:tcBorders>
            <w:vAlign w:val="center"/>
            <w:hideMark/>
          </w:tcPr>
          <w:p w14:paraId="570C31A9" w14:textId="4383EA21"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09D9F465" w14:textId="11A9C939"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48438853"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5080E83" w14:textId="4B3F8AE1"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Sistemas Digitais</w:t>
            </w:r>
          </w:p>
        </w:tc>
        <w:tc>
          <w:tcPr>
            <w:tcW w:w="2240" w:type="dxa"/>
            <w:tcBorders>
              <w:top w:val="nil"/>
              <w:left w:val="nil"/>
              <w:bottom w:val="single" w:sz="4" w:space="0" w:color="000000"/>
              <w:right w:val="single" w:sz="4" w:space="0" w:color="000000"/>
            </w:tcBorders>
            <w:vAlign w:val="center"/>
            <w:hideMark/>
          </w:tcPr>
          <w:p w14:paraId="61218EF4" w14:textId="58984397"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F761EE6" w14:textId="34C241F4"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518C4BD9" w14:textId="2517A4F7"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w:t>
            </w:r>
          </w:p>
        </w:tc>
        <w:tc>
          <w:tcPr>
            <w:tcW w:w="960" w:type="dxa"/>
            <w:tcBorders>
              <w:top w:val="nil"/>
              <w:left w:val="nil"/>
              <w:bottom w:val="single" w:sz="4" w:space="0" w:color="000000"/>
              <w:right w:val="single" w:sz="4" w:space="0" w:color="000000"/>
            </w:tcBorders>
            <w:vAlign w:val="center"/>
            <w:hideMark/>
          </w:tcPr>
          <w:p w14:paraId="0E46AC10" w14:textId="4E6D70DB"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7E24E1B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1D1BFED" w14:textId="30987667"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Instrumentos Elétricos</w:t>
            </w:r>
          </w:p>
        </w:tc>
        <w:tc>
          <w:tcPr>
            <w:tcW w:w="2240" w:type="dxa"/>
            <w:tcBorders>
              <w:top w:val="nil"/>
              <w:left w:val="nil"/>
              <w:bottom w:val="single" w:sz="4" w:space="0" w:color="000000"/>
              <w:right w:val="single" w:sz="4" w:space="0" w:color="000000"/>
            </w:tcBorders>
            <w:vAlign w:val="center"/>
            <w:hideMark/>
          </w:tcPr>
          <w:p w14:paraId="46BCD6E4" w14:textId="653D00B8"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58CC2F7" w14:textId="0260DD9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IV, VII</w:t>
            </w:r>
          </w:p>
        </w:tc>
        <w:tc>
          <w:tcPr>
            <w:tcW w:w="1540" w:type="dxa"/>
            <w:tcBorders>
              <w:top w:val="nil"/>
              <w:left w:val="nil"/>
              <w:bottom w:val="single" w:sz="4" w:space="0" w:color="000000"/>
              <w:right w:val="single" w:sz="4" w:space="0" w:color="000000"/>
            </w:tcBorders>
            <w:vAlign w:val="center"/>
            <w:hideMark/>
          </w:tcPr>
          <w:p w14:paraId="14206B47" w14:textId="12E6F450"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w:t>
            </w:r>
          </w:p>
        </w:tc>
        <w:tc>
          <w:tcPr>
            <w:tcW w:w="960" w:type="dxa"/>
            <w:tcBorders>
              <w:top w:val="nil"/>
              <w:left w:val="nil"/>
              <w:bottom w:val="single" w:sz="4" w:space="0" w:color="000000"/>
              <w:right w:val="single" w:sz="4" w:space="0" w:color="000000"/>
            </w:tcBorders>
            <w:vAlign w:val="center"/>
            <w:hideMark/>
          </w:tcPr>
          <w:p w14:paraId="3AC04BB3" w14:textId="0692B731"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0E17F372"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7F566C7" w14:textId="6DE3C83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Introdução à Engenharia de Controle e Automação</w:t>
            </w:r>
          </w:p>
        </w:tc>
        <w:tc>
          <w:tcPr>
            <w:tcW w:w="2240" w:type="dxa"/>
            <w:tcBorders>
              <w:top w:val="nil"/>
              <w:left w:val="nil"/>
              <w:bottom w:val="single" w:sz="4" w:space="0" w:color="000000"/>
              <w:right w:val="single" w:sz="4" w:space="0" w:color="000000"/>
            </w:tcBorders>
            <w:vAlign w:val="center"/>
            <w:hideMark/>
          </w:tcPr>
          <w:p w14:paraId="4C74CD03" w14:textId="7146BB7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7E9DB6F" w14:textId="4DB0BD59"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III, VIII</w:t>
            </w:r>
          </w:p>
        </w:tc>
        <w:tc>
          <w:tcPr>
            <w:tcW w:w="1540" w:type="dxa"/>
            <w:tcBorders>
              <w:top w:val="nil"/>
              <w:left w:val="nil"/>
              <w:bottom w:val="single" w:sz="4" w:space="0" w:color="000000"/>
              <w:right w:val="single" w:sz="4" w:space="0" w:color="000000"/>
            </w:tcBorders>
            <w:vAlign w:val="center"/>
            <w:hideMark/>
          </w:tcPr>
          <w:p w14:paraId="21940805" w14:textId="5385EFD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w:t>
            </w:r>
          </w:p>
        </w:tc>
        <w:tc>
          <w:tcPr>
            <w:tcW w:w="960" w:type="dxa"/>
            <w:tcBorders>
              <w:top w:val="nil"/>
              <w:left w:val="nil"/>
              <w:bottom w:val="single" w:sz="4" w:space="0" w:color="000000"/>
              <w:right w:val="single" w:sz="4" w:space="0" w:color="000000"/>
            </w:tcBorders>
            <w:vAlign w:val="center"/>
            <w:hideMark/>
          </w:tcPr>
          <w:p w14:paraId="4704615C" w14:textId="0A462E7F"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6DED8654"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7E31AE7" w14:textId="5D94902E"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Programação Script</w:t>
            </w:r>
          </w:p>
        </w:tc>
        <w:tc>
          <w:tcPr>
            <w:tcW w:w="2240" w:type="dxa"/>
            <w:tcBorders>
              <w:top w:val="nil"/>
              <w:left w:val="nil"/>
              <w:bottom w:val="single" w:sz="4" w:space="0" w:color="000000"/>
              <w:right w:val="single" w:sz="4" w:space="0" w:color="000000"/>
            </w:tcBorders>
            <w:vAlign w:val="center"/>
            <w:hideMark/>
          </w:tcPr>
          <w:p w14:paraId="6E8BFC7D" w14:textId="7B6DBB3D"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B6228D2" w14:textId="2D194415"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V, VI</w:t>
            </w:r>
          </w:p>
        </w:tc>
        <w:tc>
          <w:tcPr>
            <w:tcW w:w="1540" w:type="dxa"/>
            <w:tcBorders>
              <w:top w:val="nil"/>
              <w:left w:val="nil"/>
              <w:bottom w:val="single" w:sz="4" w:space="0" w:color="000000"/>
              <w:right w:val="single" w:sz="4" w:space="0" w:color="000000"/>
            </w:tcBorders>
            <w:vAlign w:val="center"/>
            <w:hideMark/>
          </w:tcPr>
          <w:p w14:paraId="4FC4B8DC" w14:textId="197A0F4C"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 X</w:t>
            </w:r>
          </w:p>
        </w:tc>
        <w:tc>
          <w:tcPr>
            <w:tcW w:w="960" w:type="dxa"/>
            <w:tcBorders>
              <w:top w:val="nil"/>
              <w:left w:val="nil"/>
              <w:bottom w:val="single" w:sz="4" w:space="0" w:color="000000"/>
              <w:right w:val="single" w:sz="4" w:space="0" w:color="000000"/>
            </w:tcBorders>
            <w:vAlign w:val="center"/>
            <w:hideMark/>
          </w:tcPr>
          <w:p w14:paraId="48F4AF15" w14:textId="57AA0291"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443E3CF1"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C472C37" w14:textId="6D957B85"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Sistemas Digitais</w:t>
            </w:r>
          </w:p>
        </w:tc>
        <w:tc>
          <w:tcPr>
            <w:tcW w:w="2240" w:type="dxa"/>
            <w:tcBorders>
              <w:top w:val="nil"/>
              <w:left w:val="nil"/>
              <w:bottom w:val="single" w:sz="4" w:space="0" w:color="000000"/>
              <w:right w:val="single" w:sz="4" w:space="0" w:color="000000"/>
            </w:tcBorders>
            <w:vAlign w:val="center"/>
            <w:hideMark/>
          </w:tcPr>
          <w:p w14:paraId="617822CE" w14:textId="03DA119A"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8DC1718" w14:textId="7BE8F3B4"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0E6EE0E5" w14:textId="78350CD3"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w:t>
            </w:r>
          </w:p>
        </w:tc>
        <w:tc>
          <w:tcPr>
            <w:tcW w:w="960" w:type="dxa"/>
            <w:tcBorders>
              <w:top w:val="nil"/>
              <w:left w:val="nil"/>
              <w:bottom w:val="single" w:sz="4" w:space="0" w:color="000000"/>
              <w:right w:val="single" w:sz="4" w:space="0" w:color="000000"/>
            </w:tcBorders>
            <w:vAlign w:val="center"/>
            <w:hideMark/>
          </w:tcPr>
          <w:p w14:paraId="4EB65741" w14:textId="1820237B"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54814B32"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22B4CBB5" w14:textId="5CD9E78E"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Cálculo Diferencial e Integral II</w:t>
            </w:r>
          </w:p>
        </w:tc>
        <w:tc>
          <w:tcPr>
            <w:tcW w:w="2240" w:type="dxa"/>
            <w:tcBorders>
              <w:top w:val="nil"/>
              <w:left w:val="nil"/>
              <w:bottom w:val="single" w:sz="4" w:space="0" w:color="000000"/>
              <w:right w:val="single" w:sz="4" w:space="0" w:color="000000"/>
            </w:tcBorders>
            <w:vAlign w:val="center"/>
            <w:hideMark/>
          </w:tcPr>
          <w:p w14:paraId="0CF7B6A6" w14:textId="2AD337B0"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626B442" w14:textId="6218360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w:t>
            </w:r>
          </w:p>
        </w:tc>
        <w:tc>
          <w:tcPr>
            <w:tcW w:w="1540" w:type="dxa"/>
            <w:tcBorders>
              <w:top w:val="nil"/>
              <w:left w:val="nil"/>
              <w:bottom w:val="single" w:sz="4" w:space="0" w:color="000000"/>
              <w:right w:val="single" w:sz="4" w:space="0" w:color="000000"/>
            </w:tcBorders>
            <w:vAlign w:val="center"/>
            <w:hideMark/>
          </w:tcPr>
          <w:p w14:paraId="65DDF30F" w14:textId="602C9562"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0EC2714D" w14:textId="2622786F"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1CCB8F3A"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7F2EAE27" w14:textId="400D4A1D"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Circuitos Elétricos I</w:t>
            </w:r>
          </w:p>
        </w:tc>
        <w:tc>
          <w:tcPr>
            <w:tcW w:w="2240" w:type="dxa"/>
            <w:tcBorders>
              <w:top w:val="nil"/>
              <w:left w:val="nil"/>
              <w:bottom w:val="single" w:sz="4" w:space="0" w:color="000000"/>
              <w:right w:val="single" w:sz="4" w:space="0" w:color="000000"/>
            </w:tcBorders>
            <w:vAlign w:val="center"/>
            <w:hideMark/>
          </w:tcPr>
          <w:p w14:paraId="3CDC0B13" w14:textId="4BA1320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0A1A9F2" w14:textId="2BE3E988"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3501A525" w14:textId="7340EC50"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w:t>
            </w:r>
          </w:p>
        </w:tc>
        <w:tc>
          <w:tcPr>
            <w:tcW w:w="960" w:type="dxa"/>
            <w:tcBorders>
              <w:top w:val="nil"/>
              <w:left w:val="nil"/>
              <w:bottom w:val="single" w:sz="4" w:space="0" w:color="000000"/>
              <w:right w:val="single" w:sz="4" w:space="0" w:color="000000"/>
            </w:tcBorders>
            <w:vAlign w:val="center"/>
            <w:hideMark/>
          </w:tcPr>
          <w:p w14:paraId="1B295C6D" w14:textId="251163F1"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0CF9DD1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8425E70" w14:textId="09429E12"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Circuitos Elétricos I</w:t>
            </w:r>
          </w:p>
        </w:tc>
        <w:tc>
          <w:tcPr>
            <w:tcW w:w="2240" w:type="dxa"/>
            <w:tcBorders>
              <w:top w:val="nil"/>
              <w:left w:val="nil"/>
              <w:bottom w:val="single" w:sz="4" w:space="0" w:color="000000"/>
              <w:right w:val="single" w:sz="4" w:space="0" w:color="000000"/>
            </w:tcBorders>
            <w:vAlign w:val="center"/>
            <w:hideMark/>
          </w:tcPr>
          <w:p w14:paraId="352DDBA2" w14:textId="10025884"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B4FB3BD" w14:textId="3C1DBE97"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7BAF23FC" w14:textId="27454D23"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w:t>
            </w:r>
          </w:p>
        </w:tc>
        <w:tc>
          <w:tcPr>
            <w:tcW w:w="960" w:type="dxa"/>
            <w:tcBorders>
              <w:top w:val="nil"/>
              <w:left w:val="nil"/>
              <w:bottom w:val="single" w:sz="4" w:space="0" w:color="000000"/>
              <w:right w:val="single" w:sz="4" w:space="0" w:color="000000"/>
            </w:tcBorders>
            <w:vAlign w:val="center"/>
            <w:hideMark/>
          </w:tcPr>
          <w:p w14:paraId="090481F2" w14:textId="10CF7A0C"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3A252EE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8A342FF" w14:textId="7EB39459"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Física Básica: Mecânica</w:t>
            </w:r>
          </w:p>
        </w:tc>
        <w:tc>
          <w:tcPr>
            <w:tcW w:w="2240" w:type="dxa"/>
            <w:tcBorders>
              <w:top w:val="nil"/>
              <w:left w:val="nil"/>
              <w:bottom w:val="single" w:sz="4" w:space="0" w:color="000000"/>
              <w:right w:val="single" w:sz="4" w:space="0" w:color="000000"/>
            </w:tcBorders>
            <w:vAlign w:val="center"/>
            <w:hideMark/>
          </w:tcPr>
          <w:p w14:paraId="5A4E1EB5" w14:textId="55DF97D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1FCD914" w14:textId="6DE67D24"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5C208724" w14:textId="61CEFFDE"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66ED56BB" w14:textId="368D1700"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5B11B3F3"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3F8648FC" w14:textId="7C436B22"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lastRenderedPageBreak/>
              <w:t>Fenômenos de Transporte</w:t>
            </w:r>
          </w:p>
        </w:tc>
        <w:tc>
          <w:tcPr>
            <w:tcW w:w="2240" w:type="dxa"/>
            <w:tcBorders>
              <w:top w:val="nil"/>
              <w:left w:val="nil"/>
              <w:bottom w:val="single" w:sz="4" w:space="0" w:color="000000"/>
              <w:right w:val="single" w:sz="4" w:space="0" w:color="000000"/>
            </w:tcBorders>
            <w:vAlign w:val="center"/>
            <w:hideMark/>
          </w:tcPr>
          <w:p w14:paraId="1DAAD44D" w14:textId="48981DEC"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D9F3EE7" w14:textId="12B44412"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w:t>
            </w:r>
          </w:p>
        </w:tc>
        <w:tc>
          <w:tcPr>
            <w:tcW w:w="1540" w:type="dxa"/>
            <w:tcBorders>
              <w:top w:val="nil"/>
              <w:left w:val="nil"/>
              <w:bottom w:val="single" w:sz="4" w:space="0" w:color="000000"/>
              <w:right w:val="single" w:sz="4" w:space="0" w:color="000000"/>
            </w:tcBorders>
            <w:vAlign w:val="center"/>
            <w:hideMark/>
          </w:tcPr>
          <w:p w14:paraId="213CEED9" w14:textId="3B36353D"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w:t>
            </w:r>
          </w:p>
        </w:tc>
        <w:tc>
          <w:tcPr>
            <w:tcW w:w="960" w:type="dxa"/>
            <w:tcBorders>
              <w:top w:val="nil"/>
              <w:left w:val="nil"/>
              <w:bottom w:val="single" w:sz="4" w:space="0" w:color="000000"/>
              <w:right w:val="single" w:sz="4" w:space="0" w:color="000000"/>
            </w:tcBorders>
            <w:vAlign w:val="center"/>
            <w:hideMark/>
          </w:tcPr>
          <w:p w14:paraId="39A3C6E3" w14:textId="402FFA0C"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0003D38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131680A" w14:textId="7378EBF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Física Básica: Mecânica</w:t>
            </w:r>
          </w:p>
        </w:tc>
        <w:tc>
          <w:tcPr>
            <w:tcW w:w="2240" w:type="dxa"/>
            <w:tcBorders>
              <w:top w:val="nil"/>
              <w:left w:val="nil"/>
              <w:bottom w:val="single" w:sz="4" w:space="0" w:color="000000"/>
              <w:right w:val="single" w:sz="4" w:space="0" w:color="000000"/>
            </w:tcBorders>
            <w:vAlign w:val="center"/>
            <w:hideMark/>
          </w:tcPr>
          <w:p w14:paraId="6F711DA6" w14:textId="5C29C031"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18B5739" w14:textId="62CA00D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w:t>
            </w:r>
          </w:p>
        </w:tc>
        <w:tc>
          <w:tcPr>
            <w:tcW w:w="1540" w:type="dxa"/>
            <w:tcBorders>
              <w:top w:val="nil"/>
              <w:left w:val="nil"/>
              <w:bottom w:val="single" w:sz="4" w:space="0" w:color="000000"/>
              <w:right w:val="single" w:sz="4" w:space="0" w:color="000000"/>
            </w:tcBorders>
            <w:vAlign w:val="center"/>
            <w:hideMark/>
          </w:tcPr>
          <w:p w14:paraId="399E1188" w14:textId="106B3A4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0013507F" w14:textId="5843196D"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3E930EBF"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DD7CA00" w14:textId="463FD51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Programação Procedimental</w:t>
            </w:r>
          </w:p>
        </w:tc>
        <w:tc>
          <w:tcPr>
            <w:tcW w:w="2240" w:type="dxa"/>
            <w:tcBorders>
              <w:top w:val="nil"/>
              <w:left w:val="nil"/>
              <w:bottom w:val="single" w:sz="4" w:space="0" w:color="000000"/>
              <w:right w:val="single" w:sz="4" w:space="0" w:color="000000"/>
            </w:tcBorders>
            <w:vAlign w:val="center"/>
            <w:hideMark/>
          </w:tcPr>
          <w:p w14:paraId="4A6D3A35" w14:textId="0674C73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B5EEF73" w14:textId="7F6EF98E"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V, VI</w:t>
            </w:r>
          </w:p>
        </w:tc>
        <w:tc>
          <w:tcPr>
            <w:tcW w:w="1540" w:type="dxa"/>
            <w:tcBorders>
              <w:top w:val="nil"/>
              <w:left w:val="nil"/>
              <w:bottom w:val="single" w:sz="4" w:space="0" w:color="000000"/>
              <w:right w:val="single" w:sz="4" w:space="0" w:color="000000"/>
            </w:tcBorders>
            <w:vAlign w:val="center"/>
            <w:hideMark/>
          </w:tcPr>
          <w:p w14:paraId="6414F3B4" w14:textId="4E143AA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 X</w:t>
            </w:r>
          </w:p>
        </w:tc>
        <w:tc>
          <w:tcPr>
            <w:tcW w:w="960" w:type="dxa"/>
            <w:tcBorders>
              <w:top w:val="nil"/>
              <w:left w:val="nil"/>
              <w:bottom w:val="single" w:sz="4" w:space="0" w:color="000000"/>
              <w:right w:val="single" w:sz="4" w:space="0" w:color="000000"/>
            </w:tcBorders>
            <w:vAlign w:val="center"/>
            <w:hideMark/>
          </w:tcPr>
          <w:p w14:paraId="12D633EF" w14:textId="2F3A2089"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1A1C19BE"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AA994B2" w14:textId="45333A48"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Sinais e Sistemas I</w:t>
            </w:r>
          </w:p>
        </w:tc>
        <w:tc>
          <w:tcPr>
            <w:tcW w:w="2240" w:type="dxa"/>
            <w:tcBorders>
              <w:top w:val="nil"/>
              <w:left w:val="nil"/>
              <w:bottom w:val="single" w:sz="4" w:space="0" w:color="000000"/>
              <w:right w:val="single" w:sz="4" w:space="0" w:color="000000"/>
            </w:tcBorders>
            <w:vAlign w:val="center"/>
            <w:hideMark/>
          </w:tcPr>
          <w:p w14:paraId="46BA4C4D" w14:textId="60062054"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40E056E" w14:textId="05083D7E"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58F33689" w14:textId="310630BC"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IV</w:t>
            </w:r>
          </w:p>
        </w:tc>
        <w:tc>
          <w:tcPr>
            <w:tcW w:w="960" w:type="dxa"/>
            <w:tcBorders>
              <w:top w:val="nil"/>
              <w:left w:val="nil"/>
              <w:bottom w:val="single" w:sz="4" w:space="0" w:color="000000"/>
              <w:right w:val="single" w:sz="4" w:space="0" w:color="000000"/>
            </w:tcBorders>
            <w:vAlign w:val="center"/>
            <w:hideMark/>
          </w:tcPr>
          <w:p w14:paraId="057FFD11" w14:textId="6C3D9002"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0D82BBB6"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43145A13" w14:textId="477A6DA4"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Eletrônica Analógica I</w:t>
            </w:r>
          </w:p>
        </w:tc>
        <w:tc>
          <w:tcPr>
            <w:tcW w:w="2240" w:type="dxa"/>
            <w:tcBorders>
              <w:top w:val="nil"/>
              <w:left w:val="nil"/>
              <w:bottom w:val="single" w:sz="4" w:space="0" w:color="000000"/>
              <w:right w:val="single" w:sz="4" w:space="0" w:color="000000"/>
            </w:tcBorders>
            <w:vAlign w:val="center"/>
            <w:hideMark/>
          </w:tcPr>
          <w:p w14:paraId="7ED072C0" w14:textId="58A77D9F"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DCF2684" w14:textId="71CBE2A3"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2F0545AF" w14:textId="007EE051"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w:t>
            </w:r>
          </w:p>
        </w:tc>
        <w:tc>
          <w:tcPr>
            <w:tcW w:w="960" w:type="dxa"/>
            <w:tcBorders>
              <w:top w:val="nil"/>
              <w:left w:val="nil"/>
              <w:bottom w:val="single" w:sz="4" w:space="0" w:color="000000"/>
              <w:right w:val="single" w:sz="4" w:space="0" w:color="000000"/>
            </w:tcBorders>
            <w:vAlign w:val="center"/>
            <w:hideMark/>
          </w:tcPr>
          <w:p w14:paraId="784F1919" w14:textId="53419EB8"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5C6AC406"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B67F0AF" w14:textId="2AA9098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Eletrônica Analógica I</w:t>
            </w:r>
          </w:p>
        </w:tc>
        <w:tc>
          <w:tcPr>
            <w:tcW w:w="2240" w:type="dxa"/>
            <w:tcBorders>
              <w:top w:val="nil"/>
              <w:left w:val="nil"/>
              <w:bottom w:val="single" w:sz="4" w:space="0" w:color="000000"/>
              <w:right w:val="single" w:sz="4" w:space="0" w:color="000000"/>
            </w:tcBorders>
            <w:vAlign w:val="center"/>
            <w:hideMark/>
          </w:tcPr>
          <w:p w14:paraId="0D8952ED" w14:textId="74A15D47"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83F108F" w14:textId="0AA1580B"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566B1C35" w14:textId="32113F8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w:t>
            </w:r>
          </w:p>
        </w:tc>
        <w:tc>
          <w:tcPr>
            <w:tcW w:w="960" w:type="dxa"/>
            <w:tcBorders>
              <w:top w:val="nil"/>
              <w:left w:val="nil"/>
              <w:bottom w:val="single" w:sz="4" w:space="0" w:color="000000"/>
              <w:right w:val="single" w:sz="4" w:space="0" w:color="000000"/>
            </w:tcBorders>
            <w:vAlign w:val="center"/>
            <w:hideMark/>
          </w:tcPr>
          <w:p w14:paraId="66260A6C" w14:textId="62878EDF" w:rsidR="009F5070" w:rsidRPr="005B3D31" w:rsidRDefault="004D5E0C"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7C1A2088"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06EEFE83" w14:textId="3C1C2613"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Eletromagnetismo e Circuitos Trifásicos</w:t>
            </w:r>
          </w:p>
        </w:tc>
        <w:tc>
          <w:tcPr>
            <w:tcW w:w="2240" w:type="dxa"/>
            <w:tcBorders>
              <w:top w:val="nil"/>
              <w:left w:val="nil"/>
              <w:bottom w:val="single" w:sz="4" w:space="0" w:color="000000"/>
              <w:right w:val="single" w:sz="4" w:space="0" w:color="000000"/>
            </w:tcBorders>
            <w:vAlign w:val="center"/>
            <w:hideMark/>
          </w:tcPr>
          <w:p w14:paraId="19A6A363" w14:textId="169F1FA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8D6BE7F" w14:textId="6BB46E76"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5156C416" w14:textId="583B15E0" w:rsidR="009F5070" w:rsidRPr="005B3D31" w:rsidRDefault="004D5E0C"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w:t>
            </w:r>
          </w:p>
        </w:tc>
        <w:tc>
          <w:tcPr>
            <w:tcW w:w="960" w:type="dxa"/>
            <w:tcBorders>
              <w:top w:val="nil"/>
              <w:left w:val="nil"/>
              <w:bottom w:val="single" w:sz="4" w:space="0" w:color="000000"/>
              <w:right w:val="single" w:sz="4" w:space="0" w:color="000000"/>
            </w:tcBorders>
            <w:vAlign w:val="center"/>
            <w:hideMark/>
          </w:tcPr>
          <w:p w14:paraId="08AD5171" w14:textId="304AA98D"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462676DC"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15F025C" w14:textId="1DB7896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Informática Industrial I</w:t>
            </w:r>
          </w:p>
        </w:tc>
        <w:tc>
          <w:tcPr>
            <w:tcW w:w="2240" w:type="dxa"/>
            <w:tcBorders>
              <w:top w:val="nil"/>
              <w:left w:val="nil"/>
              <w:bottom w:val="single" w:sz="4" w:space="0" w:color="000000"/>
              <w:right w:val="single" w:sz="4" w:space="0" w:color="000000"/>
            </w:tcBorders>
            <w:vAlign w:val="center"/>
            <w:hideMark/>
          </w:tcPr>
          <w:p w14:paraId="04EA4E21" w14:textId="360DADA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BC3FF23" w14:textId="287AC1E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 VIII</w:t>
            </w:r>
          </w:p>
        </w:tc>
        <w:tc>
          <w:tcPr>
            <w:tcW w:w="1540" w:type="dxa"/>
            <w:tcBorders>
              <w:top w:val="nil"/>
              <w:left w:val="nil"/>
              <w:bottom w:val="single" w:sz="4" w:space="0" w:color="000000"/>
              <w:right w:val="single" w:sz="4" w:space="0" w:color="000000"/>
            </w:tcBorders>
            <w:vAlign w:val="center"/>
            <w:hideMark/>
          </w:tcPr>
          <w:p w14:paraId="191FAF91" w14:textId="191D4267"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IV, V, VII</w:t>
            </w:r>
          </w:p>
        </w:tc>
        <w:tc>
          <w:tcPr>
            <w:tcW w:w="960" w:type="dxa"/>
            <w:tcBorders>
              <w:top w:val="nil"/>
              <w:left w:val="nil"/>
              <w:bottom w:val="single" w:sz="4" w:space="0" w:color="000000"/>
              <w:right w:val="single" w:sz="4" w:space="0" w:color="000000"/>
            </w:tcBorders>
            <w:vAlign w:val="center"/>
            <w:hideMark/>
          </w:tcPr>
          <w:p w14:paraId="6F9F1CF3" w14:textId="34176CFB"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75F42BFB"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4CAAB501" w14:textId="3E46C93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Metrologia e Machine Learning</w:t>
            </w:r>
          </w:p>
        </w:tc>
        <w:tc>
          <w:tcPr>
            <w:tcW w:w="2240" w:type="dxa"/>
            <w:tcBorders>
              <w:top w:val="nil"/>
              <w:left w:val="nil"/>
              <w:bottom w:val="single" w:sz="4" w:space="0" w:color="000000"/>
              <w:right w:val="single" w:sz="4" w:space="0" w:color="000000"/>
            </w:tcBorders>
            <w:vAlign w:val="center"/>
            <w:hideMark/>
          </w:tcPr>
          <w:p w14:paraId="4BEED475" w14:textId="18D27180"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4597854" w14:textId="5F162D7A"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V, VI</w:t>
            </w:r>
          </w:p>
        </w:tc>
        <w:tc>
          <w:tcPr>
            <w:tcW w:w="1540" w:type="dxa"/>
            <w:tcBorders>
              <w:top w:val="nil"/>
              <w:left w:val="nil"/>
              <w:bottom w:val="single" w:sz="4" w:space="0" w:color="000000"/>
              <w:right w:val="single" w:sz="4" w:space="0" w:color="000000"/>
            </w:tcBorders>
            <w:vAlign w:val="center"/>
            <w:hideMark/>
          </w:tcPr>
          <w:p w14:paraId="1769F09B" w14:textId="30A5F35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VI, X</w:t>
            </w:r>
          </w:p>
        </w:tc>
        <w:tc>
          <w:tcPr>
            <w:tcW w:w="960" w:type="dxa"/>
            <w:tcBorders>
              <w:top w:val="nil"/>
              <w:left w:val="nil"/>
              <w:bottom w:val="single" w:sz="4" w:space="0" w:color="000000"/>
              <w:right w:val="single" w:sz="4" w:space="0" w:color="000000"/>
            </w:tcBorders>
            <w:vAlign w:val="center"/>
            <w:hideMark/>
          </w:tcPr>
          <w:p w14:paraId="564025BA" w14:textId="4284B7DD"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4, 9, 12</w:t>
            </w:r>
          </w:p>
        </w:tc>
      </w:tr>
      <w:tr w:rsidR="009F5070" w:rsidRPr="005B3D31" w14:paraId="438EEB0B"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33482D1A" w14:textId="097C3FFA"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Atividades Curriculares de Extensão I</w:t>
            </w:r>
          </w:p>
        </w:tc>
        <w:tc>
          <w:tcPr>
            <w:tcW w:w="2240" w:type="dxa"/>
            <w:tcBorders>
              <w:top w:val="nil"/>
              <w:left w:val="nil"/>
              <w:bottom w:val="single" w:sz="4" w:space="0" w:color="000000"/>
              <w:right w:val="single" w:sz="4" w:space="0" w:color="000000"/>
            </w:tcBorders>
            <w:vAlign w:val="center"/>
            <w:hideMark/>
          </w:tcPr>
          <w:p w14:paraId="72F70E17" w14:textId="1C7B6FD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AE48BC9" w14:textId="7011DB64"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V, IX, X, XI</w:t>
            </w:r>
          </w:p>
        </w:tc>
        <w:tc>
          <w:tcPr>
            <w:tcW w:w="1540" w:type="dxa"/>
            <w:tcBorders>
              <w:top w:val="nil"/>
              <w:left w:val="nil"/>
              <w:bottom w:val="single" w:sz="4" w:space="0" w:color="000000"/>
              <w:right w:val="single" w:sz="4" w:space="0" w:color="000000"/>
            </w:tcBorders>
            <w:vAlign w:val="center"/>
            <w:hideMark/>
          </w:tcPr>
          <w:p w14:paraId="7CD34235" w14:textId="2AA491F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VIII, IX, XI</w:t>
            </w:r>
          </w:p>
        </w:tc>
        <w:tc>
          <w:tcPr>
            <w:tcW w:w="960" w:type="dxa"/>
            <w:tcBorders>
              <w:top w:val="nil"/>
              <w:left w:val="nil"/>
              <w:bottom w:val="single" w:sz="4" w:space="0" w:color="000000"/>
              <w:right w:val="single" w:sz="4" w:space="0" w:color="000000"/>
            </w:tcBorders>
            <w:vAlign w:val="center"/>
            <w:hideMark/>
          </w:tcPr>
          <w:p w14:paraId="4F9FE131" w14:textId="0FC06D24"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4, 8, 10, 11, 17</w:t>
            </w:r>
          </w:p>
        </w:tc>
      </w:tr>
      <w:tr w:rsidR="009F5070" w:rsidRPr="005B3D31" w14:paraId="7DFD8ED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CDBE175" w14:textId="627FDE7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Eletrônica Analógica II</w:t>
            </w:r>
          </w:p>
        </w:tc>
        <w:tc>
          <w:tcPr>
            <w:tcW w:w="2240" w:type="dxa"/>
            <w:tcBorders>
              <w:top w:val="nil"/>
              <w:left w:val="nil"/>
              <w:bottom w:val="single" w:sz="4" w:space="0" w:color="000000"/>
              <w:right w:val="single" w:sz="4" w:space="0" w:color="000000"/>
            </w:tcBorders>
            <w:vAlign w:val="center"/>
            <w:hideMark/>
          </w:tcPr>
          <w:p w14:paraId="7A6524E2" w14:textId="13976F8B"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544FB13" w14:textId="70FB4BD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1260BCE1" w14:textId="6DA9178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w:t>
            </w:r>
          </w:p>
        </w:tc>
        <w:tc>
          <w:tcPr>
            <w:tcW w:w="960" w:type="dxa"/>
            <w:tcBorders>
              <w:top w:val="nil"/>
              <w:left w:val="nil"/>
              <w:bottom w:val="single" w:sz="4" w:space="0" w:color="000000"/>
              <w:right w:val="single" w:sz="4" w:space="0" w:color="000000"/>
            </w:tcBorders>
            <w:vAlign w:val="center"/>
            <w:hideMark/>
          </w:tcPr>
          <w:p w14:paraId="243AC753" w14:textId="66538D5F"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65F56862"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35DF08E" w14:textId="3529C760"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Eletrônica Analógica II</w:t>
            </w:r>
          </w:p>
        </w:tc>
        <w:tc>
          <w:tcPr>
            <w:tcW w:w="2240" w:type="dxa"/>
            <w:tcBorders>
              <w:top w:val="nil"/>
              <w:left w:val="nil"/>
              <w:bottom w:val="single" w:sz="4" w:space="0" w:color="000000"/>
              <w:right w:val="single" w:sz="4" w:space="0" w:color="000000"/>
            </w:tcBorders>
            <w:vAlign w:val="center"/>
            <w:hideMark/>
          </w:tcPr>
          <w:p w14:paraId="45E22345" w14:textId="0A35111E"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F6FE3F0" w14:textId="5F090B8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528827CE" w14:textId="53E13B5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w:t>
            </w:r>
          </w:p>
        </w:tc>
        <w:tc>
          <w:tcPr>
            <w:tcW w:w="960" w:type="dxa"/>
            <w:tcBorders>
              <w:top w:val="nil"/>
              <w:left w:val="nil"/>
              <w:bottom w:val="single" w:sz="4" w:space="0" w:color="000000"/>
              <w:right w:val="single" w:sz="4" w:space="0" w:color="000000"/>
            </w:tcBorders>
            <w:vAlign w:val="center"/>
            <w:hideMark/>
          </w:tcPr>
          <w:p w14:paraId="4C6BFDD3" w14:textId="69ADEF0C"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w:t>
            </w:r>
          </w:p>
        </w:tc>
      </w:tr>
      <w:tr w:rsidR="009F5070" w:rsidRPr="005B3D31" w14:paraId="49EDDBA1"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12B2648D" w14:textId="539AD95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Instrumentação e Dispositivos Inteligentes</w:t>
            </w:r>
          </w:p>
        </w:tc>
        <w:tc>
          <w:tcPr>
            <w:tcW w:w="2240" w:type="dxa"/>
            <w:tcBorders>
              <w:top w:val="nil"/>
              <w:left w:val="nil"/>
              <w:bottom w:val="single" w:sz="4" w:space="0" w:color="000000"/>
              <w:right w:val="single" w:sz="4" w:space="0" w:color="000000"/>
            </w:tcBorders>
            <w:vAlign w:val="center"/>
            <w:hideMark/>
          </w:tcPr>
          <w:p w14:paraId="60C82CBE" w14:textId="22246E1B"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A6965B6" w14:textId="35EF59C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 VII</w:t>
            </w:r>
          </w:p>
        </w:tc>
        <w:tc>
          <w:tcPr>
            <w:tcW w:w="1540" w:type="dxa"/>
            <w:tcBorders>
              <w:top w:val="nil"/>
              <w:left w:val="nil"/>
              <w:bottom w:val="single" w:sz="4" w:space="0" w:color="000000"/>
              <w:right w:val="single" w:sz="4" w:space="0" w:color="000000"/>
            </w:tcBorders>
            <w:vAlign w:val="center"/>
            <w:hideMark/>
          </w:tcPr>
          <w:p w14:paraId="386FFE83" w14:textId="6F810EE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VI, VII</w:t>
            </w:r>
          </w:p>
        </w:tc>
        <w:tc>
          <w:tcPr>
            <w:tcW w:w="960" w:type="dxa"/>
            <w:tcBorders>
              <w:top w:val="nil"/>
              <w:left w:val="nil"/>
              <w:bottom w:val="single" w:sz="4" w:space="0" w:color="000000"/>
              <w:right w:val="single" w:sz="4" w:space="0" w:color="000000"/>
            </w:tcBorders>
            <w:vAlign w:val="center"/>
            <w:hideMark/>
          </w:tcPr>
          <w:p w14:paraId="3B83CA1F" w14:textId="59B707B9"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3FFFB0C1"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50F9D8F" w14:textId="486F24AD"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Informática Industrial II</w:t>
            </w:r>
          </w:p>
        </w:tc>
        <w:tc>
          <w:tcPr>
            <w:tcW w:w="2240" w:type="dxa"/>
            <w:tcBorders>
              <w:top w:val="nil"/>
              <w:left w:val="nil"/>
              <w:bottom w:val="single" w:sz="4" w:space="0" w:color="000000"/>
              <w:right w:val="single" w:sz="4" w:space="0" w:color="000000"/>
            </w:tcBorders>
            <w:vAlign w:val="center"/>
            <w:hideMark/>
          </w:tcPr>
          <w:p w14:paraId="031C4A46" w14:textId="057DA0D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F5A124E" w14:textId="7DA4277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 VIII</w:t>
            </w:r>
          </w:p>
        </w:tc>
        <w:tc>
          <w:tcPr>
            <w:tcW w:w="1540" w:type="dxa"/>
            <w:tcBorders>
              <w:top w:val="nil"/>
              <w:left w:val="nil"/>
              <w:bottom w:val="single" w:sz="4" w:space="0" w:color="000000"/>
              <w:right w:val="single" w:sz="4" w:space="0" w:color="000000"/>
            </w:tcBorders>
            <w:vAlign w:val="center"/>
            <w:hideMark/>
          </w:tcPr>
          <w:p w14:paraId="6D7D20FD" w14:textId="60A6480D"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IV, V, VII</w:t>
            </w:r>
          </w:p>
        </w:tc>
        <w:tc>
          <w:tcPr>
            <w:tcW w:w="960" w:type="dxa"/>
            <w:tcBorders>
              <w:top w:val="nil"/>
              <w:left w:val="nil"/>
              <w:bottom w:val="single" w:sz="4" w:space="0" w:color="000000"/>
              <w:right w:val="single" w:sz="4" w:space="0" w:color="000000"/>
            </w:tcBorders>
            <w:vAlign w:val="center"/>
            <w:hideMark/>
          </w:tcPr>
          <w:p w14:paraId="746774FB" w14:textId="01D9CEF6"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100D454C"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F2CA16C" w14:textId="47FDFCCB"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Redes Industriais para Controle e Automação I</w:t>
            </w:r>
          </w:p>
        </w:tc>
        <w:tc>
          <w:tcPr>
            <w:tcW w:w="2240" w:type="dxa"/>
            <w:tcBorders>
              <w:top w:val="nil"/>
              <w:left w:val="nil"/>
              <w:bottom w:val="single" w:sz="4" w:space="0" w:color="000000"/>
              <w:right w:val="single" w:sz="4" w:space="0" w:color="000000"/>
            </w:tcBorders>
            <w:vAlign w:val="center"/>
            <w:hideMark/>
          </w:tcPr>
          <w:p w14:paraId="7E3986BF" w14:textId="73D5360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FF33768" w14:textId="54F0C83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 VIII</w:t>
            </w:r>
          </w:p>
        </w:tc>
        <w:tc>
          <w:tcPr>
            <w:tcW w:w="1540" w:type="dxa"/>
            <w:tcBorders>
              <w:top w:val="nil"/>
              <w:left w:val="nil"/>
              <w:bottom w:val="single" w:sz="4" w:space="0" w:color="000000"/>
              <w:right w:val="single" w:sz="4" w:space="0" w:color="000000"/>
            </w:tcBorders>
            <w:vAlign w:val="center"/>
            <w:hideMark/>
          </w:tcPr>
          <w:p w14:paraId="30A191E2" w14:textId="3C7C74EC"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V, VII</w:t>
            </w:r>
          </w:p>
        </w:tc>
        <w:tc>
          <w:tcPr>
            <w:tcW w:w="960" w:type="dxa"/>
            <w:tcBorders>
              <w:top w:val="nil"/>
              <w:left w:val="nil"/>
              <w:bottom w:val="single" w:sz="4" w:space="0" w:color="000000"/>
              <w:right w:val="single" w:sz="4" w:space="0" w:color="000000"/>
            </w:tcBorders>
            <w:vAlign w:val="center"/>
            <w:hideMark/>
          </w:tcPr>
          <w:p w14:paraId="416663BE" w14:textId="10373C0D"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3107C52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68281CD8" w14:textId="62B20054"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Sinais e Sistemas II</w:t>
            </w:r>
          </w:p>
        </w:tc>
        <w:tc>
          <w:tcPr>
            <w:tcW w:w="2240" w:type="dxa"/>
            <w:tcBorders>
              <w:top w:val="nil"/>
              <w:left w:val="nil"/>
              <w:bottom w:val="single" w:sz="4" w:space="0" w:color="000000"/>
              <w:right w:val="single" w:sz="4" w:space="0" w:color="000000"/>
            </w:tcBorders>
            <w:vAlign w:val="center"/>
            <w:hideMark/>
          </w:tcPr>
          <w:p w14:paraId="65E77910" w14:textId="2246FE6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C1C388B" w14:textId="6F61DF4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61B2359D" w14:textId="3A3A9BAB"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IV</w:t>
            </w:r>
          </w:p>
        </w:tc>
        <w:tc>
          <w:tcPr>
            <w:tcW w:w="960" w:type="dxa"/>
            <w:tcBorders>
              <w:top w:val="nil"/>
              <w:left w:val="nil"/>
              <w:bottom w:val="single" w:sz="4" w:space="0" w:color="000000"/>
              <w:right w:val="single" w:sz="4" w:space="0" w:color="000000"/>
            </w:tcBorders>
            <w:vAlign w:val="center"/>
            <w:hideMark/>
          </w:tcPr>
          <w:p w14:paraId="0CBFB176" w14:textId="4D24931A"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w:t>
            </w:r>
          </w:p>
        </w:tc>
      </w:tr>
      <w:tr w:rsidR="009F5070" w:rsidRPr="005B3D31" w14:paraId="555914C9"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2230F03" w14:textId="2D803C47"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Atividades Curriculares de Extensão II</w:t>
            </w:r>
          </w:p>
        </w:tc>
        <w:tc>
          <w:tcPr>
            <w:tcW w:w="2240" w:type="dxa"/>
            <w:tcBorders>
              <w:top w:val="nil"/>
              <w:left w:val="nil"/>
              <w:bottom w:val="single" w:sz="4" w:space="0" w:color="000000"/>
              <w:right w:val="single" w:sz="4" w:space="0" w:color="000000"/>
            </w:tcBorders>
            <w:vAlign w:val="center"/>
            <w:hideMark/>
          </w:tcPr>
          <w:p w14:paraId="66038F26" w14:textId="16064241"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1979353" w14:textId="717B422D"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V, IX, X, XI</w:t>
            </w:r>
          </w:p>
        </w:tc>
        <w:tc>
          <w:tcPr>
            <w:tcW w:w="1540" w:type="dxa"/>
            <w:tcBorders>
              <w:top w:val="nil"/>
              <w:left w:val="nil"/>
              <w:bottom w:val="single" w:sz="4" w:space="0" w:color="000000"/>
              <w:right w:val="single" w:sz="4" w:space="0" w:color="000000"/>
            </w:tcBorders>
            <w:vAlign w:val="center"/>
            <w:hideMark/>
          </w:tcPr>
          <w:p w14:paraId="1EFBADEC" w14:textId="354DDEA1"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VIII, IX, XI</w:t>
            </w:r>
          </w:p>
        </w:tc>
        <w:tc>
          <w:tcPr>
            <w:tcW w:w="960" w:type="dxa"/>
            <w:tcBorders>
              <w:top w:val="nil"/>
              <w:left w:val="nil"/>
              <w:bottom w:val="single" w:sz="4" w:space="0" w:color="000000"/>
              <w:right w:val="single" w:sz="4" w:space="0" w:color="000000"/>
            </w:tcBorders>
            <w:vAlign w:val="center"/>
            <w:hideMark/>
          </w:tcPr>
          <w:p w14:paraId="384BF740" w14:textId="6ACAC96C"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4, 8, 10, 11, 17</w:t>
            </w:r>
          </w:p>
        </w:tc>
      </w:tr>
      <w:tr w:rsidR="009F5070" w:rsidRPr="005B3D31" w14:paraId="2B189675"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57F483F" w14:textId="4DFB7921"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Conversão de Energia e Máquinas</w:t>
            </w:r>
          </w:p>
        </w:tc>
        <w:tc>
          <w:tcPr>
            <w:tcW w:w="2240" w:type="dxa"/>
            <w:tcBorders>
              <w:top w:val="nil"/>
              <w:left w:val="nil"/>
              <w:bottom w:val="single" w:sz="4" w:space="0" w:color="000000"/>
              <w:right w:val="single" w:sz="4" w:space="0" w:color="000000"/>
            </w:tcBorders>
            <w:vAlign w:val="center"/>
            <w:hideMark/>
          </w:tcPr>
          <w:p w14:paraId="0F0381F1" w14:textId="3FD6F34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49CA0FE" w14:textId="0FD9F05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w:t>
            </w:r>
          </w:p>
        </w:tc>
        <w:tc>
          <w:tcPr>
            <w:tcW w:w="1540" w:type="dxa"/>
            <w:tcBorders>
              <w:top w:val="nil"/>
              <w:left w:val="nil"/>
              <w:bottom w:val="single" w:sz="4" w:space="0" w:color="000000"/>
              <w:right w:val="single" w:sz="4" w:space="0" w:color="000000"/>
            </w:tcBorders>
            <w:vAlign w:val="center"/>
            <w:hideMark/>
          </w:tcPr>
          <w:p w14:paraId="57D8EAB7" w14:textId="258CEEF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w:t>
            </w:r>
          </w:p>
        </w:tc>
        <w:tc>
          <w:tcPr>
            <w:tcW w:w="960" w:type="dxa"/>
            <w:tcBorders>
              <w:top w:val="nil"/>
              <w:left w:val="nil"/>
              <w:bottom w:val="single" w:sz="4" w:space="0" w:color="000000"/>
              <w:right w:val="single" w:sz="4" w:space="0" w:color="000000"/>
            </w:tcBorders>
            <w:vAlign w:val="center"/>
            <w:hideMark/>
          </w:tcPr>
          <w:p w14:paraId="37B16265" w14:textId="7FFCF095"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4, 7, 9, 12</w:t>
            </w:r>
          </w:p>
        </w:tc>
      </w:tr>
      <w:tr w:rsidR="009F5070" w:rsidRPr="005B3D31" w14:paraId="751B7B5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950D135" w14:textId="7F328E01"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Sistemas de Controle Realimentado</w:t>
            </w:r>
          </w:p>
        </w:tc>
        <w:tc>
          <w:tcPr>
            <w:tcW w:w="2240" w:type="dxa"/>
            <w:tcBorders>
              <w:top w:val="nil"/>
              <w:left w:val="nil"/>
              <w:bottom w:val="single" w:sz="4" w:space="0" w:color="000000"/>
              <w:right w:val="single" w:sz="4" w:space="0" w:color="000000"/>
            </w:tcBorders>
            <w:vAlign w:val="center"/>
            <w:hideMark/>
          </w:tcPr>
          <w:p w14:paraId="5C76BBC3" w14:textId="03EA117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20E1C0E" w14:textId="087F8F1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0257145D" w14:textId="55E2410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IV</w:t>
            </w:r>
          </w:p>
        </w:tc>
        <w:tc>
          <w:tcPr>
            <w:tcW w:w="960" w:type="dxa"/>
            <w:tcBorders>
              <w:top w:val="nil"/>
              <w:left w:val="nil"/>
              <w:bottom w:val="single" w:sz="4" w:space="0" w:color="000000"/>
              <w:right w:val="single" w:sz="4" w:space="0" w:color="000000"/>
            </w:tcBorders>
            <w:vAlign w:val="center"/>
            <w:hideMark/>
          </w:tcPr>
          <w:p w14:paraId="61B4EE01" w14:textId="065E8674"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4, 9, 12</w:t>
            </w:r>
          </w:p>
        </w:tc>
      </w:tr>
      <w:tr w:rsidR="009F5070" w:rsidRPr="005B3D31" w14:paraId="2D985CC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3A58E8A5" w14:textId="30F62352"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Manipuladores Robóticos Industriais e Inteligentes</w:t>
            </w:r>
          </w:p>
        </w:tc>
        <w:tc>
          <w:tcPr>
            <w:tcW w:w="2240" w:type="dxa"/>
            <w:tcBorders>
              <w:top w:val="nil"/>
              <w:left w:val="nil"/>
              <w:bottom w:val="single" w:sz="4" w:space="0" w:color="000000"/>
              <w:right w:val="single" w:sz="4" w:space="0" w:color="000000"/>
            </w:tcBorders>
            <w:vAlign w:val="center"/>
            <w:hideMark/>
          </w:tcPr>
          <w:p w14:paraId="7FE1C29A" w14:textId="7132CAF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2F384C9" w14:textId="6ED30BBA"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 VII</w:t>
            </w:r>
          </w:p>
        </w:tc>
        <w:tc>
          <w:tcPr>
            <w:tcW w:w="1540" w:type="dxa"/>
            <w:tcBorders>
              <w:top w:val="nil"/>
              <w:left w:val="nil"/>
              <w:bottom w:val="single" w:sz="4" w:space="0" w:color="000000"/>
              <w:right w:val="single" w:sz="4" w:space="0" w:color="000000"/>
            </w:tcBorders>
            <w:vAlign w:val="center"/>
            <w:hideMark/>
          </w:tcPr>
          <w:p w14:paraId="2339C9CB" w14:textId="12BC3A9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 VI, VII</w:t>
            </w:r>
          </w:p>
        </w:tc>
        <w:tc>
          <w:tcPr>
            <w:tcW w:w="960" w:type="dxa"/>
            <w:tcBorders>
              <w:top w:val="nil"/>
              <w:left w:val="nil"/>
              <w:bottom w:val="single" w:sz="4" w:space="0" w:color="000000"/>
              <w:right w:val="single" w:sz="4" w:space="0" w:color="000000"/>
            </w:tcBorders>
            <w:vAlign w:val="center"/>
            <w:hideMark/>
          </w:tcPr>
          <w:p w14:paraId="7AFF421D" w14:textId="0F6E57A6"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3066440D"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92C1D14" w14:textId="0946D76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lastRenderedPageBreak/>
              <w:t>Redes Industriais para Controle e Automação II</w:t>
            </w:r>
          </w:p>
        </w:tc>
        <w:tc>
          <w:tcPr>
            <w:tcW w:w="2240" w:type="dxa"/>
            <w:tcBorders>
              <w:top w:val="nil"/>
              <w:left w:val="nil"/>
              <w:bottom w:val="single" w:sz="4" w:space="0" w:color="000000"/>
              <w:right w:val="single" w:sz="4" w:space="0" w:color="000000"/>
            </w:tcBorders>
            <w:vAlign w:val="center"/>
            <w:hideMark/>
          </w:tcPr>
          <w:p w14:paraId="3C64597D" w14:textId="28DD0380"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0C9E65A" w14:textId="30A60C94"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 VIII</w:t>
            </w:r>
          </w:p>
        </w:tc>
        <w:tc>
          <w:tcPr>
            <w:tcW w:w="1540" w:type="dxa"/>
            <w:tcBorders>
              <w:top w:val="nil"/>
              <w:left w:val="nil"/>
              <w:bottom w:val="single" w:sz="4" w:space="0" w:color="000000"/>
              <w:right w:val="single" w:sz="4" w:space="0" w:color="000000"/>
            </w:tcBorders>
            <w:vAlign w:val="center"/>
            <w:hideMark/>
          </w:tcPr>
          <w:p w14:paraId="0C96F1A6" w14:textId="63F2A7B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V, VII</w:t>
            </w:r>
          </w:p>
        </w:tc>
        <w:tc>
          <w:tcPr>
            <w:tcW w:w="960" w:type="dxa"/>
            <w:tcBorders>
              <w:top w:val="nil"/>
              <w:left w:val="nil"/>
              <w:bottom w:val="single" w:sz="4" w:space="0" w:color="000000"/>
              <w:right w:val="single" w:sz="4" w:space="0" w:color="000000"/>
            </w:tcBorders>
            <w:vAlign w:val="center"/>
            <w:hideMark/>
          </w:tcPr>
          <w:p w14:paraId="15C136F6" w14:textId="224F0BC9"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720B46CA"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E4D618A" w14:textId="57DD263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Sistemas de Controle Realimentado</w:t>
            </w:r>
          </w:p>
        </w:tc>
        <w:tc>
          <w:tcPr>
            <w:tcW w:w="2240" w:type="dxa"/>
            <w:tcBorders>
              <w:top w:val="nil"/>
              <w:left w:val="nil"/>
              <w:bottom w:val="single" w:sz="4" w:space="0" w:color="000000"/>
              <w:right w:val="single" w:sz="4" w:space="0" w:color="000000"/>
            </w:tcBorders>
            <w:vAlign w:val="center"/>
            <w:hideMark/>
          </w:tcPr>
          <w:p w14:paraId="59A3DB86" w14:textId="34377E2E"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E298F33" w14:textId="563A0800"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 IV</w:t>
            </w:r>
          </w:p>
        </w:tc>
        <w:tc>
          <w:tcPr>
            <w:tcW w:w="1540" w:type="dxa"/>
            <w:tcBorders>
              <w:top w:val="nil"/>
              <w:left w:val="nil"/>
              <w:bottom w:val="single" w:sz="4" w:space="0" w:color="000000"/>
              <w:right w:val="single" w:sz="4" w:space="0" w:color="000000"/>
            </w:tcBorders>
            <w:vAlign w:val="center"/>
            <w:hideMark/>
          </w:tcPr>
          <w:p w14:paraId="1B678A78" w14:textId="5D54C672"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IV</w:t>
            </w:r>
          </w:p>
        </w:tc>
        <w:tc>
          <w:tcPr>
            <w:tcW w:w="960" w:type="dxa"/>
            <w:tcBorders>
              <w:top w:val="nil"/>
              <w:left w:val="nil"/>
              <w:bottom w:val="single" w:sz="4" w:space="0" w:color="000000"/>
              <w:right w:val="single" w:sz="4" w:space="0" w:color="000000"/>
            </w:tcBorders>
            <w:vAlign w:val="center"/>
            <w:hideMark/>
          </w:tcPr>
          <w:p w14:paraId="6E37E9A5" w14:textId="7EF14F7D"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4, 9, 12</w:t>
            </w:r>
          </w:p>
        </w:tc>
      </w:tr>
      <w:tr w:rsidR="009F5070" w:rsidRPr="005B3D31" w14:paraId="2918A1A0"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35A7AA4C" w14:textId="6D65A3BB"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Dispositivos Ciberfísicos Inteligentes para Automação</w:t>
            </w:r>
          </w:p>
        </w:tc>
        <w:tc>
          <w:tcPr>
            <w:tcW w:w="2240" w:type="dxa"/>
            <w:tcBorders>
              <w:top w:val="nil"/>
              <w:left w:val="nil"/>
              <w:bottom w:val="single" w:sz="4" w:space="0" w:color="000000"/>
              <w:right w:val="single" w:sz="4" w:space="0" w:color="000000"/>
            </w:tcBorders>
            <w:vAlign w:val="center"/>
            <w:hideMark/>
          </w:tcPr>
          <w:p w14:paraId="7C3CE346" w14:textId="188BB5B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46E7E113" w14:textId="5FE808B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 VI, VII</w:t>
            </w:r>
          </w:p>
        </w:tc>
        <w:tc>
          <w:tcPr>
            <w:tcW w:w="1540" w:type="dxa"/>
            <w:tcBorders>
              <w:top w:val="nil"/>
              <w:left w:val="nil"/>
              <w:bottom w:val="single" w:sz="4" w:space="0" w:color="000000"/>
              <w:right w:val="single" w:sz="4" w:space="0" w:color="000000"/>
            </w:tcBorders>
            <w:vAlign w:val="center"/>
            <w:hideMark/>
          </w:tcPr>
          <w:p w14:paraId="48B27E6D" w14:textId="37D0561A"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 VI, VII, X</w:t>
            </w:r>
          </w:p>
        </w:tc>
        <w:tc>
          <w:tcPr>
            <w:tcW w:w="960" w:type="dxa"/>
            <w:tcBorders>
              <w:top w:val="nil"/>
              <w:left w:val="nil"/>
              <w:bottom w:val="single" w:sz="4" w:space="0" w:color="000000"/>
              <w:right w:val="single" w:sz="4" w:space="0" w:color="000000"/>
            </w:tcBorders>
            <w:vAlign w:val="center"/>
            <w:hideMark/>
          </w:tcPr>
          <w:p w14:paraId="02A9045A" w14:textId="35235306"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4, 8, 9, 12</w:t>
            </w:r>
          </w:p>
        </w:tc>
      </w:tr>
      <w:tr w:rsidR="009F5070" w:rsidRPr="005B3D31" w14:paraId="17E1FB77"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30FD420F" w14:textId="33FCB79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Atividades Curriculares de Extensão III</w:t>
            </w:r>
          </w:p>
        </w:tc>
        <w:tc>
          <w:tcPr>
            <w:tcW w:w="2240" w:type="dxa"/>
            <w:tcBorders>
              <w:top w:val="nil"/>
              <w:left w:val="nil"/>
              <w:bottom w:val="single" w:sz="4" w:space="0" w:color="000000"/>
              <w:right w:val="single" w:sz="4" w:space="0" w:color="000000"/>
            </w:tcBorders>
            <w:vAlign w:val="center"/>
            <w:hideMark/>
          </w:tcPr>
          <w:p w14:paraId="7EDBF623" w14:textId="11248E6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77EA1DC" w14:textId="0C917A9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V, IX, X, XI</w:t>
            </w:r>
          </w:p>
        </w:tc>
        <w:tc>
          <w:tcPr>
            <w:tcW w:w="1540" w:type="dxa"/>
            <w:tcBorders>
              <w:top w:val="nil"/>
              <w:left w:val="nil"/>
              <w:bottom w:val="single" w:sz="4" w:space="0" w:color="000000"/>
              <w:right w:val="single" w:sz="4" w:space="0" w:color="000000"/>
            </w:tcBorders>
            <w:vAlign w:val="center"/>
            <w:hideMark/>
          </w:tcPr>
          <w:p w14:paraId="30146C95" w14:textId="779C652C"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VIII, IX, XI</w:t>
            </w:r>
          </w:p>
        </w:tc>
        <w:tc>
          <w:tcPr>
            <w:tcW w:w="960" w:type="dxa"/>
            <w:tcBorders>
              <w:top w:val="nil"/>
              <w:left w:val="nil"/>
              <w:bottom w:val="single" w:sz="4" w:space="0" w:color="000000"/>
              <w:right w:val="single" w:sz="4" w:space="0" w:color="000000"/>
            </w:tcBorders>
            <w:vAlign w:val="center"/>
            <w:hideMark/>
          </w:tcPr>
          <w:p w14:paraId="1A966D0B" w14:textId="14806F3A"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4, 8, 10, 11, 17</w:t>
            </w:r>
          </w:p>
        </w:tc>
      </w:tr>
      <w:tr w:rsidR="009F5070" w:rsidRPr="005B3D31" w14:paraId="2C7D1899"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378CE1C" w14:textId="59F0EE62"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Instalação, Proteção e Especificação de Sistemas Industriais</w:t>
            </w:r>
          </w:p>
        </w:tc>
        <w:tc>
          <w:tcPr>
            <w:tcW w:w="2240" w:type="dxa"/>
            <w:tcBorders>
              <w:top w:val="nil"/>
              <w:left w:val="nil"/>
              <w:bottom w:val="single" w:sz="4" w:space="0" w:color="000000"/>
              <w:right w:val="single" w:sz="4" w:space="0" w:color="000000"/>
            </w:tcBorders>
            <w:vAlign w:val="center"/>
            <w:hideMark/>
          </w:tcPr>
          <w:p w14:paraId="5C87E5C2" w14:textId="1E409697"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486184B" w14:textId="11B7D793"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075EE6C4" w14:textId="2DE7A2F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VIII</w:t>
            </w:r>
          </w:p>
        </w:tc>
        <w:tc>
          <w:tcPr>
            <w:tcW w:w="960" w:type="dxa"/>
            <w:tcBorders>
              <w:top w:val="nil"/>
              <w:left w:val="nil"/>
              <w:bottom w:val="single" w:sz="4" w:space="0" w:color="000000"/>
              <w:right w:val="single" w:sz="4" w:space="0" w:color="000000"/>
            </w:tcBorders>
            <w:vAlign w:val="center"/>
            <w:hideMark/>
          </w:tcPr>
          <w:p w14:paraId="5EC7A7CC" w14:textId="4FD0BED6"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4, 7, 9, 12</w:t>
            </w:r>
          </w:p>
        </w:tc>
      </w:tr>
      <w:tr w:rsidR="009F5070" w:rsidRPr="005B3D31" w14:paraId="27440D4F"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5625771A" w14:textId="3227E8C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Instalações Elétricas</w:t>
            </w:r>
          </w:p>
        </w:tc>
        <w:tc>
          <w:tcPr>
            <w:tcW w:w="2240" w:type="dxa"/>
            <w:tcBorders>
              <w:top w:val="nil"/>
              <w:left w:val="nil"/>
              <w:bottom w:val="single" w:sz="4" w:space="0" w:color="000000"/>
              <w:right w:val="single" w:sz="4" w:space="0" w:color="000000"/>
            </w:tcBorders>
            <w:vAlign w:val="center"/>
            <w:hideMark/>
          </w:tcPr>
          <w:p w14:paraId="76571242" w14:textId="33A82D6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5646AD0" w14:textId="7CCEF88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w:t>
            </w:r>
          </w:p>
        </w:tc>
        <w:tc>
          <w:tcPr>
            <w:tcW w:w="1540" w:type="dxa"/>
            <w:tcBorders>
              <w:top w:val="nil"/>
              <w:left w:val="nil"/>
              <w:bottom w:val="single" w:sz="4" w:space="0" w:color="000000"/>
              <w:right w:val="single" w:sz="4" w:space="0" w:color="000000"/>
            </w:tcBorders>
            <w:vAlign w:val="center"/>
            <w:hideMark/>
          </w:tcPr>
          <w:p w14:paraId="78625259" w14:textId="445081C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VIII</w:t>
            </w:r>
          </w:p>
        </w:tc>
        <w:tc>
          <w:tcPr>
            <w:tcW w:w="960" w:type="dxa"/>
            <w:tcBorders>
              <w:top w:val="nil"/>
              <w:left w:val="nil"/>
              <w:bottom w:val="single" w:sz="4" w:space="0" w:color="000000"/>
              <w:right w:val="single" w:sz="4" w:space="0" w:color="000000"/>
            </w:tcBorders>
            <w:vAlign w:val="center"/>
            <w:hideMark/>
          </w:tcPr>
          <w:p w14:paraId="6EFE27A6" w14:textId="2EA42CB9"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4, 7, 9, 11</w:t>
            </w:r>
          </w:p>
        </w:tc>
      </w:tr>
      <w:tr w:rsidR="009F5070" w:rsidRPr="005B3D31" w14:paraId="364CAEF6"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78BF48DE" w14:textId="2140A7BD"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Experimental de Instalações Elétricas</w:t>
            </w:r>
          </w:p>
        </w:tc>
        <w:tc>
          <w:tcPr>
            <w:tcW w:w="2240" w:type="dxa"/>
            <w:tcBorders>
              <w:top w:val="nil"/>
              <w:left w:val="nil"/>
              <w:bottom w:val="single" w:sz="4" w:space="0" w:color="000000"/>
              <w:right w:val="single" w:sz="4" w:space="0" w:color="000000"/>
            </w:tcBorders>
            <w:vAlign w:val="center"/>
            <w:hideMark/>
          </w:tcPr>
          <w:p w14:paraId="5D5B5D30" w14:textId="0263C0F0"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512F40D" w14:textId="7C2CF5E4"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IV, VII</w:t>
            </w:r>
          </w:p>
        </w:tc>
        <w:tc>
          <w:tcPr>
            <w:tcW w:w="1540" w:type="dxa"/>
            <w:tcBorders>
              <w:top w:val="nil"/>
              <w:left w:val="nil"/>
              <w:bottom w:val="single" w:sz="4" w:space="0" w:color="000000"/>
              <w:right w:val="single" w:sz="4" w:space="0" w:color="000000"/>
            </w:tcBorders>
            <w:vAlign w:val="center"/>
            <w:hideMark/>
          </w:tcPr>
          <w:p w14:paraId="132942A2" w14:textId="76F69E4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VIII</w:t>
            </w:r>
          </w:p>
        </w:tc>
        <w:tc>
          <w:tcPr>
            <w:tcW w:w="960" w:type="dxa"/>
            <w:tcBorders>
              <w:top w:val="nil"/>
              <w:left w:val="nil"/>
              <w:bottom w:val="single" w:sz="4" w:space="0" w:color="000000"/>
              <w:right w:val="single" w:sz="4" w:space="0" w:color="000000"/>
            </w:tcBorders>
            <w:vAlign w:val="center"/>
            <w:hideMark/>
          </w:tcPr>
          <w:p w14:paraId="30EE0543" w14:textId="41CD1F8A"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4, 7, 9, 11</w:t>
            </w:r>
          </w:p>
        </w:tc>
      </w:tr>
      <w:tr w:rsidR="009F5070" w:rsidRPr="005B3D31" w14:paraId="1BF836D0"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36E0E21E" w14:textId="2CECF20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Estágio Supervisionado Obrigatório</w:t>
            </w:r>
          </w:p>
        </w:tc>
        <w:tc>
          <w:tcPr>
            <w:tcW w:w="2240" w:type="dxa"/>
            <w:tcBorders>
              <w:top w:val="nil"/>
              <w:left w:val="nil"/>
              <w:bottom w:val="single" w:sz="4" w:space="0" w:color="000000"/>
              <w:right w:val="single" w:sz="4" w:space="0" w:color="000000"/>
            </w:tcBorders>
            <w:vAlign w:val="center"/>
            <w:hideMark/>
          </w:tcPr>
          <w:p w14:paraId="6C4F6F10" w14:textId="3BFB5698"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E64B4AB" w14:textId="0F3CF0D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III, IV, IX, X, XI</w:t>
            </w:r>
          </w:p>
        </w:tc>
        <w:tc>
          <w:tcPr>
            <w:tcW w:w="1540" w:type="dxa"/>
            <w:tcBorders>
              <w:top w:val="nil"/>
              <w:left w:val="nil"/>
              <w:bottom w:val="single" w:sz="4" w:space="0" w:color="000000"/>
              <w:right w:val="single" w:sz="4" w:space="0" w:color="000000"/>
            </w:tcBorders>
            <w:vAlign w:val="center"/>
            <w:hideMark/>
          </w:tcPr>
          <w:p w14:paraId="3873E7B4" w14:textId="22ADC1E2"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II, III, IV, V, VI, VII, VIII, IX, X, XI</w:t>
            </w:r>
          </w:p>
        </w:tc>
        <w:tc>
          <w:tcPr>
            <w:tcW w:w="960" w:type="dxa"/>
            <w:tcBorders>
              <w:top w:val="nil"/>
              <w:left w:val="nil"/>
              <w:bottom w:val="single" w:sz="4" w:space="0" w:color="000000"/>
              <w:right w:val="single" w:sz="4" w:space="0" w:color="000000"/>
            </w:tcBorders>
            <w:vAlign w:val="center"/>
            <w:hideMark/>
          </w:tcPr>
          <w:p w14:paraId="518CA73A" w14:textId="658E74A9"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w:t>
            </w:r>
          </w:p>
        </w:tc>
      </w:tr>
      <w:tr w:rsidR="009F5070" w:rsidRPr="005B3D31" w14:paraId="05E39DDB"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1C5B7BC4" w14:textId="191925B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Atividades Complementares</w:t>
            </w:r>
          </w:p>
        </w:tc>
        <w:tc>
          <w:tcPr>
            <w:tcW w:w="2240" w:type="dxa"/>
            <w:tcBorders>
              <w:top w:val="nil"/>
              <w:left w:val="nil"/>
              <w:bottom w:val="single" w:sz="4" w:space="0" w:color="000000"/>
              <w:right w:val="single" w:sz="4" w:space="0" w:color="000000"/>
            </w:tcBorders>
            <w:vAlign w:val="center"/>
            <w:hideMark/>
          </w:tcPr>
          <w:p w14:paraId="7CA7DC80" w14:textId="4826D57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4EC31395" w14:textId="372B3916"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I, III, IX, XI</w:t>
            </w:r>
          </w:p>
        </w:tc>
        <w:tc>
          <w:tcPr>
            <w:tcW w:w="1540" w:type="dxa"/>
            <w:tcBorders>
              <w:top w:val="nil"/>
              <w:left w:val="nil"/>
              <w:bottom w:val="single" w:sz="4" w:space="0" w:color="000000"/>
              <w:right w:val="single" w:sz="4" w:space="0" w:color="000000"/>
            </w:tcBorders>
            <w:vAlign w:val="center"/>
            <w:hideMark/>
          </w:tcPr>
          <w:p w14:paraId="2CD3295A" w14:textId="15453DCC"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VIII, IX, XI</w:t>
            </w:r>
          </w:p>
        </w:tc>
        <w:tc>
          <w:tcPr>
            <w:tcW w:w="960" w:type="dxa"/>
            <w:tcBorders>
              <w:top w:val="nil"/>
              <w:left w:val="nil"/>
              <w:bottom w:val="single" w:sz="4" w:space="0" w:color="000000"/>
              <w:right w:val="single" w:sz="4" w:space="0" w:color="000000"/>
            </w:tcBorders>
            <w:vAlign w:val="center"/>
            <w:hideMark/>
          </w:tcPr>
          <w:p w14:paraId="3BE61C97" w14:textId="3BD832A5"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4, 8, 9, 10, 17</w:t>
            </w:r>
          </w:p>
        </w:tc>
      </w:tr>
      <w:tr w:rsidR="009F5070" w:rsidRPr="005B3D31" w14:paraId="6D685D6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82B9B9A" w14:textId="73DC2CDC"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Disciplinas Optativas</w:t>
            </w:r>
          </w:p>
        </w:tc>
        <w:tc>
          <w:tcPr>
            <w:tcW w:w="2240" w:type="dxa"/>
            <w:tcBorders>
              <w:top w:val="nil"/>
              <w:left w:val="nil"/>
              <w:bottom w:val="single" w:sz="4" w:space="0" w:color="000000"/>
              <w:right w:val="single" w:sz="4" w:space="0" w:color="000000"/>
            </w:tcBorders>
            <w:vAlign w:val="center"/>
            <w:hideMark/>
          </w:tcPr>
          <w:p w14:paraId="0BFD0989" w14:textId="23BBDAB9"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05639527" w14:textId="5E99025F"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Conforme disciplina</w:t>
            </w:r>
          </w:p>
        </w:tc>
        <w:tc>
          <w:tcPr>
            <w:tcW w:w="1540" w:type="dxa"/>
            <w:tcBorders>
              <w:top w:val="nil"/>
              <w:left w:val="nil"/>
              <w:bottom w:val="single" w:sz="4" w:space="0" w:color="000000"/>
              <w:right w:val="single" w:sz="4" w:space="0" w:color="000000"/>
            </w:tcBorders>
            <w:vAlign w:val="center"/>
            <w:hideMark/>
          </w:tcPr>
          <w:p w14:paraId="585DBE7A" w14:textId="377AF435" w:rsidR="009F5070" w:rsidRPr="005B3D31" w:rsidRDefault="0000350B" w:rsidP="00406DBB">
            <w:pPr>
              <w:spacing w:after="0" w:line="240" w:lineRule="auto"/>
              <w:jc w:val="center"/>
              <w:rPr>
                <w:rFonts w:ascii="Times New Roman" w:eastAsia="Times New Roman" w:hAnsi="Times New Roman" w:cs="Times New Roman"/>
                <w:lang w:eastAsia="pt-BR"/>
              </w:rPr>
            </w:pPr>
            <w:r>
              <w:rPr>
                <w:rFonts w:ascii="Times New Roman" w:eastAsia="Times New Roman" w:hAnsi="Times New Roman" w:cs="Times New Roman"/>
                <w:lang w:eastAsia="pt-BR"/>
              </w:rPr>
              <w:t>Conforme disciplina</w:t>
            </w:r>
          </w:p>
        </w:tc>
        <w:tc>
          <w:tcPr>
            <w:tcW w:w="960" w:type="dxa"/>
            <w:tcBorders>
              <w:top w:val="nil"/>
              <w:left w:val="nil"/>
              <w:bottom w:val="single" w:sz="4" w:space="0" w:color="000000"/>
              <w:right w:val="single" w:sz="4" w:space="0" w:color="000000"/>
            </w:tcBorders>
            <w:vAlign w:val="center"/>
            <w:hideMark/>
          </w:tcPr>
          <w:p w14:paraId="1F6128D6" w14:textId="693FBF75" w:rsidR="009F5070" w:rsidRPr="005B3D31" w:rsidRDefault="0000350B" w:rsidP="00406DBB">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Conforme disciplina</w:t>
            </w:r>
          </w:p>
        </w:tc>
      </w:tr>
    </w:tbl>
    <w:p w14:paraId="61B19ABF" w14:textId="77777777" w:rsidR="009F5070" w:rsidRDefault="009F5070" w:rsidP="001631E3">
      <w:pPr>
        <w:spacing w:after="0" w:line="360" w:lineRule="auto"/>
        <w:jc w:val="center"/>
      </w:pPr>
    </w:p>
    <w:tbl>
      <w:tblPr>
        <w:tblStyle w:val="Tabelacomgrade"/>
        <w:tblW w:w="9356" w:type="dxa"/>
        <w:tblLook w:val="04A0" w:firstRow="1" w:lastRow="0" w:firstColumn="1" w:lastColumn="0" w:noHBand="0" w:noVBand="1"/>
      </w:tblPr>
      <w:tblGrid>
        <w:gridCol w:w="567"/>
        <w:gridCol w:w="8789"/>
      </w:tblGrid>
      <w:tr w:rsidR="00E74E1D" w:rsidRPr="00C2642C" w14:paraId="221FA90A" w14:textId="5881D945" w:rsidTr="00E74E1D">
        <w:tc>
          <w:tcPr>
            <w:tcW w:w="567" w:type="dxa"/>
            <w:tcBorders>
              <w:top w:val="single" w:sz="18" w:space="0" w:color="365F91"/>
              <w:left w:val="nil"/>
              <w:bottom w:val="single" w:sz="18" w:space="0" w:color="BFD1E7"/>
              <w:right w:val="single" w:sz="18" w:space="0" w:color="365F91"/>
            </w:tcBorders>
            <w:shd w:val="clear" w:color="auto" w:fill="BFD1E7"/>
          </w:tcPr>
          <w:p w14:paraId="221FA908" w14:textId="77777777" w:rsidR="00E74E1D" w:rsidRPr="006012E0" w:rsidRDefault="00E74E1D" w:rsidP="00C936E5">
            <w:pPr>
              <w:rPr>
                <w:b/>
                <w:color w:val="365F91"/>
                <w:sz w:val="26"/>
                <w:szCs w:val="26"/>
              </w:rPr>
            </w:pPr>
            <w:r w:rsidRPr="006012E0">
              <w:rPr>
                <w:b/>
                <w:color w:val="365F91"/>
                <w:sz w:val="26"/>
                <w:szCs w:val="26"/>
              </w:rPr>
              <w:t>4.2</w:t>
            </w:r>
          </w:p>
        </w:tc>
        <w:tc>
          <w:tcPr>
            <w:tcW w:w="8789" w:type="dxa"/>
            <w:tcBorders>
              <w:top w:val="nil"/>
              <w:left w:val="single" w:sz="18" w:space="0" w:color="365F91"/>
              <w:bottom w:val="single" w:sz="18" w:space="0" w:color="365F91"/>
              <w:right w:val="nil"/>
            </w:tcBorders>
          </w:tcPr>
          <w:p w14:paraId="221FA909" w14:textId="77777777" w:rsidR="00E74E1D" w:rsidRPr="006012E0" w:rsidRDefault="00E74E1D" w:rsidP="00586EF4">
            <w:pPr>
              <w:pStyle w:val="Ttulo2"/>
              <w:spacing w:before="0"/>
              <w:rPr>
                <w:color w:val="4F81BD"/>
              </w:rPr>
            </w:pPr>
            <w:r w:rsidRPr="006012E0">
              <w:rPr>
                <w:color w:val="4F81BD"/>
              </w:rPr>
              <w:t>Exercício Profissional</w:t>
            </w:r>
          </w:p>
        </w:tc>
      </w:tr>
    </w:tbl>
    <w:p w14:paraId="221FA90B" w14:textId="77777777" w:rsidR="00586EF4" w:rsidRPr="00AC7207" w:rsidRDefault="00586EF4" w:rsidP="0001719F"/>
    <w:p w14:paraId="221FA90C" w14:textId="74EDF695" w:rsidR="00586EF4" w:rsidRPr="00C2642C" w:rsidRDefault="00D9080F" w:rsidP="00927ABF">
      <w:pPr>
        <w:spacing w:after="0" w:line="360" w:lineRule="auto"/>
        <w:jc w:val="both"/>
        <w:rPr>
          <w:rFonts w:cstheme="minorHAnsi"/>
        </w:rPr>
      </w:pPr>
      <w:r>
        <w:rPr>
          <w:rFonts w:cstheme="minorHAnsi"/>
        </w:rPr>
        <w:t>No Brasil, o exercício profissional do tecnólogo está regulamentado pela Lei nº 9.394/1996 (Lei de Diretrizes e Bases da Educação Nacional), pelo Decreto nº 5.773/2006, pela Resolução CNE/CP nº 3/2002, pelo Parecer CNE/CES nº 277/2006 e pela Resolução CNE/CP nº 1/2021, que tratam da organização, do funcionamento e do reconhecimento dos cursos superiores de tecnologia. O Catálogo Nacional dos Cursos Superiores de Tecnologia (CNCST/MEC) define o perfil profissional, as competências, as atribuições e o campo de atuação do egresso de cada curso superior de tecnologia.</w:t>
      </w:r>
    </w:p>
    <w:p w14:paraId="221FA90D" w14:textId="77777777" w:rsidR="00586EF4" w:rsidRPr="00AC7207" w:rsidRDefault="00586EF4" w:rsidP="00927ABF">
      <w:pPr>
        <w:spacing w:after="0" w:line="360" w:lineRule="auto"/>
        <w:jc w:val="both"/>
        <w:rPr>
          <w:rFonts w:cstheme="minorHAnsi"/>
          <w:sz w:val="20"/>
        </w:rPr>
      </w:pPr>
    </w:p>
    <w:p w14:paraId="221FA90E" w14:textId="2276E409" w:rsidR="00586EF4" w:rsidRPr="00C2642C" w:rsidRDefault="00D9080F" w:rsidP="00927ABF">
      <w:pPr>
        <w:spacing w:after="0" w:line="360" w:lineRule="auto"/>
        <w:jc w:val="both"/>
        <w:rPr>
          <w:rFonts w:cstheme="minorHAnsi"/>
        </w:rPr>
      </w:pPr>
      <w:r>
        <w:rPr>
          <w:rFonts w:cstheme="minorHAnsi"/>
        </w:rPr>
        <w:t>O Tecnólogo em Automação, Robótica e Inteligência Artificial poderá registrar-se, quando aplicável e mediante análise específica de cada Conselho Profissional, junto a entidades de classe pertinentes às áreas de atuação (Sistema CONFEA/CREA, na modalidade aplicável aos tecnólogos da área de Controle e Processos Industriais, conforme Resolução CONFEA nº 473/2002 e atualizações posteriores; ou outros conselhos profissionais e associações técnicas relacionados à automação, robótica e tecnologia da informação). Em regra, o exercício das atividades profissionais previstas no CNCST e neste PPC, no contexto privado e em empresas, prescinde de registro profissional obrigatório, observada a legislação vigente.</w:t>
      </w:r>
    </w:p>
    <w:p w14:paraId="221FA90F" w14:textId="77777777" w:rsidR="00586EF4" w:rsidRPr="00C2642C" w:rsidRDefault="00586EF4" w:rsidP="00463B78">
      <w:pPr>
        <w:pStyle w:val="PargrafodaLista"/>
        <w:numPr>
          <w:ilvl w:val="0"/>
          <w:numId w:val="4"/>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Grupo: 1 – Engenharia</w:t>
      </w:r>
    </w:p>
    <w:p w14:paraId="221FA910" w14:textId="5DF0D1BD" w:rsidR="00586EF4" w:rsidRPr="00C2642C" w:rsidRDefault="00D9080F" w:rsidP="00463B78">
      <w:pPr>
        <w:pStyle w:val="PargrafodaLista"/>
        <w:numPr>
          <w:ilvl w:val="0"/>
          <w:numId w:val="4"/>
        </w:numPr>
        <w:spacing w:after="0" w:line="360" w:lineRule="auto"/>
        <w:ind w:left="851" w:hanging="284"/>
        <w:jc w:val="both"/>
        <w:rPr>
          <w:rFonts w:asciiTheme="minorHAnsi" w:hAnsiTheme="minorHAnsi" w:cstheme="minorHAnsi"/>
          <w:lang w:val="pt-BR"/>
        </w:rPr>
      </w:pPr>
      <w:r>
        <w:rPr>
          <w:rFonts w:asciiTheme="minorHAnsi" w:hAnsiTheme="minorHAnsi" w:cstheme="minorHAnsi"/>
          <w:lang w:val="pt-BR"/>
        </w:rPr>
        <w:lastRenderedPageBreak/>
        <w:t>Modalidade: a definir pelo CREA jurisdicional, conforme análise do PPC;</w:t>
      </w:r>
    </w:p>
    <w:p w14:paraId="221FA911" w14:textId="14622E1E" w:rsidR="00586EF4" w:rsidRPr="00C2642C" w:rsidRDefault="00D9080F" w:rsidP="00463B78">
      <w:pPr>
        <w:pStyle w:val="PargrafodaLista"/>
        <w:numPr>
          <w:ilvl w:val="0"/>
          <w:numId w:val="4"/>
        </w:numPr>
        <w:spacing w:after="0" w:line="360" w:lineRule="auto"/>
        <w:ind w:left="851" w:hanging="284"/>
        <w:jc w:val="both"/>
        <w:rPr>
          <w:rFonts w:asciiTheme="minorHAnsi" w:hAnsiTheme="minorHAnsi" w:cstheme="minorHAnsi"/>
          <w:lang w:val="pt-BR"/>
        </w:rPr>
      </w:pPr>
      <w:r>
        <w:rPr>
          <w:rFonts w:asciiTheme="minorHAnsi" w:hAnsiTheme="minorHAnsi" w:cstheme="minorHAnsi"/>
          <w:lang w:val="pt-BR"/>
        </w:rPr>
        <w:t>Nível: 2 – Tecnólogo;</w:t>
      </w:r>
    </w:p>
    <w:p w14:paraId="221FA912" w14:textId="4FF75856" w:rsidR="00586EF4" w:rsidRPr="00C2642C" w:rsidRDefault="00D9080F" w:rsidP="00463B78">
      <w:pPr>
        <w:pStyle w:val="PargrafodaLista"/>
        <w:numPr>
          <w:ilvl w:val="0"/>
          <w:numId w:val="4"/>
        </w:numPr>
        <w:spacing w:after="0" w:line="360" w:lineRule="auto"/>
        <w:ind w:left="851" w:hanging="284"/>
        <w:jc w:val="both"/>
        <w:rPr>
          <w:rFonts w:asciiTheme="minorHAnsi" w:hAnsiTheme="minorHAnsi" w:cstheme="minorHAnsi"/>
          <w:lang w:val="pt-BR"/>
        </w:rPr>
      </w:pPr>
      <w:r>
        <w:rPr>
          <w:rFonts w:asciiTheme="minorHAnsi" w:hAnsiTheme="minorHAnsi" w:cstheme="minorHAnsi"/>
          <w:lang w:val="pt-BR"/>
        </w:rPr>
        <w:t>Código: a definir pelo CONFEA/CREA conforme a Tabela de Títulos Profissionais aplicável aos Tecnólogos em Automação.</w:t>
      </w:r>
    </w:p>
    <w:p w14:paraId="221FA913" w14:textId="77777777" w:rsidR="00586EF4" w:rsidRPr="00AC7207" w:rsidRDefault="00586EF4" w:rsidP="00927ABF">
      <w:pPr>
        <w:spacing w:after="0" w:line="360" w:lineRule="auto"/>
        <w:jc w:val="both"/>
        <w:rPr>
          <w:rFonts w:cstheme="minorHAnsi"/>
          <w:sz w:val="20"/>
        </w:rPr>
      </w:pPr>
    </w:p>
    <w:p w14:paraId="221FA914" w14:textId="28977323" w:rsidR="00586EF4" w:rsidRPr="00C2642C" w:rsidRDefault="00D9080F" w:rsidP="00927ABF">
      <w:pPr>
        <w:autoSpaceDE w:val="0"/>
        <w:autoSpaceDN w:val="0"/>
        <w:adjustRightInd w:val="0"/>
        <w:spacing w:after="0" w:line="360" w:lineRule="auto"/>
        <w:jc w:val="both"/>
        <w:rPr>
          <w:rFonts w:cstheme="minorHAnsi"/>
        </w:rPr>
      </w:pPr>
      <w:r>
        <w:rPr>
          <w:rFonts w:cstheme="minorHAnsi"/>
        </w:rPr>
        <w:t>Conforme o perfil do Catálogo Nacional dos Cursos Superiores de Tecnologia (CNCST/MEC, eixo Controle e Processos Industriais), as atividades profissionais típicas do Tecnólogo em Automação, Robótica e Inteligência Artificial compreendem, no contexto da configuração, operação, integração e manutenção de sistemas automatizados, robóticos e de aplicações de inteligência artificial:</w:t>
      </w:r>
    </w:p>
    <w:p w14:paraId="221FA915" w14:textId="173B5421"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Configuração, parametrização, operação, supervisão e manutenção de sistemas automatizados, robóticos e ciberfísicos;</w:t>
      </w:r>
    </w:p>
    <w:p w14:paraId="221FA916" w14:textId="47E331C7"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Coleta, organização e análise de dados operacionais; especificação técnica e dimensionamento de componentes, dispositivos e instrumentos para projetos de automação;</w:t>
      </w:r>
    </w:p>
    <w:p w14:paraId="221FA917" w14:textId="0C524BE3"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Estudo de viabilidade técnico-econômica e de impacto ambiental de soluções de automação, robótica e inteligência artificial;</w:t>
      </w:r>
    </w:p>
    <w:p w14:paraId="221FA918" w14:textId="4DD94704"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Assistência, assessoria e consultoria técnica em projetos de automação industrial, predial e residencial;</w:t>
      </w:r>
    </w:p>
    <w:p w14:paraId="221FA919" w14:textId="6F19600A"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Acompanhamento da execução de obra ou serviço técnico de automação, em equipe multidisciplinar;</w:t>
      </w:r>
    </w:p>
    <w:p w14:paraId="221FA91A" w14:textId="28A519B4"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Vistoria, inspeção, monitoramento, elaboração de laudos, pareceres técnicos e relatórios de auditoria operacional;</w:t>
      </w:r>
    </w:p>
    <w:p w14:paraId="221FA91B" w14:textId="5448A460"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Desempenho de cargo ou função técnica em empresas de automação, manufatura, processos industriais e tecnologia da informação;</w:t>
      </w:r>
    </w:p>
    <w:p w14:paraId="221FA91C" w14:textId="29092E8B"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Treinamento, ensino, pesquisa aplicada, desenvolvimento, análise, experimentação, ensaio, divulgação técnica e atividades de extensão tecnológica;</w:t>
      </w:r>
    </w:p>
    <w:p w14:paraId="221FA91D" w14:textId="435E6D92"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Elaboração de orçamento técnico-operacional;</w:t>
      </w:r>
    </w:p>
    <w:p w14:paraId="221FA91E" w14:textId="0B21C624"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Padronização, mensuração e controle de qualidade em processos automatizados;</w:t>
      </w:r>
    </w:p>
    <w:p w14:paraId="221FA91F" w14:textId="072B04EF"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Execução de serviços técnicos de instalação, montagem, programação e comissionamento de sistemas automatizados;</w:t>
      </w:r>
    </w:p>
    <w:p w14:paraId="221FA920" w14:textId="0E5AF007"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Fiscalização da execução de obra ou serviço técnico de automação;</w:t>
      </w:r>
    </w:p>
    <w:p w14:paraId="221FA921" w14:textId="720602C7"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Produção técnica e especializada de relatórios, manuais operacionais e documentação de sistemas automatizados;</w:t>
      </w:r>
    </w:p>
    <w:p w14:paraId="221FA922" w14:textId="4967B1BF"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Condução técnica de serviços de implantação, programação e operação de equipamentos automatizados;</w:t>
      </w:r>
    </w:p>
    <w:p w14:paraId="221FA923" w14:textId="5EAC8254"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Condução de equipe de produção, fabricação, instalação, montagem, operação, reforma, restauração, reparo ou manutenção de sistemas de automação;</w:t>
      </w:r>
    </w:p>
    <w:p w14:paraId="221FA924" w14:textId="6CD3CF28"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t>Execução de produção, fabricação, instalação, montagem, programação, operação, reforma, reparo ou manutenção de equipamentos eletroeletrônicos, robóticos e sistemas de automação;</w:t>
      </w:r>
    </w:p>
    <w:p w14:paraId="221FA925" w14:textId="00D08581" w:rsidR="00586EF4" w:rsidRPr="00C2642C" w:rsidRDefault="00D9080F" w:rsidP="00463B78">
      <w:pPr>
        <w:pStyle w:val="PargrafodaLista"/>
        <w:numPr>
          <w:ilvl w:val="0"/>
          <w:numId w:val="5"/>
        </w:numPr>
        <w:spacing w:line="360" w:lineRule="auto"/>
        <w:ind w:left="851" w:hanging="284"/>
        <w:jc w:val="both"/>
        <w:rPr>
          <w:rFonts w:asciiTheme="minorHAnsi" w:hAnsiTheme="minorHAnsi" w:cstheme="minorHAnsi"/>
          <w:lang w:val="pt-BR"/>
        </w:rPr>
      </w:pPr>
      <w:r>
        <w:rPr>
          <w:rFonts w:asciiTheme="minorHAnsi" w:hAnsiTheme="minorHAnsi" w:cstheme="minorHAnsi"/>
          <w:lang w:val="pt-BR"/>
        </w:rPr>
        <w:lastRenderedPageBreak/>
        <w:t>Operação e manutenção de equipamentos, instrumentos, dispositivos inteligentes e instalações automatizadas;</w:t>
      </w:r>
    </w:p>
    <w:p w14:paraId="221FA926" w14:textId="0640E284" w:rsidR="00927ABF" w:rsidRPr="00C2642C" w:rsidRDefault="00D9080F" w:rsidP="00463B78">
      <w:pPr>
        <w:pStyle w:val="PargrafodaLista"/>
        <w:numPr>
          <w:ilvl w:val="0"/>
          <w:numId w:val="5"/>
        </w:numPr>
        <w:spacing w:after="0" w:line="360" w:lineRule="auto"/>
        <w:ind w:left="851" w:hanging="284"/>
        <w:jc w:val="both"/>
        <w:rPr>
          <w:rFonts w:asciiTheme="minorHAnsi" w:hAnsiTheme="minorHAnsi" w:cstheme="minorHAnsi"/>
          <w:lang w:val="pt-BR"/>
        </w:rPr>
      </w:pPr>
      <w:r>
        <w:rPr>
          <w:rFonts w:asciiTheme="minorHAnsi" w:hAnsiTheme="minorHAnsi" w:cstheme="minorHAnsi"/>
          <w:lang w:val="pt-BR"/>
        </w:rPr>
        <w:t>Execução de documentação técnica, esquemas, desenhos e representações gráficas aplicadas à automação.</w:t>
      </w:r>
    </w:p>
    <w:p w14:paraId="221FA927" w14:textId="77777777" w:rsidR="00C01231" w:rsidRPr="00AC7207" w:rsidRDefault="00C01231" w:rsidP="00927ABF">
      <w:pPr>
        <w:spacing w:after="0" w:line="360" w:lineRule="auto"/>
        <w:jc w:val="both"/>
        <w:rPr>
          <w:rFonts w:cstheme="minorHAnsi"/>
          <w:sz w:val="18"/>
        </w:rPr>
      </w:pPr>
    </w:p>
    <w:p w14:paraId="221FA928" w14:textId="73FBBAC3" w:rsidR="00AF1DB4" w:rsidRPr="00C2642C" w:rsidRDefault="00D9080F" w:rsidP="00F33ECE">
      <w:pPr>
        <w:spacing w:after="0" w:line="360" w:lineRule="auto"/>
        <w:jc w:val="both"/>
        <w:rPr>
          <w:rFonts w:cstheme="minorHAnsi"/>
        </w:rPr>
      </w:pPr>
      <w:r>
        <w:rPr>
          <w:rFonts w:cstheme="minorHAnsi"/>
        </w:rPr>
        <w:t>Caso seja de interesse do aluno aprofundar conhecimentos em áreas específicas (geração, transmissão, distribuição e utilização da energia elétrica; equipamentos, materiais e máquinas elétricas; sistemas de medição e controle elétricos; aplicações avançadas de inteligência artificial; visão computacional; ou robótica autônoma), o mesmo poderá cursar disciplinas optativas adicionais e atividades complementares, observando os requisitos exigidos pelos conselhos profissionais e órgãos de classe pertinentes para eventual registro ou extensão de atribuições.</w:t>
      </w:r>
    </w:p>
    <w:p w14:paraId="221FA929" w14:textId="77777777" w:rsidR="009A3A49" w:rsidRPr="00AC7207" w:rsidRDefault="009A3A49" w:rsidP="00F33ECE">
      <w:pPr>
        <w:spacing w:after="0" w:line="360" w:lineRule="auto"/>
        <w:jc w:val="both"/>
        <w:rPr>
          <w:sz w:val="18"/>
        </w:rPr>
      </w:pPr>
    </w:p>
    <w:p w14:paraId="221FA92A" w14:textId="3801D087" w:rsidR="00D3463C" w:rsidRDefault="00D9080F" w:rsidP="00F33ECE">
      <w:pPr>
        <w:spacing w:after="0" w:line="360" w:lineRule="auto"/>
        <w:jc w:val="both"/>
      </w:pPr>
      <w:r>
        <w:t>Cabe ressaltar que o Tecnólogo em Automação, Robótica e Inteligência Artificial graduado pela FEELT/UFU terá formação suficiente para exercer sua profissão em conformidade com princípios de ética profissional aplicáveis às áreas de tecnologia da informação, automação e inteligência artificial, observando, no que couber, o Código de Ética adotado pelas entidades de classe da área tecnológica e as diretrizes da Estratégia Brasileira de Inteligência Artificial (EBIA — Portaria MCTI nº 4.617/2021).</w:t>
      </w:r>
    </w:p>
    <w:p w14:paraId="1D5D2830" w14:textId="77777777" w:rsidR="00D3463C" w:rsidRDefault="00D3463C">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57696B" w:rsidRPr="00C2642C" w14:paraId="221FA94F" w14:textId="77777777" w:rsidTr="00C936E5">
        <w:tc>
          <w:tcPr>
            <w:tcW w:w="534" w:type="dxa"/>
            <w:tcBorders>
              <w:top w:val="nil"/>
              <w:left w:val="nil"/>
              <w:bottom w:val="single" w:sz="24" w:space="0" w:color="auto"/>
              <w:right w:val="nil"/>
            </w:tcBorders>
          </w:tcPr>
          <w:p w14:paraId="221FA94C" w14:textId="77777777" w:rsidR="0057696B" w:rsidRPr="00C2642C" w:rsidRDefault="0057696B" w:rsidP="00C936E5">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94D" w14:textId="77777777" w:rsidR="0057696B" w:rsidRPr="006012E0" w:rsidRDefault="0057696B" w:rsidP="00C936E5">
            <w:pPr>
              <w:ind w:firstLine="34"/>
              <w:jc w:val="center"/>
              <w:rPr>
                <w:rFonts w:ascii="LM Roman 12" w:hAnsi="LM Roman 12"/>
                <w:color w:val="365F91"/>
                <w:sz w:val="100"/>
                <w:szCs w:val="100"/>
              </w:rPr>
            </w:pPr>
            <w:r w:rsidRPr="006012E0">
              <w:rPr>
                <w:color w:val="365F91"/>
                <w:sz w:val="100"/>
                <w:szCs w:val="100"/>
              </w:rPr>
              <w:t>5</w:t>
            </w:r>
          </w:p>
        </w:tc>
        <w:tc>
          <w:tcPr>
            <w:tcW w:w="7938" w:type="dxa"/>
            <w:tcBorders>
              <w:top w:val="nil"/>
              <w:left w:val="nil"/>
              <w:bottom w:val="single" w:sz="24" w:space="0" w:color="auto"/>
              <w:right w:val="nil"/>
            </w:tcBorders>
            <w:vAlign w:val="center"/>
            <w:hideMark/>
          </w:tcPr>
          <w:p w14:paraId="221FA94E" w14:textId="1C5F8EB1" w:rsidR="0057696B" w:rsidRPr="006012E0" w:rsidRDefault="00DD6004" w:rsidP="00727C3E">
            <w:pPr>
              <w:pStyle w:val="Ttulo1"/>
              <w:rPr>
                <w:color w:val="365F91"/>
              </w:rPr>
            </w:pPr>
            <w:r w:rsidRPr="006012E0">
              <w:rPr>
                <w:color w:val="365F91"/>
              </w:rPr>
              <w:br w:type="page"/>
            </w:r>
            <w:r w:rsidR="0057696B" w:rsidRPr="006012E0">
              <w:rPr>
                <w:color w:val="365F91"/>
              </w:rPr>
              <w:t>Objetivos do Curso</w:t>
            </w:r>
          </w:p>
        </w:tc>
      </w:tr>
      <w:tr w:rsidR="0057696B" w:rsidRPr="00C2642C" w14:paraId="221FA953" w14:textId="77777777" w:rsidTr="00C936E5">
        <w:tc>
          <w:tcPr>
            <w:tcW w:w="534" w:type="dxa"/>
            <w:tcBorders>
              <w:top w:val="single" w:sz="24" w:space="0" w:color="auto"/>
              <w:left w:val="nil"/>
              <w:bottom w:val="nil"/>
              <w:right w:val="nil"/>
            </w:tcBorders>
          </w:tcPr>
          <w:p w14:paraId="221FA950" w14:textId="77777777" w:rsidR="0057696B" w:rsidRPr="00C2642C" w:rsidRDefault="0057696B" w:rsidP="00C936E5">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951" w14:textId="77777777" w:rsidR="0057696B" w:rsidRPr="00C2642C" w:rsidRDefault="0057696B" w:rsidP="00C936E5">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952" w14:textId="77777777" w:rsidR="0057696B" w:rsidRPr="00C2642C" w:rsidRDefault="0057696B" w:rsidP="00C936E5">
            <w:pPr>
              <w:spacing w:line="264" w:lineRule="auto"/>
              <w:ind w:firstLine="357"/>
              <w:rPr>
                <w:rFonts w:ascii="LM Roman 12" w:hAnsi="LM Roman 12"/>
                <w:sz w:val="24"/>
              </w:rPr>
            </w:pPr>
          </w:p>
        </w:tc>
      </w:tr>
      <w:tr w:rsidR="0057696B" w:rsidRPr="00C2642C" w14:paraId="221FA957" w14:textId="77777777" w:rsidTr="00C936E5">
        <w:tc>
          <w:tcPr>
            <w:tcW w:w="534" w:type="dxa"/>
          </w:tcPr>
          <w:p w14:paraId="221FA954" w14:textId="77777777" w:rsidR="0057696B" w:rsidRPr="00C2642C" w:rsidRDefault="0057696B" w:rsidP="00C936E5">
            <w:pPr>
              <w:spacing w:line="264" w:lineRule="auto"/>
              <w:ind w:firstLine="357"/>
              <w:rPr>
                <w:rFonts w:ascii="LM Roman 12" w:hAnsi="LM Roman 12"/>
                <w:sz w:val="24"/>
              </w:rPr>
            </w:pPr>
          </w:p>
        </w:tc>
        <w:tc>
          <w:tcPr>
            <w:tcW w:w="992" w:type="dxa"/>
          </w:tcPr>
          <w:p w14:paraId="221FA955" w14:textId="77777777" w:rsidR="0057696B" w:rsidRPr="00C2642C" w:rsidRDefault="0057696B" w:rsidP="00C936E5">
            <w:pPr>
              <w:spacing w:line="264" w:lineRule="auto"/>
              <w:ind w:firstLine="357"/>
              <w:rPr>
                <w:rFonts w:ascii="LM Roman 12" w:hAnsi="LM Roman 12"/>
                <w:sz w:val="24"/>
              </w:rPr>
            </w:pPr>
          </w:p>
        </w:tc>
        <w:tc>
          <w:tcPr>
            <w:tcW w:w="7938" w:type="dxa"/>
          </w:tcPr>
          <w:p w14:paraId="221FA956" w14:textId="77777777" w:rsidR="0057696B" w:rsidRPr="00C2642C" w:rsidRDefault="0057696B" w:rsidP="00C936E5">
            <w:pPr>
              <w:spacing w:line="264" w:lineRule="auto"/>
              <w:ind w:firstLine="357"/>
              <w:rPr>
                <w:rFonts w:ascii="LM Roman 12" w:hAnsi="LM Roman 12"/>
                <w:sz w:val="24"/>
              </w:rPr>
            </w:pPr>
          </w:p>
        </w:tc>
      </w:tr>
    </w:tbl>
    <w:p w14:paraId="221FA958" w14:textId="58FCCC15" w:rsidR="00EF321D" w:rsidRPr="00C2642C" w:rsidRDefault="00EF2E8E" w:rsidP="00A73425">
      <w:pPr>
        <w:autoSpaceDE w:val="0"/>
        <w:autoSpaceDN w:val="0"/>
        <w:adjustRightInd w:val="0"/>
        <w:spacing w:after="0" w:line="360" w:lineRule="auto"/>
        <w:jc w:val="both"/>
        <w:rPr>
          <w:rFonts w:cs="Helvetica"/>
        </w:rPr>
      </w:pPr>
      <w:r>
        <w:rPr>
          <w:rFonts w:cs="ArialNarrow"/>
        </w:rPr>
        <w:t>O Curso Superior de Tecnologia em Automação, Robótica e Inteligência Artificial tem por objetivo a formação de um tecnólogo capaz de dominar a operação, configuração, integração e manutenção de sistemas de controle, automação e robótica em processos industriais e de manufatura, habilitado para atuar na implantação de soluções de automação industrial, predial e residencial; no desenvolvimento e implantação de aplicações de aprendizado de máquina e ciência de dados em ambientes produtivos; na configuração e operação de sistemas ciberfísicos, redes industriais e dispositivos inteligentes; e na integração de manipuladores robóticos colaborativos em linhas de produção. Ao lado da formação técnico-científica, enseja-se a composição de uma visão de mundo que ressalte o valor humano, a ética profissional e a qualidade de vida.</w:t>
      </w:r>
    </w:p>
    <w:p w14:paraId="221FA95A" w14:textId="4C57E004" w:rsidR="00A73425" w:rsidRDefault="00A73425" w:rsidP="00A73425">
      <w:pPr>
        <w:pStyle w:val="PargrafodaLista"/>
        <w:spacing w:after="0" w:line="360" w:lineRule="auto"/>
        <w:ind w:left="0"/>
        <w:jc w:val="both"/>
        <w:rPr>
          <w:rFonts w:asciiTheme="minorHAnsi" w:hAnsiTheme="minorHAnsi"/>
          <w:lang w:val="pt-BR"/>
        </w:rPr>
      </w:pPr>
    </w:p>
    <w:p w14:paraId="6239D384" w14:textId="77777777" w:rsidR="00D05807" w:rsidRPr="00C2642C" w:rsidRDefault="00D05807" w:rsidP="00A73425">
      <w:pPr>
        <w:pStyle w:val="PargrafodaLista"/>
        <w:spacing w:after="0" w:line="360" w:lineRule="auto"/>
        <w:ind w:left="0"/>
        <w:jc w:val="both"/>
        <w:rPr>
          <w:rFonts w:asciiTheme="minorHAnsi" w:hAnsiTheme="minorHAnsi"/>
          <w:lang w:val="pt-BR"/>
        </w:rPr>
      </w:pPr>
    </w:p>
    <w:tbl>
      <w:tblPr>
        <w:tblStyle w:val="Tabelacomgrade"/>
        <w:tblW w:w="0" w:type="auto"/>
        <w:tblLook w:val="04A0" w:firstRow="1" w:lastRow="0" w:firstColumn="1" w:lastColumn="0" w:noHBand="0" w:noVBand="1"/>
      </w:tblPr>
      <w:tblGrid>
        <w:gridCol w:w="591"/>
        <w:gridCol w:w="8873"/>
      </w:tblGrid>
      <w:tr w:rsidR="00A73425" w:rsidRPr="00C2642C" w14:paraId="221FA95D"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95B" w14:textId="77777777" w:rsidR="00A73425" w:rsidRPr="006012E0" w:rsidRDefault="00A73425" w:rsidP="00611AA3">
            <w:pPr>
              <w:rPr>
                <w:b/>
                <w:color w:val="365F91"/>
                <w:sz w:val="26"/>
                <w:szCs w:val="26"/>
              </w:rPr>
            </w:pPr>
            <w:r w:rsidRPr="006012E0">
              <w:rPr>
                <w:b/>
                <w:color w:val="365F91"/>
                <w:sz w:val="26"/>
                <w:szCs w:val="26"/>
              </w:rPr>
              <w:t>5.1</w:t>
            </w:r>
          </w:p>
        </w:tc>
        <w:tc>
          <w:tcPr>
            <w:tcW w:w="8873" w:type="dxa"/>
            <w:tcBorders>
              <w:top w:val="nil"/>
              <w:left w:val="single" w:sz="18" w:space="0" w:color="365F91"/>
              <w:bottom w:val="single" w:sz="18" w:space="0" w:color="365F91"/>
              <w:right w:val="nil"/>
            </w:tcBorders>
          </w:tcPr>
          <w:p w14:paraId="221FA95C" w14:textId="77777777" w:rsidR="00A73425" w:rsidRPr="006012E0" w:rsidRDefault="00A73425" w:rsidP="00A73425">
            <w:pPr>
              <w:pStyle w:val="Ttulo2"/>
              <w:spacing w:before="0"/>
              <w:rPr>
                <w:color w:val="4F81BD"/>
              </w:rPr>
            </w:pPr>
            <w:r w:rsidRPr="006012E0">
              <w:rPr>
                <w:color w:val="4F81BD"/>
              </w:rPr>
              <w:t>Objetivo Geral</w:t>
            </w:r>
          </w:p>
        </w:tc>
      </w:tr>
    </w:tbl>
    <w:p w14:paraId="221FA95E" w14:textId="77777777" w:rsidR="00A73425" w:rsidRPr="00C2642C" w:rsidRDefault="00A73425" w:rsidP="00A73425">
      <w:pPr>
        <w:pStyle w:val="Texto"/>
        <w:spacing w:before="0" w:line="360" w:lineRule="auto"/>
        <w:ind w:firstLine="0"/>
        <w:rPr>
          <w:rFonts w:asciiTheme="minorHAnsi" w:hAnsiTheme="minorHAnsi" w:cstheme="minorHAnsi"/>
          <w:sz w:val="22"/>
          <w:szCs w:val="22"/>
        </w:rPr>
      </w:pPr>
    </w:p>
    <w:p w14:paraId="221FA95F" w14:textId="5C37B280" w:rsidR="00A73425" w:rsidRPr="00C2642C" w:rsidRDefault="00A73425" w:rsidP="00A73425">
      <w:pPr>
        <w:pStyle w:val="Texto"/>
        <w:spacing w:before="0" w:line="360" w:lineRule="auto"/>
        <w:ind w:firstLine="0"/>
        <w:rPr>
          <w:rFonts w:asciiTheme="minorHAnsi" w:hAnsiTheme="minorHAnsi" w:cstheme="minorHAnsi"/>
          <w:sz w:val="22"/>
          <w:szCs w:val="22"/>
        </w:rPr>
      </w:pPr>
      <w:r w:rsidRPr="00C2642C">
        <w:rPr>
          <w:rFonts w:asciiTheme="minorHAnsi" w:hAnsiTheme="minorHAnsi" w:cstheme="minorHAnsi"/>
          <w:sz w:val="22"/>
          <w:szCs w:val="22"/>
        </w:rPr>
        <w:t>Formar profissiona</w:t>
      </w:r>
      <w:r w:rsidR="00F536AB" w:rsidRPr="00C2642C">
        <w:rPr>
          <w:rFonts w:asciiTheme="minorHAnsi" w:hAnsiTheme="minorHAnsi" w:cstheme="minorHAnsi"/>
          <w:sz w:val="22"/>
          <w:szCs w:val="22"/>
        </w:rPr>
        <w:t>is</w:t>
      </w:r>
      <w:r w:rsidRPr="00C2642C">
        <w:rPr>
          <w:rFonts w:asciiTheme="minorHAnsi" w:hAnsiTheme="minorHAnsi" w:cstheme="minorHAnsi"/>
          <w:sz w:val="22"/>
          <w:szCs w:val="22"/>
        </w:rPr>
        <w:t xml:space="preserve"> </w:t>
      </w:r>
      <w:r w:rsidR="00F536AB" w:rsidRPr="00C2642C">
        <w:rPr>
          <w:rFonts w:asciiTheme="minorHAnsi" w:hAnsiTheme="minorHAnsi" w:cstheme="minorHAnsi"/>
          <w:sz w:val="22"/>
          <w:szCs w:val="22"/>
        </w:rPr>
        <w:t xml:space="preserve">generalistas </w:t>
      </w:r>
      <w:r w:rsidRPr="00C2642C">
        <w:rPr>
          <w:rFonts w:asciiTheme="minorHAnsi" w:hAnsiTheme="minorHAnsi" w:cstheme="minorHAnsi"/>
          <w:sz w:val="22"/>
          <w:szCs w:val="22"/>
        </w:rPr>
        <w:t xml:space="preserve">na área de </w:t>
      </w:r>
      <w:r w:rsidR="00F52847">
        <w:rPr>
          <w:rFonts w:asciiTheme="minorHAnsi" w:hAnsiTheme="minorHAnsi" w:cstheme="minorHAnsi"/>
          <w:sz w:val="22"/>
          <w:szCs w:val="22"/>
        </w:rPr>
        <w:t>Tecnologia em Automação, Robótica e Inteligência Artificial</w:t>
      </w:r>
      <w:r w:rsidRPr="00C2642C">
        <w:rPr>
          <w:rFonts w:asciiTheme="minorHAnsi" w:hAnsiTheme="minorHAnsi" w:cstheme="minorHAnsi"/>
          <w:sz w:val="22"/>
          <w:szCs w:val="22"/>
        </w:rPr>
        <w:t>, com conhecimentos</w:t>
      </w:r>
      <w:r w:rsidR="00611AA3" w:rsidRPr="00C2642C">
        <w:rPr>
          <w:rFonts w:asciiTheme="minorHAnsi" w:hAnsiTheme="minorHAnsi" w:cstheme="minorHAnsi"/>
          <w:sz w:val="22"/>
          <w:szCs w:val="22"/>
        </w:rPr>
        <w:t xml:space="preserve"> </w:t>
      </w:r>
      <w:r w:rsidR="00F536AB" w:rsidRPr="00C2642C">
        <w:rPr>
          <w:rFonts w:asciiTheme="minorHAnsi" w:hAnsiTheme="minorHAnsi" w:cstheme="minorHAnsi"/>
          <w:sz w:val="22"/>
          <w:szCs w:val="22"/>
        </w:rPr>
        <w:t>técnico-científicos</w:t>
      </w:r>
      <w:r w:rsidRPr="00C2642C">
        <w:rPr>
          <w:rFonts w:asciiTheme="minorHAnsi" w:hAnsiTheme="minorHAnsi" w:cstheme="minorHAnsi"/>
          <w:sz w:val="22"/>
          <w:szCs w:val="22"/>
        </w:rPr>
        <w:t xml:space="preserve"> que o capacitem a absorver e desenvolver novas tecnologias; </w:t>
      </w:r>
      <w:r w:rsidR="00F536AB" w:rsidRPr="00C2642C">
        <w:rPr>
          <w:rFonts w:asciiTheme="minorHAnsi" w:hAnsiTheme="minorHAnsi" w:cstheme="minorHAnsi"/>
          <w:sz w:val="22"/>
          <w:szCs w:val="22"/>
        </w:rPr>
        <w:t>atuando com visão</w:t>
      </w:r>
      <w:r w:rsidRPr="00C2642C">
        <w:rPr>
          <w:rFonts w:asciiTheme="minorHAnsi" w:hAnsiTheme="minorHAnsi" w:cstheme="minorHAnsi"/>
          <w:sz w:val="22"/>
          <w:szCs w:val="22"/>
        </w:rPr>
        <w:t xml:space="preserve"> crítica e criativa na identificação e resolução de problemas, considerando seus aspectos políticos, econômicos, sociais, ambientais e culturais; </w:t>
      </w:r>
      <w:r w:rsidR="00F536AB" w:rsidRPr="00C2642C">
        <w:rPr>
          <w:rFonts w:asciiTheme="minorHAnsi" w:hAnsiTheme="minorHAnsi" w:cstheme="minorHAnsi"/>
          <w:sz w:val="22"/>
          <w:szCs w:val="22"/>
        </w:rPr>
        <w:t xml:space="preserve">capaz de desenvolver seu trabalho com </w:t>
      </w:r>
      <w:r w:rsidRPr="00C2642C">
        <w:rPr>
          <w:rFonts w:asciiTheme="minorHAnsi" w:hAnsiTheme="minorHAnsi" w:cstheme="minorHAnsi"/>
          <w:sz w:val="22"/>
          <w:szCs w:val="22"/>
        </w:rPr>
        <w:t xml:space="preserve">ética e </w:t>
      </w:r>
      <w:r w:rsidR="00F536AB" w:rsidRPr="00C2642C">
        <w:rPr>
          <w:rFonts w:asciiTheme="minorHAnsi" w:hAnsiTheme="minorHAnsi" w:cstheme="minorHAnsi"/>
          <w:sz w:val="22"/>
          <w:szCs w:val="22"/>
        </w:rPr>
        <w:t xml:space="preserve">valores </w:t>
      </w:r>
      <w:r w:rsidRPr="00C2642C">
        <w:rPr>
          <w:rFonts w:asciiTheme="minorHAnsi" w:hAnsiTheme="minorHAnsi" w:cstheme="minorHAnsi"/>
          <w:sz w:val="22"/>
          <w:szCs w:val="22"/>
        </w:rPr>
        <w:t>human</w:t>
      </w:r>
      <w:r w:rsidR="00105B1B" w:rsidRPr="00C2642C">
        <w:rPr>
          <w:rFonts w:asciiTheme="minorHAnsi" w:hAnsiTheme="minorHAnsi" w:cstheme="minorHAnsi"/>
          <w:sz w:val="22"/>
          <w:szCs w:val="22"/>
        </w:rPr>
        <w:t>ísticos</w:t>
      </w:r>
      <w:r w:rsidRPr="00C2642C">
        <w:rPr>
          <w:rFonts w:asciiTheme="minorHAnsi" w:hAnsiTheme="minorHAnsi" w:cstheme="minorHAnsi"/>
          <w:sz w:val="22"/>
          <w:szCs w:val="22"/>
        </w:rPr>
        <w:t>, em atendimento às demandas da sociedade nacional em consonância com as atualizações tecnológicas mundiais.</w:t>
      </w:r>
    </w:p>
    <w:p w14:paraId="221FA961" w14:textId="5F745587" w:rsidR="00A73425" w:rsidRDefault="00A73425" w:rsidP="00A73425">
      <w:pPr>
        <w:pStyle w:val="PargrafodaLista"/>
        <w:spacing w:after="0" w:line="360" w:lineRule="auto"/>
        <w:ind w:left="0"/>
        <w:jc w:val="both"/>
        <w:rPr>
          <w:lang w:val="pt-BR"/>
        </w:rPr>
      </w:pPr>
    </w:p>
    <w:p w14:paraId="0D020F70" w14:textId="77777777" w:rsidR="00D05807" w:rsidRPr="00C2642C" w:rsidRDefault="00D05807" w:rsidP="00A73425">
      <w:pPr>
        <w:pStyle w:val="PargrafodaLista"/>
        <w:spacing w:after="0" w:line="360" w:lineRule="auto"/>
        <w:ind w:left="0"/>
        <w:jc w:val="both"/>
        <w:rPr>
          <w:lang w:val="pt-BR"/>
        </w:rPr>
      </w:pPr>
    </w:p>
    <w:tbl>
      <w:tblPr>
        <w:tblStyle w:val="Tabelacomgrade"/>
        <w:tblW w:w="0" w:type="auto"/>
        <w:tblLook w:val="04A0" w:firstRow="1" w:lastRow="0" w:firstColumn="1" w:lastColumn="0" w:noHBand="0" w:noVBand="1"/>
      </w:tblPr>
      <w:tblGrid>
        <w:gridCol w:w="591"/>
        <w:gridCol w:w="8873"/>
      </w:tblGrid>
      <w:tr w:rsidR="00A73425" w:rsidRPr="00C2642C" w14:paraId="221FA964"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962" w14:textId="77777777" w:rsidR="00A73425" w:rsidRPr="006012E0" w:rsidRDefault="00A73425" w:rsidP="00611AA3">
            <w:pPr>
              <w:rPr>
                <w:b/>
                <w:color w:val="365F91"/>
                <w:sz w:val="26"/>
                <w:szCs w:val="26"/>
              </w:rPr>
            </w:pPr>
            <w:r w:rsidRPr="006012E0">
              <w:rPr>
                <w:b/>
                <w:color w:val="365F91"/>
                <w:sz w:val="26"/>
                <w:szCs w:val="26"/>
              </w:rPr>
              <w:t>5.2</w:t>
            </w:r>
          </w:p>
        </w:tc>
        <w:tc>
          <w:tcPr>
            <w:tcW w:w="8873" w:type="dxa"/>
            <w:tcBorders>
              <w:top w:val="nil"/>
              <w:left w:val="single" w:sz="18" w:space="0" w:color="365F91"/>
              <w:bottom w:val="single" w:sz="18" w:space="0" w:color="365F91"/>
              <w:right w:val="nil"/>
            </w:tcBorders>
          </w:tcPr>
          <w:p w14:paraId="221FA963" w14:textId="77777777" w:rsidR="00A73425" w:rsidRPr="006012E0" w:rsidRDefault="00A73425" w:rsidP="00A73425">
            <w:pPr>
              <w:pStyle w:val="Ttulo2"/>
              <w:spacing w:before="0"/>
              <w:rPr>
                <w:color w:val="4F81BD"/>
              </w:rPr>
            </w:pPr>
            <w:r w:rsidRPr="006012E0">
              <w:rPr>
                <w:color w:val="4F81BD"/>
              </w:rPr>
              <w:t>Objetivos Específicos</w:t>
            </w:r>
          </w:p>
        </w:tc>
      </w:tr>
    </w:tbl>
    <w:p w14:paraId="221FA965" w14:textId="77777777" w:rsidR="00A73425" w:rsidRPr="00C2642C" w:rsidRDefault="00A73425" w:rsidP="00105B1B">
      <w:pPr>
        <w:pStyle w:val="Texto"/>
        <w:spacing w:before="0" w:line="360" w:lineRule="auto"/>
        <w:ind w:firstLine="0"/>
        <w:rPr>
          <w:rFonts w:asciiTheme="minorHAnsi" w:hAnsiTheme="minorHAnsi" w:cstheme="minorHAnsi"/>
          <w:sz w:val="22"/>
          <w:szCs w:val="22"/>
        </w:rPr>
      </w:pPr>
    </w:p>
    <w:p w14:paraId="221FA966" w14:textId="0D1CADBE" w:rsidR="00A73425" w:rsidRPr="00C2642C" w:rsidRDefault="00105B1B" w:rsidP="00105B1B">
      <w:pPr>
        <w:pStyle w:val="Texto"/>
        <w:spacing w:before="0" w:line="360" w:lineRule="auto"/>
        <w:ind w:firstLine="0"/>
        <w:rPr>
          <w:rFonts w:asciiTheme="minorHAnsi" w:hAnsiTheme="minorHAnsi" w:cstheme="minorHAnsi"/>
          <w:sz w:val="22"/>
          <w:szCs w:val="22"/>
        </w:rPr>
      </w:pPr>
      <w:r w:rsidRPr="00C2642C">
        <w:rPr>
          <w:rFonts w:asciiTheme="minorHAnsi" w:hAnsiTheme="minorHAnsi" w:cstheme="minorHAnsi"/>
          <w:sz w:val="22"/>
          <w:szCs w:val="22"/>
        </w:rPr>
        <w:t>Os objetivos específicos do C</w:t>
      </w:r>
      <w:r w:rsidR="00A73425" w:rsidRPr="00C2642C">
        <w:rPr>
          <w:rFonts w:asciiTheme="minorHAnsi" w:hAnsiTheme="minorHAnsi" w:cstheme="minorHAnsi"/>
          <w:sz w:val="22"/>
          <w:szCs w:val="22"/>
        </w:rPr>
        <w:t xml:space="preserve">urso de </w:t>
      </w:r>
      <w:r w:rsidR="00F52847">
        <w:rPr>
          <w:rFonts w:asciiTheme="minorHAnsi" w:hAnsiTheme="minorHAnsi" w:cstheme="minorHAnsi"/>
          <w:sz w:val="22"/>
          <w:szCs w:val="22"/>
        </w:rPr>
        <w:t>Tecnologia em Automação, Robótica e Inteligência Artificial</w:t>
      </w:r>
      <w:r w:rsidR="00A73425" w:rsidRPr="00C2642C">
        <w:rPr>
          <w:rFonts w:asciiTheme="minorHAnsi" w:hAnsiTheme="minorHAnsi" w:cstheme="minorHAnsi"/>
          <w:sz w:val="22"/>
          <w:szCs w:val="22"/>
        </w:rPr>
        <w:t xml:space="preserve"> </w:t>
      </w:r>
      <w:r w:rsidRPr="00C2642C">
        <w:rPr>
          <w:rFonts w:asciiTheme="minorHAnsi" w:hAnsiTheme="minorHAnsi" w:cstheme="minorHAnsi"/>
          <w:sz w:val="22"/>
          <w:szCs w:val="22"/>
        </w:rPr>
        <w:t>s</w:t>
      </w:r>
      <w:r w:rsidR="00A73425" w:rsidRPr="00C2642C">
        <w:rPr>
          <w:rFonts w:asciiTheme="minorHAnsi" w:hAnsiTheme="minorHAnsi" w:cstheme="minorHAnsi"/>
          <w:sz w:val="22"/>
          <w:szCs w:val="22"/>
        </w:rPr>
        <w:t>ão:</w:t>
      </w:r>
    </w:p>
    <w:p w14:paraId="221FA967"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 xml:space="preserve">Fomentar a postura investigativa, a visão de inovação e a produção de conhecimentos em conjunto com o aprendizado tecnológico de base; </w:t>
      </w:r>
    </w:p>
    <w:p w14:paraId="221FA968"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Propiciar a integração temporal entre as disciplinas de formações geral, profissional e específica, distribuindo-as de forma adequada dentro do currículo;</w:t>
      </w:r>
    </w:p>
    <w:p w14:paraId="221FA969"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Garantir uma atualização curricular permanente, deslocando os conteúdos menos estáveis e mais sujeitos a desatualização tecnológica para o elenco de disciplinas optativas ou eletivas que integram os perfis de formação específica;</w:t>
      </w:r>
    </w:p>
    <w:p w14:paraId="221FA96A"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Proporcionar um número de atividades interdisciplinares adequado a possibilitar uma maior integração entre assuntos tratados no mesmo semestre;</w:t>
      </w:r>
    </w:p>
    <w:p w14:paraId="221FA96B"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lastRenderedPageBreak/>
        <w:t>Possibilitar a apreensão das estratégias e técnicas de operacionalização do fazer profissional articuladas aos referenciais teórico-práticos;</w:t>
      </w:r>
    </w:p>
    <w:p w14:paraId="221FA96C"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 xml:space="preserve">Permitir a incorporação ao currículo do aproveitamento de competências adquiridas fora do ambiente escolar </w:t>
      </w:r>
      <w:r w:rsidRPr="00C2642C">
        <w:rPr>
          <w:rFonts w:asciiTheme="minorHAnsi" w:hAnsiTheme="minorHAnsi" w:cstheme="minorHAnsi"/>
          <w:i/>
          <w:sz w:val="22"/>
          <w:szCs w:val="22"/>
        </w:rPr>
        <w:t>strictu sensu</w:t>
      </w:r>
      <w:r w:rsidRPr="00C2642C">
        <w:rPr>
          <w:rFonts w:asciiTheme="minorHAnsi" w:hAnsiTheme="minorHAnsi" w:cstheme="minorHAnsi"/>
          <w:sz w:val="22"/>
          <w:szCs w:val="22"/>
        </w:rPr>
        <w:t xml:space="preserve"> (atividades de pesquisa ou extensão, monitorias, estágios, experiência profissional</w:t>
      </w:r>
      <w:r w:rsidR="00105B1B" w:rsidRPr="00C2642C">
        <w:rPr>
          <w:rFonts w:asciiTheme="minorHAnsi" w:hAnsiTheme="minorHAnsi" w:cstheme="minorHAnsi"/>
          <w:sz w:val="22"/>
          <w:szCs w:val="22"/>
        </w:rPr>
        <w:t>,</w:t>
      </w:r>
      <w:r w:rsidRPr="00C2642C">
        <w:rPr>
          <w:rFonts w:asciiTheme="minorHAnsi" w:hAnsiTheme="minorHAnsi" w:cstheme="minorHAnsi"/>
          <w:sz w:val="22"/>
          <w:szCs w:val="22"/>
        </w:rPr>
        <w:t xml:space="preserve"> etc.);</w:t>
      </w:r>
    </w:p>
    <w:p w14:paraId="221FA96D" w14:textId="32CDCEBA"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 xml:space="preserve">Possibilitar a </w:t>
      </w:r>
      <w:r w:rsidR="00006C71">
        <w:rPr>
          <w:rFonts w:asciiTheme="minorHAnsi" w:hAnsiTheme="minorHAnsi" w:cstheme="minorHAnsi"/>
          <w:sz w:val="22"/>
          <w:szCs w:val="22"/>
        </w:rPr>
        <w:t>com</w:t>
      </w:r>
      <w:r w:rsidRPr="00C2642C">
        <w:rPr>
          <w:rFonts w:asciiTheme="minorHAnsi" w:hAnsiTheme="minorHAnsi" w:cstheme="minorHAnsi"/>
          <w:sz w:val="22"/>
          <w:szCs w:val="22"/>
        </w:rPr>
        <w:t>preensão das demandas, consolidadas e emergentes, postas pelo mercado de trabalho, visando incentivar respostas profissionais que potencializem o seu enfrentamento ético competitivo;</w:t>
      </w:r>
    </w:p>
    <w:p w14:paraId="221FA96E"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Assegurar a formação de profissionais dotados de:</w:t>
      </w:r>
    </w:p>
    <w:p w14:paraId="221FA96F"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Conhecimento das questões sociais, profissionais, legais, éticas, políticas e humanísticas;</w:t>
      </w:r>
    </w:p>
    <w:p w14:paraId="221FA970" w14:textId="4745C966"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 xml:space="preserve">Compreensão do impacto da </w:t>
      </w:r>
      <w:r w:rsidR="00D1279F" w:rsidRPr="00EF2E8E">
        <w:rPr>
          <w:rFonts w:ascii="Calibri" w:hAnsi="Calibri" w:cs="Calibri"/>
          <w:sz w:val="22"/>
          <w:szCs w:val="22"/>
        </w:rPr>
        <w:t>automação, da robótica e da inteligência artificial e de suas tecnologias na sociedade,</w:t>
      </w:r>
      <w:r w:rsidRPr="00C2642C">
        <w:rPr>
          <w:rFonts w:asciiTheme="minorHAnsi" w:hAnsiTheme="minorHAnsi" w:cstheme="minorHAnsi"/>
          <w:sz w:val="22"/>
          <w:szCs w:val="22"/>
        </w:rPr>
        <w:t xml:space="preserve"> no que concerne ao atendimento e à antecipação estratégica d</w:t>
      </w:r>
      <w:r w:rsidR="00105B1B" w:rsidRPr="00C2642C">
        <w:rPr>
          <w:rFonts w:asciiTheme="minorHAnsi" w:hAnsiTheme="minorHAnsi" w:cstheme="minorHAnsi"/>
          <w:sz w:val="22"/>
          <w:szCs w:val="22"/>
        </w:rPr>
        <w:t>e su</w:t>
      </w:r>
      <w:r w:rsidRPr="00C2642C">
        <w:rPr>
          <w:rFonts w:asciiTheme="minorHAnsi" w:hAnsiTheme="minorHAnsi" w:cstheme="minorHAnsi"/>
          <w:sz w:val="22"/>
          <w:szCs w:val="22"/>
        </w:rPr>
        <w:t>as necessidades;</w:t>
      </w:r>
    </w:p>
    <w:p w14:paraId="221FA971"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Visão crítica e criativa na identificação e resolução de problemas, contribuindo para o desenvolvimento de sua área;</w:t>
      </w:r>
    </w:p>
    <w:p w14:paraId="221FA972"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Capacidade de atuar de forma empreendedora, abrangente e cooperativa no atendimento às demandas sociais da região onde atua, do Brasil e do mundo;</w:t>
      </w:r>
    </w:p>
    <w:p w14:paraId="221FA973"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Capacidade em utilizar racionalmente os recursos disponíveis de forma transdisciplinar;</w:t>
      </w:r>
    </w:p>
    <w:p w14:paraId="221FA974" w14:textId="1641B018"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Compreensão das necessidades da contínua atualização e aprimoramento de suas</w:t>
      </w:r>
      <w:r w:rsidR="003732A8">
        <w:rPr>
          <w:rFonts w:asciiTheme="minorHAnsi" w:hAnsiTheme="minorHAnsi" w:cstheme="minorHAnsi"/>
          <w:sz w:val="22"/>
          <w:szCs w:val="22"/>
        </w:rPr>
        <w:t xml:space="preserve"> </w:t>
      </w:r>
      <w:r w:rsidR="003732A8" w:rsidRPr="003732A8">
        <w:rPr>
          <w:rFonts w:asciiTheme="minorHAnsi" w:hAnsiTheme="minorHAnsi" w:cstheme="minorHAnsi"/>
          <w:sz w:val="22"/>
          <w:szCs w:val="22"/>
        </w:rPr>
        <w:t>competências gerais e específicas para a formação do egresso</w:t>
      </w:r>
      <w:r w:rsidRPr="00C2642C">
        <w:rPr>
          <w:rFonts w:asciiTheme="minorHAnsi" w:hAnsiTheme="minorHAnsi" w:cstheme="minorHAnsi"/>
          <w:sz w:val="22"/>
          <w:szCs w:val="22"/>
        </w:rPr>
        <w:t>;</w:t>
      </w:r>
      <w:r w:rsidR="00105B1B" w:rsidRPr="00C2642C">
        <w:rPr>
          <w:rFonts w:asciiTheme="minorHAnsi" w:hAnsiTheme="minorHAnsi" w:cstheme="minorHAnsi"/>
          <w:sz w:val="22"/>
          <w:szCs w:val="22"/>
        </w:rPr>
        <w:t xml:space="preserve"> e</w:t>
      </w:r>
    </w:p>
    <w:p w14:paraId="221FA975"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Capacidade de atuar em um mundo de trabalho globalizado.</w:t>
      </w:r>
    </w:p>
    <w:p w14:paraId="221FA976" w14:textId="77777777" w:rsidR="00A73425" w:rsidRPr="00C2642C" w:rsidRDefault="00A73425" w:rsidP="00105B1B">
      <w:pPr>
        <w:autoSpaceDE w:val="0"/>
        <w:autoSpaceDN w:val="0"/>
        <w:adjustRightInd w:val="0"/>
        <w:spacing w:after="0" w:line="360" w:lineRule="auto"/>
        <w:jc w:val="both"/>
        <w:rPr>
          <w:rFonts w:cs="Helvetica"/>
        </w:rPr>
      </w:pPr>
    </w:p>
    <w:p w14:paraId="221FA977" w14:textId="77777777" w:rsidR="00EF321D" w:rsidRPr="00C2642C" w:rsidRDefault="00EF321D" w:rsidP="00105B1B">
      <w:pPr>
        <w:autoSpaceDE w:val="0"/>
        <w:autoSpaceDN w:val="0"/>
        <w:adjustRightInd w:val="0"/>
        <w:spacing w:after="0" w:line="360" w:lineRule="auto"/>
        <w:jc w:val="both"/>
        <w:rPr>
          <w:rFonts w:cs="Helvetica"/>
        </w:rPr>
      </w:pPr>
    </w:p>
    <w:p w14:paraId="221FA978" w14:textId="77777777" w:rsidR="00AF1DB4" w:rsidRPr="00C2642C" w:rsidRDefault="00AF1DB4" w:rsidP="00927ABF">
      <w:pPr>
        <w:spacing w:after="0" w:line="360" w:lineRule="auto"/>
        <w:jc w:val="both"/>
      </w:pPr>
    </w:p>
    <w:p w14:paraId="221FA979" w14:textId="77777777" w:rsidR="00C76BA6" w:rsidRPr="00C2642C" w:rsidRDefault="00C76BA6" w:rsidP="00927ABF">
      <w:pPr>
        <w:spacing w:after="0" w:line="360" w:lineRule="auto"/>
        <w:jc w:val="both"/>
      </w:pPr>
    </w:p>
    <w:p w14:paraId="221FA97A" w14:textId="77777777" w:rsidR="00C76BA6" w:rsidRPr="00C2642C" w:rsidRDefault="00C76BA6" w:rsidP="00927ABF">
      <w:pPr>
        <w:spacing w:after="0" w:line="360" w:lineRule="auto"/>
        <w:jc w:val="both"/>
      </w:pPr>
    </w:p>
    <w:p w14:paraId="221FA97B" w14:textId="0F64A2F7" w:rsidR="00C76BA6" w:rsidRPr="00C2642C" w:rsidRDefault="00C76BA6" w:rsidP="00927ABF">
      <w:pPr>
        <w:spacing w:after="0" w:line="360" w:lineRule="auto"/>
        <w:jc w:val="both"/>
      </w:pPr>
    </w:p>
    <w:p w14:paraId="22CC97F4" w14:textId="1DEE244A" w:rsidR="009B48BE" w:rsidRPr="00C2642C" w:rsidRDefault="009B48BE" w:rsidP="00927ABF">
      <w:pPr>
        <w:spacing w:after="0" w:line="360" w:lineRule="auto"/>
        <w:jc w:val="both"/>
      </w:pPr>
    </w:p>
    <w:p w14:paraId="53F2EAA5" w14:textId="2920ABE3" w:rsidR="009B48BE" w:rsidRPr="00C2642C" w:rsidRDefault="009B48BE" w:rsidP="00927ABF">
      <w:pPr>
        <w:spacing w:after="0" w:line="360" w:lineRule="auto"/>
        <w:jc w:val="both"/>
      </w:pPr>
    </w:p>
    <w:p w14:paraId="656EE52D" w14:textId="3B96F297" w:rsidR="009B48BE" w:rsidRDefault="009B48BE" w:rsidP="00927ABF">
      <w:pPr>
        <w:spacing w:after="0" w:line="360" w:lineRule="auto"/>
        <w:jc w:val="both"/>
      </w:pPr>
    </w:p>
    <w:p w14:paraId="28E56B5D" w14:textId="0454A6D4" w:rsidR="001F0EB7" w:rsidRDefault="001F0EB7" w:rsidP="00927ABF">
      <w:pPr>
        <w:spacing w:after="0" w:line="360" w:lineRule="auto"/>
        <w:jc w:val="both"/>
      </w:pPr>
    </w:p>
    <w:p w14:paraId="3E90D6E7" w14:textId="77777777" w:rsidR="001F0EB7" w:rsidRDefault="001F0EB7" w:rsidP="00927ABF">
      <w:pPr>
        <w:spacing w:after="0" w:line="360" w:lineRule="auto"/>
        <w:jc w:val="both"/>
      </w:pPr>
    </w:p>
    <w:p w14:paraId="10B53ABB" w14:textId="77777777" w:rsidR="00916FC5" w:rsidRPr="00C2642C" w:rsidRDefault="00916FC5" w:rsidP="00927ABF">
      <w:pPr>
        <w:spacing w:after="0" w:line="360" w:lineRule="auto"/>
        <w:jc w:val="both"/>
      </w:pPr>
    </w:p>
    <w:p w14:paraId="399CD453" w14:textId="2316E4AD" w:rsidR="009B48BE" w:rsidRDefault="009B48BE" w:rsidP="00927ABF">
      <w:pPr>
        <w:spacing w:after="0" w:line="360" w:lineRule="auto"/>
        <w:jc w:val="both"/>
      </w:pPr>
    </w:p>
    <w:p w14:paraId="404F8209" w14:textId="453C6E28" w:rsidR="00D05807" w:rsidRDefault="00D05807" w:rsidP="00927ABF">
      <w:pPr>
        <w:spacing w:after="0"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C76BA6" w:rsidRPr="00C2642C" w14:paraId="221FA984" w14:textId="77777777" w:rsidTr="00611AA3">
        <w:tc>
          <w:tcPr>
            <w:tcW w:w="534" w:type="dxa"/>
            <w:tcBorders>
              <w:top w:val="nil"/>
              <w:left w:val="nil"/>
              <w:bottom w:val="single" w:sz="24" w:space="0" w:color="auto"/>
              <w:right w:val="nil"/>
            </w:tcBorders>
          </w:tcPr>
          <w:p w14:paraId="221FA981" w14:textId="77777777" w:rsidR="00C76BA6" w:rsidRPr="00C2642C" w:rsidRDefault="00C76BA6" w:rsidP="00611AA3">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982" w14:textId="77777777" w:rsidR="00C76BA6" w:rsidRPr="006012E0" w:rsidRDefault="00C76BA6" w:rsidP="00611AA3">
            <w:pPr>
              <w:ind w:firstLine="34"/>
              <w:jc w:val="center"/>
              <w:rPr>
                <w:rFonts w:ascii="LM Roman 12" w:hAnsi="LM Roman 12"/>
                <w:color w:val="365F91"/>
                <w:sz w:val="100"/>
                <w:szCs w:val="100"/>
              </w:rPr>
            </w:pPr>
            <w:r w:rsidRPr="006012E0">
              <w:rPr>
                <w:color w:val="365F91"/>
                <w:sz w:val="100"/>
                <w:szCs w:val="100"/>
              </w:rPr>
              <w:t>6</w:t>
            </w:r>
          </w:p>
        </w:tc>
        <w:tc>
          <w:tcPr>
            <w:tcW w:w="7938" w:type="dxa"/>
            <w:tcBorders>
              <w:top w:val="nil"/>
              <w:left w:val="nil"/>
              <w:bottom w:val="single" w:sz="24" w:space="0" w:color="auto"/>
              <w:right w:val="nil"/>
            </w:tcBorders>
            <w:vAlign w:val="center"/>
            <w:hideMark/>
          </w:tcPr>
          <w:p w14:paraId="221FA983" w14:textId="6DAFCB07" w:rsidR="00C76BA6" w:rsidRPr="006012E0" w:rsidRDefault="00DD6004" w:rsidP="00727C3E">
            <w:pPr>
              <w:pStyle w:val="Ttulo1"/>
              <w:rPr>
                <w:color w:val="365F91"/>
              </w:rPr>
            </w:pPr>
            <w:r w:rsidRPr="006012E0">
              <w:rPr>
                <w:color w:val="365F91"/>
              </w:rPr>
              <w:br w:type="page"/>
            </w:r>
            <w:r w:rsidR="00C76BA6" w:rsidRPr="006012E0">
              <w:rPr>
                <w:color w:val="365F91"/>
              </w:rPr>
              <w:t>Estrutura Curricular</w:t>
            </w:r>
          </w:p>
        </w:tc>
      </w:tr>
      <w:tr w:rsidR="00C76BA6" w:rsidRPr="00C2642C" w14:paraId="221FA988" w14:textId="77777777" w:rsidTr="00611AA3">
        <w:tc>
          <w:tcPr>
            <w:tcW w:w="534" w:type="dxa"/>
            <w:tcBorders>
              <w:top w:val="single" w:sz="24" w:space="0" w:color="auto"/>
              <w:left w:val="nil"/>
              <w:bottom w:val="nil"/>
              <w:right w:val="nil"/>
            </w:tcBorders>
          </w:tcPr>
          <w:p w14:paraId="221FA985" w14:textId="77777777" w:rsidR="00C76BA6" w:rsidRPr="00C2642C" w:rsidRDefault="00C76BA6" w:rsidP="00611AA3">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986" w14:textId="77777777" w:rsidR="00C76BA6" w:rsidRPr="00C2642C" w:rsidRDefault="00C76BA6" w:rsidP="00611AA3">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987" w14:textId="77777777" w:rsidR="00C76BA6" w:rsidRPr="00C2642C" w:rsidRDefault="00C76BA6" w:rsidP="00611AA3">
            <w:pPr>
              <w:spacing w:line="264" w:lineRule="auto"/>
              <w:ind w:firstLine="357"/>
              <w:rPr>
                <w:rFonts w:ascii="LM Roman 12" w:hAnsi="LM Roman 12"/>
                <w:sz w:val="24"/>
              </w:rPr>
            </w:pPr>
          </w:p>
        </w:tc>
      </w:tr>
      <w:tr w:rsidR="00C76BA6" w:rsidRPr="00C2642C" w14:paraId="221FA98C" w14:textId="77777777" w:rsidTr="00611AA3">
        <w:tc>
          <w:tcPr>
            <w:tcW w:w="534" w:type="dxa"/>
          </w:tcPr>
          <w:p w14:paraId="221FA989" w14:textId="77777777" w:rsidR="00C76BA6" w:rsidRPr="008F6E52" w:rsidRDefault="00C76BA6" w:rsidP="004003C7">
            <w:pPr>
              <w:spacing w:line="264" w:lineRule="auto"/>
              <w:ind w:firstLine="357"/>
              <w:rPr>
                <w:rFonts w:ascii="LM Roman 12" w:hAnsi="LM Roman 12"/>
                <w:sz w:val="14"/>
              </w:rPr>
            </w:pPr>
          </w:p>
        </w:tc>
        <w:tc>
          <w:tcPr>
            <w:tcW w:w="992" w:type="dxa"/>
          </w:tcPr>
          <w:p w14:paraId="221FA98A" w14:textId="77777777" w:rsidR="00C76BA6" w:rsidRPr="008F6E52" w:rsidRDefault="00C76BA6" w:rsidP="004003C7">
            <w:pPr>
              <w:spacing w:line="264" w:lineRule="auto"/>
              <w:ind w:firstLine="357"/>
              <w:rPr>
                <w:rFonts w:ascii="LM Roman 12" w:hAnsi="LM Roman 12"/>
                <w:sz w:val="14"/>
              </w:rPr>
            </w:pPr>
          </w:p>
        </w:tc>
        <w:tc>
          <w:tcPr>
            <w:tcW w:w="7938" w:type="dxa"/>
          </w:tcPr>
          <w:p w14:paraId="405F7613" w14:textId="77777777" w:rsidR="00C76BA6" w:rsidRDefault="00C76BA6" w:rsidP="004003C7">
            <w:pPr>
              <w:spacing w:line="264" w:lineRule="auto"/>
              <w:ind w:firstLine="357"/>
              <w:rPr>
                <w:rFonts w:ascii="LM Roman 12" w:hAnsi="LM Roman 12"/>
                <w:sz w:val="14"/>
              </w:rPr>
            </w:pPr>
          </w:p>
          <w:p w14:paraId="221FA98B" w14:textId="47E1E6C9" w:rsidR="00065EEC" w:rsidRPr="008F6E52" w:rsidRDefault="00065EEC" w:rsidP="004003C7">
            <w:pPr>
              <w:spacing w:line="264" w:lineRule="auto"/>
              <w:ind w:firstLine="357"/>
              <w:rPr>
                <w:rFonts w:ascii="LM Roman 12" w:hAnsi="LM Roman 12"/>
                <w:sz w:val="14"/>
              </w:rPr>
            </w:pPr>
          </w:p>
        </w:tc>
      </w:tr>
    </w:tbl>
    <w:p w14:paraId="5A179F30" w14:textId="225DB434" w:rsidR="004003C7" w:rsidRPr="00C2642C" w:rsidRDefault="004003C7" w:rsidP="004003C7">
      <w:pPr>
        <w:spacing w:after="0" w:line="360" w:lineRule="auto"/>
        <w:jc w:val="both"/>
        <w:rPr>
          <w:color w:val="000000"/>
        </w:rPr>
      </w:pPr>
      <w:r w:rsidRPr="00C2642C">
        <w:rPr>
          <w:color w:val="000000"/>
        </w:rPr>
        <w:t xml:space="preserve">O currículo do </w:t>
      </w:r>
      <w:r w:rsidR="002F3372">
        <w:rPr>
          <w:color w:val="000000"/>
        </w:rPr>
        <w:t>C</w:t>
      </w:r>
      <w:r w:rsidRPr="00C2642C">
        <w:rPr>
          <w:color w:val="000000"/>
        </w:rPr>
        <w:t xml:space="preserve">urso de </w:t>
      </w:r>
      <w:r w:rsidR="00F52847">
        <w:rPr>
          <w:color w:val="000000"/>
        </w:rPr>
        <w:t>Tecnologia em Automação, Robótica e Inteligência Artificial</w:t>
      </w:r>
      <w:r w:rsidRPr="00C2642C">
        <w:rPr>
          <w:color w:val="000000"/>
        </w:rPr>
        <w:t xml:space="preserve"> é estabelecido como um sistema integrado, composto de diferentes elementos que mantém uma articulação sincronizada tanto em seu transcorrer horizontal quanto vertical em sua grade curricular. Pode-se afirmar que cada elemento constituinte desta grade tem sua razão de existência baseada na relação com os demais elementos do currículo e suas relações com o todo. </w:t>
      </w:r>
      <w:r w:rsidR="00C43FDC" w:rsidRPr="00C2642C">
        <w:rPr>
          <w:color w:val="000000"/>
        </w:rPr>
        <w:t>O currículo deste curso atende às áreas de conhecimento contempladas nas leis de diretrizes curriculares e legislação educacional e profissional vigentes.</w:t>
      </w:r>
    </w:p>
    <w:p w14:paraId="5742E979" w14:textId="77777777" w:rsidR="004003C7" w:rsidRPr="008F6E52" w:rsidRDefault="004003C7" w:rsidP="004003C7">
      <w:pPr>
        <w:spacing w:after="0" w:line="360" w:lineRule="auto"/>
        <w:jc w:val="both"/>
        <w:rPr>
          <w:sz w:val="18"/>
        </w:rPr>
      </w:pPr>
    </w:p>
    <w:p w14:paraId="4C43BBD1" w14:textId="3A149F86" w:rsidR="00A978B3" w:rsidRDefault="001034F9" w:rsidP="004003C7">
      <w:pPr>
        <w:spacing w:after="0" w:line="360" w:lineRule="auto"/>
        <w:jc w:val="both"/>
      </w:pPr>
      <w:r>
        <w:t>O currículo do curso está organizado em 6 (seis) períodos semestrais, com um total de 2.400 horas de atividades curriculares, distribuídos em: Disciplinas Obrigatórias dos Núcleos de Conteúdos Básicos, Profissionalizantes e Específicos; Disciplinas Optativas; Estágio Supervisionado Obrigatório; Atividades Complementares; e Atividades Curriculares de Extensão. A oferta inclui carga horária a distância (EaD) regulamentada em seção exclusiva deste PPC, em conformidade com a Portaria MEC nº 2.117/2019. A organização curricular do curso é apresentada a seguir.</w:t>
      </w:r>
    </w:p>
    <w:p w14:paraId="521867F3" w14:textId="77777777" w:rsidR="0082297F" w:rsidRDefault="0082297F" w:rsidP="004003C7">
      <w:pPr>
        <w:spacing w:after="0" w:line="360" w:lineRule="auto"/>
        <w:jc w:val="both"/>
      </w:pPr>
    </w:p>
    <w:p w14:paraId="469DA29A" w14:textId="0D0BCCFB" w:rsidR="00823DE7" w:rsidRDefault="00B32C8F" w:rsidP="00823DE7">
      <w:pPr>
        <w:autoSpaceDE w:val="0"/>
        <w:autoSpaceDN w:val="0"/>
        <w:adjustRightInd w:val="0"/>
        <w:spacing w:after="0" w:line="240" w:lineRule="auto"/>
        <w:rPr>
          <w:rFonts w:ascii="Swiss721BT-Bold" w:hAnsi="Swiss721BT-Bold" w:cs="Swiss721BT-Bold"/>
          <w:b/>
          <w:bCs/>
          <w:sz w:val="18"/>
          <w:szCs w:val="18"/>
        </w:rPr>
      </w:pPr>
      <w:r>
        <w:rPr>
          <w:rFonts w:ascii="Swiss721BT-Bold" w:hAnsi="Swiss721BT-Bold" w:cs="Swiss721BT-Bold"/>
          <w:b/>
          <w:bCs/>
          <w:sz w:val="18"/>
          <w:szCs w:val="18"/>
        </w:rPr>
        <w:t>Tabela</w:t>
      </w:r>
      <w:r w:rsidR="00823DE7">
        <w:rPr>
          <w:rFonts w:ascii="Swiss721BT-Bold" w:hAnsi="Swiss721BT-Bold" w:cs="Swiss721BT-Bold"/>
          <w:b/>
          <w:bCs/>
          <w:sz w:val="18"/>
          <w:szCs w:val="18"/>
        </w:rPr>
        <w:t xml:space="preserve"> </w:t>
      </w:r>
      <w:r>
        <w:rPr>
          <w:rFonts w:ascii="Swiss721BT-Bold" w:hAnsi="Swiss721BT-Bold" w:cs="Swiss721BT-Bold"/>
          <w:b/>
          <w:bCs/>
          <w:sz w:val="18"/>
          <w:szCs w:val="18"/>
        </w:rPr>
        <w:t>2</w:t>
      </w:r>
      <w:r w:rsidR="00823DE7">
        <w:rPr>
          <w:rFonts w:ascii="Swiss721BT-Bold" w:hAnsi="Swiss721BT-Bold" w:cs="Swiss721BT-Bold"/>
          <w:b/>
          <w:bCs/>
          <w:sz w:val="18"/>
          <w:szCs w:val="18"/>
        </w:rPr>
        <w:t>. Apresentação da estrutura curricular por núcleos de formação</w:t>
      </w:r>
    </w:p>
    <w:tbl>
      <w:tblPr>
        <w:tblW w:w="7940" w:type="dxa"/>
        <w:tblInd w:w="85" w:type="dxa"/>
        <w:tblCellMar>
          <w:left w:w="70" w:type="dxa"/>
          <w:right w:w="70" w:type="dxa"/>
        </w:tblCellMar>
        <w:tblLook w:val="04A0" w:firstRow="1" w:lastRow="0" w:firstColumn="1" w:lastColumn="0" w:noHBand="0" w:noVBand="1"/>
      </w:tblPr>
      <w:tblGrid>
        <w:gridCol w:w="3400"/>
        <w:gridCol w:w="3220"/>
        <w:gridCol w:w="1320"/>
      </w:tblGrid>
      <w:tr w:rsidR="009B145F" w:rsidRPr="009B145F" w14:paraId="6507FFAB" w14:textId="77777777" w:rsidTr="009B145F">
        <w:trPr>
          <w:trHeight w:val="330"/>
        </w:trPr>
        <w:tc>
          <w:tcPr>
            <w:tcW w:w="3400" w:type="dxa"/>
            <w:tcBorders>
              <w:top w:val="single" w:sz="12" w:space="0" w:color="auto"/>
              <w:left w:val="single" w:sz="12" w:space="0" w:color="FFFFFF"/>
              <w:bottom w:val="single" w:sz="12" w:space="0" w:color="auto"/>
              <w:right w:val="single" w:sz="12" w:space="0" w:color="FFFFFF"/>
            </w:tcBorders>
            <w:shd w:val="clear" w:color="000000" w:fill="FFFFFF"/>
            <w:vAlign w:val="center"/>
            <w:hideMark/>
          </w:tcPr>
          <w:p w14:paraId="54C9FABF" w14:textId="77777777" w:rsidR="009B145F" w:rsidRPr="00B84033" w:rsidRDefault="009B145F" w:rsidP="009B145F">
            <w:pPr>
              <w:spacing w:after="0" w:line="240" w:lineRule="auto"/>
              <w:rPr>
                <w:rFonts w:ascii="Calibri" w:eastAsia="Times New Roman" w:hAnsi="Calibri" w:cs="Calibri"/>
                <w:b/>
                <w:bCs/>
                <w:color w:val="000000"/>
                <w:lang w:eastAsia="pt-BR"/>
              </w:rPr>
            </w:pPr>
            <w:r w:rsidRPr="00B84033">
              <w:rPr>
                <w:rFonts w:ascii="Calibri" w:eastAsia="Times New Roman" w:hAnsi="Calibri" w:cstheme="minorHAnsi"/>
                <w:b/>
                <w:bCs/>
                <w:color w:val="000000"/>
                <w:lang w:eastAsia="pt-BR"/>
              </w:rPr>
              <w:t>Núcleos de Formação</w:t>
            </w:r>
          </w:p>
        </w:tc>
        <w:tc>
          <w:tcPr>
            <w:tcW w:w="3220" w:type="dxa"/>
            <w:tcBorders>
              <w:top w:val="single" w:sz="12" w:space="0" w:color="auto"/>
              <w:left w:val="nil"/>
              <w:bottom w:val="single" w:sz="12" w:space="0" w:color="auto"/>
              <w:right w:val="nil"/>
            </w:tcBorders>
            <w:shd w:val="clear" w:color="000000" w:fill="FFFFFF"/>
            <w:vAlign w:val="center"/>
            <w:hideMark/>
          </w:tcPr>
          <w:p w14:paraId="63A55603" w14:textId="77777777" w:rsidR="009B145F" w:rsidRPr="00B84033" w:rsidRDefault="009B145F" w:rsidP="009B145F">
            <w:pPr>
              <w:spacing w:after="0" w:line="240" w:lineRule="auto"/>
              <w:jc w:val="right"/>
              <w:rPr>
                <w:rFonts w:ascii="Calibri" w:eastAsia="Times New Roman" w:hAnsi="Calibri" w:cs="Calibri"/>
                <w:b/>
                <w:bCs/>
                <w:color w:val="000000"/>
                <w:lang w:eastAsia="pt-BR"/>
              </w:rPr>
            </w:pPr>
            <w:r w:rsidRPr="00B84033">
              <w:rPr>
                <w:rFonts w:ascii="Calibri" w:eastAsia="Times New Roman" w:hAnsi="Calibri" w:cstheme="minorHAnsi"/>
                <w:b/>
                <w:bCs/>
                <w:color w:val="000000"/>
                <w:lang w:eastAsia="pt-BR"/>
              </w:rPr>
              <w:t>Carga Horária Total</w:t>
            </w:r>
          </w:p>
        </w:tc>
        <w:tc>
          <w:tcPr>
            <w:tcW w:w="1320" w:type="dxa"/>
            <w:tcBorders>
              <w:top w:val="single" w:sz="12" w:space="0" w:color="auto"/>
              <w:left w:val="nil"/>
              <w:bottom w:val="single" w:sz="12" w:space="0" w:color="auto"/>
              <w:right w:val="nil"/>
            </w:tcBorders>
            <w:shd w:val="clear" w:color="000000" w:fill="FFFFFF"/>
            <w:vAlign w:val="center"/>
            <w:hideMark/>
          </w:tcPr>
          <w:p w14:paraId="58E1AF1E" w14:textId="77777777" w:rsidR="009B145F" w:rsidRPr="00B84033" w:rsidRDefault="009B145F" w:rsidP="009B145F">
            <w:pPr>
              <w:spacing w:after="0" w:line="240" w:lineRule="auto"/>
              <w:jc w:val="right"/>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Percentual</w:t>
            </w:r>
          </w:p>
        </w:tc>
      </w:tr>
      <w:tr w:rsidR="009B145F" w:rsidRPr="009B145F" w14:paraId="3CE77706" w14:textId="77777777" w:rsidTr="009B145F">
        <w:trPr>
          <w:trHeight w:val="315"/>
        </w:trPr>
        <w:tc>
          <w:tcPr>
            <w:tcW w:w="3400" w:type="dxa"/>
            <w:tcBorders>
              <w:top w:val="nil"/>
              <w:left w:val="nil"/>
              <w:bottom w:val="nil"/>
              <w:right w:val="nil"/>
            </w:tcBorders>
            <w:shd w:val="clear" w:color="000000" w:fill="FFFFFF"/>
            <w:vAlign w:val="center"/>
            <w:hideMark/>
          </w:tcPr>
          <w:p w14:paraId="7EE820EE"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Núcleo de Formação Básica</w:t>
            </w:r>
          </w:p>
        </w:tc>
        <w:tc>
          <w:tcPr>
            <w:tcW w:w="3220" w:type="dxa"/>
            <w:tcBorders>
              <w:top w:val="nil"/>
              <w:left w:val="nil"/>
              <w:bottom w:val="nil"/>
              <w:right w:val="nil"/>
            </w:tcBorders>
            <w:shd w:val="clear" w:color="000000" w:fill="FFFFFF"/>
            <w:vAlign w:val="center"/>
            <w:hideMark/>
          </w:tcPr>
          <w:p w14:paraId="2A443430" w14:textId="4C8C3DAC"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720</w:t>
            </w:r>
          </w:p>
        </w:tc>
        <w:tc>
          <w:tcPr>
            <w:tcW w:w="1320" w:type="dxa"/>
            <w:tcBorders>
              <w:top w:val="nil"/>
              <w:left w:val="nil"/>
              <w:bottom w:val="nil"/>
              <w:right w:val="nil"/>
            </w:tcBorders>
            <w:shd w:val="clear" w:color="000000" w:fill="FFFFFF"/>
            <w:vAlign w:val="center"/>
            <w:hideMark/>
          </w:tcPr>
          <w:p w14:paraId="1592D44E" w14:textId="5923310A"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30,00%</w:t>
            </w:r>
          </w:p>
        </w:tc>
      </w:tr>
      <w:tr w:rsidR="009B145F" w:rsidRPr="009B145F" w14:paraId="178F877F" w14:textId="77777777" w:rsidTr="009B145F">
        <w:trPr>
          <w:trHeight w:val="510"/>
        </w:trPr>
        <w:tc>
          <w:tcPr>
            <w:tcW w:w="3400" w:type="dxa"/>
            <w:tcBorders>
              <w:top w:val="nil"/>
              <w:left w:val="nil"/>
              <w:bottom w:val="nil"/>
              <w:right w:val="nil"/>
            </w:tcBorders>
            <w:vAlign w:val="center"/>
            <w:hideMark/>
          </w:tcPr>
          <w:p w14:paraId="16CDEDFC"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Núcleo de Formação Profissionalizante</w:t>
            </w:r>
          </w:p>
        </w:tc>
        <w:tc>
          <w:tcPr>
            <w:tcW w:w="3220" w:type="dxa"/>
            <w:tcBorders>
              <w:top w:val="nil"/>
              <w:left w:val="nil"/>
              <w:bottom w:val="nil"/>
              <w:right w:val="nil"/>
            </w:tcBorders>
            <w:vAlign w:val="center"/>
            <w:hideMark/>
          </w:tcPr>
          <w:p w14:paraId="752F96FD" w14:textId="1A144235"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450</w:t>
            </w:r>
          </w:p>
        </w:tc>
        <w:tc>
          <w:tcPr>
            <w:tcW w:w="1320" w:type="dxa"/>
            <w:tcBorders>
              <w:top w:val="nil"/>
              <w:left w:val="nil"/>
              <w:bottom w:val="nil"/>
              <w:right w:val="nil"/>
            </w:tcBorders>
            <w:vAlign w:val="center"/>
            <w:hideMark/>
          </w:tcPr>
          <w:p w14:paraId="3DC05BD3" w14:textId="2DF8A53D"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18,75%</w:t>
            </w:r>
          </w:p>
        </w:tc>
      </w:tr>
      <w:tr w:rsidR="009B145F" w:rsidRPr="009B145F" w14:paraId="1AC87E70" w14:textId="77777777" w:rsidTr="009B145F">
        <w:trPr>
          <w:trHeight w:val="300"/>
        </w:trPr>
        <w:tc>
          <w:tcPr>
            <w:tcW w:w="3400" w:type="dxa"/>
            <w:tcBorders>
              <w:top w:val="nil"/>
              <w:left w:val="nil"/>
              <w:bottom w:val="nil"/>
              <w:right w:val="nil"/>
            </w:tcBorders>
            <w:vAlign w:val="center"/>
            <w:hideMark/>
          </w:tcPr>
          <w:p w14:paraId="784DBE71"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Núcleo de Formação Específica</w:t>
            </w:r>
          </w:p>
        </w:tc>
        <w:tc>
          <w:tcPr>
            <w:tcW w:w="3220" w:type="dxa"/>
            <w:tcBorders>
              <w:top w:val="nil"/>
              <w:left w:val="nil"/>
              <w:bottom w:val="nil"/>
              <w:right w:val="nil"/>
            </w:tcBorders>
            <w:vAlign w:val="center"/>
            <w:hideMark/>
          </w:tcPr>
          <w:p w14:paraId="598FF4CD" w14:textId="76E8F149"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750</w:t>
            </w:r>
          </w:p>
        </w:tc>
        <w:tc>
          <w:tcPr>
            <w:tcW w:w="1320" w:type="dxa"/>
            <w:tcBorders>
              <w:top w:val="nil"/>
              <w:left w:val="nil"/>
              <w:bottom w:val="nil"/>
              <w:right w:val="nil"/>
            </w:tcBorders>
            <w:vAlign w:val="center"/>
            <w:hideMark/>
          </w:tcPr>
          <w:p w14:paraId="02AF5124" w14:textId="2694D0A6"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31,25%</w:t>
            </w:r>
          </w:p>
        </w:tc>
      </w:tr>
      <w:tr w:rsidR="009B145F" w:rsidRPr="009B145F" w14:paraId="3D468A02" w14:textId="77777777" w:rsidTr="009B145F">
        <w:trPr>
          <w:trHeight w:val="510"/>
        </w:trPr>
        <w:tc>
          <w:tcPr>
            <w:tcW w:w="3400" w:type="dxa"/>
            <w:tcBorders>
              <w:top w:val="nil"/>
              <w:left w:val="nil"/>
              <w:bottom w:val="nil"/>
              <w:right w:val="nil"/>
            </w:tcBorders>
            <w:vAlign w:val="center"/>
            <w:hideMark/>
          </w:tcPr>
          <w:p w14:paraId="18A7568C"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Componentes Curriculares de Natureza Complementar</w:t>
            </w:r>
          </w:p>
        </w:tc>
        <w:tc>
          <w:tcPr>
            <w:tcW w:w="3220" w:type="dxa"/>
            <w:tcBorders>
              <w:top w:val="nil"/>
              <w:left w:val="nil"/>
              <w:bottom w:val="nil"/>
              <w:right w:val="nil"/>
            </w:tcBorders>
            <w:vAlign w:val="center"/>
            <w:hideMark/>
          </w:tcPr>
          <w:p w14:paraId="66B00AC1" w14:textId="65C80D48"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0A997C69" w14:textId="4597BDEF"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2,50%</w:t>
            </w:r>
          </w:p>
        </w:tc>
      </w:tr>
      <w:tr w:rsidR="009B145F" w:rsidRPr="009B145F" w14:paraId="269DBB5B" w14:textId="77777777" w:rsidTr="009B145F">
        <w:trPr>
          <w:trHeight w:val="300"/>
        </w:trPr>
        <w:tc>
          <w:tcPr>
            <w:tcW w:w="3400" w:type="dxa"/>
            <w:tcBorders>
              <w:top w:val="nil"/>
              <w:left w:val="nil"/>
              <w:bottom w:val="nil"/>
              <w:right w:val="nil"/>
            </w:tcBorders>
            <w:vAlign w:val="center"/>
            <w:hideMark/>
          </w:tcPr>
          <w:p w14:paraId="56293B9A"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Componentes curriculares de Extensão</w:t>
            </w:r>
          </w:p>
        </w:tc>
        <w:tc>
          <w:tcPr>
            <w:tcW w:w="3220" w:type="dxa"/>
            <w:tcBorders>
              <w:top w:val="nil"/>
              <w:left w:val="nil"/>
              <w:bottom w:val="nil"/>
              <w:right w:val="nil"/>
            </w:tcBorders>
            <w:vAlign w:val="center"/>
            <w:hideMark/>
          </w:tcPr>
          <w:p w14:paraId="06E06ABA" w14:textId="650F77A8"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240</w:t>
            </w:r>
          </w:p>
        </w:tc>
        <w:tc>
          <w:tcPr>
            <w:tcW w:w="1320" w:type="dxa"/>
            <w:tcBorders>
              <w:top w:val="nil"/>
              <w:left w:val="nil"/>
              <w:bottom w:val="nil"/>
              <w:right w:val="nil"/>
            </w:tcBorders>
            <w:vAlign w:val="center"/>
            <w:hideMark/>
          </w:tcPr>
          <w:p w14:paraId="6A6B04A2" w14:textId="2E3487E5"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10,00%</w:t>
            </w:r>
          </w:p>
        </w:tc>
      </w:tr>
      <w:tr w:rsidR="009B145F" w:rsidRPr="009B145F" w14:paraId="70A0049A" w14:textId="77777777" w:rsidTr="009B145F">
        <w:trPr>
          <w:trHeight w:val="510"/>
        </w:trPr>
        <w:tc>
          <w:tcPr>
            <w:tcW w:w="3400" w:type="dxa"/>
            <w:tcBorders>
              <w:top w:val="nil"/>
              <w:left w:val="nil"/>
              <w:bottom w:val="nil"/>
              <w:right w:val="nil"/>
            </w:tcBorders>
            <w:vAlign w:val="center"/>
            <w:hideMark/>
          </w:tcPr>
          <w:p w14:paraId="0C29593E"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Demais componentes curriculares obrigatórios</w:t>
            </w:r>
          </w:p>
        </w:tc>
        <w:tc>
          <w:tcPr>
            <w:tcW w:w="3220" w:type="dxa"/>
            <w:tcBorders>
              <w:top w:val="nil"/>
              <w:left w:val="nil"/>
              <w:bottom w:val="nil"/>
              <w:right w:val="nil"/>
            </w:tcBorders>
            <w:vAlign w:val="center"/>
            <w:hideMark/>
          </w:tcPr>
          <w:p w14:paraId="2951686E" w14:textId="415C5B05"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120</w:t>
            </w:r>
          </w:p>
        </w:tc>
        <w:tc>
          <w:tcPr>
            <w:tcW w:w="1320" w:type="dxa"/>
            <w:tcBorders>
              <w:top w:val="nil"/>
              <w:left w:val="nil"/>
              <w:bottom w:val="nil"/>
              <w:right w:val="nil"/>
            </w:tcBorders>
            <w:vAlign w:val="center"/>
            <w:hideMark/>
          </w:tcPr>
          <w:p w14:paraId="332013B0" w14:textId="5B2B536F"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5,00%</w:t>
            </w:r>
          </w:p>
        </w:tc>
      </w:tr>
      <w:tr w:rsidR="009B145F" w:rsidRPr="009B145F" w14:paraId="44EFA334" w14:textId="77777777" w:rsidTr="009B145F">
        <w:trPr>
          <w:trHeight w:val="315"/>
        </w:trPr>
        <w:tc>
          <w:tcPr>
            <w:tcW w:w="3400" w:type="dxa"/>
            <w:tcBorders>
              <w:top w:val="nil"/>
              <w:left w:val="nil"/>
              <w:bottom w:val="single" w:sz="12" w:space="0" w:color="auto"/>
              <w:right w:val="nil"/>
            </w:tcBorders>
            <w:vAlign w:val="center"/>
            <w:hideMark/>
          </w:tcPr>
          <w:p w14:paraId="45DD7497"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Disciplinas Optativas</w:t>
            </w:r>
          </w:p>
        </w:tc>
        <w:tc>
          <w:tcPr>
            <w:tcW w:w="3220" w:type="dxa"/>
            <w:tcBorders>
              <w:top w:val="nil"/>
              <w:left w:val="nil"/>
              <w:bottom w:val="single" w:sz="12" w:space="0" w:color="auto"/>
              <w:right w:val="nil"/>
            </w:tcBorders>
            <w:vAlign w:val="center"/>
            <w:hideMark/>
          </w:tcPr>
          <w:p w14:paraId="5BCEAD61" w14:textId="53627518" w:rsidR="009B145F" w:rsidRPr="006012E0" w:rsidRDefault="001034F9" w:rsidP="009B145F">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22DE4AFD" w14:textId="54746998" w:rsidR="009B145F" w:rsidRPr="009B145F" w:rsidRDefault="001034F9" w:rsidP="009B145F">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2,50%</w:t>
            </w:r>
          </w:p>
        </w:tc>
      </w:tr>
      <w:tr w:rsidR="009B145F" w:rsidRPr="009B145F" w14:paraId="0A4E45E8" w14:textId="77777777" w:rsidTr="009B145F">
        <w:trPr>
          <w:trHeight w:val="330"/>
        </w:trPr>
        <w:tc>
          <w:tcPr>
            <w:tcW w:w="3400" w:type="dxa"/>
            <w:tcBorders>
              <w:top w:val="nil"/>
              <w:left w:val="nil"/>
              <w:bottom w:val="single" w:sz="12" w:space="0" w:color="auto"/>
              <w:right w:val="nil"/>
            </w:tcBorders>
            <w:vAlign w:val="center"/>
            <w:hideMark/>
          </w:tcPr>
          <w:p w14:paraId="3854CCD2" w14:textId="77777777" w:rsidR="009B145F" w:rsidRPr="00B84033" w:rsidRDefault="009B145F" w:rsidP="009B145F">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3220" w:type="dxa"/>
            <w:tcBorders>
              <w:top w:val="nil"/>
              <w:left w:val="nil"/>
              <w:bottom w:val="single" w:sz="12" w:space="0" w:color="auto"/>
              <w:right w:val="nil"/>
            </w:tcBorders>
            <w:vAlign w:val="center"/>
            <w:hideMark/>
          </w:tcPr>
          <w:p w14:paraId="28426058" w14:textId="5B7597BB" w:rsidR="009B145F" w:rsidRPr="006012E0" w:rsidRDefault="001034F9" w:rsidP="009B145F">
            <w:pPr>
              <w:spacing w:after="0" w:line="240" w:lineRule="auto"/>
              <w:jc w:val="right"/>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2400</w:t>
            </w:r>
          </w:p>
        </w:tc>
        <w:tc>
          <w:tcPr>
            <w:tcW w:w="1320" w:type="dxa"/>
            <w:tcBorders>
              <w:top w:val="single" w:sz="12" w:space="0" w:color="auto"/>
              <w:left w:val="nil"/>
              <w:bottom w:val="single" w:sz="12" w:space="0" w:color="auto"/>
              <w:right w:val="nil"/>
            </w:tcBorders>
            <w:vAlign w:val="center"/>
            <w:hideMark/>
          </w:tcPr>
          <w:p w14:paraId="1576D176" w14:textId="55D76DFA" w:rsidR="009B145F" w:rsidRPr="00B84033" w:rsidRDefault="001034F9" w:rsidP="009B145F">
            <w:pPr>
              <w:spacing w:after="0" w:line="240" w:lineRule="auto"/>
              <w:jc w:val="right"/>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100%</w:t>
            </w:r>
          </w:p>
        </w:tc>
      </w:tr>
    </w:tbl>
    <w:p w14:paraId="5DAADC5E" w14:textId="77777777" w:rsidR="009B145F" w:rsidRPr="00823DE7" w:rsidRDefault="009B145F" w:rsidP="00823DE7">
      <w:pPr>
        <w:autoSpaceDE w:val="0"/>
        <w:autoSpaceDN w:val="0"/>
        <w:adjustRightInd w:val="0"/>
        <w:spacing w:after="0" w:line="240" w:lineRule="auto"/>
        <w:rPr>
          <w:rFonts w:ascii="Swiss721BT-Bold" w:hAnsi="Swiss721BT-Bold" w:cs="Swiss721BT-Bold"/>
          <w:sz w:val="20"/>
          <w:szCs w:val="20"/>
        </w:rPr>
      </w:pPr>
    </w:p>
    <w:p w14:paraId="3B5F419B" w14:textId="06E8B1D5" w:rsidR="009B145F" w:rsidRDefault="009B145F">
      <w:pPr>
        <w:rPr>
          <w:rFonts w:ascii="LM Roman 12" w:eastAsiaTheme="majorEastAsia" w:hAnsi="LM Roman 12" w:cstheme="majorBidi"/>
          <w:b/>
          <w:bCs/>
          <w:color w:val="365F91" w:themeColor="accent1" w:themeShade="BF"/>
          <w:sz w:val="46"/>
          <w:szCs w:val="24"/>
          <w:lang w:eastAsia="pt-BR"/>
        </w:rPr>
      </w:pPr>
      <w:r>
        <w:rPr>
          <w:sz w:val="46"/>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8873"/>
      </w:tblGrid>
      <w:tr w:rsidR="004003C7" w:rsidRPr="00C2642C" w14:paraId="60D01CD3" w14:textId="77777777" w:rsidTr="004003C7">
        <w:tc>
          <w:tcPr>
            <w:tcW w:w="591" w:type="dxa"/>
            <w:tcBorders>
              <w:top w:val="single" w:sz="18" w:space="0" w:color="365F91"/>
              <w:left w:val="nil"/>
              <w:bottom w:val="single" w:sz="18" w:space="0" w:color="BFD1E7"/>
              <w:right w:val="single" w:sz="18" w:space="0" w:color="365F91"/>
            </w:tcBorders>
            <w:shd w:val="clear" w:color="auto" w:fill="BFD1E7"/>
          </w:tcPr>
          <w:p w14:paraId="50649E91" w14:textId="77777777" w:rsidR="004003C7" w:rsidRPr="006012E0" w:rsidRDefault="004003C7" w:rsidP="004003C7">
            <w:pPr>
              <w:spacing w:after="0" w:line="240" w:lineRule="auto"/>
              <w:rPr>
                <w:b/>
                <w:color w:val="365F91"/>
                <w:sz w:val="26"/>
                <w:szCs w:val="26"/>
              </w:rPr>
            </w:pPr>
            <w:r w:rsidRPr="006012E0">
              <w:rPr>
                <w:b/>
                <w:color w:val="365F91"/>
                <w:sz w:val="26"/>
                <w:szCs w:val="26"/>
              </w:rPr>
              <w:lastRenderedPageBreak/>
              <w:t>6.1</w:t>
            </w:r>
          </w:p>
        </w:tc>
        <w:tc>
          <w:tcPr>
            <w:tcW w:w="8873" w:type="dxa"/>
            <w:tcBorders>
              <w:top w:val="nil"/>
              <w:left w:val="single" w:sz="18" w:space="0" w:color="365F91"/>
              <w:bottom w:val="single" w:sz="18" w:space="0" w:color="365F91"/>
              <w:right w:val="nil"/>
            </w:tcBorders>
          </w:tcPr>
          <w:p w14:paraId="3F23F08D" w14:textId="57C47622" w:rsidR="004003C7" w:rsidRPr="006012E0" w:rsidRDefault="004003C7" w:rsidP="004003C7">
            <w:pPr>
              <w:pStyle w:val="Ttulo2"/>
              <w:spacing w:before="0" w:line="240" w:lineRule="auto"/>
              <w:rPr>
                <w:color w:val="4F81BD"/>
              </w:rPr>
            </w:pPr>
            <w:bookmarkStart w:id="13" w:name="_Toc415409733"/>
            <w:bookmarkStart w:id="14" w:name="_Toc418884628"/>
            <w:r w:rsidRPr="006012E0">
              <w:rPr>
                <w:color w:val="4F81BD"/>
              </w:rPr>
              <w:t xml:space="preserve">Organização </w:t>
            </w:r>
            <w:r w:rsidR="005D6FBD" w:rsidRPr="006012E0">
              <w:rPr>
                <w:color w:val="4F81BD"/>
              </w:rPr>
              <w:t>C</w:t>
            </w:r>
            <w:r w:rsidRPr="006012E0">
              <w:rPr>
                <w:color w:val="4F81BD"/>
              </w:rPr>
              <w:t>urricular</w:t>
            </w:r>
            <w:bookmarkEnd w:id="13"/>
            <w:bookmarkEnd w:id="14"/>
          </w:p>
        </w:tc>
      </w:tr>
    </w:tbl>
    <w:p w14:paraId="61349B3C" w14:textId="1A019A07" w:rsidR="004003C7" w:rsidRDefault="004003C7" w:rsidP="00E9478E">
      <w:pPr>
        <w:spacing w:after="0" w:line="360" w:lineRule="auto"/>
        <w:jc w:val="both"/>
        <w:rPr>
          <w:rFonts w:cstheme="minorHAnsi"/>
        </w:rPr>
      </w:pPr>
      <w:r w:rsidRPr="00C2642C">
        <w:rPr>
          <w:sz w:val="12"/>
          <w:szCs w:val="12"/>
        </w:rPr>
        <w:br/>
      </w:r>
      <w:bookmarkStart w:id="15" w:name="_Toc417238113"/>
      <w:bookmarkStart w:id="16" w:name="_Toc417250723"/>
      <w:r w:rsidRPr="00C2642C">
        <w:rPr>
          <w:rFonts w:cstheme="minorHAnsi"/>
        </w:rPr>
        <w:t xml:space="preserve">Tabela </w:t>
      </w:r>
      <w:r w:rsidR="00B32C8F">
        <w:rPr>
          <w:rFonts w:cstheme="minorHAnsi"/>
        </w:rPr>
        <w:t>3</w:t>
      </w:r>
      <w:r w:rsidR="00585DB2" w:rsidRPr="00C2642C">
        <w:rPr>
          <w:rFonts w:cstheme="minorHAnsi"/>
        </w:rPr>
        <w:t>.</w:t>
      </w:r>
      <w:r w:rsidRPr="00C2642C">
        <w:rPr>
          <w:rFonts w:cstheme="minorHAnsi"/>
        </w:rPr>
        <w:t xml:space="preserve"> Componentes curriculares </w:t>
      </w:r>
      <w:r w:rsidR="00C97E72" w:rsidRPr="00C2642C">
        <w:rPr>
          <w:rFonts w:cstheme="minorHAnsi"/>
        </w:rPr>
        <w:t xml:space="preserve">obrigatórios </w:t>
      </w:r>
      <w:r w:rsidRPr="00C2642C">
        <w:rPr>
          <w:rFonts w:cstheme="minorHAnsi"/>
        </w:rPr>
        <w:t xml:space="preserve">do núcleo de </w:t>
      </w:r>
      <w:r w:rsidR="008F44E8" w:rsidRPr="00C2642C">
        <w:rPr>
          <w:rFonts w:cstheme="minorHAnsi"/>
        </w:rPr>
        <w:t>conteúdos básicos</w:t>
      </w:r>
      <w:r w:rsidRPr="00C2642C">
        <w:rPr>
          <w:rFonts w:cstheme="minorHAnsi"/>
        </w:rPr>
        <w:t>.</w:t>
      </w:r>
      <w:bookmarkEnd w:id="15"/>
      <w:bookmarkEnd w:id="16"/>
    </w:p>
    <w:tbl>
      <w:tblPr>
        <w:tblW w:w="9860" w:type="dxa"/>
        <w:tblInd w:w="85" w:type="dxa"/>
        <w:tblCellMar>
          <w:left w:w="70" w:type="dxa"/>
          <w:right w:w="70" w:type="dxa"/>
        </w:tblCellMar>
        <w:tblLook w:val="04A0" w:firstRow="1" w:lastRow="0" w:firstColumn="1" w:lastColumn="0" w:noHBand="0" w:noVBand="1"/>
      </w:tblPr>
      <w:tblGrid>
        <w:gridCol w:w="3400"/>
        <w:gridCol w:w="3220"/>
        <w:gridCol w:w="1320"/>
        <w:gridCol w:w="960"/>
        <w:gridCol w:w="960"/>
      </w:tblGrid>
      <w:tr w:rsidR="00E9478E" w:rsidRPr="00E9478E" w14:paraId="3F6998FF" w14:textId="77777777" w:rsidTr="00E9478E">
        <w:trPr>
          <w:trHeight w:val="330"/>
        </w:trPr>
        <w:tc>
          <w:tcPr>
            <w:tcW w:w="340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267CA3E8"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16A8D546"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660A97AC"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Carga horária</w:t>
            </w:r>
          </w:p>
        </w:tc>
      </w:tr>
      <w:tr w:rsidR="00E9478E" w:rsidRPr="00E9478E" w14:paraId="2B8BC0AB" w14:textId="77777777" w:rsidTr="00E9478E">
        <w:trPr>
          <w:trHeight w:val="330"/>
        </w:trPr>
        <w:tc>
          <w:tcPr>
            <w:tcW w:w="3400" w:type="dxa"/>
            <w:vMerge/>
            <w:tcBorders>
              <w:top w:val="single" w:sz="12" w:space="0" w:color="auto"/>
              <w:left w:val="single" w:sz="12" w:space="0" w:color="FFFFFF"/>
              <w:bottom w:val="single" w:sz="12" w:space="0" w:color="000000"/>
              <w:right w:val="single" w:sz="12" w:space="0" w:color="FFFFFF"/>
            </w:tcBorders>
            <w:vAlign w:val="center"/>
            <w:hideMark/>
          </w:tcPr>
          <w:p w14:paraId="511F3D9C"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368B74BF"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1F0A8C85"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72BD8894"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6C2D93CB"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r>
      <w:tr w:rsidR="00E9478E" w:rsidRPr="00E9478E" w14:paraId="3CBE2F32" w14:textId="77777777" w:rsidTr="00E9478E">
        <w:trPr>
          <w:trHeight w:val="315"/>
        </w:trPr>
        <w:tc>
          <w:tcPr>
            <w:tcW w:w="3400" w:type="dxa"/>
            <w:tcBorders>
              <w:top w:val="nil"/>
              <w:left w:val="nil"/>
              <w:bottom w:val="nil"/>
              <w:right w:val="nil"/>
            </w:tcBorders>
            <w:shd w:val="clear" w:color="000000" w:fill="DDEBF7"/>
            <w:vAlign w:val="center"/>
            <w:hideMark/>
          </w:tcPr>
          <w:p w14:paraId="2B6B2595" w14:textId="4109DCAA"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DDEBF7"/>
            <w:vAlign w:val="center"/>
            <w:hideMark/>
          </w:tcPr>
          <w:p w14:paraId="488D8737" w14:textId="32633DBA"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78892AC2" w14:textId="2443C57D"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vAlign w:val="center"/>
            <w:hideMark/>
          </w:tcPr>
          <w:p w14:paraId="413A5641" w14:textId="56FC19BC"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760BC62A" w14:textId="20742C86"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3E16356C" w14:textId="77777777" w:rsidTr="00E9478E">
        <w:trPr>
          <w:trHeight w:val="300"/>
        </w:trPr>
        <w:tc>
          <w:tcPr>
            <w:tcW w:w="3400" w:type="dxa"/>
            <w:tcBorders>
              <w:top w:val="nil"/>
              <w:left w:val="nil"/>
              <w:bottom w:val="nil"/>
              <w:right w:val="nil"/>
            </w:tcBorders>
            <w:vAlign w:val="center"/>
            <w:hideMark/>
          </w:tcPr>
          <w:p w14:paraId="6725676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Instalações Elétricas</w:t>
            </w:r>
          </w:p>
        </w:tc>
        <w:tc>
          <w:tcPr>
            <w:tcW w:w="3220" w:type="dxa"/>
            <w:vMerge w:val="restart"/>
            <w:tcBorders>
              <w:top w:val="nil"/>
              <w:left w:val="nil"/>
              <w:bottom w:val="nil"/>
              <w:right w:val="nil"/>
            </w:tcBorders>
            <w:vAlign w:val="center"/>
            <w:hideMark/>
          </w:tcPr>
          <w:p w14:paraId="20FCDD3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Eletricidade Aplicada</w:t>
            </w:r>
          </w:p>
        </w:tc>
        <w:tc>
          <w:tcPr>
            <w:tcW w:w="1320" w:type="dxa"/>
            <w:tcBorders>
              <w:top w:val="nil"/>
              <w:left w:val="nil"/>
              <w:bottom w:val="nil"/>
              <w:right w:val="nil"/>
            </w:tcBorders>
            <w:vAlign w:val="center"/>
            <w:hideMark/>
          </w:tcPr>
          <w:p w14:paraId="1FC072E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vAlign w:val="center"/>
            <w:hideMark/>
          </w:tcPr>
          <w:p w14:paraId="350510E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1E65AFC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r>
      <w:tr w:rsidR="00E9478E" w:rsidRPr="00E9478E" w14:paraId="29917829" w14:textId="77777777" w:rsidTr="00E9478E">
        <w:trPr>
          <w:trHeight w:val="300"/>
        </w:trPr>
        <w:tc>
          <w:tcPr>
            <w:tcW w:w="3400" w:type="dxa"/>
            <w:tcBorders>
              <w:top w:val="nil"/>
              <w:left w:val="nil"/>
              <w:bottom w:val="nil"/>
              <w:right w:val="nil"/>
            </w:tcBorders>
            <w:vAlign w:val="center"/>
            <w:hideMark/>
          </w:tcPr>
          <w:p w14:paraId="750C43E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Instalações Elétricas</w:t>
            </w:r>
          </w:p>
        </w:tc>
        <w:tc>
          <w:tcPr>
            <w:tcW w:w="3220" w:type="dxa"/>
            <w:vMerge/>
            <w:tcBorders>
              <w:top w:val="nil"/>
              <w:left w:val="nil"/>
              <w:bottom w:val="nil"/>
              <w:right w:val="nil"/>
            </w:tcBorders>
            <w:vAlign w:val="center"/>
            <w:hideMark/>
          </w:tcPr>
          <w:p w14:paraId="7296D72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1FC9D1C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1C80D56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FFFFFF"/>
            <w:vAlign w:val="center"/>
            <w:hideMark/>
          </w:tcPr>
          <w:p w14:paraId="158850D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r>
      <w:tr w:rsidR="00E9478E" w:rsidRPr="00E9478E" w14:paraId="7BBCFABF" w14:textId="77777777" w:rsidTr="00E9478E">
        <w:trPr>
          <w:trHeight w:val="300"/>
        </w:trPr>
        <w:tc>
          <w:tcPr>
            <w:tcW w:w="3400" w:type="dxa"/>
            <w:tcBorders>
              <w:top w:val="nil"/>
              <w:left w:val="nil"/>
              <w:bottom w:val="nil"/>
              <w:right w:val="nil"/>
            </w:tcBorders>
            <w:shd w:val="clear" w:color="000000" w:fill="DDEBF7"/>
            <w:vAlign w:val="center"/>
            <w:hideMark/>
          </w:tcPr>
          <w:p w14:paraId="4CBB77A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Expressão Gráfica</w:t>
            </w:r>
          </w:p>
        </w:tc>
        <w:tc>
          <w:tcPr>
            <w:tcW w:w="3220" w:type="dxa"/>
            <w:tcBorders>
              <w:top w:val="nil"/>
              <w:left w:val="nil"/>
              <w:bottom w:val="nil"/>
              <w:right w:val="nil"/>
            </w:tcBorders>
            <w:shd w:val="clear" w:color="000000" w:fill="DDEBF7"/>
            <w:vAlign w:val="center"/>
            <w:hideMark/>
          </w:tcPr>
          <w:p w14:paraId="4EE991A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Expressão Gráfica</w:t>
            </w:r>
          </w:p>
        </w:tc>
        <w:tc>
          <w:tcPr>
            <w:tcW w:w="1320" w:type="dxa"/>
            <w:tcBorders>
              <w:top w:val="nil"/>
              <w:left w:val="nil"/>
              <w:bottom w:val="nil"/>
              <w:right w:val="nil"/>
            </w:tcBorders>
            <w:shd w:val="clear" w:color="000000" w:fill="DDEBF7"/>
            <w:vAlign w:val="center"/>
            <w:hideMark/>
          </w:tcPr>
          <w:p w14:paraId="718509D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17D8092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55E2E01F"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4695C226" w14:textId="77777777" w:rsidTr="00E9478E">
        <w:trPr>
          <w:trHeight w:val="300"/>
        </w:trPr>
        <w:tc>
          <w:tcPr>
            <w:tcW w:w="3400" w:type="dxa"/>
            <w:tcBorders>
              <w:top w:val="nil"/>
              <w:left w:val="nil"/>
              <w:bottom w:val="nil"/>
              <w:right w:val="nil"/>
            </w:tcBorders>
            <w:vAlign w:val="center"/>
            <w:hideMark/>
          </w:tcPr>
          <w:p w14:paraId="1BEC6A6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Fenômenos de Transporte</w:t>
            </w:r>
          </w:p>
        </w:tc>
        <w:tc>
          <w:tcPr>
            <w:tcW w:w="3220" w:type="dxa"/>
            <w:tcBorders>
              <w:top w:val="nil"/>
              <w:left w:val="nil"/>
              <w:bottom w:val="nil"/>
              <w:right w:val="nil"/>
            </w:tcBorders>
            <w:vAlign w:val="center"/>
            <w:hideMark/>
          </w:tcPr>
          <w:p w14:paraId="57BA8C0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Fenômenos de Transporte</w:t>
            </w:r>
          </w:p>
        </w:tc>
        <w:tc>
          <w:tcPr>
            <w:tcW w:w="1320" w:type="dxa"/>
            <w:tcBorders>
              <w:top w:val="nil"/>
              <w:left w:val="nil"/>
              <w:bottom w:val="nil"/>
              <w:right w:val="nil"/>
            </w:tcBorders>
            <w:vAlign w:val="center"/>
            <w:hideMark/>
          </w:tcPr>
          <w:p w14:paraId="2A9A61C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vAlign w:val="center"/>
            <w:hideMark/>
          </w:tcPr>
          <w:p w14:paraId="7FA6C1F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3B6C58C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38AC77B0" w14:textId="77777777" w:rsidTr="00E9478E">
        <w:trPr>
          <w:trHeight w:val="510"/>
        </w:trPr>
        <w:tc>
          <w:tcPr>
            <w:tcW w:w="3400" w:type="dxa"/>
            <w:tcBorders>
              <w:top w:val="nil"/>
              <w:left w:val="nil"/>
              <w:bottom w:val="nil"/>
              <w:right w:val="nil"/>
            </w:tcBorders>
            <w:shd w:val="clear" w:color="000000" w:fill="DDEBF7"/>
            <w:vAlign w:val="center"/>
            <w:hideMark/>
          </w:tcPr>
          <w:p w14:paraId="7A460411" w14:textId="4BA400F2"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val="restart"/>
            <w:tcBorders>
              <w:top w:val="nil"/>
              <w:left w:val="nil"/>
              <w:bottom w:val="nil"/>
              <w:right w:val="nil"/>
            </w:tcBorders>
            <w:shd w:val="clear" w:color="000000" w:fill="DDEBF7"/>
            <w:vAlign w:val="center"/>
            <w:hideMark/>
          </w:tcPr>
          <w:p w14:paraId="6B16FF54" w14:textId="6DC52F82"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6C4E1CCB" w14:textId="40BC8823"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vAlign w:val="center"/>
            <w:hideMark/>
          </w:tcPr>
          <w:p w14:paraId="0BB38B84" w14:textId="1BBF6E93"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01FBEC7F" w14:textId="1A01B84C"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04624D05" w14:textId="77777777" w:rsidTr="00E9478E">
        <w:trPr>
          <w:trHeight w:val="510"/>
        </w:trPr>
        <w:tc>
          <w:tcPr>
            <w:tcW w:w="3400" w:type="dxa"/>
            <w:tcBorders>
              <w:top w:val="nil"/>
              <w:left w:val="nil"/>
              <w:bottom w:val="nil"/>
              <w:right w:val="nil"/>
            </w:tcBorders>
            <w:shd w:val="clear" w:color="000000" w:fill="DDEBF7"/>
            <w:vAlign w:val="center"/>
            <w:hideMark/>
          </w:tcPr>
          <w:p w14:paraId="4B78739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Física Básica: Mecânica</w:t>
            </w:r>
          </w:p>
        </w:tc>
        <w:tc>
          <w:tcPr>
            <w:tcW w:w="3220" w:type="dxa"/>
            <w:vMerge/>
            <w:tcBorders>
              <w:top w:val="nil"/>
              <w:left w:val="nil"/>
              <w:bottom w:val="nil"/>
              <w:right w:val="nil"/>
            </w:tcBorders>
            <w:vAlign w:val="center"/>
            <w:hideMark/>
          </w:tcPr>
          <w:p w14:paraId="66F6E109"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824022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vAlign w:val="center"/>
            <w:hideMark/>
          </w:tcPr>
          <w:p w14:paraId="0873F4A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637E6E82"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30</w:t>
            </w:r>
          </w:p>
        </w:tc>
      </w:tr>
      <w:tr w:rsidR="00E9478E" w:rsidRPr="00E9478E" w14:paraId="025AB0ED" w14:textId="77777777" w:rsidTr="00E9478E">
        <w:trPr>
          <w:trHeight w:val="510"/>
        </w:trPr>
        <w:tc>
          <w:tcPr>
            <w:tcW w:w="3400" w:type="dxa"/>
            <w:tcBorders>
              <w:top w:val="nil"/>
              <w:left w:val="nil"/>
              <w:bottom w:val="nil"/>
              <w:right w:val="nil"/>
            </w:tcBorders>
            <w:shd w:val="clear" w:color="000000" w:fill="DDEBF7"/>
            <w:vAlign w:val="center"/>
            <w:hideMark/>
          </w:tcPr>
          <w:p w14:paraId="4A31597C" w14:textId="4F080C9B"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tcBorders>
              <w:top w:val="nil"/>
              <w:left w:val="nil"/>
              <w:bottom w:val="nil"/>
              <w:right w:val="nil"/>
            </w:tcBorders>
            <w:vAlign w:val="center"/>
            <w:hideMark/>
          </w:tcPr>
          <w:p w14:paraId="6242CB6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37812034" w14:textId="02D87DB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vAlign w:val="center"/>
            <w:hideMark/>
          </w:tcPr>
          <w:p w14:paraId="6FBD4E2B" w14:textId="465B7C12"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4C6CBB4F" w14:textId="3EB386EC"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62510ECE" w14:textId="77777777" w:rsidTr="00E9478E">
        <w:trPr>
          <w:trHeight w:val="510"/>
        </w:trPr>
        <w:tc>
          <w:tcPr>
            <w:tcW w:w="3400" w:type="dxa"/>
            <w:tcBorders>
              <w:top w:val="nil"/>
              <w:left w:val="nil"/>
              <w:bottom w:val="nil"/>
              <w:right w:val="nil"/>
            </w:tcBorders>
            <w:shd w:val="clear" w:color="000000" w:fill="DDEBF7"/>
            <w:vAlign w:val="center"/>
            <w:hideMark/>
          </w:tcPr>
          <w:p w14:paraId="6C4224CC" w14:textId="084BE80D"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tcBorders>
              <w:top w:val="nil"/>
              <w:left w:val="nil"/>
              <w:bottom w:val="nil"/>
              <w:right w:val="nil"/>
            </w:tcBorders>
            <w:vAlign w:val="center"/>
            <w:hideMark/>
          </w:tcPr>
          <w:p w14:paraId="408AA8D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27CEF58" w14:textId="6311E5CE"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vAlign w:val="center"/>
            <w:hideMark/>
          </w:tcPr>
          <w:p w14:paraId="2DF6BA44" w14:textId="40A9FAA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6D549E7D" w14:textId="5402E629"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0490C393" w14:textId="77777777" w:rsidTr="00E9478E">
        <w:trPr>
          <w:trHeight w:val="300"/>
        </w:trPr>
        <w:tc>
          <w:tcPr>
            <w:tcW w:w="3400" w:type="dxa"/>
            <w:tcBorders>
              <w:top w:val="nil"/>
              <w:left w:val="nil"/>
              <w:bottom w:val="nil"/>
              <w:right w:val="nil"/>
            </w:tcBorders>
            <w:shd w:val="clear" w:color="000000" w:fill="DDEBF7"/>
            <w:vAlign w:val="center"/>
            <w:hideMark/>
          </w:tcPr>
          <w:p w14:paraId="5AB1D62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Física Básica: Mecânica</w:t>
            </w:r>
          </w:p>
        </w:tc>
        <w:tc>
          <w:tcPr>
            <w:tcW w:w="3220" w:type="dxa"/>
            <w:vMerge/>
            <w:tcBorders>
              <w:top w:val="nil"/>
              <w:left w:val="nil"/>
              <w:bottom w:val="nil"/>
              <w:right w:val="nil"/>
            </w:tcBorders>
            <w:vAlign w:val="center"/>
            <w:hideMark/>
          </w:tcPr>
          <w:p w14:paraId="7372079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7899E8C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4383C15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309CA5C8"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7CDD0FCD" w14:textId="77777777" w:rsidTr="00E9478E">
        <w:trPr>
          <w:trHeight w:val="510"/>
        </w:trPr>
        <w:tc>
          <w:tcPr>
            <w:tcW w:w="3400" w:type="dxa"/>
            <w:tcBorders>
              <w:top w:val="nil"/>
              <w:left w:val="nil"/>
              <w:bottom w:val="nil"/>
              <w:right w:val="nil"/>
            </w:tcBorders>
            <w:shd w:val="clear" w:color="000000" w:fill="DDEBF7"/>
            <w:vAlign w:val="center"/>
            <w:hideMark/>
          </w:tcPr>
          <w:p w14:paraId="40AB90AE" w14:textId="0E44A3E4"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tcBorders>
              <w:top w:val="nil"/>
              <w:left w:val="nil"/>
              <w:bottom w:val="nil"/>
              <w:right w:val="nil"/>
            </w:tcBorders>
            <w:vAlign w:val="center"/>
            <w:hideMark/>
          </w:tcPr>
          <w:p w14:paraId="10DA387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1EB59549" w14:textId="7A501201"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vAlign w:val="center"/>
            <w:hideMark/>
          </w:tcPr>
          <w:p w14:paraId="372CD9C0" w14:textId="6CCFA8B2"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4EAA787C" w14:textId="7587AA13"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28364E2A" w14:textId="77777777" w:rsidTr="00E9478E">
        <w:trPr>
          <w:trHeight w:val="510"/>
        </w:trPr>
        <w:tc>
          <w:tcPr>
            <w:tcW w:w="3400" w:type="dxa"/>
            <w:tcBorders>
              <w:top w:val="nil"/>
              <w:left w:val="nil"/>
              <w:bottom w:val="nil"/>
              <w:right w:val="nil"/>
            </w:tcBorders>
            <w:vAlign w:val="center"/>
            <w:hideMark/>
          </w:tcPr>
          <w:p w14:paraId="47B414BF" w14:textId="23DCC163"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vAlign w:val="center"/>
            <w:hideMark/>
          </w:tcPr>
          <w:p w14:paraId="628CC52B" w14:textId="66F3A8FC"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4D74DE08" w14:textId="2CA6CA54"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vAlign w:val="center"/>
            <w:hideMark/>
          </w:tcPr>
          <w:p w14:paraId="1776C9D3" w14:textId="15ACB8E2"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4329733A" w14:textId="1E3D6AB4"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6BADD046" w14:textId="77777777" w:rsidTr="00E9478E">
        <w:trPr>
          <w:trHeight w:val="300"/>
        </w:trPr>
        <w:tc>
          <w:tcPr>
            <w:tcW w:w="3400" w:type="dxa"/>
            <w:tcBorders>
              <w:top w:val="nil"/>
              <w:left w:val="nil"/>
              <w:bottom w:val="nil"/>
              <w:right w:val="nil"/>
            </w:tcBorders>
            <w:shd w:val="clear" w:color="000000" w:fill="DDEBF7"/>
            <w:vAlign w:val="center"/>
            <w:hideMark/>
          </w:tcPr>
          <w:p w14:paraId="46616FC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Programação Procedimental</w:t>
            </w:r>
          </w:p>
        </w:tc>
        <w:tc>
          <w:tcPr>
            <w:tcW w:w="3220" w:type="dxa"/>
            <w:vMerge w:val="restart"/>
            <w:tcBorders>
              <w:top w:val="nil"/>
              <w:left w:val="nil"/>
              <w:bottom w:val="nil"/>
              <w:right w:val="nil"/>
            </w:tcBorders>
            <w:shd w:val="clear" w:color="000000" w:fill="DDEBF7"/>
            <w:vAlign w:val="center"/>
            <w:hideMark/>
          </w:tcPr>
          <w:p w14:paraId="230A334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Informática</w:t>
            </w:r>
          </w:p>
        </w:tc>
        <w:tc>
          <w:tcPr>
            <w:tcW w:w="1320" w:type="dxa"/>
            <w:tcBorders>
              <w:top w:val="nil"/>
              <w:left w:val="nil"/>
              <w:bottom w:val="nil"/>
              <w:right w:val="nil"/>
            </w:tcBorders>
            <w:shd w:val="clear" w:color="000000" w:fill="DDEBF7"/>
            <w:vAlign w:val="center"/>
            <w:hideMark/>
          </w:tcPr>
          <w:p w14:paraId="595E330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0DD7DC7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2D31D464"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0082B494" w14:textId="77777777" w:rsidTr="00E9478E">
        <w:trPr>
          <w:trHeight w:val="300"/>
        </w:trPr>
        <w:tc>
          <w:tcPr>
            <w:tcW w:w="3400" w:type="dxa"/>
            <w:tcBorders>
              <w:top w:val="nil"/>
              <w:left w:val="nil"/>
              <w:bottom w:val="nil"/>
              <w:right w:val="nil"/>
            </w:tcBorders>
            <w:shd w:val="clear" w:color="000000" w:fill="DDEBF7"/>
            <w:vAlign w:val="center"/>
            <w:hideMark/>
          </w:tcPr>
          <w:p w14:paraId="061C065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Programação Script</w:t>
            </w:r>
          </w:p>
        </w:tc>
        <w:tc>
          <w:tcPr>
            <w:tcW w:w="3220" w:type="dxa"/>
            <w:vMerge/>
            <w:tcBorders>
              <w:top w:val="nil"/>
              <w:left w:val="nil"/>
              <w:bottom w:val="nil"/>
              <w:right w:val="nil"/>
            </w:tcBorders>
            <w:vAlign w:val="center"/>
            <w:hideMark/>
          </w:tcPr>
          <w:p w14:paraId="7C2CFE3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65217B6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50888007"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1FA46350"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0EA101C8" w14:textId="77777777" w:rsidTr="00E9478E">
        <w:trPr>
          <w:trHeight w:val="300"/>
        </w:trPr>
        <w:tc>
          <w:tcPr>
            <w:tcW w:w="3400" w:type="dxa"/>
            <w:tcBorders>
              <w:top w:val="nil"/>
              <w:left w:val="nil"/>
              <w:bottom w:val="nil"/>
              <w:right w:val="nil"/>
            </w:tcBorders>
            <w:vAlign w:val="center"/>
            <w:hideMark/>
          </w:tcPr>
          <w:p w14:paraId="3156544E" w14:textId="35334280"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vAlign w:val="center"/>
            <w:hideMark/>
          </w:tcPr>
          <w:p w14:paraId="57ECF333" w14:textId="0A8AEA71"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383AE014" w14:textId="0E509E89"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vAlign w:val="center"/>
            <w:hideMark/>
          </w:tcPr>
          <w:p w14:paraId="45B33AAE" w14:textId="45DEAB10"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07DEEFC5" w14:textId="0A554E9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1AF25029" w14:textId="77777777" w:rsidTr="00E9478E">
        <w:trPr>
          <w:trHeight w:val="510"/>
        </w:trPr>
        <w:tc>
          <w:tcPr>
            <w:tcW w:w="3400" w:type="dxa"/>
            <w:tcBorders>
              <w:top w:val="nil"/>
              <w:left w:val="nil"/>
              <w:bottom w:val="nil"/>
              <w:right w:val="nil"/>
            </w:tcBorders>
            <w:shd w:val="clear" w:color="000000" w:fill="DDEBF7"/>
            <w:vAlign w:val="center"/>
            <w:hideMark/>
          </w:tcPr>
          <w:p w14:paraId="51CE0563" w14:textId="4CFF979F"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Introdução à </w:t>
            </w:r>
            <w:r w:rsidR="00F52847">
              <w:rPr>
                <w:rFonts w:ascii="Calibri" w:eastAsia="Times New Roman" w:hAnsi="Calibri" w:cs="Calibri"/>
                <w:color w:val="000000"/>
                <w:sz w:val="20"/>
                <w:szCs w:val="20"/>
                <w:lang w:eastAsia="pt-BR"/>
              </w:rPr>
              <w:t>Tecnologia em Automação, Robótica e Inteligência Artificial</w:t>
            </w:r>
          </w:p>
        </w:tc>
        <w:tc>
          <w:tcPr>
            <w:tcW w:w="3220" w:type="dxa"/>
            <w:tcBorders>
              <w:top w:val="nil"/>
              <w:left w:val="nil"/>
              <w:bottom w:val="nil"/>
              <w:right w:val="nil"/>
            </w:tcBorders>
            <w:shd w:val="clear" w:color="000000" w:fill="DDEBF7"/>
            <w:vAlign w:val="center"/>
            <w:hideMark/>
          </w:tcPr>
          <w:p w14:paraId="67B1757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Metodologia Científica e Tecnológica.</w:t>
            </w:r>
          </w:p>
        </w:tc>
        <w:tc>
          <w:tcPr>
            <w:tcW w:w="1320" w:type="dxa"/>
            <w:tcBorders>
              <w:top w:val="nil"/>
              <w:left w:val="nil"/>
              <w:bottom w:val="nil"/>
              <w:right w:val="nil"/>
            </w:tcBorders>
            <w:shd w:val="clear" w:color="000000" w:fill="DDEBF7"/>
            <w:vAlign w:val="center"/>
            <w:hideMark/>
          </w:tcPr>
          <w:p w14:paraId="1DF5240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60744F2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690C6101"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30</w:t>
            </w:r>
          </w:p>
        </w:tc>
      </w:tr>
      <w:tr w:rsidR="00E9478E" w:rsidRPr="00E9478E" w14:paraId="6D01934A" w14:textId="77777777" w:rsidTr="00E9478E">
        <w:trPr>
          <w:trHeight w:val="300"/>
        </w:trPr>
        <w:tc>
          <w:tcPr>
            <w:tcW w:w="3400" w:type="dxa"/>
            <w:tcBorders>
              <w:top w:val="nil"/>
              <w:left w:val="nil"/>
              <w:bottom w:val="nil"/>
              <w:right w:val="nil"/>
            </w:tcBorders>
            <w:vAlign w:val="center"/>
            <w:hideMark/>
          </w:tcPr>
          <w:p w14:paraId="5CFA04D7" w14:textId="05B5DA05"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val="restart"/>
            <w:tcBorders>
              <w:top w:val="nil"/>
              <w:left w:val="nil"/>
              <w:bottom w:val="nil"/>
              <w:right w:val="nil"/>
            </w:tcBorders>
            <w:vAlign w:val="center"/>
            <w:hideMark/>
          </w:tcPr>
          <w:p w14:paraId="7E98A509" w14:textId="2C79A465"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410050EA" w14:textId="51A48178"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vAlign w:val="center"/>
            <w:hideMark/>
          </w:tcPr>
          <w:p w14:paraId="442D0A95" w14:textId="41B1C71E"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0EFBCD59" w14:textId="7F995049"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39786938" w14:textId="77777777" w:rsidTr="00E9478E">
        <w:trPr>
          <w:trHeight w:val="300"/>
        </w:trPr>
        <w:tc>
          <w:tcPr>
            <w:tcW w:w="3400" w:type="dxa"/>
            <w:tcBorders>
              <w:top w:val="nil"/>
              <w:left w:val="nil"/>
              <w:bottom w:val="nil"/>
              <w:right w:val="nil"/>
            </w:tcBorders>
            <w:vAlign w:val="center"/>
            <w:hideMark/>
          </w:tcPr>
          <w:p w14:paraId="707C746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Cálculo Diferencial e Integral I</w:t>
            </w:r>
          </w:p>
        </w:tc>
        <w:tc>
          <w:tcPr>
            <w:tcW w:w="3220" w:type="dxa"/>
            <w:vMerge/>
            <w:tcBorders>
              <w:top w:val="nil"/>
              <w:left w:val="nil"/>
              <w:bottom w:val="nil"/>
              <w:right w:val="nil"/>
            </w:tcBorders>
            <w:vAlign w:val="center"/>
            <w:hideMark/>
          </w:tcPr>
          <w:p w14:paraId="718B147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7F9E2E10" w14:textId="15605365" w:rsidR="00E9478E" w:rsidRPr="006012E0" w:rsidRDefault="00381216"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vAlign w:val="center"/>
            <w:hideMark/>
          </w:tcPr>
          <w:p w14:paraId="725A2B9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08477C4E" w14:textId="6885F02C" w:rsidR="00E9478E" w:rsidRPr="006012E0" w:rsidRDefault="00381216"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2B5CE5F8" w14:textId="77777777" w:rsidTr="00E9478E">
        <w:trPr>
          <w:trHeight w:val="300"/>
        </w:trPr>
        <w:tc>
          <w:tcPr>
            <w:tcW w:w="3400" w:type="dxa"/>
            <w:tcBorders>
              <w:top w:val="nil"/>
              <w:left w:val="nil"/>
              <w:bottom w:val="nil"/>
              <w:right w:val="nil"/>
            </w:tcBorders>
            <w:vAlign w:val="center"/>
            <w:hideMark/>
          </w:tcPr>
          <w:p w14:paraId="5B695B9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Cálculo Diferencial e Integral II</w:t>
            </w:r>
          </w:p>
        </w:tc>
        <w:tc>
          <w:tcPr>
            <w:tcW w:w="3220" w:type="dxa"/>
            <w:vMerge/>
            <w:tcBorders>
              <w:top w:val="nil"/>
              <w:left w:val="nil"/>
              <w:bottom w:val="nil"/>
              <w:right w:val="nil"/>
            </w:tcBorders>
            <w:vAlign w:val="center"/>
            <w:hideMark/>
          </w:tcPr>
          <w:p w14:paraId="73EC80C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31658D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c>
          <w:tcPr>
            <w:tcW w:w="960" w:type="dxa"/>
            <w:tcBorders>
              <w:top w:val="nil"/>
              <w:left w:val="nil"/>
              <w:bottom w:val="nil"/>
              <w:right w:val="nil"/>
            </w:tcBorders>
            <w:vAlign w:val="center"/>
            <w:hideMark/>
          </w:tcPr>
          <w:p w14:paraId="1B5A3F0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703138C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r>
      <w:tr w:rsidR="00E9478E" w:rsidRPr="00E9478E" w14:paraId="4789A401" w14:textId="77777777" w:rsidTr="00E9478E">
        <w:trPr>
          <w:trHeight w:val="300"/>
        </w:trPr>
        <w:tc>
          <w:tcPr>
            <w:tcW w:w="3400" w:type="dxa"/>
            <w:tcBorders>
              <w:top w:val="nil"/>
              <w:left w:val="nil"/>
              <w:bottom w:val="nil"/>
              <w:right w:val="nil"/>
            </w:tcBorders>
            <w:vAlign w:val="center"/>
            <w:hideMark/>
          </w:tcPr>
          <w:p w14:paraId="25EF1850" w14:textId="37AA0212"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tcBorders>
              <w:top w:val="nil"/>
              <w:left w:val="nil"/>
              <w:bottom w:val="nil"/>
              <w:right w:val="nil"/>
            </w:tcBorders>
            <w:vAlign w:val="center"/>
            <w:hideMark/>
          </w:tcPr>
          <w:p w14:paraId="608477E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4F88D4B" w14:textId="101E48A1"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vAlign w:val="center"/>
            <w:hideMark/>
          </w:tcPr>
          <w:p w14:paraId="5E514ECF" w14:textId="74D5050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70494FDC" w14:textId="2B2ED4C1"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3E3B6FB3" w14:textId="77777777" w:rsidTr="00E9478E">
        <w:trPr>
          <w:trHeight w:val="300"/>
        </w:trPr>
        <w:tc>
          <w:tcPr>
            <w:tcW w:w="3400" w:type="dxa"/>
            <w:tcBorders>
              <w:top w:val="nil"/>
              <w:left w:val="nil"/>
              <w:bottom w:val="nil"/>
              <w:right w:val="nil"/>
            </w:tcBorders>
            <w:vAlign w:val="center"/>
            <w:hideMark/>
          </w:tcPr>
          <w:p w14:paraId="0665A896" w14:textId="58925F5B" w:rsidR="00E9478E" w:rsidRPr="00E9478E" w:rsidRDefault="00381216" w:rsidP="00E9478E">
            <w:pPr>
              <w:spacing w:after="0" w:line="240" w:lineRule="auto"/>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Ciência de Dados com IA</w:t>
            </w:r>
          </w:p>
        </w:tc>
        <w:tc>
          <w:tcPr>
            <w:tcW w:w="3220" w:type="dxa"/>
            <w:vMerge/>
            <w:tcBorders>
              <w:top w:val="nil"/>
              <w:left w:val="nil"/>
              <w:bottom w:val="nil"/>
              <w:right w:val="nil"/>
            </w:tcBorders>
            <w:vAlign w:val="center"/>
            <w:hideMark/>
          </w:tcPr>
          <w:p w14:paraId="05013D6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1B9CCFF7" w14:textId="6084D25C" w:rsidR="00E9478E" w:rsidRPr="006012E0" w:rsidRDefault="00381216"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vAlign w:val="center"/>
            <w:hideMark/>
          </w:tcPr>
          <w:p w14:paraId="69E2F7C4" w14:textId="702EAAA5" w:rsidR="00E9478E" w:rsidRPr="006012E0" w:rsidRDefault="00381216"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43480D85" w14:textId="6FBF06CE" w:rsidR="00E9478E" w:rsidRPr="006012E0" w:rsidRDefault="00381216"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0C78412B" w14:textId="77777777" w:rsidTr="00E9478E">
        <w:trPr>
          <w:trHeight w:val="300"/>
        </w:trPr>
        <w:tc>
          <w:tcPr>
            <w:tcW w:w="3400" w:type="dxa"/>
            <w:tcBorders>
              <w:top w:val="nil"/>
              <w:left w:val="nil"/>
              <w:bottom w:val="nil"/>
              <w:right w:val="nil"/>
            </w:tcBorders>
            <w:vAlign w:val="center"/>
            <w:hideMark/>
          </w:tcPr>
          <w:p w14:paraId="0938EB5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Geometria Analítica</w:t>
            </w:r>
          </w:p>
        </w:tc>
        <w:tc>
          <w:tcPr>
            <w:tcW w:w="3220" w:type="dxa"/>
            <w:vMerge/>
            <w:tcBorders>
              <w:top w:val="nil"/>
              <w:left w:val="nil"/>
              <w:bottom w:val="nil"/>
              <w:right w:val="nil"/>
            </w:tcBorders>
            <w:vAlign w:val="center"/>
            <w:hideMark/>
          </w:tcPr>
          <w:p w14:paraId="67A91CC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DC1022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vAlign w:val="center"/>
            <w:hideMark/>
          </w:tcPr>
          <w:p w14:paraId="507BD36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396901D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D867FFB" w14:textId="77777777" w:rsidTr="00E9478E">
        <w:trPr>
          <w:trHeight w:val="300"/>
        </w:trPr>
        <w:tc>
          <w:tcPr>
            <w:tcW w:w="3400" w:type="dxa"/>
            <w:tcBorders>
              <w:top w:val="nil"/>
              <w:left w:val="nil"/>
              <w:bottom w:val="nil"/>
              <w:right w:val="nil"/>
            </w:tcBorders>
            <w:vAlign w:val="center"/>
            <w:hideMark/>
          </w:tcPr>
          <w:p w14:paraId="7C68BA9A" w14:textId="3EA4C9A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vMerge/>
            <w:tcBorders>
              <w:top w:val="nil"/>
              <w:left w:val="nil"/>
              <w:bottom w:val="nil"/>
              <w:right w:val="nil"/>
            </w:tcBorders>
            <w:vAlign w:val="center"/>
            <w:hideMark/>
          </w:tcPr>
          <w:p w14:paraId="58CB97A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15870A97" w14:textId="52D8E7D4"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vAlign w:val="center"/>
            <w:hideMark/>
          </w:tcPr>
          <w:p w14:paraId="78ADF98D" w14:textId="664299E3"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454B86FD" w14:textId="24168C8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1C86C158" w14:textId="77777777" w:rsidTr="00E9478E">
        <w:trPr>
          <w:trHeight w:val="300"/>
        </w:trPr>
        <w:tc>
          <w:tcPr>
            <w:tcW w:w="3400" w:type="dxa"/>
            <w:tcBorders>
              <w:top w:val="nil"/>
              <w:left w:val="nil"/>
              <w:bottom w:val="nil"/>
              <w:right w:val="nil"/>
            </w:tcBorders>
            <w:shd w:val="clear" w:color="000000" w:fill="DDEBF7"/>
            <w:vAlign w:val="center"/>
            <w:hideMark/>
          </w:tcPr>
          <w:p w14:paraId="2BE8CBDA" w14:textId="101AFD6E"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DDEBF7"/>
            <w:vAlign w:val="center"/>
            <w:hideMark/>
          </w:tcPr>
          <w:p w14:paraId="1CE133DA" w14:textId="76791044"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068EFAE1" w14:textId="1D720075"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vAlign w:val="center"/>
            <w:hideMark/>
          </w:tcPr>
          <w:p w14:paraId="363B448F" w14:textId="398856CE"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1AC1EBFB" w14:textId="3E76EF8F"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4CEDF467" w14:textId="77777777" w:rsidTr="00E9478E">
        <w:trPr>
          <w:trHeight w:val="315"/>
        </w:trPr>
        <w:tc>
          <w:tcPr>
            <w:tcW w:w="3400" w:type="dxa"/>
            <w:tcBorders>
              <w:top w:val="nil"/>
              <w:left w:val="nil"/>
              <w:bottom w:val="nil"/>
              <w:right w:val="nil"/>
            </w:tcBorders>
            <w:vAlign w:val="center"/>
            <w:hideMark/>
          </w:tcPr>
          <w:p w14:paraId="78B4198B" w14:textId="73D108CD"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vAlign w:val="center"/>
            <w:hideMark/>
          </w:tcPr>
          <w:p w14:paraId="3044DBC3" w14:textId="354BA818"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CAFA1D4" w14:textId="327C71DE"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vAlign w:val="center"/>
            <w:hideMark/>
          </w:tcPr>
          <w:p w14:paraId="58E0219F" w14:textId="6B29209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2976C846" w14:textId="23D55ED6"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61220E73" w14:textId="77777777" w:rsidTr="00E9478E">
        <w:trPr>
          <w:trHeight w:val="330"/>
        </w:trPr>
        <w:tc>
          <w:tcPr>
            <w:tcW w:w="6620" w:type="dxa"/>
            <w:gridSpan w:val="2"/>
            <w:tcBorders>
              <w:top w:val="single" w:sz="12" w:space="0" w:color="auto"/>
              <w:left w:val="nil"/>
              <w:bottom w:val="single" w:sz="12" w:space="0" w:color="auto"/>
              <w:right w:val="nil"/>
            </w:tcBorders>
            <w:vAlign w:val="center"/>
            <w:hideMark/>
          </w:tcPr>
          <w:p w14:paraId="5FC5FE7D"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1320" w:type="dxa"/>
            <w:tcBorders>
              <w:top w:val="single" w:sz="12" w:space="0" w:color="auto"/>
              <w:left w:val="nil"/>
              <w:bottom w:val="single" w:sz="12" w:space="0" w:color="auto"/>
              <w:right w:val="nil"/>
            </w:tcBorders>
            <w:vAlign w:val="center"/>
            <w:hideMark/>
          </w:tcPr>
          <w:p w14:paraId="49C0F0E7" w14:textId="378B581B" w:rsidR="00E9478E" w:rsidRPr="006012E0" w:rsidRDefault="00381216"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570</w:t>
            </w:r>
          </w:p>
        </w:tc>
        <w:tc>
          <w:tcPr>
            <w:tcW w:w="960" w:type="dxa"/>
            <w:tcBorders>
              <w:top w:val="single" w:sz="12" w:space="0" w:color="auto"/>
              <w:left w:val="nil"/>
              <w:bottom w:val="single" w:sz="12" w:space="0" w:color="auto"/>
              <w:right w:val="nil"/>
            </w:tcBorders>
            <w:vAlign w:val="center"/>
            <w:hideMark/>
          </w:tcPr>
          <w:p w14:paraId="09E6B28D" w14:textId="18368901" w:rsidR="00E9478E" w:rsidRPr="006012E0" w:rsidRDefault="00381216"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120</w:t>
            </w:r>
          </w:p>
        </w:tc>
        <w:tc>
          <w:tcPr>
            <w:tcW w:w="960" w:type="dxa"/>
            <w:tcBorders>
              <w:top w:val="single" w:sz="12" w:space="0" w:color="auto"/>
              <w:left w:val="nil"/>
              <w:bottom w:val="single" w:sz="12" w:space="0" w:color="auto"/>
              <w:right w:val="nil"/>
            </w:tcBorders>
            <w:vAlign w:val="center"/>
            <w:hideMark/>
          </w:tcPr>
          <w:p w14:paraId="725C7C86" w14:textId="545AABE6" w:rsidR="00E9478E" w:rsidRPr="006012E0" w:rsidRDefault="00381216"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690</w:t>
            </w:r>
          </w:p>
        </w:tc>
      </w:tr>
    </w:tbl>
    <w:p w14:paraId="6D9D315C" w14:textId="376C7756" w:rsidR="00DD5316" w:rsidRPr="00C2642C" w:rsidRDefault="00DD5316" w:rsidP="00DD5316">
      <w:pPr>
        <w:spacing w:after="0" w:line="240" w:lineRule="auto"/>
        <w:jc w:val="both"/>
        <w:rPr>
          <w:rFonts w:cstheme="minorHAnsi"/>
          <w:b/>
          <w:i/>
          <w:sz w:val="18"/>
          <w:szCs w:val="18"/>
        </w:rPr>
      </w:pPr>
      <w:r w:rsidRPr="00C2642C">
        <w:rPr>
          <w:rFonts w:cstheme="minorHAnsi"/>
          <w:b/>
          <w:i/>
          <w:sz w:val="18"/>
          <w:szCs w:val="18"/>
        </w:rPr>
        <w:t>Observações:</w:t>
      </w:r>
    </w:p>
    <w:p w14:paraId="49405FD5" w14:textId="43451DDD" w:rsidR="0074115A" w:rsidRPr="0074115A" w:rsidRDefault="00552917" w:rsidP="0074115A">
      <w:pPr>
        <w:pStyle w:val="PargrafodaLista"/>
        <w:widowControl w:val="0"/>
        <w:numPr>
          <w:ilvl w:val="0"/>
          <w:numId w:val="34"/>
        </w:numPr>
        <w:tabs>
          <w:tab w:val="left" w:pos="993"/>
        </w:tabs>
        <w:autoSpaceDE w:val="0"/>
        <w:autoSpaceDN w:val="0"/>
        <w:spacing w:before="2" w:after="0" w:line="237" w:lineRule="auto"/>
        <w:ind w:left="993" w:right="-2" w:hanging="284"/>
        <w:contextualSpacing w:val="0"/>
        <w:jc w:val="both"/>
        <w:rPr>
          <w:i/>
          <w:sz w:val="16"/>
          <w:lang w:val="pt-BR"/>
        </w:rPr>
      </w:pPr>
      <w:r>
        <w:rPr>
          <w:b/>
          <w:i/>
          <w:sz w:val="16"/>
          <w:lang w:val="pt-BR"/>
        </w:rPr>
        <w:t>Resolução CNE/CP nº 1/2021. Os cursos da Educação Profissional e Tecnológica devem contemplar, em seus PPCs, conteúdos básicos, profissionais e específicos diretamente relacionados às competências que se propõem a desenvolver no perfil profissional do egresso;</w:t>
      </w:r>
    </w:p>
    <w:p w14:paraId="45A95818" w14:textId="3F91B36B" w:rsidR="0074115A" w:rsidRPr="0074115A" w:rsidRDefault="00552917" w:rsidP="0074115A">
      <w:pPr>
        <w:pStyle w:val="PargrafodaLista"/>
        <w:widowControl w:val="0"/>
        <w:numPr>
          <w:ilvl w:val="0"/>
          <w:numId w:val="34"/>
        </w:numPr>
        <w:tabs>
          <w:tab w:val="left" w:pos="993"/>
        </w:tabs>
        <w:autoSpaceDE w:val="0"/>
        <w:autoSpaceDN w:val="0"/>
        <w:spacing w:after="0" w:line="237" w:lineRule="auto"/>
        <w:ind w:left="993" w:right="-2" w:hanging="284"/>
        <w:contextualSpacing w:val="0"/>
        <w:jc w:val="both"/>
        <w:rPr>
          <w:i/>
          <w:sz w:val="16"/>
          <w:lang w:val="pt-BR"/>
        </w:rPr>
      </w:pPr>
      <w:r>
        <w:rPr>
          <w:b/>
          <w:i/>
          <w:sz w:val="16"/>
          <w:lang w:val="pt-BR"/>
        </w:rPr>
        <w:t>Catálogo Nacional dos Cursos Superiores de Tecnologia (CNCST/MEC) — Eixo Controle e Processos Industriais. O Curso Superior de Tecnologia em Automação, Robótica e Inteligência Artificial deve contemplar, dentre outros, os seguintes conteúdos básicos: Algoritmos e Programação; Ciência de Dados e Aprendizado de Máquina; Eletricidade e Eletrônica; Estatística aplicada; Expressão Gráfica; Fenômenos de Transporte; Física aplicada; Informática Industrial; Matemática aplicada; Metodologia Científica e Tecnológica;</w:t>
      </w:r>
    </w:p>
    <w:p w14:paraId="0CA56697" w14:textId="77777777" w:rsidR="0074115A" w:rsidRPr="0074115A" w:rsidRDefault="0074115A" w:rsidP="0074115A">
      <w:pPr>
        <w:pStyle w:val="PargrafodaLista"/>
        <w:widowControl w:val="0"/>
        <w:numPr>
          <w:ilvl w:val="0"/>
          <w:numId w:val="34"/>
        </w:numPr>
        <w:tabs>
          <w:tab w:val="left" w:pos="993"/>
        </w:tabs>
        <w:autoSpaceDE w:val="0"/>
        <w:autoSpaceDN w:val="0"/>
        <w:spacing w:before="7" w:after="0" w:line="232" w:lineRule="auto"/>
        <w:ind w:left="993" w:right="-2" w:hanging="284"/>
        <w:contextualSpacing w:val="0"/>
        <w:jc w:val="both"/>
        <w:rPr>
          <w:i/>
          <w:sz w:val="16"/>
          <w:lang w:val="pt-BR"/>
        </w:rPr>
      </w:pPr>
      <w:r w:rsidRPr="0074115A">
        <w:rPr>
          <w:i/>
          <w:sz w:val="16"/>
          <w:lang w:val="pt-BR"/>
        </w:rPr>
        <w:t>Os</w:t>
      </w:r>
      <w:r w:rsidRPr="0074115A">
        <w:rPr>
          <w:i/>
          <w:spacing w:val="1"/>
          <w:sz w:val="16"/>
          <w:lang w:val="pt-BR"/>
        </w:rPr>
        <w:t xml:space="preserve"> </w:t>
      </w:r>
      <w:r w:rsidRPr="0074115A">
        <w:rPr>
          <w:i/>
          <w:sz w:val="16"/>
          <w:lang w:val="pt-BR"/>
        </w:rPr>
        <w:t>conteúdos</w:t>
      </w:r>
      <w:r w:rsidRPr="0074115A">
        <w:rPr>
          <w:i/>
          <w:spacing w:val="1"/>
          <w:sz w:val="16"/>
          <w:lang w:val="pt-BR"/>
        </w:rPr>
        <w:t xml:space="preserve"> </w:t>
      </w:r>
      <w:r w:rsidRPr="0074115A">
        <w:rPr>
          <w:i/>
          <w:sz w:val="16"/>
          <w:lang w:val="pt-BR"/>
        </w:rPr>
        <w:t>de</w:t>
      </w:r>
      <w:r w:rsidRPr="0074115A">
        <w:rPr>
          <w:i/>
          <w:spacing w:val="1"/>
          <w:sz w:val="16"/>
          <w:lang w:val="pt-BR"/>
        </w:rPr>
        <w:t xml:space="preserve"> </w:t>
      </w:r>
      <w:r w:rsidRPr="0074115A">
        <w:rPr>
          <w:i/>
          <w:sz w:val="16"/>
          <w:lang w:val="pt-BR"/>
        </w:rPr>
        <w:t>Ciência</w:t>
      </w:r>
      <w:r w:rsidRPr="0074115A">
        <w:rPr>
          <w:i/>
          <w:spacing w:val="1"/>
          <w:sz w:val="16"/>
          <w:lang w:val="pt-BR"/>
        </w:rPr>
        <w:t xml:space="preserve"> </w:t>
      </w:r>
      <w:r w:rsidRPr="0074115A">
        <w:rPr>
          <w:i/>
          <w:sz w:val="16"/>
          <w:lang w:val="pt-BR"/>
        </w:rPr>
        <w:t>dos</w:t>
      </w:r>
      <w:r w:rsidRPr="0074115A">
        <w:rPr>
          <w:i/>
          <w:spacing w:val="1"/>
          <w:sz w:val="16"/>
          <w:lang w:val="pt-BR"/>
        </w:rPr>
        <w:t xml:space="preserve"> </w:t>
      </w:r>
      <w:r w:rsidRPr="0074115A">
        <w:rPr>
          <w:i/>
          <w:sz w:val="16"/>
          <w:lang w:val="pt-BR"/>
        </w:rPr>
        <w:t>Materiais</w:t>
      </w:r>
      <w:r w:rsidRPr="0074115A">
        <w:rPr>
          <w:i/>
          <w:spacing w:val="1"/>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Ciências</w:t>
      </w:r>
      <w:r w:rsidRPr="0074115A">
        <w:rPr>
          <w:i/>
          <w:spacing w:val="1"/>
          <w:sz w:val="16"/>
          <w:lang w:val="pt-BR"/>
        </w:rPr>
        <w:t xml:space="preserve"> </w:t>
      </w:r>
      <w:r w:rsidRPr="0074115A">
        <w:rPr>
          <w:i/>
          <w:sz w:val="16"/>
          <w:lang w:val="pt-BR"/>
        </w:rPr>
        <w:t>do</w:t>
      </w:r>
      <w:r w:rsidRPr="0074115A">
        <w:rPr>
          <w:i/>
          <w:spacing w:val="1"/>
          <w:sz w:val="16"/>
          <w:lang w:val="pt-BR"/>
        </w:rPr>
        <w:t xml:space="preserve"> </w:t>
      </w:r>
      <w:r w:rsidRPr="0074115A">
        <w:rPr>
          <w:i/>
          <w:sz w:val="16"/>
          <w:lang w:val="pt-BR"/>
        </w:rPr>
        <w:t>Ambiente</w:t>
      </w:r>
      <w:r w:rsidRPr="0074115A">
        <w:rPr>
          <w:i/>
          <w:spacing w:val="1"/>
          <w:sz w:val="16"/>
          <w:lang w:val="pt-BR"/>
        </w:rPr>
        <w:t xml:space="preserve"> </w:t>
      </w:r>
      <w:r w:rsidRPr="0074115A">
        <w:rPr>
          <w:i/>
          <w:sz w:val="16"/>
          <w:lang w:val="pt-BR"/>
        </w:rPr>
        <w:t>são</w:t>
      </w:r>
      <w:r w:rsidRPr="0074115A">
        <w:rPr>
          <w:i/>
          <w:spacing w:val="1"/>
          <w:sz w:val="16"/>
          <w:lang w:val="pt-BR"/>
        </w:rPr>
        <w:t xml:space="preserve"> </w:t>
      </w:r>
      <w:r w:rsidRPr="0074115A">
        <w:rPr>
          <w:i/>
          <w:sz w:val="16"/>
          <w:lang w:val="pt-BR"/>
        </w:rPr>
        <w:t>abordados</w:t>
      </w:r>
      <w:r w:rsidRPr="0074115A">
        <w:rPr>
          <w:i/>
          <w:spacing w:val="1"/>
          <w:sz w:val="16"/>
          <w:lang w:val="pt-BR"/>
        </w:rPr>
        <w:t xml:space="preserve"> </w:t>
      </w:r>
      <w:r w:rsidRPr="0074115A">
        <w:rPr>
          <w:i/>
          <w:sz w:val="16"/>
          <w:lang w:val="pt-BR"/>
        </w:rPr>
        <w:t>observando</w:t>
      </w:r>
      <w:r w:rsidRPr="0074115A">
        <w:rPr>
          <w:i/>
          <w:spacing w:val="1"/>
          <w:sz w:val="16"/>
          <w:lang w:val="pt-BR"/>
        </w:rPr>
        <w:t xml:space="preserve"> </w:t>
      </w:r>
      <w:r w:rsidRPr="0074115A">
        <w:rPr>
          <w:i/>
          <w:sz w:val="16"/>
          <w:lang w:val="pt-BR"/>
        </w:rPr>
        <w:t>o</w:t>
      </w:r>
      <w:r w:rsidRPr="0074115A">
        <w:rPr>
          <w:i/>
          <w:spacing w:val="1"/>
          <w:sz w:val="16"/>
          <w:lang w:val="pt-BR"/>
        </w:rPr>
        <w:t xml:space="preserve"> </w:t>
      </w:r>
      <w:r w:rsidRPr="0074115A">
        <w:rPr>
          <w:i/>
          <w:sz w:val="16"/>
          <w:lang w:val="pt-BR"/>
        </w:rPr>
        <w:t>princípio</w:t>
      </w:r>
      <w:r w:rsidRPr="0074115A">
        <w:rPr>
          <w:i/>
          <w:spacing w:val="1"/>
          <w:sz w:val="16"/>
          <w:lang w:val="pt-BR"/>
        </w:rPr>
        <w:t xml:space="preserve"> </w:t>
      </w:r>
      <w:r w:rsidRPr="0074115A">
        <w:rPr>
          <w:i/>
          <w:sz w:val="16"/>
          <w:lang w:val="pt-BR"/>
        </w:rPr>
        <w:t>da</w:t>
      </w:r>
      <w:r w:rsidRPr="0074115A">
        <w:rPr>
          <w:i/>
          <w:spacing w:val="1"/>
          <w:sz w:val="16"/>
          <w:lang w:val="pt-BR"/>
        </w:rPr>
        <w:t xml:space="preserve"> </w:t>
      </w:r>
      <w:r w:rsidRPr="0074115A">
        <w:rPr>
          <w:i/>
          <w:sz w:val="16"/>
          <w:lang w:val="pt-BR"/>
        </w:rPr>
        <w:t>transversalidade</w:t>
      </w:r>
      <w:r w:rsidRPr="0074115A">
        <w:rPr>
          <w:i/>
          <w:spacing w:val="1"/>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interdisciplinaridade</w:t>
      </w:r>
      <w:r w:rsidRPr="0074115A">
        <w:rPr>
          <w:i/>
          <w:spacing w:val="-1"/>
          <w:sz w:val="16"/>
          <w:lang w:val="pt-BR"/>
        </w:rPr>
        <w:t xml:space="preserve"> </w:t>
      </w:r>
      <w:r w:rsidRPr="0074115A">
        <w:rPr>
          <w:i/>
          <w:sz w:val="16"/>
          <w:lang w:val="pt-BR"/>
        </w:rPr>
        <w:t>(Tabela</w:t>
      </w:r>
      <w:r w:rsidRPr="0074115A">
        <w:rPr>
          <w:i/>
          <w:spacing w:val="-1"/>
          <w:sz w:val="16"/>
          <w:lang w:val="pt-BR"/>
        </w:rPr>
        <w:t xml:space="preserve"> </w:t>
      </w:r>
      <w:r w:rsidRPr="0074115A">
        <w:rPr>
          <w:i/>
          <w:sz w:val="16"/>
          <w:lang w:val="pt-BR"/>
        </w:rPr>
        <w:t>8);</w:t>
      </w:r>
    </w:p>
    <w:p w14:paraId="405D687A" w14:textId="413E4DAA" w:rsidR="0074115A" w:rsidRPr="0074115A" w:rsidRDefault="00552917" w:rsidP="0074115A">
      <w:pPr>
        <w:pStyle w:val="PargrafodaLista"/>
        <w:widowControl w:val="0"/>
        <w:numPr>
          <w:ilvl w:val="0"/>
          <w:numId w:val="34"/>
        </w:numPr>
        <w:tabs>
          <w:tab w:val="left" w:pos="993"/>
        </w:tabs>
        <w:autoSpaceDE w:val="0"/>
        <w:autoSpaceDN w:val="0"/>
        <w:spacing w:before="3" w:after="0" w:line="237" w:lineRule="auto"/>
        <w:ind w:left="993" w:right="-2" w:hanging="284"/>
        <w:contextualSpacing w:val="0"/>
        <w:jc w:val="both"/>
        <w:rPr>
          <w:i/>
          <w:sz w:val="16"/>
          <w:lang w:val="pt-BR"/>
        </w:rPr>
      </w:pPr>
      <w:r>
        <w:rPr>
          <w:b/>
          <w:i/>
          <w:sz w:val="16"/>
          <w:lang w:val="pt-BR"/>
        </w:rPr>
        <w:t>Resolução CNE/CP nº 1/2021 e CNCST/MEC. Devem ser previstas atividades práticas e de laboratório, tanto para os conteúdos básicos como para os específicos e profissionais, com enfoque e intensidade compatíveis com o perfil de Curso Superior de Tecnologia, sendo indispensáveis essas atividades nos componentes de Física, Informática Industrial, Eletrônica, Ciência de Dados e Robótica;</w:t>
      </w:r>
    </w:p>
    <w:p w14:paraId="5A7DDDF2" w14:textId="560E0544" w:rsidR="0074115A" w:rsidRPr="0074115A" w:rsidRDefault="00552917" w:rsidP="0074115A">
      <w:pPr>
        <w:pStyle w:val="PargrafodaLista"/>
        <w:widowControl w:val="0"/>
        <w:numPr>
          <w:ilvl w:val="0"/>
          <w:numId w:val="34"/>
        </w:numPr>
        <w:tabs>
          <w:tab w:val="left" w:pos="993"/>
        </w:tabs>
        <w:autoSpaceDE w:val="0"/>
        <w:autoSpaceDN w:val="0"/>
        <w:spacing w:before="2" w:after="0" w:line="235" w:lineRule="auto"/>
        <w:ind w:left="993" w:right="-2" w:hanging="284"/>
        <w:contextualSpacing w:val="0"/>
        <w:jc w:val="both"/>
        <w:rPr>
          <w:i/>
          <w:sz w:val="16"/>
          <w:lang w:val="pt-BR"/>
        </w:rPr>
      </w:pPr>
      <w:r>
        <w:rPr>
          <w:b/>
          <w:i/>
          <w:spacing w:val="-1"/>
          <w:sz w:val="16"/>
          <w:lang w:val="pt-BR"/>
        </w:rPr>
        <w:t>Resolução CNE/CP nº 1/2012. Estabelece Diretrizes Nacionais para a Educação em Direitos Humanos. Conteúdo abordado de forma transversal nas disciplinas de Introdução à Engenharia de Controle e Automação e nas Atividades Curriculares de Extensão;</w:t>
      </w:r>
    </w:p>
    <w:p w14:paraId="29B86DA6" w14:textId="3B0AD993" w:rsidR="0074115A" w:rsidRPr="0074115A" w:rsidRDefault="0074115A" w:rsidP="0074115A">
      <w:pPr>
        <w:pStyle w:val="PargrafodaLista"/>
        <w:widowControl w:val="0"/>
        <w:numPr>
          <w:ilvl w:val="0"/>
          <w:numId w:val="34"/>
        </w:numPr>
        <w:tabs>
          <w:tab w:val="left" w:pos="993"/>
        </w:tabs>
        <w:autoSpaceDE w:val="0"/>
        <w:autoSpaceDN w:val="0"/>
        <w:spacing w:before="1" w:after="0" w:line="237" w:lineRule="auto"/>
        <w:ind w:left="993" w:right="-2" w:hanging="284"/>
        <w:contextualSpacing w:val="0"/>
        <w:jc w:val="both"/>
        <w:rPr>
          <w:i/>
          <w:sz w:val="16"/>
          <w:lang w:val="pt-BR"/>
        </w:rPr>
      </w:pPr>
      <w:r w:rsidRPr="0074115A">
        <w:rPr>
          <w:b/>
          <w:i/>
          <w:sz w:val="16"/>
          <w:lang w:val="pt-BR"/>
        </w:rPr>
        <w:lastRenderedPageBreak/>
        <w:t>Art. 8</w:t>
      </w:r>
      <w:r w:rsidRPr="0074115A">
        <w:rPr>
          <w:b/>
          <w:i/>
          <w:sz w:val="16"/>
          <w:vertAlign w:val="superscript"/>
          <w:lang w:val="pt-BR"/>
        </w:rPr>
        <w:t>o</w:t>
      </w:r>
      <w:r w:rsidRPr="0074115A">
        <w:rPr>
          <w:b/>
          <w:i/>
          <w:sz w:val="16"/>
          <w:lang w:val="pt-BR"/>
        </w:rPr>
        <w:t xml:space="preserve"> da Lei nº 13.425/2017. </w:t>
      </w:r>
      <w:r w:rsidRPr="0074115A">
        <w:rPr>
          <w:i/>
          <w:sz w:val="16"/>
          <w:lang w:val="pt-BR"/>
        </w:rPr>
        <w:t>Estabelece diretrizes gerais sobre medidas de prevenção e combate a incêndio e a desastres em</w:t>
      </w:r>
      <w:r w:rsidRPr="0074115A">
        <w:rPr>
          <w:i/>
          <w:spacing w:val="1"/>
          <w:sz w:val="16"/>
          <w:lang w:val="pt-BR"/>
        </w:rPr>
        <w:t xml:space="preserve"> </w:t>
      </w:r>
      <w:r w:rsidRPr="0074115A">
        <w:rPr>
          <w:i/>
          <w:sz w:val="16"/>
          <w:lang w:val="pt-BR"/>
        </w:rPr>
        <w:t>estabelecimentos,</w:t>
      </w:r>
      <w:r w:rsidRPr="0074115A">
        <w:rPr>
          <w:i/>
          <w:spacing w:val="-7"/>
          <w:sz w:val="16"/>
          <w:lang w:val="pt-BR"/>
        </w:rPr>
        <w:t xml:space="preserve"> </w:t>
      </w:r>
      <w:r w:rsidRPr="0074115A">
        <w:rPr>
          <w:i/>
          <w:sz w:val="16"/>
          <w:lang w:val="pt-BR"/>
        </w:rPr>
        <w:t>edificações</w:t>
      </w:r>
      <w:r w:rsidRPr="0074115A">
        <w:rPr>
          <w:i/>
          <w:spacing w:val="-7"/>
          <w:sz w:val="16"/>
          <w:lang w:val="pt-BR"/>
        </w:rPr>
        <w:t xml:space="preserve"> </w:t>
      </w:r>
      <w:r w:rsidRPr="0074115A">
        <w:rPr>
          <w:i/>
          <w:sz w:val="16"/>
          <w:lang w:val="pt-BR"/>
        </w:rPr>
        <w:t>e</w:t>
      </w:r>
      <w:r w:rsidRPr="0074115A">
        <w:rPr>
          <w:i/>
          <w:spacing w:val="-5"/>
          <w:sz w:val="16"/>
          <w:lang w:val="pt-BR"/>
        </w:rPr>
        <w:t xml:space="preserve"> </w:t>
      </w:r>
      <w:r w:rsidRPr="0074115A">
        <w:rPr>
          <w:i/>
          <w:sz w:val="16"/>
          <w:lang w:val="pt-BR"/>
        </w:rPr>
        <w:t>áreas</w:t>
      </w:r>
      <w:r w:rsidRPr="0074115A">
        <w:rPr>
          <w:i/>
          <w:spacing w:val="-6"/>
          <w:sz w:val="16"/>
          <w:lang w:val="pt-BR"/>
        </w:rPr>
        <w:t xml:space="preserve"> </w:t>
      </w:r>
      <w:r w:rsidRPr="0074115A">
        <w:rPr>
          <w:i/>
          <w:sz w:val="16"/>
          <w:lang w:val="pt-BR"/>
        </w:rPr>
        <w:t>de</w:t>
      </w:r>
      <w:r w:rsidRPr="0074115A">
        <w:rPr>
          <w:i/>
          <w:spacing w:val="-8"/>
          <w:sz w:val="16"/>
          <w:lang w:val="pt-BR"/>
        </w:rPr>
        <w:t xml:space="preserve"> </w:t>
      </w:r>
      <w:r w:rsidRPr="0074115A">
        <w:rPr>
          <w:i/>
          <w:sz w:val="16"/>
          <w:lang w:val="pt-BR"/>
        </w:rPr>
        <w:t>reunião</w:t>
      </w:r>
      <w:r w:rsidRPr="0074115A">
        <w:rPr>
          <w:i/>
          <w:spacing w:val="-5"/>
          <w:sz w:val="16"/>
          <w:lang w:val="pt-BR"/>
        </w:rPr>
        <w:t xml:space="preserve"> </w:t>
      </w:r>
      <w:r w:rsidRPr="0074115A">
        <w:rPr>
          <w:i/>
          <w:sz w:val="16"/>
          <w:lang w:val="pt-BR"/>
        </w:rPr>
        <w:t>de</w:t>
      </w:r>
      <w:r w:rsidRPr="0074115A">
        <w:rPr>
          <w:i/>
          <w:spacing w:val="-7"/>
          <w:sz w:val="16"/>
          <w:lang w:val="pt-BR"/>
        </w:rPr>
        <w:t xml:space="preserve"> </w:t>
      </w:r>
      <w:r w:rsidRPr="0074115A">
        <w:rPr>
          <w:i/>
          <w:sz w:val="16"/>
          <w:lang w:val="pt-BR"/>
        </w:rPr>
        <w:t>público.</w:t>
      </w:r>
      <w:r w:rsidRPr="0074115A">
        <w:rPr>
          <w:i/>
          <w:spacing w:val="-7"/>
          <w:sz w:val="16"/>
          <w:lang w:val="pt-BR"/>
        </w:rPr>
        <w:t xml:space="preserve"> </w:t>
      </w:r>
      <w:r w:rsidRPr="0074115A">
        <w:rPr>
          <w:i/>
          <w:sz w:val="16"/>
          <w:lang w:val="pt-BR"/>
        </w:rPr>
        <w:t>Conteúdo</w:t>
      </w:r>
      <w:r w:rsidRPr="0074115A">
        <w:rPr>
          <w:i/>
          <w:spacing w:val="-6"/>
          <w:sz w:val="16"/>
          <w:lang w:val="pt-BR"/>
        </w:rPr>
        <w:t xml:space="preserve"> </w:t>
      </w:r>
      <w:r w:rsidRPr="0074115A">
        <w:rPr>
          <w:i/>
          <w:sz w:val="16"/>
          <w:lang w:val="pt-BR"/>
        </w:rPr>
        <w:t>abordado</w:t>
      </w:r>
      <w:r w:rsidRPr="0074115A">
        <w:rPr>
          <w:i/>
          <w:spacing w:val="-7"/>
          <w:sz w:val="16"/>
          <w:lang w:val="pt-BR"/>
        </w:rPr>
        <w:t xml:space="preserve"> </w:t>
      </w:r>
      <w:r w:rsidRPr="0074115A">
        <w:rPr>
          <w:i/>
          <w:sz w:val="16"/>
          <w:lang w:val="pt-BR"/>
        </w:rPr>
        <w:t>na</w:t>
      </w:r>
      <w:r w:rsidRPr="0074115A">
        <w:rPr>
          <w:i/>
          <w:spacing w:val="-5"/>
          <w:sz w:val="16"/>
          <w:lang w:val="pt-BR"/>
        </w:rPr>
        <w:t xml:space="preserve"> </w:t>
      </w:r>
      <w:r w:rsidRPr="0074115A">
        <w:rPr>
          <w:i/>
          <w:sz w:val="16"/>
          <w:lang w:val="pt-BR"/>
        </w:rPr>
        <w:t>disciplina</w:t>
      </w:r>
      <w:r w:rsidRPr="0074115A">
        <w:rPr>
          <w:i/>
          <w:spacing w:val="-7"/>
          <w:sz w:val="16"/>
          <w:lang w:val="pt-BR"/>
        </w:rPr>
        <w:t xml:space="preserve"> </w:t>
      </w:r>
      <w:r w:rsidRPr="0074115A">
        <w:rPr>
          <w:i/>
          <w:sz w:val="16"/>
          <w:lang w:val="pt-BR"/>
        </w:rPr>
        <w:t>de</w:t>
      </w:r>
      <w:r w:rsidRPr="0074115A">
        <w:rPr>
          <w:i/>
          <w:spacing w:val="-7"/>
          <w:sz w:val="16"/>
          <w:lang w:val="pt-BR"/>
        </w:rPr>
        <w:t xml:space="preserve"> </w:t>
      </w:r>
      <w:r w:rsidRPr="0074115A">
        <w:rPr>
          <w:i/>
          <w:sz w:val="16"/>
          <w:lang w:val="pt-BR"/>
        </w:rPr>
        <w:t>Introdução</w:t>
      </w:r>
      <w:r w:rsidRPr="0074115A">
        <w:rPr>
          <w:i/>
          <w:spacing w:val="-6"/>
          <w:sz w:val="16"/>
          <w:lang w:val="pt-BR"/>
        </w:rPr>
        <w:t xml:space="preserve"> </w:t>
      </w:r>
      <w:r w:rsidRPr="0074115A">
        <w:rPr>
          <w:i/>
          <w:sz w:val="16"/>
          <w:lang w:val="pt-BR"/>
        </w:rPr>
        <w:t>à</w:t>
      </w:r>
      <w:r w:rsidRPr="0074115A">
        <w:rPr>
          <w:i/>
          <w:spacing w:val="-7"/>
          <w:sz w:val="16"/>
          <w:lang w:val="pt-BR"/>
        </w:rPr>
        <w:t xml:space="preserve"> </w:t>
      </w:r>
      <w:r w:rsidR="00F52847">
        <w:rPr>
          <w:i/>
          <w:sz w:val="16"/>
          <w:lang w:val="pt-BR"/>
        </w:rPr>
        <w:t>Tecnologia em Automação, Robótica e Inteligência Artificial</w:t>
      </w:r>
      <w:r w:rsidRPr="0074115A">
        <w:rPr>
          <w:i/>
          <w:sz w:val="16"/>
          <w:lang w:val="pt-BR"/>
        </w:rPr>
        <w:t>; e</w:t>
      </w:r>
    </w:p>
    <w:p w14:paraId="23533FE4" w14:textId="6512C609" w:rsidR="0074115A" w:rsidRPr="00E9478E" w:rsidRDefault="0074115A" w:rsidP="0074115A">
      <w:pPr>
        <w:pStyle w:val="PargrafodaLista"/>
        <w:widowControl w:val="0"/>
        <w:numPr>
          <w:ilvl w:val="0"/>
          <w:numId w:val="34"/>
        </w:numPr>
        <w:tabs>
          <w:tab w:val="left" w:pos="993"/>
        </w:tabs>
        <w:autoSpaceDE w:val="0"/>
        <w:autoSpaceDN w:val="0"/>
        <w:spacing w:before="2" w:after="0" w:line="237" w:lineRule="auto"/>
        <w:ind w:left="993" w:right="-2" w:hanging="284"/>
        <w:contextualSpacing w:val="0"/>
        <w:jc w:val="both"/>
        <w:rPr>
          <w:i/>
          <w:sz w:val="16"/>
          <w:lang w:val="pt-BR"/>
        </w:rPr>
      </w:pPr>
      <w:r w:rsidRPr="0074115A">
        <w:rPr>
          <w:b/>
          <w:i/>
          <w:sz w:val="16"/>
          <w:lang w:val="pt-BR"/>
        </w:rPr>
        <w:t xml:space="preserve">Resolução CNE/CP nº 1/2004 </w:t>
      </w:r>
      <w:r w:rsidRPr="0074115A">
        <w:rPr>
          <w:i/>
          <w:sz w:val="16"/>
          <w:lang w:val="pt-BR"/>
        </w:rPr>
        <w:t xml:space="preserve">e </w:t>
      </w:r>
      <w:r w:rsidRPr="0074115A">
        <w:rPr>
          <w:b/>
          <w:i/>
          <w:sz w:val="16"/>
          <w:lang w:val="pt-BR"/>
        </w:rPr>
        <w:t>Parecer CNE/CP nº 3/2004</w:t>
      </w:r>
      <w:r w:rsidRPr="0074115A">
        <w:rPr>
          <w:i/>
          <w:sz w:val="16"/>
          <w:lang w:val="pt-BR"/>
        </w:rPr>
        <w:t>. Institui Diretrizes Curriculares Nacionais para a Educação das Relações</w:t>
      </w:r>
      <w:r w:rsidRPr="0074115A">
        <w:rPr>
          <w:i/>
          <w:spacing w:val="1"/>
          <w:sz w:val="16"/>
          <w:lang w:val="pt-BR"/>
        </w:rPr>
        <w:t xml:space="preserve"> </w:t>
      </w:r>
      <w:r w:rsidRPr="0074115A">
        <w:rPr>
          <w:i/>
          <w:sz w:val="16"/>
          <w:lang w:val="pt-BR"/>
        </w:rPr>
        <w:t>Étnico-Raciais e para o Ensino de História e Cultura Afro-Brasileira e Africana. Conteúdo presente na disciplina de Introdução à</w:t>
      </w:r>
      <w:r w:rsidRPr="0074115A">
        <w:rPr>
          <w:i/>
          <w:spacing w:val="1"/>
          <w:sz w:val="16"/>
          <w:lang w:val="pt-BR"/>
        </w:rPr>
        <w:t xml:space="preserve"> </w:t>
      </w:r>
      <w:r w:rsidR="00F52847">
        <w:rPr>
          <w:i/>
          <w:sz w:val="16"/>
          <w:lang w:val="pt-BR"/>
        </w:rPr>
        <w:t>Tecnologia em Automação, Robótica e Inteligência Artificial</w:t>
      </w:r>
      <w:r w:rsidRPr="00E9478E">
        <w:rPr>
          <w:i/>
          <w:sz w:val="16"/>
          <w:lang w:val="pt-BR"/>
        </w:rPr>
        <w:t>.</w:t>
      </w:r>
    </w:p>
    <w:p w14:paraId="4418F658" w14:textId="77777777" w:rsidR="00DD5316" w:rsidRPr="009854D9" w:rsidRDefault="00DD5316" w:rsidP="0068411C">
      <w:pPr>
        <w:pStyle w:val="Legenda"/>
        <w:spacing w:line="360" w:lineRule="auto"/>
        <w:ind w:firstLine="0"/>
        <w:rPr>
          <w:rFonts w:asciiTheme="minorHAnsi" w:hAnsiTheme="minorHAnsi" w:cstheme="minorHAnsi"/>
          <w:szCs w:val="22"/>
        </w:rPr>
      </w:pPr>
    </w:p>
    <w:p w14:paraId="6102BBD7" w14:textId="7DA4EBC3" w:rsidR="0068411C" w:rsidRDefault="0068411C" w:rsidP="0068411C">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4</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w:t>
      </w:r>
      <w:r w:rsidR="00C97E72" w:rsidRPr="00C2642C">
        <w:rPr>
          <w:rFonts w:asciiTheme="minorHAnsi" w:hAnsiTheme="minorHAnsi" w:cstheme="minorHAnsi"/>
          <w:sz w:val="22"/>
          <w:szCs w:val="22"/>
        </w:rPr>
        <w:t xml:space="preserve"> obrigatórios </w:t>
      </w:r>
      <w:r w:rsidRPr="00C2642C">
        <w:rPr>
          <w:rFonts w:asciiTheme="minorHAnsi" w:hAnsiTheme="minorHAnsi" w:cstheme="minorHAnsi"/>
          <w:sz w:val="22"/>
          <w:szCs w:val="22"/>
        </w:rPr>
        <w:t xml:space="preserve">do núcleo de </w:t>
      </w:r>
      <w:r w:rsidR="008F44E8" w:rsidRPr="00C2642C">
        <w:rPr>
          <w:rFonts w:asciiTheme="minorHAnsi" w:hAnsiTheme="minorHAnsi" w:cstheme="minorHAnsi"/>
          <w:sz w:val="22"/>
          <w:szCs w:val="22"/>
        </w:rPr>
        <w:t>conteúdos</w:t>
      </w:r>
      <w:r w:rsidRPr="00C2642C">
        <w:rPr>
          <w:rFonts w:asciiTheme="minorHAnsi" w:hAnsiTheme="minorHAnsi" w:cstheme="minorHAnsi"/>
          <w:sz w:val="22"/>
          <w:szCs w:val="22"/>
        </w:rPr>
        <w:t xml:space="preserve"> </w:t>
      </w:r>
      <w:r w:rsidR="00C97E72" w:rsidRPr="00C2642C">
        <w:rPr>
          <w:rFonts w:asciiTheme="minorHAnsi" w:hAnsiTheme="minorHAnsi" w:cstheme="minorHAnsi"/>
          <w:sz w:val="22"/>
          <w:szCs w:val="22"/>
        </w:rPr>
        <w:t>profissionalizante</w:t>
      </w:r>
      <w:r w:rsidR="008F44E8" w:rsidRPr="00C2642C">
        <w:rPr>
          <w:rFonts w:asciiTheme="minorHAnsi" w:hAnsiTheme="minorHAnsi" w:cstheme="minorHAnsi"/>
          <w:sz w:val="22"/>
          <w:szCs w:val="22"/>
        </w:rPr>
        <w:t>s</w:t>
      </w:r>
      <w:r w:rsidRPr="00C2642C">
        <w:rPr>
          <w:rFonts w:asciiTheme="minorHAnsi" w:hAnsiTheme="minorHAnsi" w:cstheme="minorHAnsi"/>
          <w:sz w:val="22"/>
          <w:szCs w:val="22"/>
        </w:rPr>
        <w:t>.</w:t>
      </w:r>
    </w:p>
    <w:tbl>
      <w:tblPr>
        <w:tblW w:w="9860" w:type="dxa"/>
        <w:tblInd w:w="85" w:type="dxa"/>
        <w:tblCellMar>
          <w:left w:w="70" w:type="dxa"/>
          <w:right w:w="70" w:type="dxa"/>
        </w:tblCellMar>
        <w:tblLook w:val="04A0" w:firstRow="1" w:lastRow="0" w:firstColumn="1" w:lastColumn="0" w:noHBand="0" w:noVBand="1"/>
      </w:tblPr>
      <w:tblGrid>
        <w:gridCol w:w="3400"/>
        <w:gridCol w:w="3220"/>
        <w:gridCol w:w="1320"/>
        <w:gridCol w:w="960"/>
        <w:gridCol w:w="960"/>
      </w:tblGrid>
      <w:tr w:rsidR="00E9478E" w:rsidRPr="00E9478E" w14:paraId="7903FF3E" w14:textId="77777777" w:rsidTr="00E9478E">
        <w:trPr>
          <w:trHeight w:val="330"/>
        </w:trPr>
        <w:tc>
          <w:tcPr>
            <w:tcW w:w="340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2793CA2"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017C55C"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2AFAF7DF"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Carga horária</w:t>
            </w:r>
          </w:p>
        </w:tc>
      </w:tr>
      <w:tr w:rsidR="00E9478E" w:rsidRPr="00E9478E" w14:paraId="31048C94" w14:textId="77777777" w:rsidTr="00E9478E">
        <w:trPr>
          <w:trHeight w:val="330"/>
        </w:trPr>
        <w:tc>
          <w:tcPr>
            <w:tcW w:w="3400" w:type="dxa"/>
            <w:vMerge/>
            <w:tcBorders>
              <w:top w:val="single" w:sz="12" w:space="0" w:color="auto"/>
              <w:left w:val="single" w:sz="12" w:space="0" w:color="FFFFFF"/>
              <w:bottom w:val="single" w:sz="12" w:space="0" w:color="000000"/>
              <w:right w:val="single" w:sz="12" w:space="0" w:color="FFFFFF"/>
            </w:tcBorders>
            <w:vAlign w:val="center"/>
            <w:hideMark/>
          </w:tcPr>
          <w:p w14:paraId="2963E992"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79044174"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335000EB"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1F4001ED"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7596B0AB"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r>
      <w:tr w:rsidR="00E9478E" w:rsidRPr="00E9478E" w14:paraId="7649954B" w14:textId="77777777" w:rsidTr="00E9478E">
        <w:trPr>
          <w:trHeight w:val="315"/>
        </w:trPr>
        <w:tc>
          <w:tcPr>
            <w:tcW w:w="3400" w:type="dxa"/>
            <w:tcBorders>
              <w:top w:val="nil"/>
              <w:left w:val="nil"/>
              <w:bottom w:val="nil"/>
              <w:right w:val="nil"/>
            </w:tcBorders>
            <w:shd w:val="clear" w:color="000000" w:fill="DDEBF7"/>
            <w:vAlign w:val="center"/>
            <w:hideMark/>
          </w:tcPr>
          <w:p w14:paraId="1691D85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Elétricos I</w:t>
            </w:r>
          </w:p>
        </w:tc>
        <w:tc>
          <w:tcPr>
            <w:tcW w:w="3220" w:type="dxa"/>
            <w:vMerge w:val="restart"/>
            <w:tcBorders>
              <w:top w:val="nil"/>
              <w:left w:val="nil"/>
              <w:bottom w:val="nil"/>
              <w:right w:val="nil"/>
            </w:tcBorders>
            <w:shd w:val="clear" w:color="000000" w:fill="DDEBF7"/>
            <w:vAlign w:val="center"/>
            <w:hideMark/>
          </w:tcPr>
          <w:p w14:paraId="7426566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Elétricos</w:t>
            </w:r>
          </w:p>
        </w:tc>
        <w:tc>
          <w:tcPr>
            <w:tcW w:w="1320" w:type="dxa"/>
            <w:tcBorders>
              <w:top w:val="nil"/>
              <w:left w:val="nil"/>
              <w:bottom w:val="nil"/>
              <w:right w:val="nil"/>
            </w:tcBorders>
            <w:shd w:val="clear" w:color="000000" w:fill="DDEBF7"/>
            <w:vAlign w:val="center"/>
            <w:hideMark/>
          </w:tcPr>
          <w:p w14:paraId="7DCCA4F8"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75</w:t>
            </w:r>
          </w:p>
        </w:tc>
        <w:tc>
          <w:tcPr>
            <w:tcW w:w="960" w:type="dxa"/>
            <w:tcBorders>
              <w:top w:val="nil"/>
              <w:left w:val="nil"/>
              <w:bottom w:val="nil"/>
              <w:right w:val="nil"/>
            </w:tcBorders>
            <w:shd w:val="clear" w:color="000000" w:fill="DDEBF7"/>
            <w:vAlign w:val="center"/>
            <w:hideMark/>
          </w:tcPr>
          <w:p w14:paraId="2EE1C74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26A72BD7"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75</w:t>
            </w:r>
          </w:p>
        </w:tc>
      </w:tr>
      <w:tr w:rsidR="00E9478E" w:rsidRPr="00E9478E" w14:paraId="7F881E74" w14:textId="77777777" w:rsidTr="00E9478E">
        <w:trPr>
          <w:trHeight w:val="300"/>
        </w:trPr>
        <w:tc>
          <w:tcPr>
            <w:tcW w:w="3400" w:type="dxa"/>
            <w:tcBorders>
              <w:top w:val="nil"/>
              <w:left w:val="nil"/>
              <w:bottom w:val="nil"/>
              <w:right w:val="nil"/>
            </w:tcBorders>
            <w:shd w:val="clear" w:color="000000" w:fill="DDEBF7"/>
            <w:vAlign w:val="center"/>
            <w:hideMark/>
          </w:tcPr>
          <w:p w14:paraId="7FF1554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Elétricos II</w:t>
            </w:r>
          </w:p>
        </w:tc>
        <w:tc>
          <w:tcPr>
            <w:tcW w:w="3220" w:type="dxa"/>
            <w:vMerge/>
            <w:tcBorders>
              <w:top w:val="nil"/>
              <w:left w:val="nil"/>
              <w:bottom w:val="nil"/>
              <w:right w:val="nil"/>
            </w:tcBorders>
            <w:vAlign w:val="center"/>
            <w:hideMark/>
          </w:tcPr>
          <w:p w14:paraId="6862834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654057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0061FCE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4A2EC6A9"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2C39BD27" w14:textId="77777777" w:rsidTr="00E9478E">
        <w:trPr>
          <w:trHeight w:val="300"/>
        </w:trPr>
        <w:tc>
          <w:tcPr>
            <w:tcW w:w="3400" w:type="dxa"/>
            <w:tcBorders>
              <w:top w:val="nil"/>
              <w:left w:val="nil"/>
              <w:bottom w:val="nil"/>
              <w:right w:val="nil"/>
            </w:tcBorders>
            <w:shd w:val="clear" w:color="000000" w:fill="DDEBF7"/>
            <w:vAlign w:val="center"/>
            <w:hideMark/>
          </w:tcPr>
          <w:p w14:paraId="2405474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Circuitos Elétricos I</w:t>
            </w:r>
          </w:p>
        </w:tc>
        <w:tc>
          <w:tcPr>
            <w:tcW w:w="3220" w:type="dxa"/>
            <w:vMerge/>
            <w:tcBorders>
              <w:top w:val="nil"/>
              <w:left w:val="nil"/>
              <w:bottom w:val="nil"/>
              <w:right w:val="nil"/>
            </w:tcBorders>
            <w:vAlign w:val="center"/>
            <w:hideMark/>
          </w:tcPr>
          <w:p w14:paraId="798CEB8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E34675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vAlign w:val="center"/>
            <w:hideMark/>
          </w:tcPr>
          <w:p w14:paraId="2B6E6C5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DDEBF7"/>
            <w:noWrap/>
            <w:vAlign w:val="bottom"/>
            <w:hideMark/>
          </w:tcPr>
          <w:p w14:paraId="46404F94"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15</w:t>
            </w:r>
          </w:p>
        </w:tc>
      </w:tr>
      <w:tr w:rsidR="00E9478E" w:rsidRPr="00E9478E" w14:paraId="345CB6A3" w14:textId="77777777" w:rsidTr="00E9478E">
        <w:trPr>
          <w:trHeight w:val="300"/>
        </w:trPr>
        <w:tc>
          <w:tcPr>
            <w:tcW w:w="3400" w:type="dxa"/>
            <w:tcBorders>
              <w:top w:val="nil"/>
              <w:left w:val="nil"/>
              <w:bottom w:val="nil"/>
              <w:right w:val="nil"/>
            </w:tcBorders>
            <w:shd w:val="clear" w:color="000000" w:fill="DDEBF7"/>
            <w:vAlign w:val="center"/>
            <w:hideMark/>
          </w:tcPr>
          <w:p w14:paraId="3E1A599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Circuitos Elétricos II</w:t>
            </w:r>
          </w:p>
        </w:tc>
        <w:tc>
          <w:tcPr>
            <w:tcW w:w="3220" w:type="dxa"/>
            <w:vMerge/>
            <w:tcBorders>
              <w:top w:val="nil"/>
              <w:left w:val="nil"/>
              <w:bottom w:val="nil"/>
              <w:right w:val="nil"/>
            </w:tcBorders>
            <w:vAlign w:val="center"/>
            <w:hideMark/>
          </w:tcPr>
          <w:p w14:paraId="13EB8FD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4EFA9F8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vAlign w:val="center"/>
            <w:hideMark/>
          </w:tcPr>
          <w:p w14:paraId="7FC69EC8"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01C66D53"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30</w:t>
            </w:r>
          </w:p>
        </w:tc>
      </w:tr>
      <w:tr w:rsidR="00E9478E" w:rsidRPr="00E9478E" w14:paraId="6A2F7DE4" w14:textId="77777777" w:rsidTr="00E9478E">
        <w:trPr>
          <w:trHeight w:val="300"/>
        </w:trPr>
        <w:tc>
          <w:tcPr>
            <w:tcW w:w="3400" w:type="dxa"/>
            <w:tcBorders>
              <w:top w:val="nil"/>
              <w:left w:val="nil"/>
              <w:bottom w:val="nil"/>
              <w:right w:val="nil"/>
            </w:tcBorders>
            <w:shd w:val="clear" w:color="000000" w:fill="FFFFFF"/>
            <w:vAlign w:val="center"/>
            <w:hideMark/>
          </w:tcPr>
          <w:p w14:paraId="63D7488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Digitais</w:t>
            </w:r>
          </w:p>
        </w:tc>
        <w:tc>
          <w:tcPr>
            <w:tcW w:w="3220" w:type="dxa"/>
            <w:vMerge w:val="restart"/>
            <w:tcBorders>
              <w:top w:val="nil"/>
              <w:left w:val="nil"/>
              <w:bottom w:val="nil"/>
              <w:right w:val="nil"/>
            </w:tcBorders>
            <w:shd w:val="clear" w:color="000000" w:fill="FFFFFF"/>
            <w:vAlign w:val="center"/>
            <w:hideMark/>
          </w:tcPr>
          <w:p w14:paraId="5505840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Lógicos</w:t>
            </w:r>
          </w:p>
        </w:tc>
        <w:tc>
          <w:tcPr>
            <w:tcW w:w="1320" w:type="dxa"/>
            <w:tcBorders>
              <w:top w:val="nil"/>
              <w:left w:val="nil"/>
              <w:bottom w:val="nil"/>
              <w:right w:val="nil"/>
            </w:tcBorders>
            <w:shd w:val="clear" w:color="000000" w:fill="FFFFFF"/>
            <w:vAlign w:val="center"/>
            <w:hideMark/>
          </w:tcPr>
          <w:p w14:paraId="4FA71AD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FFFFFF"/>
            <w:vAlign w:val="center"/>
            <w:hideMark/>
          </w:tcPr>
          <w:p w14:paraId="58BCC40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FFFFFF"/>
            <w:vAlign w:val="center"/>
            <w:hideMark/>
          </w:tcPr>
          <w:p w14:paraId="5CBA17C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r>
      <w:tr w:rsidR="00E9478E" w:rsidRPr="00E9478E" w14:paraId="185A0F75" w14:textId="77777777" w:rsidTr="00E9478E">
        <w:trPr>
          <w:trHeight w:val="300"/>
        </w:trPr>
        <w:tc>
          <w:tcPr>
            <w:tcW w:w="3400" w:type="dxa"/>
            <w:tcBorders>
              <w:top w:val="nil"/>
              <w:left w:val="nil"/>
              <w:bottom w:val="nil"/>
              <w:right w:val="nil"/>
            </w:tcBorders>
            <w:vAlign w:val="center"/>
            <w:hideMark/>
          </w:tcPr>
          <w:p w14:paraId="3AFD880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Sistemas Digitais</w:t>
            </w:r>
          </w:p>
        </w:tc>
        <w:tc>
          <w:tcPr>
            <w:tcW w:w="3220" w:type="dxa"/>
            <w:vMerge/>
            <w:tcBorders>
              <w:top w:val="nil"/>
              <w:left w:val="nil"/>
              <w:bottom w:val="nil"/>
              <w:right w:val="nil"/>
            </w:tcBorders>
            <w:vAlign w:val="center"/>
            <w:hideMark/>
          </w:tcPr>
          <w:p w14:paraId="2B58DD4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0B2D80A7"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6BAD3F5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FFFFFF"/>
            <w:vAlign w:val="center"/>
            <w:hideMark/>
          </w:tcPr>
          <w:p w14:paraId="7062C63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r>
      <w:tr w:rsidR="00E9478E" w:rsidRPr="00E9478E" w14:paraId="556D80CE" w14:textId="77777777" w:rsidTr="00E9478E">
        <w:trPr>
          <w:trHeight w:val="510"/>
        </w:trPr>
        <w:tc>
          <w:tcPr>
            <w:tcW w:w="3400" w:type="dxa"/>
            <w:tcBorders>
              <w:top w:val="nil"/>
              <w:left w:val="nil"/>
              <w:bottom w:val="nil"/>
              <w:right w:val="nil"/>
            </w:tcBorders>
            <w:shd w:val="clear" w:color="000000" w:fill="DDEBF7"/>
            <w:vAlign w:val="center"/>
            <w:hideMark/>
          </w:tcPr>
          <w:p w14:paraId="520FC44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Sistemas de Controle Realimentado</w:t>
            </w:r>
          </w:p>
        </w:tc>
        <w:tc>
          <w:tcPr>
            <w:tcW w:w="3220" w:type="dxa"/>
            <w:vMerge w:val="restart"/>
            <w:tcBorders>
              <w:top w:val="nil"/>
              <w:left w:val="nil"/>
              <w:bottom w:val="nil"/>
              <w:right w:val="nil"/>
            </w:tcBorders>
            <w:shd w:val="clear" w:color="000000" w:fill="DDEBF7"/>
            <w:vAlign w:val="center"/>
            <w:hideMark/>
          </w:tcPr>
          <w:p w14:paraId="41E9002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Controle de Sistemas Dinâmicos</w:t>
            </w:r>
          </w:p>
        </w:tc>
        <w:tc>
          <w:tcPr>
            <w:tcW w:w="1320" w:type="dxa"/>
            <w:tcBorders>
              <w:top w:val="nil"/>
              <w:left w:val="nil"/>
              <w:bottom w:val="nil"/>
              <w:right w:val="nil"/>
            </w:tcBorders>
            <w:shd w:val="clear" w:color="000000" w:fill="DDEBF7"/>
            <w:vAlign w:val="center"/>
            <w:hideMark/>
          </w:tcPr>
          <w:p w14:paraId="22B6B7E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vAlign w:val="center"/>
            <w:hideMark/>
          </w:tcPr>
          <w:p w14:paraId="56B9B81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2DD81369"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30</w:t>
            </w:r>
          </w:p>
        </w:tc>
      </w:tr>
      <w:tr w:rsidR="00E9478E" w:rsidRPr="00E9478E" w14:paraId="3D1F44CF" w14:textId="77777777" w:rsidTr="00E9478E">
        <w:trPr>
          <w:trHeight w:val="300"/>
        </w:trPr>
        <w:tc>
          <w:tcPr>
            <w:tcW w:w="3400" w:type="dxa"/>
            <w:tcBorders>
              <w:top w:val="nil"/>
              <w:left w:val="nil"/>
              <w:bottom w:val="nil"/>
              <w:right w:val="nil"/>
            </w:tcBorders>
            <w:shd w:val="clear" w:color="000000" w:fill="DDEBF7"/>
            <w:vAlign w:val="center"/>
            <w:hideMark/>
          </w:tcPr>
          <w:p w14:paraId="64F33A9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Controle Realimentado</w:t>
            </w:r>
          </w:p>
        </w:tc>
        <w:tc>
          <w:tcPr>
            <w:tcW w:w="3220" w:type="dxa"/>
            <w:vMerge/>
            <w:tcBorders>
              <w:top w:val="nil"/>
              <w:left w:val="nil"/>
              <w:bottom w:val="nil"/>
              <w:right w:val="nil"/>
            </w:tcBorders>
            <w:vAlign w:val="center"/>
            <w:hideMark/>
          </w:tcPr>
          <w:p w14:paraId="621CD32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06DD86D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7B8BA43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37290E88"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3377DDF6" w14:textId="77777777" w:rsidTr="00E9478E">
        <w:trPr>
          <w:trHeight w:val="300"/>
        </w:trPr>
        <w:tc>
          <w:tcPr>
            <w:tcW w:w="3400" w:type="dxa"/>
            <w:tcBorders>
              <w:top w:val="nil"/>
              <w:left w:val="nil"/>
              <w:bottom w:val="nil"/>
              <w:right w:val="nil"/>
            </w:tcBorders>
            <w:vAlign w:val="center"/>
            <w:hideMark/>
          </w:tcPr>
          <w:p w14:paraId="739F850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Conversão de Energia e Maquinas</w:t>
            </w:r>
          </w:p>
        </w:tc>
        <w:tc>
          <w:tcPr>
            <w:tcW w:w="3220" w:type="dxa"/>
            <w:tcBorders>
              <w:top w:val="nil"/>
              <w:left w:val="nil"/>
              <w:bottom w:val="nil"/>
              <w:right w:val="nil"/>
            </w:tcBorders>
            <w:vAlign w:val="center"/>
            <w:hideMark/>
          </w:tcPr>
          <w:p w14:paraId="49BF307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Conversão de Energia</w:t>
            </w:r>
          </w:p>
        </w:tc>
        <w:tc>
          <w:tcPr>
            <w:tcW w:w="1320" w:type="dxa"/>
            <w:tcBorders>
              <w:top w:val="nil"/>
              <w:left w:val="nil"/>
              <w:bottom w:val="nil"/>
              <w:right w:val="nil"/>
            </w:tcBorders>
            <w:vAlign w:val="center"/>
            <w:hideMark/>
          </w:tcPr>
          <w:p w14:paraId="46B4083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vAlign w:val="center"/>
            <w:hideMark/>
          </w:tcPr>
          <w:p w14:paraId="03AD34C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26CD77C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75</w:t>
            </w:r>
          </w:p>
        </w:tc>
      </w:tr>
      <w:tr w:rsidR="00E9478E" w:rsidRPr="00E9478E" w14:paraId="1B3AD7F2" w14:textId="77777777" w:rsidTr="00E9478E">
        <w:trPr>
          <w:trHeight w:val="300"/>
        </w:trPr>
        <w:tc>
          <w:tcPr>
            <w:tcW w:w="3400" w:type="dxa"/>
            <w:tcBorders>
              <w:top w:val="nil"/>
              <w:left w:val="nil"/>
              <w:bottom w:val="nil"/>
              <w:right w:val="nil"/>
            </w:tcBorders>
            <w:shd w:val="clear" w:color="000000" w:fill="DDEBF7"/>
            <w:vAlign w:val="center"/>
            <w:hideMark/>
          </w:tcPr>
          <w:p w14:paraId="188AFEB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Analógica I</w:t>
            </w:r>
          </w:p>
        </w:tc>
        <w:tc>
          <w:tcPr>
            <w:tcW w:w="3220" w:type="dxa"/>
            <w:vMerge w:val="restart"/>
            <w:tcBorders>
              <w:top w:val="nil"/>
              <w:left w:val="nil"/>
              <w:bottom w:val="nil"/>
              <w:right w:val="nil"/>
            </w:tcBorders>
            <w:shd w:val="clear" w:color="000000" w:fill="DDEBF7"/>
            <w:vAlign w:val="center"/>
            <w:hideMark/>
          </w:tcPr>
          <w:p w14:paraId="275A458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Analógica e Digital</w:t>
            </w:r>
          </w:p>
        </w:tc>
        <w:tc>
          <w:tcPr>
            <w:tcW w:w="1320" w:type="dxa"/>
            <w:tcBorders>
              <w:top w:val="nil"/>
              <w:left w:val="nil"/>
              <w:bottom w:val="nil"/>
              <w:right w:val="nil"/>
            </w:tcBorders>
            <w:shd w:val="clear" w:color="000000" w:fill="DDEBF7"/>
            <w:vAlign w:val="center"/>
            <w:hideMark/>
          </w:tcPr>
          <w:p w14:paraId="4D2991A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4EC6609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2B73F997"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1C63898F" w14:textId="77777777" w:rsidTr="00E9478E">
        <w:trPr>
          <w:trHeight w:val="300"/>
        </w:trPr>
        <w:tc>
          <w:tcPr>
            <w:tcW w:w="3400" w:type="dxa"/>
            <w:tcBorders>
              <w:top w:val="nil"/>
              <w:left w:val="nil"/>
              <w:bottom w:val="nil"/>
              <w:right w:val="nil"/>
            </w:tcBorders>
            <w:shd w:val="clear" w:color="000000" w:fill="DDEBF7"/>
            <w:vAlign w:val="center"/>
            <w:hideMark/>
          </w:tcPr>
          <w:p w14:paraId="3B7B1A5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Analógica II</w:t>
            </w:r>
          </w:p>
        </w:tc>
        <w:tc>
          <w:tcPr>
            <w:tcW w:w="3220" w:type="dxa"/>
            <w:vMerge/>
            <w:tcBorders>
              <w:top w:val="nil"/>
              <w:left w:val="nil"/>
              <w:bottom w:val="nil"/>
              <w:right w:val="nil"/>
            </w:tcBorders>
            <w:vAlign w:val="center"/>
            <w:hideMark/>
          </w:tcPr>
          <w:p w14:paraId="7CAE0A4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3BCDA9C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5BF7ED1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51509B52"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371EB93C" w14:textId="77777777" w:rsidTr="00E9478E">
        <w:trPr>
          <w:trHeight w:val="300"/>
        </w:trPr>
        <w:tc>
          <w:tcPr>
            <w:tcW w:w="3400" w:type="dxa"/>
            <w:tcBorders>
              <w:top w:val="nil"/>
              <w:left w:val="nil"/>
              <w:bottom w:val="nil"/>
              <w:right w:val="nil"/>
            </w:tcBorders>
            <w:shd w:val="clear" w:color="000000" w:fill="DDEBF7"/>
            <w:vAlign w:val="center"/>
            <w:hideMark/>
          </w:tcPr>
          <w:p w14:paraId="31A0F49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Eletrônica Analógica I</w:t>
            </w:r>
          </w:p>
        </w:tc>
        <w:tc>
          <w:tcPr>
            <w:tcW w:w="3220" w:type="dxa"/>
            <w:vMerge/>
            <w:tcBorders>
              <w:top w:val="nil"/>
              <w:left w:val="nil"/>
              <w:bottom w:val="nil"/>
              <w:right w:val="nil"/>
            </w:tcBorders>
            <w:vAlign w:val="center"/>
            <w:hideMark/>
          </w:tcPr>
          <w:p w14:paraId="06D3FCD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0D971EC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vAlign w:val="center"/>
            <w:hideMark/>
          </w:tcPr>
          <w:p w14:paraId="79851A0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0245496E"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30</w:t>
            </w:r>
          </w:p>
        </w:tc>
      </w:tr>
      <w:tr w:rsidR="00E9478E" w:rsidRPr="00E9478E" w14:paraId="36AFF75A" w14:textId="77777777" w:rsidTr="00E9478E">
        <w:trPr>
          <w:trHeight w:val="255"/>
        </w:trPr>
        <w:tc>
          <w:tcPr>
            <w:tcW w:w="3400" w:type="dxa"/>
            <w:tcBorders>
              <w:top w:val="nil"/>
              <w:left w:val="nil"/>
              <w:bottom w:val="nil"/>
              <w:right w:val="nil"/>
            </w:tcBorders>
            <w:shd w:val="clear" w:color="000000" w:fill="DDEBF7"/>
            <w:vAlign w:val="center"/>
            <w:hideMark/>
          </w:tcPr>
          <w:p w14:paraId="30B4F61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Eletrônica Analógica II</w:t>
            </w:r>
          </w:p>
        </w:tc>
        <w:tc>
          <w:tcPr>
            <w:tcW w:w="3220" w:type="dxa"/>
            <w:vMerge/>
            <w:tcBorders>
              <w:top w:val="nil"/>
              <w:left w:val="nil"/>
              <w:bottom w:val="nil"/>
              <w:right w:val="nil"/>
            </w:tcBorders>
            <w:vAlign w:val="center"/>
            <w:hideMark/>
          </w:tcPr>
          <w:p w14:paraId="295178D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3594C71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vAlign w:val="center"/>
            <w:hideMark/>
          </w:tcPr>
          <w:p w14:paraId="27A5823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noWrap/>
            <w:vAlign w:val="bottom"/>
            <w:hideMark/>
          </w:tcPr>
          <w:p w14:paraId="138028F5"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30</w:t>
            </w:r>
          </w:p>
        </w:tc>
      </w:tr>
      <w:tr w:rsidR="00E9478E" w:rsidRPr="00E9478E" w14:paraId="2477DA31" w14:textId="77777777" w:rsidTr="00E9478E">
        <w:trPr>
          <w:trHeight w:val="300"/>
        </w:trPr>
        <w:tc>
          <w:tcPr>
            <w:tcW w:w="3400" w:type="dxa"/>
            <w:tcBorders>
              <w:top w:val="nil"/>
              <w:left w:val="nil"/>
              <w:bottom w:val="nil"/>
              <w:right w:val="nil"/>
            </w:tcBorders>
            <w:shd w:val="clear" w:color="000000" w:fill="FFFFFF"/>
            <w:vAlign w:val="center"/>
            <w:hideMark/>
          </w:tcPr>
          <w:p w14:paraId="17B101F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Instrumentação Industrial I</w:t>
            </w:r>
          </w:p>
        </w:tc>
        <w:tc>
          <w:tcPr>
            <w:tcW w:w="3220" w:type="dxa"/>
            <w:tcBorders>
              <w:top w:val="nil"/>
              <w:left w:val="nil"/>
              <w:bottom w:val="nil"/>
              <w:right w:val="nil"/>
            </w:tcBorders>
            <w:shd w:val="clear" w:color="000000" w:fill="FFFFFF"/>
            <w:vAlign w:val="center"/>
            <w:hideMark/>
          </w:tcPr>
          <w:p w14:paraId="7CA4A15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Instrumentação</w:t>
            </w:r>
          </w:p>
        </w:tc>
        <w:tc>
          <w:tcPr>
            <w:tcW w:w="1320" w:type="dxa"/>
            <w:tcBorders>
              <w:top w:val="nil"/>
              <w:left w:val="nil"/>
              <w:bottom w:val="nil"/>
              <w:right w:val="nil"/>
            </w:tcBorders>
            <w:shd w:val="clear" w:color="000000" w:fill="FFFFFF"/>
            <w:vAlign w:val="center"/>
            <w:hideMark/>
          </w:tcPr>
          <w:p w14:paraId="52CE6D2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FFFFFF"/>
            <w:vAlign w:val="center"/>
            <w:hideMark/>
          </w:tcPr>
          <w:p w14:paraId="543F712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20E5A1A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6ADFCAF5" w14:textId="77777777" w:rsidTr="00E9478E">
        <w:trPr>
          <w:trHeight w:val="525"/>
        </w:trPr>
        <w:tc>
          <w:tcPr>
            <w:tcW w:w="3400" w:type="dxa"/>
            <w:tcBorders>
              <w:top w:val="nil"/>
              <w:left w:val="nil"/>
              <w:bottom w:val="single" w:sz="12" w:space="0" w:color="auto"/>
              <w:right w:val="nil"/>
            </w:tcBorders>
            <w:shd w:val="clear" w:color="000000" w:fill="DDEBF7"/>
            <w:vAlign w:val="center"/>
            <w:hideMark/>
          </w:tcPr>
          <w:p w14:paraId="24FA3EB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Sinais e Sistemas</w:t>
            </w:r>
          </w:p>
        </w:tc>
        <w:tc>
          <w:tcPr>
            <w:tcW w:w="3220" w:type="dxa"/>
            <w:tcBorders>
              <w:top w:val="nil"/>
              <w:left w:val="nil"/>
              <w:bottom w:val="single" w:sz="12" w:space="0" w:color="auto"/>
              <w:right w:val="nil"/>
            </w:tcBorders>
            <w:shd w:val="clear" w:color="000000" w:fill="DDEBF7"/>
            <w:vAlign w:val="center"/>
            <w:hideMark/>
          </w:tcPr>
          <w:p w14:paraId="2F443C0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Modelagem, Análise e Simulação de Sistemas. Matemática Discreta.</w:t>
            </w:r>
          </w:p>
        </w:tc>
        <w:tc>
          <w:tcPr>
            <w:tcW w:w="1320" w:type="dxa"/>
            <w:tcBorders>
              <w:top w:val="nil"/>
              <w:left w:val="nil"/>
              <w:bottom w:val="single" w:sz="12" w:space="0" w:color="auto"/>
              <w:right w:val="nil"/>
            </w:tcBorders>
            <w:shd w:val="clear" w:color="000000" w:fill="DDEBF7"/>
            <w:vAlign w:val="center"/>
            <w:hideMark/>
          </w:tcPr>
          <w:p w14:paraId="67BEF08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single" w:sz="12" w:space="0" w:color="auto"/>
              <w:right w:val="nil"/>
            </w:tcBorders>
            <w:shd w:val="clear" w:color="000000" w:fill="DDEBF7"/>
            <w:vAlign w:val="center"/>
            <w:hideMark/>
          </w:tcPr>
          <w:p w14:paraId="231ED9D7"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shd w:val="clear" w:color="000000" w:fill="DDEBF7"/>
            <w:noWrap/>
            <w:vAlign w:val="bottom"/>
            <w:hideMark/>
          </w:tcPr>
          <w:p w14:paraId="7197E2AC"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60</w:t>
            </w:r>
          </w:p>
        </w:tc>
      </w:tr>
      <w:tr w:rsidR="00E9478E" w:rsidRPr="00E9478E" w14:paraId="255594B9" w14:textId="77777777" w:rsidTr="00E9478E">
        <w:trPr>
          <w:trHeight w:val="330"/>
        </w:trPr>
        <w:tc>
          <w:tcPr>
            <w:tcW w:w="6620" w:type="dxa"/>
            <w:gridSpan w:val="2"/>
            <w:tcBorders>
              <w:top w:val="single" w:sz="12" w:space="0" w:color="auto"/>
              <w:left w:val="nil"/>
              <w:bottom w:val="single" w:sz="12" w:space="0" w:color="auto"/>
              <w:right w:val="nil"/>
            </w:tcBorders>
            <w:vAlign w:val="center"/>
            <w:hideMark/>
          </w:tcPr>
          <w:p w14:paraId="2679F731"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1320" w:type="dxa"/>
            <w:tcBorders>
              <w:top w:val="nil"/>
              <w:left w:val="nil"/>
              <w:bottom w:val="single" w:sz="12" w:space="0" w:color="auto"/>
              <w:right w:val="nil"/>
            </w:tcBorders>
            <w:vAlign w:val="center"/>
            <w:hideMark/>
          </w:tcPr>
          <w:p w14:paraId="300CD2B7" w14:textId="77777777" w:rsidR="00E9478E" w:rsidRPr="006012E0" w:rsidRDefault="00E9478E"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510</w:t>
            </w:r>
          </w:p>
        </w:tc>
        <w:tc>
          <w:tcPr>
            <w:tcW w:w="960" w:type="dxa"/>
            <w:tcBorders>
              <w:top w:val="nil"/>
              <w:left w:val="nil"/>
              <w:bottom w:val="single" w:sz="12" w:space="0" w:color="auto"/>
              <w:right w:val="nil"/>
            </w:tcBorders>
            <w:vAlign w:val="center"/>
            <w:hideMark/>
          </w:tcPr>
          <w:p w14:paraId="76FC8DFE" w14:textId="77777777" w:rsidR="00E9478E" w:rsidRPr="006012E0" w:rsidRDefault="00E9478E"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195</w:t>
            </w:r>
          </w:p>
        </w:tc>
        <w:tc>
          <w:tcPr>
            <w:tcW w:w="960" w:type="dxa"/>
            <w:tcBorders>
              <w:top w:val="single" w:sz="12" w:space="0" w:color="auto"/>
              <w:left w:val="nil"/>
              <w:bottom w:val="single" w:sz="12" w:space="0" w:color="auto"/>
              <w:right w:val="nil"/>
            </w:tcBorders>
            <w:vAlign w:val="center"/>
            <w:hideMark/>
          </w:tcPr>
          <w:p w14:paraId="51E04F78" w14:textId="77777777" w:rsidR="00E9478E" w:rsidRPr="006012E0" w:rsidRDefault="00E9478E"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705</w:t>
            </w:r>
          </w:p>
        </w:tc>
      </w:tr>
    </w:tbl>
    <w:p w14:paraId="6307E70B" w14:textId="2A5E4923" w:rsidR="00DD5316" w:rsidRPr="00C2642C" w:rsidRDefault="00DD5316" w:rsidP="00DD5316">
      <w:pPr>
        <w:spacing w:after="0" w:line="240" w:lineRule="auto"/>
        <w:jc w:val="both"/>
        <w:rPr>
          <w:rFonts w:cstheme="minorHAnsi"/>
          <w:b/>
          <w:i/>
          <w:sz w:val="18"/>
          <w:szCs w:val="18"/>
        </w:rPr>
      </w:pPr>
      <w:r w:rsidRPr="00C2642C">
        <w:rPr>
          <w:rFonts w:cstheme="minorHAnsi"/>
          <w:b/>
          <w:i/>
          <w:sz w:val="18"/>
          <w:szCs w:val="18"/>
        </w:rPr>
        <w:t>Observação:</w:t>
      </w:r>
    </w:p>
    <w:p w14:paraId="28A4B0A3" w14:textId="4A7E3F3E" w:rsidR="00B438CC" w:rsidRDefault="00FE30C2" w:rsidP="000C4CDA">
      <w:pPr>
        <w:pStyle w:val="Default"/>
        <w:jc w:val="both"/>
        <w:rPr>
          <w:rFonts w:asciiTheme="minorHAnsi" w:hAnsiTheme="minorHAnsi" w:cstheme="minorHAnsi"/>
          <w:sz w:val="22"/>
          <w:szCs w:val="22"/>
        </w:rPr>
      </w:pPr>
      <w:r>
        <w:rPr>
          <w:rFonts w:asciiTheme="minorHAnsi" w:hAnsiTheme="minorHAnsi" w:cstheme="minorHAnsi"/>
          <w:b/>
          <w:i/>
          <w:sz w:val="18"/>
          <w:szCs w:val="18"/>
        </w:rPr>
        <w:t>Resolução CNE/CP nº 1/2021. Todo curso superior de tecnologia deve conter, em seu Projeto Pedagógico, os conteúdos básicos, profissionais e específicos diretamente relacionados às competências que se propõe a desenvolver. A forma de se trabalhar esses conteúdos deve ser proposta e justificada no próprio Projeto Pedagógico do Curso.</w:t>
      </w:r>
    </w:p>
    <w:p w14:paraId="4D343ED9" w14:textId="77777777" w:rsidR="00B438CC" w:rsidRDefault="00B438CC" w:rsidP="00DD5316">
      <w:pPr>
        <w:pStyle w:val="Legenda"/>
        <w:spacing w:line="360" w:lineRule="auto"/>
        <w:ind w:firstLine="0"/>
        <w:rPr>
          <w:rFonts w:asciiTheme="minorHAnsi" w:hAnsiTheme="minorHAnsi" w:cstheme="minorHAnsi"/>
          <w:sz w:val="22"/>
          <w:szCs w:val="22"/>
        </w:rPr>
      </w:pPr>
    </w:p>
    <w:p w14:paraId="06E8B570" w14:textId="7CD938AA" w:rsidR="00662A47" w:rsidRPr="00C2642C" w:rsidRDefault="00662A47" w:rsidP="00DD5316">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5</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 obrigatórios do núcleo de </w:t>
      </w:r>
      <w:r w:rsidR="000342CB" w:rsidRPr="00C2642C">
        <w:rPr>
          <w:rFonts w:asciiTheme="minorHAnsi" w:hAnsiTheme="minorHAnsi" w:cstheme="minorHAnsi"/>
          <w:sz w:val="22"/>
          <w:szCs w:val="22"/>
        </w:rPr>
        <w:t>conteúdo</w:t>
      </w:r>
      <w:r w:rsidR="008F44E8" w:rsidRPr="00C2642C">
        <w:rPr>
          <w:rFonts w:asciiTheme="minorHAnsi" w:hAnsiTheme="minorHAnsi" w:cstheme="minorHAnsi"/>
          <w:sz w:val="22"/>
          <w:szCs w:val="22"/>
        </w:rPr>
        <w:t xml:space="preserve"> </w:t>
      </w:r>
      <w:r w:rsidR="00D72B8E" w:rsidRPr="00C2642C">
        <w:rPr>
          <w:rFonts w:asciiTheme="minorHAnsi" w:hAnsiTheme="minorHAnsi" w:cstheme="minorHAnsi"/>
          <w:sz w:val="22"/>
          <w:szCs w:val="22"/>
        </w:rPr>
        <w:t>específico</w:t>
      </w:r>
      <w:r w:rsidR="008F44E8" w:rsidRPr="00C2642C">
        <w:rPr>
          <w:rFonts w:asciiTheme="minorHAnsi" w:hAnsiTheme="minorHAnsi" w:cstheme="minorHAnsi"/>
          <w:sz w:val="22"/>
          <w:szCs w:val="22"/>
        </w:rPr>
        <w:t>s</w:t>
      </w:r>
      <w:r w:rsidRPr="00C2642C">
        <w:rPr>
          <w:rFonts w:asciiTheme="minorHAnsi" w:hAnsiTheme="minorHAnsi" w:cstheme="minorHAnsi"/>
          <w:sz w:val="22"/>
          <w:szCs w:val="22"/>
        </w:rPr>
        <w:t>.</w:t>
      </w:r>
    </w:p>
    <w:tbl>
      <w:tblPr>
        <w:tblW w:w="9860" w:type="dxa"/>
        <w:tblInd w:w="85" w:type="dxa"/>
        <w:tblCellMar>
          <w:left w:w="70" w:type="dxa"/>
          <w:right w:w="70" w:type="dxa"/>
        </w:tblCellMar>
        <w:tblLook w:val="04A0" w:firstRow="1" w:lastRow="0" w:firstColumn="1" w:lastColumn="0" w:noHBand="0" w:noVBand="1"/>
      </w:tblPr>
      <w:tblGrid>
        <w:gridCol w:w="3400"/>
        <w:gridCol w:w="3220"/>
        <w:gridCol w:w="1320"/>
        <w:gridCol w:w="960"/>
        <w:gridCol w:w="960"/>
      </w:tblGrid>
      <w:tr w:rsidR="00E9478E" w:rsidRPr="00E9478E" w14:paraId="1C280DBE" w14:textId="77777777" w:rsidTr="00E9478E">
        <w:trPr>
          <w:trHeight w:val="330"/>
        </w:trPr>
        <w:tc>
          <w:tcPr>
            <w:tcW w:w="340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7E637667"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48C238DD"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5E0C6268"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Carga horária</w:t>
            </w:r>
          </w:p>
        </w:tc>
      </w:tr>
      <w:tr w:rsidR="00E9478E" w:rsidRPr="00E9478E" w14:paraId="06E3DB2A" w14:textId="77777777" w:rsidTr="00E9478E">
        <w:trPr>
          <w:trHeight w:val="330"/>
        </w:trPr>
        <w:tc>
          <w:tcPr>
            <w:tcW w:w="3400" w:type="dxa"/>
            <w:vMerge/>
            <w:tcBorders>
              <w:top w:val="single" w:sz="12" w:space="0" w:color="auto"/>
              <w:left w:val="single" w:sz="12" w:space="0" w:color="FFFFFF"/>
              <w:bottom w:val="single" w:sz="12" w:space="0" w:color="000000"/>
              <w:right w:val="single" w:sz="12" w:space="0" w:color="FFFFFF"/>
            </w:tcBorders>
            <w:vAlign w:val="center"/>
            <w:hideMark/>
          </w:tcPr>
          <w:p w14:paraId="47A40352"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7A203DB2"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41EBDEDC"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10D167E1"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4C8AE0EE"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r>
      <w:tr w:rsidR="00E9478E" w:rsidRPr="00E9478E" w14:paraId="54FCA120" w14:textId="77777777" w:rsidTr="00E9478E">
        <w:trPr>
          <w:trHeight w:val="315"/>
        </w:trPr>
        <w:tc>
          <w:tcPr>
            <w:tcW w:w="3400" w:type="dxa"/>
            <w:tcBorders>
              <w:top w:val="nil"/>
              <w:left w:val="nil"/>
              <w:bottom w:val="nil"/>
              <w:right w:val="nil"/>
            </w:tcBorders>
            <w:shd w:val="clear" w:color="000000" w:fill="DDEBF7"/>
            <w:vAlign w:val="center"/>
            <w:hideMark/>
          </w:tcPr>
          <w:p w14:paraId="6E5B7F6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Acionamentos de Maquinas Elétricas</w:t>
            </w:r>
          </w:p>
        </w:tc>
        <w:tc>
          <w:tcPr>
            <w:tcW w:w="3220" w:type="dxa"/>
            <w:tcBorders>
              <w:top w:val="nil"/>
              <w:left w:val="nil"/>
              <w:bottom w:val="nil"/>
              <w:right w:val="nil"/>
            </w:tcBorders>
            <w:shd w:val="clear" w:color="000000" w:fill="DDEBF7"/>
            <w:vAlign w:val="center"/>
            <w:hideMark/>
          </w:tcPr>
          <w:p w14:paraId="47342FA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noWrap/>
            <w:vAlign w:val="bottom"/>
            <w:hideMark/>
          </w:tcPr>
          <w:p w14:paraId="3815A071"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45</w:t>
            </w:r>
          </w:p>
        </w:tc>
        <w:tc>
          <w:tcPr>
            <w:tcW w:w="960" w:type="dxa"/>
            <w:tcBorders>
              <w:top w:val="nil"/>
              <w:left w:val="nil"/>
              <w:bottom w:val="nil"/>
              <w:right w:val="nil"/>
            </w:tcBorders>
            <w:shd w:val="clear" w:color="000000" w:fill="DDEBF7"/>
            <w:noWrap/>
            <w:vAlign w:val="bottom"/>
            <w:hideMark/>
          </w:tcPr>
          <w:p w14:paraId="30B8E96A" w14:textId="77777777" w:rsidR="00E9478E" w:rsidRPr="006012E0" w:rsidRDefault="00E9478E" w:rsidP="00E9478E">
            <w:pPr>
              <w:spacing w:after="0" w:line="240" w:lineRule="auto"/>
              <w:jc w:val="center"/>
              <w:rPr>
                <w:rFonts w:ascii="Calibri" w:eastAsia="Times New Roman" w:hAnsi="Calibri" w:cs="Calibri"/>
                <w:color w:val="365F91"/>
                <w:lang w:eastAsia="pt-BR"/>
              </w:rPr>
            </w:pPr>
            <w:r w:rsidRPr="006012E0">
              <w:rPr>
                <w:rFonts w:ascii="Calibri" w:eastAsia="Times New Roman" w:hAnsi="Calibri" w:cs="Calibri"/>
                <w:color w:val="365F91"/>
                <w:lang w:eastAsia="pt-BR"/>
              </w:rPr>
              <w:t>15</w:t>
            </w:r>
          </w:p>
        </w:tc>
        <w:tc>
          <w:tcPr>
            <w:tcW w:w="960" w:type="dxa"/>
            <w:tcBorders>
              <w:top w:val="nil"/>
              <w:left w:val="nil"/>
              <w:bottom w:val="nil"/>
              <w:right w:val="nil"/>
            </w:tcBorders>
            <w:shd w:val="clear" w:color="000000" w:fill="DDEBF7"/>
            <w:vAlign w:val="center"/>
            <w:hideMark/>
          </w:tcPr>
          <w:p w14:paraId="40DF6398"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5B42448C" w14:textId="77777777" w:rsidTr="00E9478E">
        <w:trPr>
          <w:trHeight w:val="300"/>
        </w:trPr>
        <w:tc>
          <w:tcPr>
            <w:tcW w:w="3400" w:type="dxa"/>
            <w:tcBorders>
              <w:top w:val="nil"/>
              <w:left w:val="nil"/>
              <w:bottom w:val="nil"/>
              <w:right w:val="nil"/>
            </w:tcBorders>
            <w:shd w:val="clear" w:color="000000" w:fill="FFFFFF"/>
            <w:vAlign w:val="center"/>
            <w:hideMark/>
          </w:tcPr>
          <w:p w14:paraId="7ABE197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Industrial</w:t>
            </w:r>
          </w:p>
        </w:tc>
        <w:tc>
          <w:tcPr>
            <w:tcW w:w="3220" w:type="dxa"/>
            <w:tcBorders>
              <w:top w:val="nil"/>
              <w:left w:val="nil"/>
              <w:bottom w:val="nil"/>
              <w:right w:val="nil"/>
            </w:tcBorders>
            <w:shd w:val="clear" w:color="000000" w:fill="FFFFFF"/>
            <w:vAlign w:val="center"/>
            <w:hideMark/>
          </w:tcPr>
          <w:p w14:paraId="69E4106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6D56D49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FFFFFF"/>
            <w:vAlign w:val="center"/>
            <w:hideMark/>
          </w:tcPr>
          <w:p w14:paraId="3726075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48F4328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2E160847" w14:textId="77777777" w:rsidTr="00E9478E">
        <w:trPr>
          <w:trHeight w:val="300"/>
        </w:trPr>
        <w:tc>
          <w:tcPr>
            <w:tcW w:w="3400" w:type="dxa"/>
            <w:tcBorders>
              <w:top w:val="nil"/>
              <w:left w:val="nil"/>
              <w:bottom w:val="nil"/>
              <w:right w:val="nil"/>
            </w:tcBorders>
            <w:shd w:val="clear" w:color="000000" w:fill="DDEBF7"/>
            <w:vAlign w:val="center"/>
            <w:hideMark/>
          </w:tcPr>
          <w:p w14:paraId="184C85D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Informática Industrial I</w:t>
            </w:r>
          </w:p>
        </w:tc>
        <w:tc>
          <w:tcPr>
            <w:tcW w:w="3220" w:type="dxa"/>
            <w:tcBorders>
              <w:top w:val="nil"/>
              <w:left w:val="nil"/>
              <w:bottom w:val="nil"/>
              <w:right w:val="nil"/>
            </w:tcBorders>
            <w:shd w:val="clear" w:color="000000" w:fill="DDEBF7"/>
            <w:vAlign w:val="center"/>
            <w:hideMark/>
          </w:tcPr>
          <w:p w14:paraId="4AB7D19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08F1509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2CACD76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7DCFF5C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DB71C3D" w14:textId="77777777" w:rsidTr="00E9478E">
        <w:trPr>
          <w:trHeight w:val="300"/>
        </w:trPr>
        <w:tc>
          <w:tcPr>
            <w:tcW w:w="3400" w:type="dxa"/>
            <w:tcBorders>
              <w:top w:val="nil"/>
              <w:left w:val="nil"/>
              <w:bottom w:val="nil"/>
              <w:right w:val="nil"/>
            </w:tcBorders>
            <w:shd w:val="clear" w:color="000000" w:fill="FFFFFF"/>
            <w:vAlign w:val="center"/>
            <w:hideMark/>
          </w:tcPr>
          <w:p w14:paraId="1E484BD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Informática Industrial II</w:t>
            </w:r>
          </w:p>
        </w:tc>
        <w:tc>
          <w:tcPr>
            <w:tcW w:w="3220" w:type="dxa"/>
            <w:tcBorders>
              <w:top w:val="nil"/>
              <w:left w:val="nil"/>
              <w:bottom w:val="nil"/>
              <w:right w:val="nil"/>
            </w:tcBorders>
            <w:shd w:val="clear" w:color="000000" w:fill="FFFFFF"/>
            <w:vAlign w:val="center"/>
            <w:hideMark/>
          </w:tcPr>
          <w:p w14:paraId="5692F60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5EF4A8A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FFFFFF"/>
            <w:vAlign w:val="center"/>
            <w:hideMark/>
          </w:tcPr>
          <w:p w14:paraId="6AF8020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FFFFFF"/>
            <w:vAlign w:val="center"/>
            <w:hideMark/>
          </w:tcPr>
          <w:p w14:paraId="47720F0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3365AFEF" w14:textId="77777777" w:rsidTr="00E9478E">
        <w:trPr>
          <w:trHeight w:val="300"/>
        </w:trPr>
        <w:tc>
          <w:tcPr>
            <w:tcW w:w="3400" w:type="dxa"/>
            <w:tcBorders>
              <w:top w:val="nil"/>
              <w:left w:val="nil"/>
              <w:bottom w:val="nil"/>
              <w:right w:val="nil"/>
            </w:tcBorders>
            <w:shd w:val="clear" w:color="000000" w:fill="DDEBF7"/>
            <w:vAlign w:val="center"/>
            <w:hideMark/>
          </w:tcPr>
          <w:p w14:paraId="74C33FC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Indústria Avançada I</w:t>
            </w:r>
          </w:p>
        </w:tc>
        <w:tc>
          <w:tcPr>
            <w:tcW w:w="3220" w:type="dxa"/>
            <w:tcBorders>
              <w:top w:val="nil"/>
              <w:left w:val="nil"/>
              <w:bottom w:val="nil"/>
              <w:right w:val="nil"/>
            </w:tcBorders>
            <w:shd w:val="clear" w:color="000000" w:fill="DDEBF7"/>
            <w:vAlign w:val="center"/>
            <w:hideMark/>
          </w:tcPr>
          <w:p w14:paraId="01738E3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4922A4D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511BEC4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DDEBF7"/>
            <w:vAlign w:val="center"/>
            <w:hideMark/>
          </w:tcPr>
          <w:p w14:paraId="37437ED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3BAAEC66" w14:textId="77777777" w:rsidTr="00E9478E">
        <w:trPr>
          <w:trHeight w:val="300"/>
        </w:trPr>
        <w:tc>
          <w:tcPr>
            <w:tcW w:w="3400" w:type="dxa"/>
            <w:tcBorders>
              <w:top w:val="nil"/>
              <w:left w:val="nil"/>
              <w:bottom w:val="nil"/>
              <w:right w:val="nil"/>
            </w:tcBorders>
            <w:shd w:val="clear" w:color="000000" w:fill="FFFFFF"/>
            <w:vAlign w:val="center"/>
            <w:hideMark/>
          </w:tcPr>
          <w:p w14:paraId="5F1B35A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Instrumentação Industrial II</w:t>
            </w:r>
          </w:p>
        </w:tc>
        <w:tc>
          <w:tcPr>
            <w:tcW w:w="3220" w:type="dxa"/>
            <w:tcBorders>
              <w:top w:val="nil"/>
              <w:left w:val="nil"/>
              <w:bottom w:val="nil"/>
              <w:right w:val="nil"/>
            </w:tcBorders>
            <w:shd w:val="clear" w:color="000000" w:fill="FFFFFF"/>
            <w:vAlign w:val="center"/>
            <w:hideMark/>
          </w:tcPr>
          <w:p w14:paraId="31E5E24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5B26370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FFFFFF"/>
            <w:vAlign w:val="center"/>
            <w:hideMark/>
          </w:tcPr>
          <w:p w14:paraId="641ABA3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7067080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242240E2" w14:textId="77777777" w:rsidTr="00E9478E">
        <w:trPr>
          <w:trHeight w:val="510"/>
        </w:trPr>
        <w:tc>
          <w:tcPr>
            <w:tcW w:w="3400" w:type="dxa"/>
            <w:tcBorders>
              <w:top w:val="nil"/>
              <w:left w:val="nil"/>
              <w:bottom w:val="nil"/>
              <w:right w:val="nil"/>
            </w:tcBorders>
            <w:shd w:val="clear" w:color="000000" w:fill="DDEBF7"/>
            <w:vAlign w:val="center"/>
            <w:hideMark/>
          </w:tcPr>
          <w:p w14:paraId="273BDD6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Modelagem e Simulação de Sistemas a Eventos Discretos</w:t>
            </w:r>
          </w:p>
        </w:tc>
        <w:tc>
          <w:tcPr>
            <w:tcW w:w="3220" w:type="dxa"/>
            <w:tcBorders>
              <w:top w:val="nil"/>
              <w:left w:val="nil"/>
              <w:bottom w:val="nil"/>
              <w:right w:val="nil"/>
            </w:tcBorders>
            <w:shd w:val="clear" w:color="000000" w:fill="DDEBF7"/>
            <w:vAlign w:val="center"/>
            <w:hideMark/>
          </w:tcPr>
          <w:p w14:paraId="3EA94B7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7FC059D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DDEBF7"/>
            <w:vAlign w:val="center"/>
            <w:hideMark/>
          </w:tcPr>
          <w:p w14:paraId="11443A0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DDEBF7"/>
            <w:vAlign w:val="center"/>
            <w:hideMark/>
          </w:tcPr>
          <w:p w14:paraId="01729747"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0E773A17" w14:textId="77777777" w:rsidTr="00E9478E">
        <w:trPr>
          <w:trHeight w:val="300"/>
        </w:trPr>
        <w:tc>
          <w:tcPr>
            <w:tcW w:w="3400" w:type="dxa"/>
            <w:tcBorders>
              <w:top w:val="nil"/>
              <w:left w:val="nil"/>
              <w:bottom w:val="nil"/>
              <w:right w:val="nil"/>
            </w:tcBorders>
            <w:shd w:val="clear" w:color="000000" w:fill="FFFFFF"/>
            <w:vAlign w:val="center"/>
            <w:hideMark/>
          </w:tcPr>
          <w:p w14:paraId="511FD98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Processo de Fabricação Mecânica</w:t>
            </w:r>
          </w:p>
        </w:tc>
        <w:tc>
          <w:tcPr>
            <w:tcW w:w="3220" w:type="dxa"/>
            <w:tcBorders>
              <w:top w:val="nil"/>
              <w:left w:val="nil"/>
              <w:bottom w:val="nil"/>
              <w:right w:val="nil"/>
            </w:tcBorders>
            <w:shd w:val="clear" w:color="000000" w:fill="FFFFFF"/>
            <w:vAlign w:val="center"/>
            <w:hideMark/>
          </w:tcPr>
          <w:p w14:paraId="4DE8AA3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71D77298"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FFFFFF"/>
            <w:vAlign w:val="center"/>
            <w:hideMark/>
          </w:tcPr>
          <w:p w14:paraId="7154374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46D903E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75</w:t>
            </w:r>
          </w:p>
        </w:tc>
      </w:tr>
      <w:tr w:rsidR="00E9478E" w:rsidRPr="00E9478E" w14:paraId="34BA931E" w14:textId="77777777" w:rsidTr="00E9478E">
        <w:trPr>
          <w:trHeight w:val="510"/>
        </w:trPr>
        <w:tc>
          <w:tcPr>
            <w:tcW w:w="3400" w:type="dxa"/>
            <w:tcBorders>
              <w:top w:val="nil"/>
              <w:left w:val="nil"/>
              <w:bottom w:val="nil"/>
              <w:right w:val="nil"/>
            </w:tcBorders>
            <w:shd w:val="clear" w:color="000000" w:fill="DDEBF7"/>
            <w:vAlign w:val="center"/>
            <w:hideMark/>
          </w:tcPr>
          <w:p w14:paraId="0EFC4C4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Redes Industriais para Controle e Automação I</w:t>
            </w:r>
          </w:p>
        </w:tc>
        <w:tc>
          <w:tcPr>
            <w:tcW w:w="3220" w:type="dxa"/>
            <w:tcBorders>
              <w:top w:val="nil"/>
              <w:left w:val="nil"/>
              <w:bottom w:val="nil"/>
              <w:right w:val="nil"/>
            </w:tcBorders>
            <w:shd w:val="clear" w:color="000000" w:fill="DDEBF7"/>
            <w:vAlign w:val="center"/>
            <w:hideMark/>
          </w:tcPr>
          <w:p w14:paraId="000774C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3916904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DDEBF7"/>
            <w:vAlign w:val="center"/>
            <w:hideMark/>
          </w:tcPr>
          <w:p w14:paraId="31A9421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DDEBF7"/>
            <w:vAlign w:val="center"/>
            <w:hideMark/>
          </w:tcPr>
          <w:p w14:paraId="455A4FF7"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75</w:t>
            </w:r>
          </w:p>
        </w:tc>
      </w:tr>
      <w:tr w:rsidR="00E9478E" w:rsidRPr="00E9478E" w14:paraId="37699BF5" w14:textId="77777777" w:rsidTr="00E9478E">
        <w:trPr>
          <w:trHeight w:val="510"/>
        </w:trPr>
        <w:tc>
          <w:tcPr>
            <w:tcW w:w="3400" w:type="dxa"/>
            <w:tcBorders>
              <w:top w:val="nil"/>
              <w:left w:val="nil"/>
              <w:bottom w:val="nil"/>
              <w:right w:val="nil"/>
            </w:tcBorders>
            <w:shd w:val="clear" w:color="000000" w:fill="FFFFFF"/>
            <w:vAlign w:val="center"/>
            <w:hideMark/>
          </w:tcPr>
          <w:p w14:paraId="74AABE50"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Redes Industriais para Controle e Automação II</w:t>
            </w:r>
          </w:p>
        </w:tc>
        <w:tc>
          <w:tcPr>
            <w:tcW w:w="3220" w:type="dxa"/>
            <w:tcBorders>
              <w:top w:val="nil"/>
              <w:left w:val="nil"/>
              <w:bottom w:val="nil"/>
              <w:right w:val="nil"/>
            </w:tcBorders>
            <w:shd w:val="clear" w:color="000000" w:fill="FFFFFF"/>
            <w:vAlign w:val="center"/>
            <w:hideMark/>
          </w:tcPr>
          <w:p w14:paraId="5553E9C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0F3CC56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shd w:val="clear" w:color="000000" w:fill="FFFFFF"/>
            <w:vAlign w:val="center"/>
            <w:hideMark/>
          </w:tcPr>
          <w:p w14:paraId="296E8E5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tcBorders>
              <w:top w:val="nil"/>
              <w:left w:val="nil"/>
              <w:bottom w:val="nil"/>
              <w:right w:val="nil"/>
            </w:tcBorders>
            <w:shd w:val="clear" w:color="000000" w:fill="FFFFFF"/>
            <w:vAlign w:val="center"/>
            <w:hideMark/>
          </w:tcPr>
          <w:p w14:paraId="115650E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r>
      <w:tr w:rsidR="00E9478E" w:rsidRPr="00E9478E" w14:paraId="29822E02" w14:textId="77777777" w:rsidTr="00E9478E">
        <w:trPr>
          <w:trHeight w:val="300"/>
        </w:trPr>
        <w:tc>
          <w:tcPr>
            <w:tcW w:w="3400" w:type="dxa"/>
            <w:tcBorders>
              <w:top w:val="nil"/>
              <w:left w:val="nil"/>
              <w:bottom w:val="nil"/>
              <w:right w:val="nil"/>
            </w:tcBorders>
            <w:shd w:val="clear" w:color="000000" w:fill="DDEBF7"/>
            <w:vAlign w:val="center"/>
            <w:hideMark/>
          </w:tcPr>
          <w:p w14:paraId="6990E62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Robótica</w:t>
            </w:r>
          </w:p>
        </w:tc>
        <w:tc>
          <w:tcPr>
            <w:tcW w:w="3220" w:type="dxa"/>
            <w:tcBorders>
              <w:top w:val="nil"/>
              <w:left w:val="nil"/>
              <w:bottom w:val="nil"/>
              <w:right w:val="nil"/>
            </w:tcBorders>
            <w:shd w:val="clear" w:color="000000" w:fill="DDEBF7"/>
            <w:vAlign w:val="center"/>
            <w:hideMark/>
          </w:tcPr>
          <w:p w14:paraId="76D9A84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1719844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DDEBF7"/>
            <w:vAlign w:val="center"/>
            <w:hideMark/>
          </w:tcPr>
          <w:p w14:paraId="48F4ABE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DDEBF7"/>
            <w:vAlign w:val="center"/>
            <w:hideMark/>
          </w:tcPr>
          <w:p w14:paraId="6D7480E8"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4022895C" w14:textId="77777777" w:rsidTr="00E9478E">
        <w:trPr>
          <w:trHeight w:val="510"/>
        </w:trPr>
        <w:tc>
          <w:tcPr>
            <w:tcW w:w="3400" w:type="dxa"/>
            <w:tcBorders>
              <w:top w:val="nil"/>
              <w:left w:val="nil"/>
              <w:bottom w:val="nil"/>
              <w:right w:val="nil"/>
            </w:tcBorders>
            <w:shd w:val="clear" w:color="000000" w:fill="FFFFFF"/>
            <w:vAlign w:val="center"/>
            <w:hideMark/>
          </w:tcPr>
          <w:p w14:paraId="022BC19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lastRenderedPageBreak/>
              <w:t>Sistemas de Controle Hidráulico e Pneumáticos</w:t>
            </w:r>
          </w:p>
        </w:tc>
        <w:tc>
          <w:tcPr>
            <w:tcW w:w="3220" w:type="dxa"/>
            <w:tcBorders>
              <w:top w:val="nil"/>
              <w:left w:val="nil"/>
              <w:bottom w:val="nil"/>
              <w:right w:val="nil"/>
            </w:tcBorders>
            <w:shd w:val="clear" w:color="000000" w:fill="FFFFFF"/>
            <w:vAlign w:val="center"/>
            <w:hideMark/>
          </w:tcPr>
          <w:p w14:paraId="63AEA6E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3E45DF1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FFFFFF"/>
            <w:vAlign w:val="center"/>
            <w:hideMark/>
          </w:tcPr>
          <w:p w14:paraId="198C207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2FC5538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29974CE" w14:textId="77777777" w:rsidTr="00E9478E">
        <w:trPr>
          <w:trHeight w:val="300"/>
        </w:trPr>
        <w:tc>
          <w:tcPr>
            <w:tcW w:w="3400" w:type="dxa"/>
            <w:tcBorders>
              <w:top w:val="nil"/>
              <w:left w:val="nil"/>
              <w:bottom w:val="nil"/>
              <w:right w:val="nil"/>
            </w:tcBorders>
            <w:shd w:val="clear" w:color="000000" w:fill="DDEBF7"/>
            <w:vAlign w:val="center"/>
            <w:hideMark/>
          </w:tcPr>
          <w:p w14:paraId="07FC590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Controle Moderno</w:t>
            </w:r>
          </w:p>
        </w:tc>
        <w:tc>
          <w:tcPr>
            <w:tcW w:w="3220" w:type="dxa"/>
            <w:tcBorders>
              <w:top w:val="nil"/>
              <w:left w:val="nil"/>
              <w:bottom w:val="nil"/>
              <w:right w:val="nil"/>
            </w:tcBorders>
            <w:shd w:val="clear" w:color="000000" w:fill="DDEBF7"/>
            <w:vAlign w:val="center"/>
            <w:hideMark/>
          </w:tcPr>
          <w:p w14:paraId="76F11E4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1B22E8A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DDEBF7"/>
            <w:vAlign w:val="center"/>
            <w:hideMark/>
          </w:tcPr>
          <w:p w14:paraId="254503E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960" w:type="dxa"/>
            <w:tcBorders>
              <w:top w:val="nil"/>
              <w:left w:val="nil"/>
              <w:bottom w:val="nil"/>
              <w:right w:val="nil"/>
            </w:tcBorders>
            <w:shd w:val="clear" w:color="000000" w:fill="DDEBF7"/>
            <w:vAlign w:val="center"/>
            <w:hideMark/>
          </w:tcPr>
          <w:p w14:paraId="63B35A3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r>
      <w:tr w:rsidR="00E9478E" w:rsidRPr="00E9478E" w14:paraId="59CC3E39" w14:textId="77777777" w:rsidTr="00E9478E">
        <w:trPr>
          <w:trHeight w:val="300"/>
        </w:trPr>
        <w:tc>
          <w:tcPr>
            <w:tcW w:w="3400" w:type="dxa"/>
            <w:tcBorders>
              <w:top w:val="nil"/>
              <w:left w:val="nil"/>
              <w:bottom w:val="nil"/>
              <w:right w:val="nil"/>
            </w:tcBorders>
            <w:shd w:val="clear" w:color="000000" w:fill="FFFFFF"/>
            <w:vAlign w:val="center"/>
            <w:hideMark/>
          </w:tcPr>
          <w:p w14:paraId="0422E7D8" w14:textId="77E67D55"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FFFFFF"/>
            <w:vAlign w:val="center"/>
            <w:hideMark/>
          </w:tcPr>
          <w:p w14:paraId="4A24F740" w14:textId="35F51AC8"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FFFFFF"/>
            <w:vAlign w:val="center"/>
            <w:hideMark/>
          </w:tcPr>
          <w:p w14:paraId="072E2B6B" w14:textId="7F27154C"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11446132" w14:textId="1969093C"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FFFFFF"/>
            <w:vAlign w:val="center"/>
            <w:hideMark/>
          </w:tcPr>
          <w:p w14:paraId="07516CEC" w14:textId="6D9409C0"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6C5A53A0" w14:textId="77777777" w:rsidTr="00E9478E">
        <w:trPr>
          <w:trHeight w:val="315"/>
        </w:trPr>
        <w:tc>
          <w:tcPr>
            <w:tcW w:w="3400" w:type="dxa"/>
            <w:tcBorders>
              <w:top w:val="nil"/>
              <w:left w:val="nil"/>
              <w:bottom w:val="single" w:sz="12" w:space="0" w:color="auto"/>
              <w:right w:val="nil"/>
            </w:tcBorders>
            <w:shd w:val="clear" w:color="000000" w:fill="DDEBF7"/>
            <w:vAlign w:val="center"/>
            <w:hideMark/>
          </w:tcPr>
          <w:p w14:paraId="0B7BFC28" w14:textId="63470B7A"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single" w:sz="12" w:space="0" w:color="auto"/>
              <w:right w:val="nil"/>
            </w:tcBorders>
            <w:shd w:val="clear" w:color="000000" w:fill="DDEBF7"/>
            <w:vAlign w:val="center"/>
            <w:hideMark/>
          </w:tcPr>
          <w:p w14:paraId="2E855024" w14:textId="3790238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tcBorders>
              <w:top w:val="nil"/>
              <w:left w:val="nil"/>
              <w:bottom w:val="single" w:sz="12" w:space="0" w:color="auto"/>
              <w:right w:val="nil"/>
            </w:tcBorders>
            <w:shd w:val="clear" w:color="000000" w:fill="DDEBF7"/>
            <w:vAlign w:val="center"/>
            <w:hideMark/>
          </w:tcPr>
          <w:p w14:paraId="4B60451A" w14:textId="2FB0EF6E"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single" w:sz="12" w:space="0" w:color="auto"/>
              <w:right w:val="nil"/>
            </w:tcBorders>
            <w:shd w:val="clear" w:color="000000" w:fill="DDEBF7"/>
            <w:vAlign w:val="center"/>
            <w:hideMark/>
          </w:tcPr>
          <w:p w14:paraId="4747CFFC" w14:textId="31DE1791"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tcBorders>
              <w:top w:val="nil"/>
              <w:left w:val="nil"/>
              <w:bottom w:val="nil"/>
              <w:right w:val="nil"/>
            </w:tcBorders>
            <w:shd w:val="clear" w:color="000000" w:fill="DDEBF7"/>
            <w:noWrap/>
            <w:vAlign w:val="bottom"/>
            <w:hideMark/>
          </w:tcPr>
          <w:p w14:paraId="2902D2B6" w14:textId="303AEFE4" w:rsidR="00E9478E" w:rsidRPr="00E9478E" w:rsidRDefault="00E9478E" w:rsidP="00E9478E">
            <w:pPr>
              <w:spacing w:after="0" w:line="240" w:lineRule="auto"/>
              <w:jc w:val="center"/>
              <w:rPr>
                <w:rFonts w:ascii="Calibri" w:eastAsia="Times New Roman" w:hAnsi="Calibri" w:cs="Calibri"/>
                <w:color w:val="000000"/>
                <w:lang w:eastAsia="pt-BR"/>
              </w:rPr>
            </w:pPr>
          </w:p>
        </w:tc>
      </w:tr>
      <w:tr w:rsidR="00E9478E" w:rsidRPr="00E9478E" w14:paraId="055C16B5" w14:textId="77777777" w:rsidTr="00E9478E">
        <w:trPr>
          <w:trHeight w:val="330"/>
        </w:trPr>
        <w:tc>
          <w:tcPr>
            <w:tcW w:w="6620" w:type="dxa"/>
            <w:gridSpan w:val="2"/>
            <w:tcBorders>
              <w:top w:val="single" w:sz="12" w:space="0" w:color="auto"/>
              <w:left w:val="nil"/>
              <w:bottom w:val="single" w:sz="12" w:space="0" w:color="auto"/>
              <w:right w:val="nil"/>
            </w:tcBorders>
            <w:vAlign w:val="center"/>
            <w:hideMark/>
          </w:tcPr>
          <w:p w14:paraId="60471437"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1320" w:type="dxa"/>
            <w:tcBorders>
              <w:top w:val="nil"/>
              <w:left w:val="nil"/>
              <w:bottom w:val="single" w:sz="12" w:space="0" w:color="auto"/>
              <w:right w:val="nil"/>
            </w:tcBorders>
            <w:vAlign w:val="center"/>
            <w:hideMark/>
          </w:tcPr>
          <w:p w14:paraId="21DF5BD2" w14:textId="25CB20F8" w:rsidR="00E9478E" w:rsidRPr="006012E0" w:rsidRDefault="00110AAB"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555</w:t>
            </w:r>
          </w:p>
        </w:tc>
        <w:tc>
          <w:tcPr>
            <w:tcW w:w="960" w:type="dxa"/>
            <w:tcBorders>
              <w:top w:val="nil"/>
              <w:left w:val="nil"/>
              <w:bottom w:val="single" w:sz="12" w:space="0" w:color="auto"/>
              <w:right w:val="nil"/>
            </w:tcBorders>
            <w:vAlign w:val="center"/>
            <w:hideMark/>
          </w:tcPr>
          <w:p w14:paraId="10D258F7" w14:textId="6A742A4E" w:rsidR="00E9478E" w:rsidRPr="006012E0" w:rsidRDefault="00110AAB"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315</w:t>
            </w:r>
          </w:p>
        </w:tc>
        <w:tc>
          <w:tcPr>
            <w:tcW w:w="960" w:type="dxa"/>
            <w:tcBorders>
              <w:top w:val="single" w:sz="12" w:space="0" w:color="auto"/>
              <w:left w:val="nil"/>
              <w:bottom w:val="single" w:sz="12" w:space="0" w:color="auto"/>
              <w:right w:val="nil"/>
            </w:tcBorders>
            <w:vAlign w:val="center"/>
            <w:hideMark/>
          </w:tcPr>
          <w:p w14:paraId="70ABAEC1" w14:textId="4B2B6CE8" w:rsidR="00E9478E" w:rsidRPr="006012E0" w:rsidRDefault="00110AAB"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870</w:t>
            </w:r>
          </w:p>
        </w:tc>
      </w:tr>
    </w:tbl>
    <w:p w14:paraId="314CDA74" w14:textId="59567C5B" w:rsidR="00DD5316" w:rsidRPr="00C2642C" w:rsidRDefault="00DD5316" w:rsidP="00DD5316">
      <w:pPr>
        <w:spacing w:after="0" w:line="240" w:lineRule="auto"/>
        <w:jc w:val="both"/>
        <w:rPr>
          <w:rFonts w:cstheme="minorHAnsi"/>
          <w:b/>
          <w:i/>
          <w:sz w:val="18"/>
          <w:szCs w:val="18"/>
        </w:rPr>
      </w:pPr>
      <w:r w:rsidRPr="00C2642C">
        <w:rPr>
          <w:rFonts w:cstheme="minorHAnsi"/>
          <w:b/>
          <w:i/>
          <w:sz w:val="18"/>
          <w:szCs w:val="18"/>
        </w:rPr>
        <w:t>Observação:</w:t>
      </w:r>
    </w:p>
    <w:p w14:paraId="1227811F" w14:textId="54BFBDEF" w:rsidR="00B438CC" w:rsidRDefault="00FE30C2" w:rsidP="00A978B3">
      <w:pPr>
        <w:pStyle w:val="Default"/>
        <w:jc w:val="both"/>
        <w:rPr>
          <w:rFonts w:asciiTheme="minorHAnsi" w:eastAsiaTheme="majorEastAsia" w:hAnsiTheme="minorHAnsi" w:cstheme="minorHAnsi"/>
          <w:i/>
          <w:color w:val="auto"/>
          <w:sz w:val="18"/>
          <w:szCs w:val="18"/>
        </w:rPr>
      </w:pPr>
      <w:r>
        <w:rPr>
          <w:rFonts w:asciiTheme="minorHAnsi" w:hAnsiTheme="minorHAnsi" w:cstheme="minorHAnsi"/>
          <w:b/>
          <w:i/>
          <w:sz w:val="18"/>
          <w:szCs w:val="18"/>
        </w:rPr>
        <w:t>Resolução CNE/CP nº 1/2021 e CNCST/MEC. Além dos conteúdos básicos, o curso superior de tecnologia deve explicitar, no Projeto Pedagógico, os conteúdos específicos e profissionais, bem como os objetos de conhecimento e as atividades necessárias ao desenvolvimento das competências estabelecidas no perfil profissional do egresso.</w:t>
      </w:r>
    </w:p>
    <w:p w14:paraId="4D9B0144" w14:textId="77777777" w:rsidR="00A978B3" w:rsidRPr="00A978B3" w:rsidRDefault="00A978B3" w:rsidP="00A978B3">
      <w:pPr>
        <w:pStyle w:val="Default"/>
        <w:jc w:val="both"/>
        <w:rPr>
          <w:rFonts w:ascii="Times New Roman" w:hAnsi="Times New Roman" w:cs="Times New Roman"/>
        </w:rPr>
      </w:pPr>
    </w:p>
    <w:p w14:paraId="17D0BE54" w14:textId="5BBBB40A" w:rsidR="00F01D7B" w:rsidRPr="00C2642C" w:rsidRDefault="00F01D7B" w:rsidP="00DD5316">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6</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 de natureza complementar.</w:t>
      </w:r>
    </w:p>
    <w:tbl>
      <w:tblPr>
        <w:tblStyle w:val="Tabelacomgrade"/>
        <w:tblW w:w="0" w:type="auto"/>
        <w:tblLook w:val="04A0" w:firstRow="1" w:lastRow="0" w:firstColumn="1" w:lastColumn="0" w:noHBand="0" w:noVBand="1"/>
      </w:tblPr>
      <w:tblGrid>
        <w:gridCol w:w="3510"/>
        <w:gridCol w:w="3261"/>
        <w:gridCol w:w="2723"/>
      </w:tblGrid>
      <w:tr w:rsidR="00DD5316" w:rsidRPr="00C2642C" w14:paraId="47C3991D" w14:textId="77777777" w:rsidTr="00DD5316">
        <w:trPr>
          <w:trHeight w:val="567"/>
        </w:trPr>
        <w:tc>
          <w:tcPr>
            <w:tcW w:w="3510" w:type="dxa"/>
            <w:tcBorders>
              <w:top w:val="single" w:sz="12" w:space="0" w:color="auto"/>
              <w:left w:val="single" w:sz="18" w:space="0" w:color="FFFFFF" w:themeColor="background1"/>
              <w:bottom w:val="single" w:sz="12" w:space="0" w:color="auto"/>
              <w:right w:val="single" w:sz="18" w:space="0" w:color="FFFFFF" w:themeColor="background1"/>
            </w:tcBorders>
            <w:shd w:val="clear" w:color="auto" w:fill="FFFFFF" w:themeFill="background1"/>
            <w:vAlign w:val="center"/>
          </w:tcPr>
          <w:p w14:paraId="5D5DBA3F" w14:textId="77777777" w:rsidR="00DD5316" w:rsidRPr="00B84033" w:rsidRDefault="00DD5316" w:rsidP="00F31890">
            <w:pPr>
              <w:jc w:val="center"/>
              <w:rPr>
                <w:rFonts w:cstheme="minorHAnsi"/>
                <w:color w:val="000000"/>
                <w:lang w:eastAsia="pt-BR"/>
              </w:rPr>
            </w:pPr>
            <w:r w:rsidRPr="00B84033">
              <w:rPr>
                <w:rFonts w:cstheme="minorHAnsi"/>
                <w:b/>
                <w:color w:val="000000"/>
              </w:rPr>
              <w:t>Componente curricular</w:t>
            </w:r>
          </w:p>
        </w:tc>
        <w:tc>
          <w:tcPr>
            <w:tcW w:w="3261" w:type="dxa"/>
            <w:tcBorders>
              <w:top w:val="single" w:sz="12" w:space="0" w:color="auto"/>
              <w:left w:val="single" w:sz="18" w:space="0" w:color="FFFFFF" w:themeColor="background1"/>
              <w:bottom w:val="single" w:sz="12" w:space="0" w:color="auto"/>
              <w:right w:val="nil"/>
            </w:tcBorders>
            <w:shd w:val="clear" w:color="auto" w:fill="FFFFFF" w:themeFill="background1"/>
            <w:vAlign w:val="center"/>
          </w:tcPr>
          <w:p w14:paraId="6FBEF96C" w14:textId="77777777" w:rsidR="00DD5316" w:rsidRPr="00B84033" w:rsidRDefault="00DD5316" w:rsidP="00F31890">
            <w:pPr>
              <w:jc w:val="center"/>
              <w:rPr>
                <w:rFonts w:cstheme="minorHAnsi"/>
                <w:color w:val="000000"/>
                <w:lang w:eastAsia="pt-BR"/>
              </w:rPr>
            </w:pPr>
            <w:r w:rsidRPr="00B84033">
              <w:rPr>
                <w:rFonts w:cstheme="minorHAnsi"/>
                <w:b/>
                <w:color w:val="000000"/>
              </w:rPr>
              <w:t>Conteúdo estabelecido pelas diretrizes curriculares Nacionais</w:t>
            </w:r>
          </w:p>
        </w:tc>
        <w:tc>
          <w:tcPr>
            <w:tcW w:w="2723" w:type="dxa"/>
            <w:tcBorders>
              <w:top w:val="single" w:sz="12" w:space="0" w:color="auto"/>
              <w:left w:val="nil"/>
              <w:bottom w:val="single" w:sz="12" w:space="0" w:color="auto"/>
              <w:right w:val="nil"/>
            </w:tcBorders>
            <w:shd w:val="clear" w:color="auto" w:fill="FFFFFF" w:themeFill="background1"/>
            <w:vAlign w:val="center"/>
          </w:tcPr>
          <w:p w14:paraId="0C738BB7" w14:textId="3D8D4B7B" w:rsidR="00DD5316" w:rsidRPr="00B84033" w:rsidRDefault="00DD5316" w:rsidP="00F31890">
            <w:pPr>
              <w:jc w:val="center"/>
              <w:rPr>
                <w:rFonts w:cstheme="minorHAnsi"/>
                <w:color w:val="000000"/>
                <w:lang w:eastAsia="pt-BR"/>
              </w:rPr>
            </w:pPr>
            <w:r w:rsidRPr="00B84033">
              <w:rPr>
                <w:rFonts w:cstheme="minorHAnsi"/>
                <w:b/>
                <w:color w:val="000000"/>
              </w:rPr>
              <w:t>Carga horária Total</w:t>
            </w:r>
          </w:p>
        </w:tc>
      </w:tr>
      <w:tr w:rsidR="00DD5316" w:rsidRPr="00C2642C" w14:paraId="7D3F125F" w14:textId="77777777" w:rsidTr="00DD5316">
        <w:tc>
          <w:tcPr>
            <w:tcW w:w="3510" w:type="dxa"/>
            <w:tcBorders>
              <w:top w:val="single" w:sz="12" w:space="0" w:color="auto"/>
              <w:left w:val="nil"/>
              <w:bottom w:val="nil"/>
              <w:right w:val="nil"/>
            </w:tcBorders>
            <w:shd w:val="clear" w:color="auto" w:fill="FFFFFF" w:themeFill="background1"/>
            <w:vAlign w:val="center"/>
          </w:tcPr>
          <w:p w14:paraId="73C32280" w14:textId="5FE20749" w:rsidR="00DD5316" w:rsidRPr="00C2642C" w:rsidRDefault="00DD5316" w:rsidP="00DD5316">
            <w:pPr>
              <w:rPr>
                <w:rFonts w:cstheme="minorHAnsi"/>
                <w:sz w:val="20"/>
                <w:szCs w:val="20"/>
                <w:lang w:eastAsia="pt-BR"/>
              </w:rPr>
            </w:pPr>
            <w:r w:rsidRPr="00C2642C">
              <w:rPr>
                <w:rFonts w:cstheme="minorHAnsi"/>
                <w:color w:val="000000"/>
                <w:sz w:val="20"/>
                <w:szCs w:val="20"/>
              </w:rPr>
              <w:t>Atividades Complementares</w:t>
            </w:r>
          </w:p>
        </w:tc>
        <w:tc>
          <w:tcPr>
            <w:tcW w:w="3261" w:type="dxa"/>
            <w:tcBorders>
              <w:top w:val="single" w:sz="12" w:space="0" w:color="auto"/>
              <w:left w:val="nil"/>
              <w:bottom w:val="nil"/>
              <w:right w:val="nil"/>
            </w:tcBorders>
            <w:shd w:val="clear" w:color="auto" w:fill="FFFFFF" w:themeFill="background1"/>
            <w:vAlign w:val="center"/>
          </w:tcPr>
          <w:p w14:paraId="200F706E" w14:textId="7D3E65FD" w:rsidR="00DD5316" w:rsidRPr="00C2642C" w:rsidRDefault="00DD5316" w:rsidP="00DD5316">
            <w:pPr>
              <w:jc w:val="center"/>
              <w:rPr>
                <w:rFonts w:cstheme="minorHAnsi"/>
                <w:sz w:val="20"/>
                <w:szCs w:val="20"/>
                <w:lang w:eastAsia="pt-BR"/>
              </w:rPr>
            </w:pPr>
            <w:r w:rsidRPr="00C2642C">
              <w:rPr>
                <w:rFonts w:cstheme="minorHAnsi"/>
                <w:sz w:val="20"/>
              </w:rPr>
              <w:t>Acadêmico-Científico-Cultural</w:t>
            </w:r>
          </w:p>
        </w:tc>
        <w:tc>
          <w:tcPr>
            <w:tcW w:w="2723" w:type="dxa"/>
            <w:tcBorders>
              <w:top w:val="single" w:sz="12" w:space="0" w:color="auto"/>
              <w:left w:val="nil"/>
              <w:bottom w:val="nil"/>
              <w:right w:val="nil"/>
            </w:tcBorders>
            <w:shd w:val="clear" w:color="auto" w:fill="FFFFFF" w:themeFill="background1"/>
            <w:vAlign w:val="center"/>
          </w:tcPr>
          <w:p w14:paraId="77546F4F" w14:textId="37E7436E" w:rsidR="00DD5316" w:rsidRPr="006012E0" w:rsidRDefault="00110AAB" w:rsidP="00DD5316">
            <w:pPr>
              <w:jc w:val="center"/>
              <w:rPr>
                <w:rFonts w:cstheme="minorHAnsi"/>
                <w:color w:val="365F91"/>
                <w:sz w:val="20"/>
                <w:szCs w:val="20"/>
                <w:lang w:eastAsia="pt-BR"/>
              </w:rPr>
            </w:pPr>
            <w:r w:rsidRPr="006012E0">
              <w:rPr>
                <w:rFonts w:cstheme="minorHAnsi"/>
                <w:color w:val="365F91"/>
                <w:sz w:val="20"/>
                <w:szCs w:val="20"/>
              </w:rPr>
              <w:t>60</w:t>
            </w:r>
          </w:p>
        </w:tc>
      </w:tr>
      <w:tr w:rsidR="00DD5316" w:rsidRPr="00C2642C" w14:paraId="6CEC89DB" w14:textId="77777777" w:rsidTr="00497FF9">
        <w:tc>
          <w:tcPr>
            <w:tcW w:w="3510" w:type="dxa"/>
            <w:tcBorders>
              <w:top w:val="nil"/>
              <w:left w:val="nil"/>
              <w:bottom w:val="single" w:sz="12" w:space="0" w:color="auto"/>
              <w:right w:val="nil"/>
            </w:tcBorders>
            <w:vAlign w:val="center"/>
          </w:tcPr>
          <w:p w14:paraId="77B0BD45" w14:textId="03B81B48" w:rsidR="00DD5316" w:rsidRPr="00C2642C" w:rsidRDefault="00DD5316" w:rsidP="00DD5316">
            <w:pPr>
              <w:rPr>
                <w:rFonts w:cstheme="minorHAnsi"/>
                <w:sz w:val="20"/>
                <w:szCs w:val="20"/>
                <w:lang w:eastAsia="pt-BR"/>
              </w:rPr>
            </w:pPr>
          </w:p>
        </w:tc>
        <w:tc>
          <w:tcPr>
            <w:tcW w:w="3261" w:type="dxa"/>
            <w:tcBorders>
              <w:top w:val="nil"/>
              <w:left w:val="nil"/>
              <w:bottom w:val="single" w:sz="12" w:space="0" w:color="auto"/>
              <w:right w:val="nil"/>
            </w:tcBorders>
            <w:vAlign w:val="center"/>
          </w:tcPr>
          <w:p w14:paraId="5259FC86" w14:textId="30DC04FD" w:rsidR="00DD5316" w:rsidRPr="00C2642C" w:rsidRDefault="00DD5316" w:rsidP="00DD5316">
            <w:pPr>
              <w:jc w:val="center"/>
              <w:rPr>
                <w:rFonts w:cstheme="minorHAnsi"/>
                <w:sz w:val="20"/>
                <w:szCs w:val="20"/>
                <w:lang w:eastAsia="pt-BR"/>
              </w:rPr>
            </w:pPr>
          </w:p>
        </w:tc>
        <w:tc>
          <w:tcPr>
            <w:tcW w:w="2723" w:type="dxa"/>
            <w:tcBorders>
              <w:top w:val="nil"/>
              <w:left w:val="nil"/>
              <w:bottom w:val="single" w:sz="12" w:space="0" w:color="auto"/>
              <w:right w:val="nil"/>
            </w:tcBorders>
            <w:vAlign w:val="center"/>
          </w:tcPr>
          <w:p w14:paraId="0062E4B4" w14:textId="76302A84" w:rsidR="00DD5316" w:rsidRPr="00C2642C" w:rsidRDefault="00DD5316" w:rsidP="00DD5316">
            <w:pPr>
              <w:jc w:val="center"/>
              <w:rPr>
                <w:rFonts w:cstheme="minorHAnsi"/>
                <w:sz w:val="20"/>
                <w:szCs w:val="20"/>
                <w:lang w:eastAsia="pt-BR"/>
              </w:rPr>
            </w:pPr>
          </w:p>
        </w:tc>
      </w:tr>
      <w:tr w:rsidR="00497FF9" w:rsidRPr="00C2642C" w14:paraId="7D51974E" w14:textId="77777777" w:rsidTr="00F31890">
        <w:tc>
          <w:tcPr>
            <w:tcW w:w="6771" w:type="dxa"/>
            <w:gridSpan w:val="2"/>
            <w:tcBorders>
              <w:top w:val="single" w:sz="12" w:space="0" w:color="auto"/>
              <w:left w:val="nil"/>
              <w:bottom w:val="single" w:sz="12" w:space="0" w:color="auto"/>
              <w:right w:val="nil"/>
            </w:tcBorders>
            <w:vAlign w:val="center"/>
          </w:tcPr>
          <w:p w14:paraId="234D5272" w14:textId="11AA61AD" w:rsidR="00497FF9" w:rsidRPr="00B84033" w:rsidRDefault="00497FF9" w:rsidP="00DD5316">
            <w:pPr>
              <w:jc w:val="center"/>
              <w:rPr>
                <w:rFonts w:cstheme="minorHAnsi"/>
                <w:b/>
                <w:color w:val="000000"/>
                <w:szCs w:val="20"/>
                <w:lang w:eastAsia="pt-BR"/>
              </w:rPr>
            </w:pPr>
            <w:r w:rsidRPr="00B84033">
              <w:rPr>
                <w:rFonts w:cstheme="minorHAnsi"/>
                <w:b/>
                <w:color w:val="000000"/>
                <w:szCs w:val="20"/>
                <w:lang w:eastAsia="pt-BR"/>
              </w:rPr>
              <w:t>Total</w:t>
            </w:r>
          </w:p>
        </w:tc>
        <w:tc>
          <w:tcPr>
            <w:tcW w:w="2723" w:type="dxa"/>
            <w:tcBorders>
              <w:top w:val="single" w:sz="12" w:space="0" w:color="auto"/>
              <w:left w:val="nil"/>
              <w:bottom w:val="single" w:sz="12" w:space="0" w:color="auto"/>
              <w:right w:val="nil"/>
            </w:tcBorders>
            <w:vAlign w:val="center"/>
          </w:tcPr>
          <w:p w14:paraId="4101CE3B" w14:textId="6C8A9101" w:rsidR="00497FF9" w:rsidRPr="006012E0" w:rsidRDefault="00110AAB" w:rsidP="00DD5316">
            <w:pPr>
              <w:jc w:val="center"/>
              <w:rPr>
                <w:rFonts w:cstheme="minorHAnsi"/>
                <w:b/>
                <w:color w:val="365F91"/>
                <w:szCs w:val="20"/>
                <w:lang w:eastAsia="pt-BR"/>
              </w:rPr>
            </w:pPr>
            <w:r w:rsidRPr="006012E0">
              <w:rPr>
                <w:rFonts w:cstheme="minorHAnsi"/>
                <w:b/>
                <w:color w:val="365F91"/>
                <w:szCs w:val="20"/>
                <w:lang w:eastAsia="pt-BR"/>
              </w:rPr>
              <w:t>60</w:t>
            </w:r>
          </w:p>
        </w:tc>
      </w:tr>
    </w:tbl>
    <w:p w14:paraId="2E9C05BA" w14:textId="77777777" w:rsidR="00CE4CCB" w:rsidRPr="00C2642C" w:rsidRDefault="00CE4CCB" w:rsidP="0086669D">
      <w:pPr>
        <w:spacing w:after="0" w:line="240" w:lineRule="auto"/>
        <w:jc w:val="both"/>
        <w:rPr>
          <w:rFonts w:cstheme="minorHAnsi"/>
          <w:b/>
          <w:i/>
          <w:sz w:val="18"/>
          <w:szCs w:val="18"/>
        </w:rPr>
      </w:pPr>
      <w:r w:rsidRPr="00C2642C">
        <w:rPr>
          <w:rFonts w:cstheme="minorHAnsi"/>
          <w:b/>
          <w:i/>
          <w:sz w:val="18"/>
          <w:szCs w:val="18"/>
        </w:rPr>
        <w:t>Observação:</w:t>
      </w:r>
    </w:p>
    <w:p w14:paraId="228168D0" w14:textId="51A2ECBD" w:rsidR="00626FFA" w:rsidRPr="00626FFA" w:rsidRDefault="00FE30C2" w:rsidP="00626FFA">
      <w:pPr>
        <w:pStyle w:val="Default"/>
        <w:jc w:val="both"/>
        <w:rPr>
          <w:rFonts w:ascii="Times New Roman" w:hAnsi="Times New Roman" w:cs="Times New Roman"/>
        </w:rPr>
      </w:pPr>
      <w:r>
        <w:rPr>
          <w:rFonts w:asciiTheme="minorHAnsi" w:hAnsiTheme="minorHAnsi" w:cstheme="minorHAnsi"/>
          <w:b/>
          <w:i/>
          <w:sz w:val="18"/>
          <w:szCs w:val="18"/>
        </w:rPr>
        <w:t>Resolução CNE/CP nº 1/2021. As atividades complementares, realizadas dentro ou fora do ambiente escolar, devem contribuir efetivamente para o desenvolvimento das competências previstas para o egresso do curso superior de tecnologia.</w:t>
      </w:r>
    </w:p>
    <w:p w14:paraId="52416440" w14:textId="6F073665" w:rsidR="0086669D" w:rsidRDefault="0086669D" w:rsidP="00044870">
      <w:pPr>
        <w:autoSpaceDE w:val="0"/>
        <w:autoSpaceDN w:val="0"/>
        <w:adjustRightInd w:val="0"/>
        <w:spacing w:after="0" w:line="240" w:lineRule="auto"/>
        <w:jc w:val="both"/>
        <w:rPr>
          <w:rFonts w:cstheme="minorHAnsi"/>
          <w:b/>
          <w:i/>
          <w:sz w:val="18"/>
          <w:szCs w:val="18"/>
        </w:rPr>
      </w:pPr>
    </w:p>
    <w:tbl>
      <w:tblPr>
        <w:tblW w:w="9924" w:type="dxa"/>
        <w:tblInd w:w="70" w:type="dxa"/>
        <w:tblCellMar>
          <w:left w:w="70" w:type="dxa"/>
          <w:right w:w="70" w:type="dxa"/>
        </w:tblCellMar>
        <w:tblLook w:val="04A0" w:firstRow="1" w:lastRow="0" w:firstColumn="1" w:lastColumn="0" w:noHBand="0" w:noVBand="1"/>
      </w:tblPr>
      <w:tblGrid>
        <w:gridCol w:w="3420"/>
        <w:gridCol w:w="3216"/>
        <w:gridCol w:w="1336"/>
        <w:gridCol w:w="976"/>
        <w:gridCol w:w="976"/>
      </w:tblGrid>
      <w:tr w:rsidR="00E9478E" w:rsidRPr="00E9478E" w14:paraId="6D27619D" w14:textId="77777777" w:rsidTr="00E9478E">
        <w:trPr>
          <w:trHeight w:val="315"/>
        </w:trPr>
        <w:tc>
          <w:tcPr>
            <w:tcW w:w="6636" w:type="dxa"/>
            <w:gridSpan w:val="2"/>
            <w:tcBorders>
              <w:top w:val="nil"/>
              <w:left w:val="nil"/>
              <w:bottom w:val="nil"/>
              <w:right w:val="nil"/>
            </w:tcBorders>
            <w:noWrap/>
            <w:vAlign w:val="center"/>
            <w:hideMark/>
          </w:tcPr>
          <w:p w14:paraId="0692638E" w14:textId="7A2B15F5" w:rsidR="00E9478E" w:rsidRPr="00E9478E" w:rsidRDefault="00E9478E" w:rsidP="00E9478E">
            <w:pPr>
              <w:spacing w:after="0" w:line="240" w:lineRule="auto"/>
              <w:rPr>
                <w:rFonts w:ascii="Calibri" w:eastAsia="Times New Roman" w:hAnsi="Calibri" w:cs="Calibri"/>
                <w:b/>
                <w:bCs/>
                <w:color w:val="000000"/>
                <w:lang w:eastAsia="pt-BR"/>
              </w:rPr>
            </w:pPr>
            <w:r w:rsidRPr="00E9478E">
              <w:rPr>
                <w:rFonts w:ascii="Calibri" w:eastAsia="Times New Roman" w:hAnsi="Calibri" w:cs="Calibri"/>
                <w:b/>
                <w:bCs/>
                <w:color w:val="000000"/>
                <w:lang w:eastAsia="pt-BR"/>
              </w:rPr>
              <w:t xml:space="preserve">Tabela </w:t>
            </w:r>
            <w:r w:rsidR="00B32C8F">
              <w:rPr>
                <w:rFonts w:ascii="Calibri" w:eastAsia="Times New Roman" w:hAnsi="Calibri" w:cs="Calibri"/>
                <w:b/>
                <w:bCs/>
                <w:color w:val="000000"/>
                <w:lang w:eastAsia="pt-BR"/>
              </w:rPr>
              <w:t>7</w:t>
            </w:r>
            <w:r w:rsidRPr="00E9478E">
              <w:rPr>
                <w:rFonts w:ascii="Calibri" w:eastAsia="Times New Roman" w:hAnsi="Calibri" w:cs="Calibri"/>
                <w:b/>
                <w:bCs/>
                <w:color w:val="000000"/>
                <w:lang w:eastAsia="pt-BR"/>
              </w:rPr>
              <w:t>. Componentes curriculares de Extensão.</w:t>
            </w:r>
          </w:p>
        </w:tc>
        <w:tc>
          <w:tcPr>
            <w:tcW w:w="1336" w:type="dxa"/>
            <w:tcBorders>
              <w:top w:val="nil"/>
              <w:left w:val="nil"/>
              <w:bottom w:val="nil"/>
              <w:right w:val="nil"/>
            </w:tcBorders>
            <w:noWrap/>
            <w:vAlign w:val="bottom"/>
            <w:hideMark/>
          </w:tcPr>
          <w:p w14:paraId="3901E4A6" w14:textId="77777777" w:rsidR="00E9478E" w:rsidRPr="00E9478E" w:rsidRDefault="00E9478E" w:rsidP="00E9478E">
            <w:pPr>
              <w:spacing w:after="0" w:line="240" w:lineRule="auto"/>
              <w:rPr>
                <w:rFonts w:ascii="Calibri" w:eastAsia="Times New Roman" w:hAnsi="Calibri" w:cs="Calibri"/>
                <w:b/>
                <w:bCs/>
                <w:color w:val="000000"/>
                <w:lang w:eastAsia="pt-BR"/>
              </w:rPr>
            </w:pPr>
          </w:p>
        </w:tc>
        <w:tc>
          <w:tcPr>
            <w:tcW w:w="976" w:type="dxa"/>
            <w:tcBorders>
              <w:top w:val="nil"/>
              <w:left w:val="nil"/>
              <w:bottom w:val="nil"/>
              <w:right w:val="nil"/>
            </w:tcBorders>
            <w:noWrap/>
            <w:vAlign w:val="bottom"/>
            <w:hideMark/>
          </w:tcPr>
          <w:p w14:paraId="18AD98A3" w14:textId="77777777" w:rsidR="00E9478E" w:rsidRPr="00E9478E" w:rsidRDefault="00E9478E" w:rsidP="00E9478E">
            <w:pPr>
              <w:spacing w:after="0" w:line="240" w:lineRule="auto"/>
              <w:rPr>
                <w:rFonts w:ascii="Times New Roman" w:eastAsia="Times New Roman" w:hAnsi="Times New Roman" w:cs="Times New Roman"/>
                <w:sz w:val="20"/>
                <w:szCs w:val="20"/>
                <w:lang w:eastAsia="pt-BR"/>
              </w:rPr>
            </w:pPr>
          </w:p>
        </w:tc>
        <w:tc>
          <w:tcPr>
            <w:tcW w:w="976" w:type="dxa"/>
            <w:tcBorders>
              <w:top w:val="nil"/>
              <w:left w:val="nil"/>
              <w:bottom w:val="nil"/>
              <w:right w:val="nil"/>
            </w:tcBorders>
            <w:noWrap/>
            <w:vAlign w:val="bottom"/>
            <w:hideMark/>
          </w:tcPr>
          <w:p w14:paraId="56C56102" w14:textId="77777777" w:rsidR="00E9478E" w:rsidRPr="00E9478E" w:rsidRDefault="00E9478E" w:rsidP="00E9478E">
            <w:pPr>
              <w:spacing w:after="0" w:line="240" w:lineRule="auto"/>
              <w:rPr>
                <w:rFonts w:ascii="Times New Roman" w:eastAsia="Times New Roman" w:hAnsi="Times New Roman" w:cs="Times New Roman"/>
                <w:sz w:val="20"/>
                <w:szCs w:val="20"/>
                <w:lang w:eastAsia="pt-BR"/>
              </w:rPr>
            </w:pPr>
          </w:p>
        </w:tc>
      </w:tr>
      <w:tr w:rsidR="00E9478E" w:rsidRPr="00E9478E" w14:paraId="3CD60F7C" w14:textId="77777777" w:rsidTr="00E9478E">
        <w:trPr>
          <w:trHeight w:val="330"/>
        </w:trPr>
        <w:tc>
          <w:tcPr>
            <w:tcW w:w="34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1AD8C6B6"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Componente curricular</w:t>
            </w:r>
          </w:p>
        </w:tc>
        <w:tc>
          <w:tcPr>
            <w:tcW w:w="3216"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94C0591"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Conteúdo estabelecido pelas diretrizes curriculares Nacionais</w:t>
            </w:r>
          </w:p>
        </w:tc>
        <w:tc>
          <w:tcPr>
            <w:tcW w:w="3288"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447E5029"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Carga horária</w:t>
            </w:r>
          </w:p>
        </w:tc>
      </w:tr>
      <w:tr w:rsidR="00E9478E" w:rsidRPr="00E9478E" w14:paraId="527B0A5B" w14:textId="77777777" w:rsidTr="00E9478E">
        <w:trPr>
          <w:trHeight w:val="330"/>
        </w:trPr>
        <w:tc>
          <w:tcPr>
            <w:tcW w:w="3420" w:type="dxa"/>
            <w:vMerge/>
            <w:tcBorders>
              <w:top w:val="single" w:sz="12" w:space="0" w:color="auto"/>
              <w:left w:val="single" w:sz="12" w:space="0" w:color="FFFFFF"/>
              <w:bottom w:val="single" w:sz="12" w:space="0" w:color="000000"/>
              <w:right w:val="single" w:sz="12" w:space="0" w:color="FFFFFF"/>
            </w:tcBorders>
            <w:vAlign w:val="center"/>
            <w:hideMark/>
          </w:tcPr>
          <w:p w14:paraId="7B1CD2AC"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3216" w:type="dxa"/>
            <w:vMerge/>
            <w:tcBorders>
              <w:top w:val="single" w:sz="12" w:space="0" w:color="auto"/>
              <w:left w:val="single" w:sz="12" w:space="0" w:color="FFFFFF"/>
              <w:bottom w:val="single" w:sz="12" w:space="0" w:color="000000"/>
              <w:right w:val="single" w:sz="12" w:space="0" w:color="FFFFFF"/>
            </w:tcBorders>
            <w:vAlign w:val="center"/>
            <w:hideMark/>
          </w:tcPr>
          <w:p w14:paraId="1BCB0D64"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1336" w:type="dxa"/>
            <w:tcBorders>
              <w:top w:val="nil"/>
              <w:left w:val="nil"/>
              <w:bottom w:val="single" w:sz="12" w:space="0" w:color="auto"/>
              <w:right w:val="single" w:sz="12" w:space="0" w:color="FFFFFF"/>
            </w:tcBorders>
            <w:shd w:val="clear" w:color="000000" w:fill="FFFFFF"/>
            <w:vAlign w:val="center"/>
            <w:hideMark/>
          </w:tcPr>
          <w:p w14:paraId="57CD8760"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Teórica</w:t>
            </w:r>
          </w:p>
        </w:tc>
        <w:tc>
          <w:tcPr>
            <w:tcW w:w="976" w:type="dxa"/>
            <w:tcBorders>
              <w:top w:val="nil"/>
              <w:left w:val="nil"/>
              <w:bottom w:val="single" w:sz="12" w:space="0" w:color="auto"/>
              <w:right w:val="single" w:sz="12" w:space="0" w:color="FFFFFF"/>
            </w:tcBorders>
            <w:shd w:val="clear" w:color="000000" w:fill="FFFFFF"/>
            <w:vAlign w:val="center"/>
            <w:hideMark/>
          </w:tcPr>
          <w:p w14:paraId="02CF43BF" w14:textId="77777777" w:rsidR="00E9478E" w:rsidRPr="00B84033" w:rsidRDefault="00E9478E" w:rsidP="00E9478E">
            <w:pPr>
              <w:spacing w:after="0" w:line="240" w:lineRule="auto"/>
              <w:jc w:val="center"/>
              <w:rPr>
                <w:rFonts w:ascii="Calibri" w:eastAsia="Times New Roman" w:hAnsi="Calibri" w:cs="Calibri"/>
                <w:color w:val="000000"/>
                <w:lang w:eastAsia="pt-BR"/>
              </w:rPr>
            </w:pPr>
            <w:r w:rsidRPr="00B84033">
              <w:rPr>
                <w:rFonts w:ascii="Calibri" w:eastAsia="Times New Roman" w:hAnsi="Calibri" w:cs="Calibri"/>
                <w:b/>
                <w:bCs/>
                <w:color w:val="000000"/>
                <w:lang w:eastAsia="pt-BR"/>
              </w:rPr>
              <w:t>Prática</w:t>
            </w:r>
          </w:p>
        </w:tc>
        <w:tc>
          <w:tcPr>
            <w:tcW w:w="976" w:type="dxa"/>
            <w:tcBorders>
              <w:top w:val="nil"/>
              <w:left w:val="nil"/>
              <w:bottom w:val="single" w:sz="12" w:space="0" w:color="auto"/>
              <w:right w:val="single" w:sz="12" w:space="0" w:color="FFFFFF"/>
            </w:tcBorders>
            <w:shd w:val="clear" w:color="000000" w:fill="FFFFFF"/>
            <w:vAlign w:val="center"/>
            <w:hideMark/>
          </w:tcPr>
          <w:p w14:paraId="6466B001"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r>
      <w:tr w:rsidR="00E9478E" w:rsidRPr="00E9478E" w14:paraId="75EEEFA7" w14:textId="77777777" w:rsidTr="00E9478E">
        <w:trPr>
          <w:trHeight w:val="315"/>
        </w:trPr>
        <w:tc>
          <w:tcPr>
            <w:tcW w:w="3420" w:type="dxa"/>
            <w:tcBorders>
              <w:top w:val="nil"/>
              <w:left w:val="nil"/>
              <w:bottom w:val="nil"/>
              <w:right w:val="nil"/>
            </w:tcBorders>
            <w:noWrap/>
            <w:vAlign w:val="bottom"/>
            <w:hideMark/>
          </w:tcPr>
          <w:p w14:paraId="5549166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w:t>
            </w:r>
          </w:p>
        </w:tc>
        <w:tc>
          <w:tcPr>
            <w:tcW w:w="3216" w:type="dxa"/>
            <w:tcBorders>
              <w:top w:val="nil"/>
              <w:left w:val="nil"/>
              <w:bottom w:val="nil"/>
              <w:right w:val="nil"/>
            </w:tcBorders>
            <w:noWrap/>
            <w:vAlign w:val="bottom"/>
            <w:hideMark/>
          </w:tcPr>
          <w:p w14:paraId="6FEE5DD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2692DFD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76" w:type="dxa"/>
            <w:tcBorders>
              <w:top w:val="nil"/>
              <w:left w:val="nil"/>
              <w:bottom w:val="nil"/>
              <w:right w:val="nil"/>
            </w:tcBorders>
            <w:noWrap/>
            <w:vAlign w:val="bottom"/>
            <w:hideMark/>
          </w:tcPr>
          <w:p w14:paraId="6BA11F2D" w14:textId="1FA2A9EE"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c>
          <w:tcPr>
            <w:tcW w:w="976" w:type="dxa"/>
            <w:tcBorders>
              <w:top w:val="nil"/>
              <w:left w:val="nil"/>
              <w:bottom w:val="nil"/>
              <w:right w:val="nil"/>
            </w:tcBorders>
            <w:noWrap/>
            <w:vAlign w:val="bottom"/>
            <w:hideMark/>
          </w:tcPr>
          <w:p w14:paraId="1F3601C7" w14:textId="2F0377BD"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r>
      <w:tr w:rsidR="00E9478E" w:rsidRPr="00E9478E" w14:paraId="307FDA92" w14:textId="77777777" w:rsidTr="00E9478E">
        <w:trPr>
          <w:trHeight w:val="300"/>
        </w:trPr>
        <w:tc>
          <w:tcPr>
            <w:tcW w:w="3420" w:type="dxa"/>
            <w:tcBorders>
              <w:top w:val="nil"/>
              <w:left w:val="nil"/>
              <w:bottom w:val="nil"/>
              <w:right w:val="nil"/>
            </w:tcBorders>
            <w:noWrap/>
            <w:vAlign w:val="bottom"/>
            <w:hideMark/>
          </w:tcPr>
          <w:p w14:paraId="6A6CDAF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II</w:t>
            </w:r>
          </w:p>
        </w:tc>
        <w:tc>
          <w:tcPr>
            <w:tcW w:w="3216" w:type="dxa"/>
            <w:tcBorders>
              <w:top w:val="nil"/>
              <w:left w:val="nil"/>
              <w:bottom w:val="nil"/>
              <w:right w:val="nil"/>
            </w:tcBorders>
            <w:noWrap/>
            <w:vAlign w:val="bottom"/>
            <w:hideMark/>
          </w:tcPr>
          <w:p w14:paraId="6D1A2FE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20AC341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76" w:type="dxa"/>
            <w:tcBorders>
              <w:top w:val="nil"/>
              <w:left w:val="nil"/>
              <w:bottom w:val="nil"/>
              <w:right w:val="nil"/>
            </w:tcBorders>
            <w:noWrap/>
            <w:vAlign w:val="bottom"/>
            <w:hideMark/>
          </w:tcPr>
          <w:p w14:paraId="09563BEF" w14:textId="55C07BB9"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c>
          <w:tcPr>
            <w:tcW w:w="976" w:type="dxa"/>
            <w:tcBorders>
              <w:top w:val="nil"/>
              <w:left w:val="nil"/>
              <w:bottom w:val="nil"/>
              <w:right w:val="nil"/>
            </w:tcBorders>
            <w:noWrap/>
            <w:vAlign w:val="bottom"/>
            <w:hideMark/>
          </w:tcPr>
          <w:p w14:paraId="4C45E570" w14:textId="36CC2726"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90</w:t>
            </w:r>
          </w:p>
        </w:tc>
      </w:tr>
      <w:tr w:rsidR="00E9478E" w:rsidRPr="00E9478E" w14:paraId="6EEDEEF2" w14:textId="77777777" w:rsidTr="00E9478E">
        <w:trPr>
          <w:trHeight w:val="300"/>
        </w:trPr>
        <w:tc>
          <w:tcPr>
            <w:tcW w:w="3420" w:type="dxa"/>
            <w:tcBorders>
              <w:top w:val="nil"/>
              <w:left w:val="nil"/>
              <w:bottom w:val="nil"/>
              <w:right w:val="nil"/>
            </w:tcBorders>
            <w:noWrap/>
            <w:vAlign w:val="bottom"/>
            <w:hideMark/>
          </w:tcPr>
          <w:p w14:paraId="33F0E78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III</w:t>
            </w:r>
          </w:p>
        </w:tc>
        <w:tc>
          <w:tcPr>
            <w:tcW w:w="3216" w:type="dxa"/>
            <w:tcBorders>
              <w:top w:val="nil"/>
              <w:left w:val="nil"/>
              <w:bottom w:val="nil"/>
              <w:right w:val="nil"/>
            </w:tcBorders>
            <w:noWrap/>
            <w:vAlign w:val="bottom"/>
            <w:hideMark/>
          </w:tcPr>
          <w:p w14:paraId="3BF02E9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0838484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76" w:type="dxa"/>
            <w:tcBorders>
              <w:top w:val="nil"/>
              <w:left w:val="nil"/>
              <w:bottom w:val="nil"/>
              <w:right w:val="nil"/>
            </w:tcBorders>
            <w:noWrap/>
            <w:vAlign w:val="bottom"/>
            <w:hideMark/>
          </w:tcPr>
          <w:p w14:paraId="723A6598" w14:textId="060D527C"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76" w:type="dxa"/>
            <w:tcBorders>
              <w:top w:val="nil"/>
              <w:left w:val="nil"/>
              <w:bottom w:val="nil"/>
              <w:right w:val="nil"/>
            </w:tcBorders>
            <w:noWrap/>
            <w:vAlign w:val="bottom"/>
            <w:hideMark/>
          </w:tcPr>
          <w:p w14:paraId="45587E31" w14:textId="5DCBB4BF"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A541414" w14:textId="77777777" w:rsidTr="00E9478E">
        <w:trPr>
          <w:trHeight w:val="300"/>
        </w:trPr>
        <w:tc>
          <w:tcPr>
            <w:tcW w:w="3420" w:type="dxa"/>
            <w:tcBorders>
              <w:top w:val="nil"/>
              <w:left w:val="nil"/>
              <w:bottom w:val="nil"/>
              <w:right w:val="nil"/>
            </w:tcBorders>
            <w:noWrap/>
            <w:vAlign w:val="bottom"/>
            <w:hideMark/>
          </w:tcPr>
          <w:p w14:paraId="38F4AF41" w14:textId="6AE1F5CD"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16" w:type="dxa"/>
            <w:tcBorders>
              <w:top w:val="nil"/>
              <w:left w:val="nil"/>
              <w:bottom w:val="nil"/>
              <w:right w:val="nil"/>
            </w:tcBorders>
            <w:noWrap/>
            <w:vAlign w:val="bottom"/>
            <w:hideMark/>
          </w:tcPr>
          <w:p w14:paraId="1DF4157A" w14:textId="799FA152"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36" w:type="dxa"/>
            <w:tcBorders>
              <w:top w:val="nil"/>
              <w:left w:val="nil"/>
              <w:bottom w:val="nil"/>
              <w:right w:val="nil"/>
            </w:tcBorders>
            <w:noWrap/>
            <w:vAlign w:val="bottom"/>
            <w:hideMark/>
          </w:tcPr>
          <w:p w14:paraId="37E89A06" w14:textId="7BFCBDB2"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76" w:type="dxa"/>
            <w:tcBorders>
              <w:top w:val="nil"/>
              <w:left w:val="nil"/>
              <w:bottom w:val="nil"/>
              <w:right w:val="nil"/>
            </w:tcBorders>
            <w:noWrap/>
            <w:vAlign w:val="bottom"/>
            <w:hideMark/>
          </w:tcPr>
          <w:p w14:paraId="7169B490" w14:textId="2A06600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76" w:type="dxa"/>
            <w:tcBorders>
              <w:top w:val="nil"/>
              <w:left w:val="nil"/>
              <w:bottom w:val="nil"/>
              <w:right w:val="nil"/>
            </w:tcBorders>
            <w:noWrap/>
            <w:vAlign w:val="bottom"/>
            <w:hideMark/>
          </w:tcPr>
          <w:p w14:paraId="7F40F716" w14:textId="519FE5CE"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79D290F8" w14:textId="77777777" w:rsidTr="00E9478E">
        <w:trPr>
          <w:trHeight w:val="315"/>
        </w:trPr>
        <w:tc>
          <w:tcPr>
            <w:tcW w:w="3420" w:type="dxa"/>
            <w:tcBorders>
              <w:top w:val="nil"/>
              <w:left w:val="nil"/>
              <w:bottom w:val="nil"/>
              <w:right w:val="nil"/>
            </w:tcBorders>
            <w:noWrap/>
            <w:vAlign w:val="bottom"/>
            <w:hideMark/>
          </w:tcPr>
          <w:p w14:paraId="069344AC" w14:textId="7E3FFF2D"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16" w:type="dxa"/>
            <w:tcBorders>
              <w:top w:val="nil"/>
              <w:left w:val="nil"/>
              <w:bottom w:val="nil"/>
              <w:right w:val="nil"/>
            </w:tcBorders>
            <w:noWrap/>
            <w:vAlign w:val="bottom"/>
            <w:hideMark/>
          </w:tcPr>
          <w:p w14:paraId="5ABE2245" w14:textId="782D5E66"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36" w:type="dxa"/>
            <w:tcBorders>
              <w:top w:val="nil"/>
              <w:left w:val="nil"/>
              <w:bottom w:val="single" w:sz="12" w:space="0" w:color="auto"/>
              <w:right w:val="nil"/>
            </w:tcBorders>
            <w:noWrap/>
            <w:vAlign w:val="bottom"/>
            <w:hideMark/>
          </w:tcPr>
          <w:p w14:paraId="4B359C37" w14:textId="7F8B7566"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76" w:type="dxa"/>
            <w:tcBorders>
              <w:top w:val="nil"/>
              <w:left w:val="nil"/>
              <w:bottom w:val="single" w:sz="12" w:space="0" w:color="auto"/>
              <w:right w:val="nil"/>
            </w:tcBorders>
            <w:noWrap/>
            <w:vAlign w:val="bottom"/>
            <w:hideMark/>
          </w:tcPr>
          <w:p w14:paraId="62B6BA14" w14:textId="2423BE1F"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76" w:type="dxa"/>
            <w:tcBorders>
              <w:top w:val="nil"/>
              <w:left w:val="nil"/>
              <w:bottom w:val="single" w:sz="12" w:space="0" w:color="auto"/>
              <w:right w:val="nil"/>
            </w:tcBorders>
            <w:noWrap/>
            <w:vAlign w:val="bottom"/>
            <w:hideMark/>
          </w:tcPr>
          <w:p w14:paraId="170D71C7" w14:textId="0A416CAD"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4D049BC6" w14:textId="77777777" w:rsidTr="00E9478E">
        <w:trPr>
          <w:trHeight w:val="330"/>
        </w:trPr>
        <w:tc>
          <w:tcPr>
            <w:tcW w:w="6636" w:type="dxa"/>
            <w:gridSpan w:val="2"/>
            <w:tcBorders>
              <w:top w:val="single" w:sz="12" w:space="0" w:color="auto"/>
              <w:left w:val="nil"/>
              <w:bottom w:val="single" w:sz="12" w:space="0" w:color="auto"/>
              <w:right w:val="nil"/>
            </w:tcBorders>
            <w:vAlign w:val="center"/>
            <w:hideMark/>
          </w:tcPr>
          <w:p w14:paraId="1E106458"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1336" w:type="dxa"/>
            <w:tcBorders>
              <w:top w:val="nil"/>
              <w:left w:val="nil"/>
              <w:bottom w:val="single" w:sz="12" w:space="0" w:color="auto"/>
              <w:right w:val="nil"/>
            </w:tcBorders>
            <w:vAlign w:val="center"/>
            <w:hideMark/>
          </w:tcPr>
          <w:p w14:paraId="75E64D52" w14:textId="77777777" w:rsidR="00E9478E" w:rsidRPr="006012E0" w:rsidRDefault="00E9478E"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0</w:t>
            </w:r>
          </w:p>
        </w:tc>
        <w:tc>
          <w:tcPr>
            <w:tcW w:w="976" w:type="dxa"/>
            <w:tcBorders>
              <w:top w:val="nil"/>
              <w:left w:val="nil"/>
              <w:bottom w:val="single" w:sz="12" w:space="0" w:color="auto"/>
              <w:right w:val="nil"/>
            </w:tcBorders>
            <w:vAlign w:val="center"/>
            <w:hideMark/>
          </w:tcPr>
          <w:p w14:paraId="1F313C53" w14:textId="254567EF" w:rsidR="00E9478E" w:rsidRPr="006012E0" w:rsidRDefault="0014180C"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240</w:t>
            </w:r>
          </w:p>
        </w:tc>
        <w:tc>
          <w:tcPr>
            <w:tcW w:w="976" w:type="dxa"/>
            <w:tcBorders>
              <w:top w:val="nil"/>
              <w:left w:val="nil"/>
              <w:bottom w:val="single" w:sz="12" w:space="0" w:color="auto"/>
              <w:right w:val="nil"/>
            </w:tcBorders>
            <w:vAlign w:val="center"/>
            <w:hideMark/>
          </w:tcPr>
          <w:p w14:paraId="3EE4079B" w14:textId="0BCD2CA3" w:rsidR="00E9478E" w:rsidRPr="006012E0" w:rsidRDefault="0014180C"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240</w:t>
            </w:r>
          </w:p>
        </w:tc>
      </w:tr>
    </w:tbl>
    <w:p w14:paraId="7D4A4EBF" w14:textId="77777777" w:rsidR="00443829" w:rsidRPr="00443829" w:rsidRDefault="00443829" w:rsidP="00443829">
      <w:pPr>
        <w:spacing w:after="0" w:line="240" w:lineRule="auto"/>
        <w:jc w:val="both"/>
        <w:rPr>
          <w:rFonts w:cstheme="minorHAnsi"/>
          <w:b/>
          <w:i/>
          <w:sz w:val="18"/>
          <w:szCs w:val="18"/>
        </w:rPr>
      </w:pPr>
      <w:r w:rsidRPr="00443829">
        <w:rPr>
          <w:rFonts w:cstheme="minorHAnsi"/>
          <w:b/>
          <w:i/>
          <w:sz w:val="18"/>
          <w:szCs w:val="18"/>
        </w:rPr>
        <w:t>Observação:</w:t>
      </w:r>
    </w:p>
    <w:p w14:paraId="76ACD755" w14:textId="5CE5F73A" w:rsidR="00443829" w:rsidRPr="00443829" w:rsidRDefault="00443829" w:rsidP="00443829">
      <w:pPr>
        <w:spacing w:after="0" w:line="240" w:lineRule="auto"/>
        <w:jc w:val="both"/>
        <w:rPr>
          <w:rFonts w:cstheme="minorHAnsi"/>
          <w:b/>
          <w:i/>
          <w:sz w:val="18"/>
          <w:szCs w:val="18"/>
        </w:rPr>
      </w:pPr>
      <w:r w:rsidRPr="00443829">
        <w:rPr>
          <w:rFonts w:cstheme="minorHAnsi"/>
          <w:b/>
          <w:i/>
          <w:sz w:val="18"/>
          <w:szCs w:val="18"/>
        </w:rPr>
        <w:t xml:space="preserve">Resolução CNE/CES nº 07/2018 de 18.12.2018 </w:t>
      </w:r>
      <w:r w:rsidRPr="00443829">
        <w:rPr>
          <w:rFonts w:cstheme="minorHAnsi"/>
          <w:bCs/>
          <w:i/>
          <w:sz w:val="18"/>
          <w:szCs w:val="18"/>
        </w:rPr>
        <w:t>que “Estabelece as Diretrizes para a Extensão na Educação Superior Brasileira e regimenta o disposto na Meta 12.7 da Lei nº 13.005/2014, que aprova o Plano Nacional de Educação - PNE 2014-2024 e dá outras providências”.</w:t>
      </w:r>
    </w:p>
    <w:p w14:paraId="6DD5FEB6" w14:textId="77777777" w:rsidR="00105114" w:rsidRPr="00044870" w:rsidRDefault="00105114" w:rsidP="00044870">
      <w:pPr>
        <w:autoSpaceDE w:val="0"/>
        <w:autoSpaceDN w:val="0"/>
        <w:adjustRightInd w:val="0"/>
        <w:spacing w:after="0" w:line="240" w:lineRule="auto"/>
        <w:jc w:val="both"/>
        <w:rPr>
          <w:rFonts w:cstheme="minorHAnsi"/>
          <w:b/>
          <w:i/>
          <w:sz w:val="18"/>
          <w:szCs w:val="18"/>
        </w:rPr>
      </w:pPr>
    </w:p>
    <w:p w14:paraId="75DFF115" w14:textId="41E22397" w:rsidR="00FF039B" w:rsidRPr="00C2642C" w:rsidRDefault="00FF039B" w:rsidP="00497FF9">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8</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w:t>
      </w:r>
      <w:r w:rsidR="00F01D7B" w:rsidRPr="00C2642C">
        <w:rPr>
          <w:rFonts w:asciiTheme="minorHAnsi" w:hAnsiTheme="minorHAnsi" w:cstheme="minorHAnsi"/>
          <w:sz w:val="22"/>
          <w:szCs w:val="22"/>
        </w:rPr>
        <w:t>Demais c</w:t>
      </w:r>
      <w:r w:rsidRPr="00C2642C">
        <w:rPr>
          <w:rFonts w:asciiTheme="minorHAnsi" w:hAnsiTheme="minorHAnsi" w:cstheme="minorHAnsi"/>
          <w:sz w:val="22"/>
          <w:szCs w:val="22"/>
        </w:rPr>
        <w:t>omponentes curriculares obrigatórios.</w:t>
      </w:r>
    </w:p>
    <w:tbl>
      <w:tblPr>
        <w:tblW w:w="10220" w:type="dxa"/>
        <w:tblInd w:w="85" w:type="dxa"/>
        <w:tblCellMar>
          <w:left w:w="70" w:type="dxa"/>
          <w:right w:w="70" w:type="dxa"/>
        </w:tblCellMar>
        <w:tblLook w:val="04A0" w:firstRow="1" w:lastRow="0" w:firstColumn="1" w:lastColumn="0" w:noHBand="0" w:noVBand="1"/>
      </w:tblPr>
      <w:tblGrid>
        <w:gridCol w:w="3760"/>
        <w:gridCol w:w="3220"/>
        <w:gridCol w:w="1320"/>
        <w:gridCol w:w="960"/>
        <w:gridCol w:w="960"/>
      </w:tblGrid>
      <w:tr w:rsidR="00E9478E" w:rsidRPr="00E9478E" w14:paraId="1FC2CB9D" w14:textId="77777777" w:rsidTr="00E9478E">
        <w:trPr>
          <w:trHeight w:val="330"/>
        </w:trPr>
        <w:tc>
          <w:tcPr>
            <w:tcW w:w="376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70F9132"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7B41E84D"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2A79DA92"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Carga horária</w:t>
            </w:r>
          </w:p>
        </w:tc>
      </w:tr>
      <w:tr w:rsidR="00E9478E" w:rsidRPr="00E9478E" w14:paraId="0B3AB5A5" w14:textId="77777777" w:rsidTr="00E9478E">
        <w:trPr>
          <w:trHeight w:val="330"/>
        </w:trPr>
        <w:tc>
          <w:tcPr>
            <w:tcW w:w="3760" w:type="dxa"/>
            <w:vMerge/>
            <w:tcBorders>
              <w:top w:val="single" w:sz="12" w:space="0" w:color="auto"/>
              <w:left w:val="single" w:sz="12" w:space="0" w:color="FFFFFF"/>
              <w:bottom w:val="single" w:sz="12" w:space="0" w:color="000000"/>
              <w:right w:val="single" w:sz="12" w:space="0" w:color="FFFFFF"/>
            </w:tcBorders>
            <w:vAlign w:val="center"/>
            <w:hideMark/>
          </w:tcPr>
          <w:p w14:paraId="0F09FED6"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0D81FF15"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4F2389F7"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2170B18F" w14:textId="77777777" w:rsidR="00E9478E" w:rsidRPr="00B84033" w:rsidRDefault="00E9478E" w:rsidP="00E9478E">
            <w:pPr>
              <w:spacing w:after="0" w:line="240" w:lineRule="auto"/>
              <w:jc w:val="center"/>
              <w:rPr>
                <w:rFonts w:ascii="Calibri" w:eastAsia="Times New Roman" w:hAnsi="Calibri" w:cs="Calibri"/>
                <w:color w:val="000000"/>
                <w:lang w:eastAsia="pt-BR"/>
              </w:rPr>
            </w:pPr>
            <w:r w:rsidRPr="00B84033">
              <w:rPr>
                <w:rFonts w:ascii="Calibri" w:eastAsia="Times New Roman" w:hAnsi="Calibri" w:cs="Calibri"/>
                <w:color w:val="00000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7B5872D8"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r>
      <w:tr w:rsidR="00E9478E" w:rsidRPr="00E9478E" w14:paraId="02C7FCCC" w14:textId="77777777" w:rsidTr="00E9478E">
        <w:trPr>
          <w:trHeight w:val="315"/>
        </w:trPr>
        <w:tc>
          <w:tcPr>
            <w:tcW w:w="3760" w:type="dxa"/>
            <w:vMerge w:val="restart"/>
            <w:tcBorders>
              <w:top w:val="nil"/>
              <w:left w:val="nil"/>
              <w:bottom w:val="nil"/>
              <w:right w:val="nil"/>
            </w:tcBorders>
            <w:shd w:val="clear" w:color="000000" w:fill="FFFFFF"/>
            <w:vAlign w:val="center"/>
            <w:hideMark/>
          </w:tcPr>
          <w:p w14:paraId="66572114" w14:textId="0A76554E" w:rsidR="00E9478E" w:rsidRPr="00E9478E" w:rsidRDefault="0014180C" w:rsidP="00E9478E">
            <w:pPr>
              <w:spacing w:after="0" w:line="240" w:lineRule="auto"/>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Atividades Acadêmicas Complementares</w:t>
            </w:r>
          </w:p>
        </w:tc>
        <w:tc>
          <w:tcPr>
            <w:tcW w:w="3220" w:type="dxa"/>
            <w:tcBorders>
              <w:top w:val="nil"/>
              <w:left w:val="nil"/>
              <w:bottom w:val="nil"/>
              <w:right w:val="nil"/>
            </w:tcBorders>
            <w:shd w:val="clear" w:color="000000" w:fill="FFFFFF"/>
            <w:vAlign w:val="center"/>
            <w:hideMark/>
          </w:tcPr>
          <w:p w14:paraId="379CE790" w14:textId="129717E4" w:rsidR="00E9478E" w:rsidRPr="00E9478E" w:rsidRDefault="0014180C" w:rsidP="00E9478E">
            <w:pPr>
              <w:spacing w:after="0" w:line="240" w:lineRule="auto"/>
              <w:jc w:val="center"/>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Atividades acadêmicas complementares à formação</w:t>
            </w:r>
          </w:p>
        </w:tc>
        <w:tc>
          <w:tcPr>
            <w:tcW w:w="1320" w:type="dxa"/>
            <w:vMerge w:val="restart"/>
            <w:tcBorders>
              <w:top w:val="nil"/>
              <w:left w:val="nil"/>
              <w:bottom w:val="nil"/>
              <w:right w:val="nil"/>
            </w:tcBorders>
            <w:shd w:val="clear" w:color="000000" w:fill="FFFFFF"/>
            <w:vAlign w:val="center"/>
            <w:hideMark/>
          </w:tcPr>
          <w:p w14:paraId="196C5D5A" w14:textId="3D533B26"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vMerge w:val="restart"/>
            <w:tcBorders>
              <w:top w:val="nil"/>
              <w:left w:val="nil"/>
              <w:bottom w:val="nil"/>
              <w:right w:val="nil"/>
            </w:tcBorders>
            <w:shd w:val="clear" w:color="000000" w:fill="FFFFFF"/>
            <w:vAlign w:val="center"/>
            <w:hideMark/>
          </w:tcPr>
          <w:p w14:paraId="6D45F798" w14:textId="4C1F43A2"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960" w:type="dxa"/>
            <w:vMerge w:val="restart"/>
            <w:tcBorders>
              <w:top w:val="nil"/>
              <w:left w:val="nil"/>
              <w:bottom w:val="nil"/>
              <w:right w:val="nil"/>
            </w:tcBorders>
            <w:shd w:val="clear" w:color="000000" w:fill="FFFFFF"/>
            <w:vAlign w:val="center"/>
            <w:hideMark/>
          </w:tcPr>
          <w:p w14:paraId="30388160" w14:textId="53ADED35"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158FADC0" w14:textId="77777777" w:rsidTr="00E9478E">
        <w:trPr>
          <w:trHeight w:val="300"/>
        </w:trPr>
        <w:tc>
          <w:tcPr>
            <w:tcW w:w="3760" w:type="dxa"/>
            <w:vMerge/>
            <w:tcBorders>
              <w:top w:val="nil"/>
              <w:left w:val="nil"/>
              <w:bottom w:val="nil"/>
              <w:right w:val="nil"/>
            </w:tcBorders>
            <w:vAlign w:val="center"/>
            <w:hideMark/>
          </w:tcPr>
          <w:p w14:paraId="4D39C51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FFFFFF"/>
            <w:vAlign w:val="center"/>
            <w:hideMark/>
          </w:tcPr>
          <w:p w14:paraId="3C4A2EC4" w14:textId="5271FBEB"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vMerge/>
            <w:tcBorders>
              <w:top w:val="nil"/>
              <w:left w:val="nil"/>
              <w:bottom w:val="nil"/>
              <w:right w:val="nil"/>
            </w:tcBorders>
            <w:vAlign w:val="center"/>
            <w:hideMark/>
          </w:tcPr>
          <w:p w14:paraId="04F0DCE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2757A9F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692041F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r>
      <w:tr w:rsidR="00E9478E" w:rsidRPr="00E9478E" w14:paraId="40A34A13" w14:textId="77777777" w:rsidTr="00E9478E">
        <w:trPr>
          <w:trHeight w:val="300"/>
        </w:trPr>
        <w:tc>
          <w:tcPr>
            <w:tcW w:w="3760" w:type="dxa"/>
            <w:vMerge w:val="restart"/>
            <w:tcBorders>
              <w:top w:val="nil"/>
              <w:left w:val="nil"/>
              <w:bottom w:val="nil"/>
              <w:right w:val="nil"/>
            </w:tcBorders>
            <w:shd w:val="clear" w:color="000000" w:fill="DBE5F1"/>
            <w:vAlign w:val="center"/>
            <w:hideMark/>
          </w:tcPr>
          <w:p w14:paraId="44094C62" w14:textId="79DA5543"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DBE5F1"/>
            <w:vAlign w:val="center"/>
            <w:hideMark/>
          </w:tcPr>
          <w:p w14:paraId="33C416D5" w14:textId="4805E4F3"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vMerge w:val="restart"/>
            <w:tcBorders>
              <w:top w:val="nil"/>
              <w:left w:val="nil"/>
              <w:bottom w:val="nil"/>
              <w:right w:val="nil"/>
            </w:tcBorders>
            <w:shd w:val="clear" w:color="000000" w:fill="DBE5F1"/>
            <w:vAlign w:val="center"/>
            <w:hideMark/>
          </w:tcPr>
          <w:p w14:paraId="04ACAAF2" w14:textId="252D10A0"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vMerge w:val="restart"/>
            <w:tcBorders>
              <w:top w:val="nil"/>
              <w:left w:val="nil"/>
              <w:bottom w:val="nil"/>
              <w:right w:val="nil"/>
            </w:tcBorders>
            <w:shd w:val="clear" w:color="000000" w:fill="DBE5F1"/>
            <w:vAlign w:val="center"/>
            <w:hideMark/>
          </w:tcPr>
          <w:p w14:paraId="6F26B6EA" w14:textId="4CE39581"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960" w:type="dxa"/>
            <w:vMerge w:val="restart"/>
            <w:tcBorders>
              <w:top w:val="nil"/>
              <w:left w:val="nil"/>
              <w:bottom w:val="nil"/>
              <w:right w:val="nil"/>
            </w:tcBorders>
            <w:shd w:val="clear" w:color="000000" w:fill="DBE5F1"/>
            <w:vAlign w:val="center"/>
            <w:hideMark/>
          </w:tcPr>
          <w:p w14:paraId="3B442745" w14:textId="51EB455D"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r>
      <w:tr w:rsidR="00E9478E" w:rsidRPr="00E9478E" w14:paraId="68B0DD24" w14:textId="77777777" w:rsidTr="00E9478E">
        <w:trPr>
          <w:trHeight w:val="510"/>
        </w:trPr>
        <w:tc>
          <w:tcPr>
            <w:tcW w:w="3760" w:type="dxa"/>
            <w:vMerge/>
            <w:tcBorders>
              <w:top w:val="nil"/>
              <w:left w:val="nil"/>
              <w:bottom w:val="nil"/>
              <w:right w:val="nil"/>
            </w:tcBorders>
            <w:vAlign w:val="center"/>
            <w:hideMark/>
          </w:tcPr>
          <w:p w14:paraId="535D83B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DBE5F1"/>
            <w:vAlign w:val="center"/>
            <w:hideMark/>
          </w:tcPr>
          <w:p w14:paraId="45938C0D" w14:textId="49D0CFE9"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p>
        </w:tc>
        <w:tc>
          <w:tcPr>
            <w:tcW w:w="1320" w:type="dxa"/>
            <w:vMerge/>
            <w:tcBorders>
              <w:top w:val="nil"/>
              <w:left w:val="nil"/>
              <w:bottom w:val="nil"/>
              <w:right w:val="nil"/>
            </w:tcBorders>
            <w:vAlign w:val="center"/>
            <w:hideMark/>
          </w:tcPr>
          <w:p w14:paraId="4870B6D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27247549"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3CB4370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r>
      <w:tr w:rsidR="00E9478E" w:rsidRPr="00E9478E" w14:paraId="6C6691A9" w14:textId="77777777" w:rsidTr="00E9478E">
        <w:trPr>
          <w:trHeight w:val="300"/>
        </w:trPr>
        <w:tc>
          <w:tcPr>
            <w:tcW w:w="3760" w:type="dxa"/>
            <w:vMerge w:val="restart"/>
            <w:tcBorders>
              <w:top w:val="nil"/>
              <w:left w:val="nil"/>
              <w:bottom w:val="single" w:sz="12" w:space="0" w:color="000000"/>
              <w:right w:val="nil"/>
            </w:tcBorders>
            <w:vAlign w:val="center"/>
            <w:hideMark/>
          </w:tcPr>
          <w:p w14:paraId="64208BB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Estágio Supervisionado Obrigatório</w:t>
            </w:r>
          </w:p>
        </w:tc>
        <w:tc>
          <w:tcPr>
            <w:tcW w:w="3220" w:type="dxa"/>
            <w:tcBorders>
              <w:top w:val="nil"/>
              <w:left w:val="nil"/>
              <w:bottom w:val="nil"/>
              <w:right w:val="nil"/>
            </w:tcBorders>
            <w:vAlign w:val="center"/>
            <w:hideMark/>
          </w:tcPr>
          <w:p w14:paraId="4F9DAD7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Estágio Curricular </w:t>
            </w:r>
          </w:p>
        </w:tc>
        <w:tc>
          <w:tcPr>
            <w:tcW w:w="1320" w:type="dxa"/>
            <w:vMerge w:val="restart"/>
            <w:tcBorders>
              <w:top w:val="nil"/>
              <w:left w:val="nil"/>
              <w:bottom w:val="single" w:sz="12" w:space="0" w:color="000000"/>
              <w:right w:val="nil"/>
            </w:tcBorders>
            <w:vAlign w:val="center"/>
            <w:hideMark/>
          </w:tcPr>
          <w:p w14:paraId="6F13DBC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vMerge w:val="restart"/>
            <w:tcBorders>
              <w:top w:val="nil"/>
              <w:left w:val="nil"/>
              <w:bottom w:val="single" w:sz="12" w:space="0" w:color="000000"/>
              <w:right w:val="nil"/>
            </w:tcBorders>
            <w:vAlign w:val="center"/>
            <w:hideMark/>
          </w:tcPr>
          <w:p w14:paraId="67E47587" w14:textId="20432E23"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120</w:t>
            </w:r>
          </w:p>
        </w:tc>
        <w:tc>
          <w:tcPr>
            <w:tcW w:w="960" w:type="dxa"/>
            <w:vMerge w:val="restart"/>
            <w:tcBorders>
              <w:top w:val="nil"/>
              <w:left w:val="nil"/>
              <w:bottom w:val="single" w:sz="12" w:space="0" w:color="000000"/>
              <w:right w:val="nil"/>
            </w:tcBorders>
            <w:vAlign w:val="center"/>
            <w:hideMark/>
          </w:tcPr>
          <w:p w14:paraId="427DBA72" w14:textId="5BFA9D4C" w:rsidR="00E9478E" w:rsidRPr="006012E0" w:rsidRDefault="0014180C"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120</w:t>
            </w:r>
          </w:p>
        </w:tc>
      </w:tr>
      <w:tr w:rsidR="00E9478E" w:rsidRPr="00E9478E" w14:paraId="4F0390A9" w14:textId="77777777" w:rsidTr="00E9478E">
        <w:trPr>
          <w:trHeight w:val="315"/>
        </w:trPr>
        <w:tc>
          <w:tcPr>
            <w:tcW w:w="3760" w:type="dxa"/>
            <w:vMerge/>
            <w:tcBorders>
              <w:top w:val="nil"/>
              <w:left w:val="nil"/>
              <w:bottom w:val="single" w:sz="12" w:space="0" w:color="000000"/>
              <w:right w:val="nil"/>
            </w:tcBorders>
            <w:vAlign w:val="center"/>
            <w:hideMark/>
          </w:tcPr>
          <w:p w14:paraId="35EEEFF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single" w:sz="12" w:space="0" w:color="auto"/>
              <w:right w:val="nil"/>
            </w:tcBorders>
            <w:vAlign w:val="center"/>
            <w:hideMark/>
          </w:tcPr>
          <w:p w14:paraId="2A789C0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Obrigatório</w:t>
            </w:r>
          </w:p>
        </w:tc>
        <w:tc>
          <w:tcPr>
            <w:tcW w:w="1320" w:type="dxa"/>
            <w:vMerge/>
            <w:tcBorders>
              <w:top w:val="nil"/>
              <w:left w:val="nil"/>
              <w:bottom w:val="single" w:sz="12" w:space="0" w:color="000000"/>
              <w:right w:val="nil"/>
            </w:tcBorders>
            <w:vAlign w:val="center"/>
            <w:hideMark/>
          </w:tcPr>
          <w:p w14:paraId="7007062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single" w:sz="12" w:space="0" w:color="000000"/>
              <w:right w:val="nil"/>
            </w:tcBorders>
            <w:vAlign w:val="center"/>
            <w:hideMark/>
          </w:tcPr>
          <w:p w14:paraId="5883A37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single" w:sz="12" w:space="0" w:color="000000"/>
              <w:right w:val="nil"/>
            </w:tcBorders>
            <w:vAlign w:val="center"/>
            <w:hideMark/>
          </w:tcPr>
          <w:p w14:paraId="4D22E6F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r>
      <w:tr w:rsidR="00E9478E" w:rsidRPr="00E9478E" w14:paraId="337D2202" w14:textId="77777777" w:rsidTr="00E9478E">
        <w:trPr>
          <w:trHeight w:val="330"/>
        </w:trPr>
        <w:tc>
          <w:tcPr>
            <w:tcW w:w="6980" w:type="dxa"/>
            <w:gridSpan w:val="2"/>
            <w:tcBorders>
              <w:top w:val="single" w:sz="12" w:space="0" w:color="auto"/>
              <w:left w:val="nil"/>
              <w:bottom w:val="single" w:sz="12" w:space="0" w:color="auto"/>
              <w:right w:val="nil"/>
            </w:tcBorders>
            <w:vAlign w:val="center"/>
            <w:hideMark/>
          </w:tcPr>
          <w:p w14:paraId="56D171B2"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1320" w:type="dxa"/>
            <w:tcBorders>
              <w:top w:val="nil"/>
              <w:left w:val="nil"/>
              <w:bottom w:val="single" w:sz="12" w:space="0" w:color="auto"/>
              <w:right w:val="nil"/>
            </w:tcBorders>
            <w:vAlign w:val="center"/>
            <w:hideMark/>
          </w:tcPr>
          <w:p w14:paraId="3C038C63" w14:textId="77777777" w:rsidR="00E9478E" w:rsidRPr="006012E0" w:rsidRDefault="00E9478E"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0</w:t>
            </w:r>
          </w:p>
        </w:tc>
        <w:tc>
          <w:tcPr>
            <w:tcW w:w="960" w:type="dxa"/>
            <w:tcBorders>
              <w:top w:val="nil"/>
              <w:left w:val="nil"/>
              <w:bottom w:val="single" w:sz="12" w:space="0" w:color="auto"/>
              <w:right w:val="nil"/>
            </w:tcBorders>
            <w:vAlign w:val="center"/>
            <w:hideMark/>
          </w:tcPr>
          <w:p w14:paraId="6F2D79D2" w14:textId="6DFBAC30" w:rsidR="00E9478E" w:rsidRPr="006012E0" w:rsidRDefault="0014180C"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180</w:t>
            </w:r>
          </w:p>
        </w:tc>
        <w:tc>
          <w:tcPr>
            <w:tcW w:w="960" w:type="dxa"/>
            <w:tcBorders>
              <w:top w:val="nil"/>
              <w:left w:val="nil"/>
              <w:bottom w:val="single" w:sz="12" w:space="0" w:color="auto"/>
              <w:right w:val="nil"/>
            </w:tcBorders>
            <w:vAlign w:val="center"/>
            <w:hideMark/>
          </w:tcPr>
          <w:p w14:paraId="3EA74E8C" w14:textId="69636BD8" w:rsidR="00E9478E" w:rsidRPr="006012E0" w:rsidRDefault="0014180C" w:rsidP="00E9478E">
            <w:pPr>
              <w:spacing w:after="0" w:line="240" w:lineRule="auto"/>
              <w:jc w:val="center"/>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180</w:t>
            </w:r>
          </w:p>
        </w:tc>
      </w:tr>
    </w:tbl>
    <w:p w14:paraId="4756A79F" w14:textId="6544AA83" w:rsidR="007D128D" w:rsidRPr="00C2642C" w:rsidRDefault="007D128D" w:rsidP="00CE4CCB">
      <w:pPr>
        <w:spacing w:after="0" w:line="240" w:lineRule="auto"/>
        <w:jc w:val="both"/>
        <w:rPr>
          <w:rFonts w:cstheme="minorHAnsi"/>
          <w:b/>
          <w:i/>
          <w:sz w:val="18"/>
          <w:szCs w:val="18"/>
        </w:rPr>
      </w:pPr>
      <w:r w:rsidRPr="00C2642C">
        <w:rPr>
          <w:rFonts w:cstheme="minorHAnsi"/>
          <w:b/>
          <w:i/>
          <w:sz w:val="18"/>
          <w:szCs w:val="18"/>
        </w:rPr>
        <w:t>Observações:</w:t>
      </w:r>
    </w:p>
    <w:p w14:paraId="3DFCEDE0" w14:textId="0C4576D8" w:rsidR="0074115A" w:rsidRPr="002B0AF0" w:rsidRDefault="00FE30C2" w:rsidP="0074115A">
      <w:pPr>
        <w:pStyle w:val="PargrafodaLista"/>
        <w:widowControl w:val="0"/>
        <w:numPr>
          <w:ilvl w:val="0"/>
          <w:numId w:val="35"/>
        </w:numPr>
        <w:tabs>
          <w:tab w:val="left" w:pos="851"/>
        </w:tabs>
        <w:autoSpaceDE w:val="0"/>
        <w:autoSpaceDN w:val="0"/>
        <w:spacing w:before="5" w:after="0" w:line="232" w:lineRule="auto"/>
        <w:ind w:left="851" w:right="282" w:hanging="284"/>
        <w:contextualSpacing w:val="0"/>
        <w:jc w:val="both"/>
        <w:rPr>
          <w:i/>
          <w:sz w:val="16"/>
          <w:lang w:val="pt-BR"/>
        </w:rPr>
      </w:pPr>
      <w:r>
        <w:rPr>
          <w:b/>
          <w:i/>
          <w:sz w:val="16"/>
          <w:lang w:val="pt-BR"/>
        </w:rPr>
        <w:t>Resolução CNE/CP nº 1/2021. Devem ser implementadas atividades acadêmicas de síntese dos conteúdos, de integração dos conhecimentos e de articulação de competências profissionais;</w:t>
      </w:r>
    </w:p>
    <w:p w14:paraId="2B3E85A4" w14:textId="2327C146" w:rsidR="0074115A" w:rsidRPr="002B0AF0" w:rsidRDefault="00FE30C2" w:rsidP="0074115A">
      <w:pPr>
        <w:pStyle w:val="PargrafodaLista"/>
        <w:widowControl w:val="0"/>
        <w:numPr>
          <w:ilvl w:val="0"/>
          <w:numId w:val="35"/>
        </w:numPr>
        <w:tabs>
          <w:tab w:val="left" w:pos="851"/>
        </w:tabs>
        <w:autoSpaceDE w:val="0"/>
        <w:autoSpaceDN w:val="0"/>
        <w:spacing w:before="5" w:after="0" w:line="235" w:lineRule="auto"/>
        <w:ind w:left="851" w:right="282" w:hanging="284"/>
        <w:contextualSpacing w:val="0"/>
        <w:jc w:val="both"/>
        <w:rPr>
          <w:i/>
          <w:sz w:val="16"/>
          <w:lang w:val="pt-BR"/>
        </w:rPr>
      </w:pPr>
      <w:r>
        <w:rPr>
          <w:b/>
          <w:i/>
          <w:sz w:val="16"/>
          <w:lang w:val="pt-BR"/>
        </w:rPr>
        <w:t>Resolução CNE/CP nº 1/2021. A formação do tecnólogo inclui, como etapa integrante da graduação, as práticas reais, entre as quais o estágio curricular obrigatório sob supervisão direta do curso;</w:t>
      </w:r>
    </w:p>
    <w:p w14:paraId="1899A133" w14:textId="585838F7" w:rsidR="0074115A" w:rsidRPr="002B0AF0" w:rsidRDefault="00FE30C2" w:rsidP="0074115A">
      <w:pPr>
        <w:pStyle w:val="PargrafodaLista"/>
        <w:widowControl w:val="0"/>
        <w:numPr>
          <w:ilvl w:val="0"/>
          <w:numId w:val="35"/>
        </w:numPr>
        <w:tabs>
          <w:tab w:val="left" w:pos="851"/>
        </w:tabs>
        <w:autoSpaceDE w:val="0"/>
        <w:autoSpaceDN w:val="0"/>
        <w:spacing w:before="3" w:after="0" w:line="235" w:lineRule="auto"/>
        <w:ind w:left="851" w:right="282" w:hanging="284"/>
        <w:contextualSpacing w:val="0"/>
        <w:jc w:val="both"/>
        <w:rPr>
          <w:i/>
          <w:sz w:val="16"/>
          <w:lang w:val="pt-BR"/>
        </w:rPr>
      </w:pPr>
      <w:r>
        <w:rPr>
          <w:b/>
          <w:i/>
          <w:sz w:val="16"/>
          <w:lang w:val="pt-BR"/>
        </w:rPr>
        <w:lastRenderedPageBreak/>
        <w:t>Resolução CNE/CES nº 1/2014 e Resolução CONGRAD/UFU nº 24/2012. A carga horária do estágio curricular obrigatório deste curso é de 120 (cento e vinte) horas, devidamente prevista neste Projeto Pedagógico;</w:t>
      </w:r>
    </w:p>
    <w:p w14:paraId="58C9D2FB" w14:textId="364945D6" w:rsidR="0074115A" w:rsidRPr="002B0AF0" w:rsidRDefault="00FE30C2" w:rsidP="0074115A">
      <w:pPr>
        <w:pStyle w:val="PargrafodaLista"/>
        <w:widowControl w:val="0"/>
        <w:numPr>
          <w:ilvl w:val="0"/>
          <w:numId w:val="35"/>
        </w:numPr>
        <w:tabs>
          <w:tab w:val="left" w:pos="851"/>
        </w:tabs>
        <w:autoSpaceDE w:val="0"/>
        <w:autoSpaceDN w:val="0"/>
        <w:spacing w:before="2" w:after="0" w:line="237" w:lineRule="auto"/>
        <w:ind w:left="851" w:right="282" w:hanging="284"/>
        <w:contextualSpacing w:val="0"/>
        <w:jc w:val="both"/>
        <w:rPr>
          <w:i/>
          <w:sz w:val="16"/>
          <w:lang w:val="pt-BR"/>
        </w:rPr>
      </w:pPr>
      <w:r>
        <w:rPr>
          <w:b/>
          <w:i/>
          <w:sz w:val="16"/>
          <w:lang w:val="pt-BR"/>
        </w:rPr>
        <w:t>Resolução CNE/CP nº 1/2021. No âmbito do estágio curricular obrigatório, a IES deve estabelecer parcerias com organizações que desenvolvam ou apliquem atividades de automação, robótica, sistemas industriais e tecnologia da informação, de modo que docentes, discentes e profissionais dessas organizações envolvam-se efetivamente em situações reais que contemplem o universo da automação industrial e da inteligência artificial aplicada;</w:t>
      </w:r>
    </w:p>
    <w:p w14:paraId="51AFBC87" w14:textId="6F2FFE5D" w:rsidR="0074115A" w:rsidRPr="002B0AF0" w:rsidRDefault="00FE30C2" w:rsidP="0074115A">
      <w:pPr>
        <w:pStyle w:val="PargrafodaLista"/>
        <w:widowControl w:val="0"/>
        <w:numPr>
          <w:ilvl w:val="0"/>
          <w:numId w:val="35"/>
        </w:numPr>
        <w:tabs>
          <w:tab w:val="left" w:pos="851"/>
        </w:tabs>
        <w:autoSpaceDE w:val="0"/>
        <w:autoSpaceDN w:val="0"/>
        <w:spacing w:before="6" w:after="0" w:line="232" w:lineRule="auto"/>
        <w:ind w:left="851" w:right="282" w:hanging="284"/>
        <w:contextualSpacing w:val="0"/>
        <w:jc w:val="both"/>
        <w:rPr>
          <w:i/>
          <w:sz w:val="16"/>
          <w:lang w:val="pt-BR"/>
        </w:rPr>
      </w:pPr>
      <w:r>
        <w:rPr>
          <w:b/>
          <w:i/>
          <w:sz w:val="16"/>
          <w:lang w:val="pt-BR"/>
        </w:rPr>
        <w:t>Resolução CNE/CP nº 1/2021 e Resolução CONGRAD/UFU nº 24/2012. As atividades de estágio supervisionado e demais práticas reais devem demonstrar a capacidade de articulação das competências inerentes à formação do tecnólogo em Automação, Robótica e Inteligência Artificial.</w:t>
      </w:r>
    </w:p>
    <w:p w14:paraId="576A7361" w14:textId="77777777" w:rsidR="003E328C" w:rsidRPr="00C2642C" w:rsidRDefault="003E328C" w:rsidP="00CE4CCB">
      <w:pPr>
        <w:jc w:val="both"/>
        <w:rPr>
          <w:lang w:eastAsia="pt-BR"/>
        </w:rPr>
      </w:pPr>
    </w:p>
    <w:p w14:paraId="7A576D18" w14:textId="079C5F0E" w:rsidR="002E79FE" w:rsidRPr="00C2642C" w:rsidRDefault="002E79FE" w:rsidP="00497FF9">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9</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 optativos</w:t>
      </w:r>
      <w:r w:rsidR="008E2D6A" w:rsidRPr="00C2642C">
        <w:rPr>
          <w:rFonts w:asciiTheme="minorHAnsi" w:hAnsiTheme="minorHAnsi" w:cstheme="minorHAnsi"/>
          <w:sz w:val="22"/>
          <w:szCs w:val="22"/>
        </w:rPr>
        <w:t xml:space="preserve"> pré-definidos</w:t>
      </w:r>
      <w:r w:rsidRPr="00C2642C">
        <w:rPr>
          <w:rFonts w:asciiTheme="minorHAnsi" w:hAnsiTheme="minorHAnsi" w:cstheme="minorHAnsi"/>
          <w:sz w:val="22"/>
          <w:szCs w:val="22"/>
        </w:rPr>
        <w:t>.</w:t>
      </w:r>
    </w:p>
    <w:tbl>
      <w:tblPr>
        <w:tblW w:w="9260" w:type="dxa"/>
        <w:tblInd w:w="85" w:type="dxa"/>
        <w:tblCellMar>
          <w:left w:w="70" w:type="dxa"/>
          <w:right w:w="70" w:type="dxa"/>
        </w:tblCellMar>
        <w:tblLook w:val="04A0" w:firstRow="1" w:lastRow="0" w:firstColumn="1" w:lastColumn="0" w:noHBand="0" w:noVBand="1"/>
      </w:tblPr>
      <w:tblGrid>
        <w:gridCol w:w="3760"/>
        <w:gridCol w:w="3220"/>
        <w:gridCol w:w="1320"/>
        <w:gridCol w:w="960"/>
      </w:tblGrid>
      <w:tr w:rsidR="00E9478E" w:rsidRPr="00E9478E" w14:paraId="290F3A2D" w14:textId="77777777" w:rsidTr="00E9478E">
        <w:trPr>
          <w:trHeight w:val="330"/>
        </w:trPr>
        <w:tc>
          <w:tcPr>
            <w:tcW w:w="376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60D1D4E8"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Componente curricular</w:t>
            </w:r>
          </w:p>
        </w:tc>
        <w:tc>
          <w:tcPr>
            <w:tcW w:w="550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6CE1AF4E"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Carga horária</w:t>
            </w:r>
          </w:p>
        </w:tc>
      </w:tr>
      <w:tr w:rsidR="00E9478E" w:rsidRPr="00E9478E" w14:paraId="3B35D732" w14:textId="77777777" w:rsidTr="00E9478E">
        <w:trPr>
          <w:trHeight w:val="330"/>
        </w:trPr>
        <w:tc>
          <w:tcPr>
            <w:tcW w:w="3760" w:type="dxa"/>
            <w:vMerge/>
            <w:tcBorders>
              <w:top w:val="single" w:sz="12" w:space="0" w:color="auto"/>
              <w:left w:val="single" w:sz="12" w:space="0" w:color="FFFFFF"/>
              <w:bottom w:val="single" w:sz="12" w:space="0" w:color="000000"/>
              <w:right w:val="single" w:sz="12" w:space="0" w:color="FFFFFF"/>
            </w:tcBorders>
            <w:vAlign w:val="center"/>
            <w:hideMark/>
          </w:tcPr>
          <w:p w14:paraId="4837871F" w14:textId="77777777" w:rsidR="00E9478E" w:rsidRPr="00B84033" w:rsidRDefault="00E9478E" w:rsidP="00E9478E">
            <w:pPr>
              <w:spacing w:after="0" w:line="240" w:lineRule="auto"/>
              <w:rPr>
                <w:rFonts w:ascii="Calibri" w:eastAsia="Times New Roman" w:hAnsi="Calibri" w:cs="Calibri"/>
                <w:b/>
                <w:bCs/>
                <w:color w:val="000000"/>
                <w:lang w:eastAsia="pt-BR"/>
              </w:rPr>
            </w:pPr>
          </w:p>
        </w:tc>
        <w:tc>
          <w:tcPr>
            <w:tcW w:w="3220" w:type="dxa"/>
            <w:tcBorders>
              <w:top w:val="nil"/>
              <w:left w:val="nil"/>
              <w:bottom w:val="single" w:sz="12" w:space="0" w:color="auto"/>
              <w:right w:val="single" w:sz="12" w:space="0" w:color="FFFFFF"/>
            </w:tcBorders>
            <w:shd w:val="clear" w:color="000000" w:fill="FFFFFF"/>
            <w:vAlign w:val="center"/>
            <w:hideMark/>
          </w:tcPr>
          <w:p w14:paraId="154781A3"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Teórica</w:t>
            </w:r>
          </w:p>
        </w:tc>
        <w:tc>
          <w:tcPr>
            <w:tcW w:w="1320" w:type="dxa"/>
            <w:tcBorders>
              <w:top w:val="nil"/>
              <w:left w:val="nil"/>
              <w:bottom w:val="single" w:sz="12" w:space="0" w:color="auto"/>
              <w:right w:val="single" w:sz="12" w:space="0" w:color="FFFFFF"/>
            </w:tcBorders>
            <w:shd w:val="clear" w:color="000000" w:fill="FFFFFF"/>
            <w:vAlign w:val="center"/>
            <w:hideMark/>
          </w:tcPr>
          <w:p w14:paraId="734507BA"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3A466FA5" w14:textId="77777777" w:rsidR="00E9478E" w:rsidRPr="00B84033" w:rsidRDefault="00E9478E" w:rsidP="00E9478E">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r>
      <w:tr w:rsidR="00E9478E" w:rsidRPr="00E9478E" w14:paraId="14971FA0" w14:textId="77777777" w:rsidTr="00E9478E">
        <w:trPr>
          <w:trHeight w:val="525"/>
        </w:trPr>
        <w:tc>
          <w:tcPr>
            <w:tcW w:w="3760" w:type="dxa"/>
            <w:tcBorders>
              <w:top w:val="nil"/>
              <w:left w:val="nil"/>
              <w:bottom w:val="nil"/>
              <w:right w:val="nil"/>
            </w:tcBorders>
            <w:shd w:val="clear" w:color="000000" w:fill="FFFFFF"/>
            <w:vAlign w:val="center"/>
            <w:hideMark/>
          </w:tcPr>
          <w:p w14:paraId="1B8D733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Arquitetura e Organização de Computadores</w:t>
            </w:r>
          </w:p>
        </w:tc>
        <w:tc>
          <w:tcPr>
            <w:tcW w:w="3220" w:type="dxa"/>
            <w:tcBorders>
              <w:top w:val="nil"/>
              <w:left w:val="nil"/>
              <w:bottom w:val="nil"/>
              <w:right w:val="nil"/>
            </w:tcBorders>
            <w:shd w:val="clear" w:color="000000" w:fill="FFFFFF"/>
            <w:vAlign w:val="center"/>
            <w:hideMark/>
          </w:tcPr>
          <w:p w14:paraId="1C8A5EA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1320" w:type="dxa"/>
            <w:tcBorders>
              <w:top w:val="nil"/>
              <w:left w:val="nil"/>
              <w:bottom w:val="nil"/>
              <w:right w:val="nil"/>
            </w:tcBorders>
            <w:shd w:val="clear" w:color="000000" w:fill="FFFFFF"/>
            <w:vAlign w:val="center"/>
            <w:hideMark/>
          </w:tcPr>
          <w:p w14:paraId="035DD35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shd w:val="clear" w:color="000000" w:fill="FFFFFF"/>
            <w:vAlign w:val="center"/>
            <w:hideMark/>
          </w:tcPr>
          <w:p w14:paraId="4181333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r>
      <w:tr w:rsidR="00E9478E" w:rsidRPr="00E9478E" w14:paraId="74D67996" w14:textId="77777777" w:rsidTr="00E9478E">
        <w:trPr>
          <w:trHeight w:val="300"/>
        </w:trPr>
        <w:tc>
          <w:tcPr>
            <w:tcW w:w="3760" w:type="dxa"/>
            <w:tcBorders>
              <w:top w:val="nil"/>
              <w:left w:val="nil"/>
              <w:bottom w:val="nil"/>
              <w:right w:val="nil"/>
            </w:tcBorders>
            <w:vAlign w:val="center"/>
            <w:hideMark/>
          </w:tcPr>
          <w:p w14:paraId="04A4F1A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Automação Residencial e Predial</w:t>
            </w:r>
          </w:p>
        </w:tc>
        <w:tc>
          <w:tcPr>
            <w:tcW w:w="3220" w:type="dxa"/>
            <w:tcBorders>
              <w:top w:val="nil"/>
              <w:left w:val="nil"/>
              <w:bottom w:val="nil"/>
              <w:right w:val="nil"/>
            </w:tcBorders>
            <w:vAlign w:val="center"/>
            <w:hideMark/>
          </w:tcPr>
          <w:p w14:paraId="46D753C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4DB6F24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7E78A17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5939618" w14:textId="77777777" w:rsidTr="00E9478E">
        <w:trPr>
          <w:trHeight w:val="300"/>
        </w:trPr>
        <w:tc>
          <w:tcPr>
            <w:tcW w:w="3760" w:type="dxa"/>
            <w:tcBorders>
              <w:top w:val="nil"/>
              <w:left w:val="nil"/>
              <w:bottom w:val="nil"/>
              <w:right w:val="nil"/>
            </w:tcBorders>
            <w:vAlign w:val="center"/>
            <w:hideMark/>
          </w:tcPr>
          <w:p w14:paraId="6303745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Eficiência em Sistemas de Energia</w:t>
            </w:r>
          </w:p>
        </w:tc>
        <w:tc>
          <w:tcPr>
            <w:tcW w:w="3220" w:type="dxa"/>
            <w:tcBorders>
              <w:top w:val="nil"/>
              <w:left w:val="nil"/>
              <w:bottom w:val="nil"/>
              <w:right w:val="nil"/>
            </w:tcBorders>
            <w:vAlign w:val="center"/>
            <w:hideMark/>
          </w:tcPr>
          <w:p w14:paraId="1693096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21DC2EB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16F9508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10284A12" w14:textId="77777777" w:rsidTr="00E9478E">
        <w:trPr>
          <w:trHeight w:val="300"/>
        </w:trPr>
        <w:tc>
          <w:tcPr>
            <w:tcW w:w="3760" w:type="dxa"/>
            <w:tcBorders>
              <w:top w:val="nil"/>
              <w:left w:val="nil"/>
              <w:bottom w:val="nil"/>
              <w:right w:val="nil"/>
            </w:tcBorders>
            <w:vAlign w:val="center"/>
            <w:hideMark/>
          </w:tcPr>
          <w:p w14:paraId="39F2205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Fabricação Assistida por Computador</w:t>
            </w:r>
          </w:p>
        </w:tc>
        <w:tc>
          <w:tcPr>
            <w:tcW w:w="3220" w:type="dxa"/>
            <w:tcBorders>
              <w:top w:val="nil"/>
              <w:left w:val="nil"/>
              <w:bottom w:val="nil"/>
              <w:right w:val="nil"/>
            </w:tcBorders>
            <w:vAlign w:val="center"/>
            <w:hideMark/>
          </w:tcPr>
          <w:p w14:paraId="18D05D30"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1320" w:type="dxa"/>
            <w:tcBorders>
              <w:top w:val="nil"/>
              <w:left w:val="nil"/>
              <w:bottom w:val="nil"/>
              <w:right w:val="nil"/>
            </w:tcBorders>
            <w:vAlign w:val="center"/>
            <w:hideMark/>
          </w:tcPr>
          <w:p w14:paraId="0C93C64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1C29F1A7"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r>
      <w:tr w:rsidR="00E9478E" w:rsidRPr="00E9478E" w14:paraId="2E9F2FC3" w14:textId="77777777" w:rsidTr="00E9478E">
        <w:trPr>
          <w:trHeight w:val="510"/>
        </w:trPr>
        <w:tc>
          <w:tcPr>
            <w:tcW w:w="3760" w:type="dxa"/>
            <w:tcBorders>
              <w:top w:val="nil"/>
              <w:left w:val="nil"/>
              <w:bottom w:val="nil"/>
              <w:right w:val="nil"/>
            </w:tcBorders>
            <w:vAlign w:val="center"/>
            <w:hideMark/>
          </w:tcPr>
          <w:p w14:paraId="74AE431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Fontes Renováveis não Convencionais - Técnicas e Aplicações</w:t>
            </w:r>
          </w:p>
        </w:tc>
        <w:tc>
          <w:tcPr>
            <w:tcW w:w="3220" w:type="dxa"/>
            <w:tcBorders>
              <w:top w:val="nil"/>
              <w:left w:val="nil"/>
              <w:bottom w:val="nil"/>
              <w:right w:val="nil"/>
            </w:tcBorders>
            <w:vAlign w:val="center"/>
            <w:hideMark/>
          </w:tcPr>
          <w:p w14:paraId="5C4FDBA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7EAABF3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7777164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9E8846E" w14:textId="77777777" w:rsidTr="00E9478E">
        <w:trPr>
          <w:trHeight w:val="300"/>
        </w:trPr>
        <w:tc>
          <w:tcPr>
            <w:tcW w:w="3760" w:type="dxa"/>
            <w:tcBorders>
              <w:top w:val="nil"/>
              <w:left w:val="nil"/>
              <w:bottom w:val="nil"/>
              <w:right w:val="nil"/>
            </w:tcBorders>
            <w:vAlign w:val="center"/>
            <w:hideMark/>
          </w:tcPr>
          <w:p w14:paraId="2BF810B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Gestão dos Sistemas de Produção</w:t>
            </w:r>
          </w:p>
        </w:tc>
        <w:tc>
          <w:tcPr>
            <w:tcW w:w="3220" w:type="dxa"/>
            <w:tcBorders>
              <w:top w:val="nil"/>
              <w:left w:val="nil"/>
              <w:bottom w:val="nil"/>
              <w:right w:val="nil"/>
            </w:tcBorders>
            <w:vAlign w:val="center"/>
            <w:hideMark/>
          </w:tcPr>
          <w:p w14:paraId="66A57A18"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7549C71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2A682F3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r>
      <w:tr w:rsidR="00E9478E" w:rsidRPr="00E9478E" w14:paraId="69D305ED" w14:textId="77777777" w:rsidTr="00E9478E">
        <w:trPr>
          <w:trHeight w:val="300"/>
        </w:trPr>
        <w:tc>
          <w:tcPr>
            <w:tcW w:w="3760" w:type="dxa"/>
            <w:tcBorders>
              <w:top w:val="nil"/>
              <w:left w:val="nil"/>
              <w:bottom w:val="nil"/>
              <w:right w:val="nil"/>
            </w:tcBorders>
            <w:vAlign w:val="center"/>
            <w:hideMark/>
          </w:tcPr>
          <w:p w14:paraId="682D7149" w14:textId="097B8FAA"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Língua Brasileira de Sinais - L</w:t>
            </w:r>
            <w:r w:rsidR="003E1FB8">
              <w:rPr>
                <w:rFonts w:ascii="Calibri" w:eastAsia="Times New Roman" w:hAnsi="Calibri" w:cs="Calibri"/>
                <w:color w:val="000000"/>
                <w:sz w:val="20"/>
                <w:szCs w:val="20"/>
                <w:lang w:eastAsia="pt-BR"/>
              </w:rPr>
              <w:t>ibras</w:t>
            </w:r>
            <w:r w:rsidRPr="00E9478E">
              <w:rPr>
                <w:rFonts w:ascii="Calibri" w:eastAsia="Times New Roman" w:hAnsi="Calibri" w:cs="Calibri"/>
                <w:color w:val="000000"/>
                <w:sz w:val="20"/>
                <w:szCs w:val="20"/>
                <w:lang w:eastAsia="pt-BR"/>
              </w:rPr>
              <w:t xml:space="preserve"> I</w:t>
            </w:r>
          </w:p>
        </w:tc>
        <w:tc>
          <w:tcPr>
            <w:tcW w:w="3220" w:type="dxa"/>
            <w:tcBorders>
              <w:top w:val="nil"/>
              <w:left w:val="nil"/>
              <w:bottom w:val="nil"/>
              <w:right w:val="nil"/>
            </w:tcBorders>
            <w:vAlign w:val="center"/>
            <w:hideMark/>
          </w:tcPr>
          <w:p w14:paraId="325FEB2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1320" w:type="dxa"/>
            <w:tcBorders>
              <w:top w:val="nil"/>
              <w:left w:val="nil"/>
              <w:bottom w:val="nil"/>
              <w:right w:val="nil"/>
            </w:tcBorders>
            <w:vAlign w:val="center"/>
            <w:hideMark/>
          </w:tcPr>
          <w:p w14:paraId="24CC93F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vAlign w:val="center"/>
            <w:hideMark/>
          </w:tcPr>
          <w:p w14:paraId="5754C33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1CCFCFEA" w14:textId="77777777" w:rsidTr="00E9478E">
        <w:trPr>
          <w:trHeight w:val="510"/>
        </w:trPr>
        <w:tc>
          <w:tcPr>
            <w:tcW w:w="3760" w:type="dxa"/>
            <w:tcBorders>
              <w:top w:val="nil"/>
              <w:left w:val="nil"/>
              <w:bottom w:val="nil"/>
              <w:right w:val="nil"/>
            </w:tcBorders>
            <w:vAlign w:val="center"/>
            <w:hideMark/>
          </w:tcPr>
          <w:p w14:paraId="5F973E3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Materiais e Equipamentos Elétricos e Eletrônicos</w:t>
            </w:r>
          </w:p>
        </w:tc>
        <w:tc>
          <w:tcPr>
            <w:tcW w:w="3220" w:type="dxa"/>
            <w:tcBorders>
              <w:top w:val="nil"/>
              <w:left w:val="nil"/>
              <w:bottom w:val="nil"/>
              <w:right w:val="nil"/>
            </w:tcBorders>
            <w:vAlign w:val="center"/>
            <w:hideMark/>
          </w:tcPr>
          <w:p w14:paraId="483AE47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165BF90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616C8FA6"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488C1ABD" w14:textId="77777777" w:rsidTr="00E9478E">
        <w:trPr>
          <w:trHeight w:val="510"/>
        </w:trPr>
        <w:tc>
          <w:tcPr>
            <w:tcW w:w="3760" w:type="dxa"/>
            <w:tcBorders>
              <w:top w:val="nil"/>
              <w:left w:val="nil"/>
              <w:bottom w:val="nil"/>
              <w:right w:val="nil"/>
            </w:tcBorders>
            <w:vAlign w:val="center"/>
            <w:hideMark/>
          </w:tcPr>
          <w:p w14:paraId="6B67FA1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Metodologia da Pesquisa e Escrita Científica</w:t>
            </w:r>
          </w:p>
        </w:tc>
        <w:tc>
          <w:tcPr>
            <w:tcW w:w="3220" w:type="dxa"/>
            <w:tcBorders>
              <w:top w:val="nil"/>
              <w:left w:val="nil"/>
              <w:bottom w:val="nil"/>
              <w:right w:val="nil"/>
            </w:tcBorders>
            <w:vAlign w:val="center"/>
            <w:hideMark/>
          </w:tcPr>
          <w:p w14:paraId="0EF2BD3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1150E37C"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6733C7F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68446DC8" w14:textId="77777777" w:rsidTr="00E9478E">
        <w:trPr>
          <w:trHeight w:val="300"/>
        </w:trPr>
        <w:tc>
          <w:tcPr>
            <w:tcW w:w="3760" w:type="dxa"/>
            <w:tcBorders>
              <w:top w:val="nil"/>
              <w:left w:val="nil"/>
              <w:bottom w:val="nil"/>
              <w:right w:val="nil"/>
            </w:tcBorders>
            <w:vAlign w:val="center"/>
            <w:hideMark/>
          </w:tcPr>
          <w:p w14:paraId="41EA98B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Processamento Digital de Sinais</w:t>
            </w:r>
          </w:p>
        </w:tc>
        <w:tc>
          <w:tcPr>
            <w:tcW w:w="3220" w:type="dxa"/>
            <w:tcBorders>
              <w:top w:val="nil"/>
              <w:left w:val="nil"/>
              <w:bottom w:val="nil"/>
              <w:right w:val="nil"/>
            </w:tcBorders>
            <w:vAlign w:val="center"/>
            <w:hideMark/>
          </w:tcPr>
          <w:p w14:paraId="5FF2102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6461A5C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1122347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122D3893" w14:textId="77777777" w:rsidTr="00E9478E">
        <w:trPr>
          <w:trHeight w:val="300"/>
        </w:trPr>
        <w:tc>
          <w:tcPr>
            <w:tcW w:w="3760" w:type="dxa"/>
            <w:tcBorders>
              <w:top w:val="nil"/>
              <w:left w:val="nil"/>
              <w:bottom w:val="nil"/>
              <w:right w:val="nil"/>
            </w:tcBorders>
            <w:vAlign w:val="center"/>
            <w:hideMark/>
          </w:tcPr>
          <w:p w14:paraId="243491B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Programação Orientada a Objetos</w:t>
            </w:r>
          </w:p>
        </w:tc>
        <w:tc>
          <w:tcPr>
            <w:tcW w:w="3220" w:type="dxa"/>
            <w:tcBorders>
              <w:top w:val="nil"/>
              <w:left w:val="nil"/>
              <w:bottom w:val="nil"/>
              <w:right w:val="nil"/>
            </w:tcBorders>
            <w:vAlign w:val="center"/>
            <w:hideMark/>
          </w:tcPr>
          <w:p w14:paraId="0FC6B6D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1320" w:type="dxa"/>
            <w:tcBorders>
              <w:top w:val="nil"/>
              <w:left w:val="nil"/>
              <w:bottom w:val="nil"/>
              <w:right w:val="nil"/>
            </w:tcBorders>
            <w:vAlign w:val="center"/>
            <w:hideMark/>
          </w:tcPr>
          <w:p w14:paraId="5561AAD3"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960" w:type="dxa"/>
            <w:tcBorders>
              <w:top w:val="nil"/>
              <w:left w:val="nil"/>
              <w:bottom w:val="nil"/>
              <w:right w:val="nil"/>
            </w:tcBorders>
            <w:vAlign w:val="center"/>
            <w:hideMark/>
          </w:tcPr>
          <w:p w14:paraId="1EE3547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5E66FE09" w14:textId="77777777" w:rsidTr="00E9478E">
        <w:trPr>
          <w:trHeight w:val="510"/>
        </w:trPr>
        <w:tc>
          <w:tcPr>
            <w:tcW w:w="3760" w:type="dxa"/>
            <w:tcBorders>
              <w:top w:val="nil"/>
              <w:left w:val="nil"/>
              <w:bottom w:val="nil"/>
              <w:right w:val="nil"/>
            </w:tcBorders>
            <w:vAlign w:val="center"/>
            <w:hideMark/>
          </w:tcPr>
          <w:p w14:paraId="6BE007D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Computacionais em Tempo Real</w:t>
            </w:r>
          </w:p>
        </w:tc>
        <w:tc>
          <w:tcPr>
            <w:tcW w:w="3220" w:type="dxa"/>
            <w:tcBorders>
              <w:top w:val="nil"/>
              <w:left w:val="nil"/>
              <w:bottom w:val="nil"/>
              <w:right w:val="nil"/>
            </w:tcBorders>
            <w:vAlign w:val="center"/>
            <w:hideMark/>
          </w:tcPr>
          <w:p w14:paraId="0C9A866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1320" w:type="dxa"/>
            <w:tcBorders>
              <w:top w:val="nil"/>
              <w:left w:val="nil"/>
              <w:bottom w:val="nil"/>
              <w:right w:val="nil"/>
            </w:tcBorders>
            <w:vAlign w:val="center"/>
            <w:hideMark/>
          </w:tcPr>
          <w:p w14:paraId="1F23AEA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36F1340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r>
      <w:tr w:rsidR="00E9478E" w:rsidRPr="00E9478E" w14:paraId="2B016794" w14:textId="77777777" w:rsidTr="00E9478E">
        <w:trPr>
          <w:trHeight w:val="510"/>
        </w:trPr>
        <w:tc>
          <w:tcPr>
            <w:tcW w:w="3760" w:type="dxa"/>
            <w:tcBorders>
              <w:top w:val="nil"/>
              <w:left w:val="nil"/>
              <w:bottom w:val="nil"/>
              <w:right w:val="nil"/>
            </w:tcBorders>
            <w:vAlign w:val="center"/>
            <w:hideMark/>
          </w:tcPr>
          <w:p w14:paraId="302C904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Gestão e Manutenção na Automação</w:t>
            </w:r>
          </w:p>
        </w:tc>
        <w:tc>
          <w:tcPr>
            <w:tcW w:w="3220" w:type="dxa"/>
            <w:tcBorders>
              <w:top w:val="nil"/>
              <w:left w:val="nil"/>
              <w:bottom w:val="nil"/>
              <w:right w:val="nil"/>
            </w:tcBorders>
            <w:vAlign w:val="center"/>
            <w:hideMark/>
          </w:tcPr>
          <w:p w14:paraId="38A730E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010B201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22DA47CE"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59D43E56" w14:textId="77777777" w:rsidTr="00E9478E">
        <w:trPr>
          <w:trHeight w:val="300"/>
        </w:trPr>
        <w:tc>
          <w:tcPr>
            <w:tcW w:w="3760" w:type="dxa"/>
            <w:tcBorders>
              <w:top w:val="nil"/>
              <w:left w:val="nil"/>
              <w:bottom w:val="nil"/>
              <w:right w:val="nil"/>
            </w:tcBorders>
            <w:vAlign w:val="center"/>
            <w:hideMark/>
          </w:tcPr>
          <w:p w14:paraId="6FEF718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Distribuídos</w:t>
            </w:r>
          </w:p>
        </w:tc>
        <w:tc>
          <w:tcPr>
            <w:tcW w:w="3220" w:type="dxa"/>
            <w:tcBorders>
              <w:top w:val="nil"/>
              <w:left w:val="nil"/>
              <w:bottom w:val="nil"/>
              <w:right w:val="nil"/>
            </w:tcBorders>
            <w:vAlign w:val="center"/>
            <w:hideMark/>
          </w:tcPr>
          <w:p w14:paraId="4FE2C7D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30</w:t>
            </w:r>
          </w:p>
        </w:tc>
        <w:tc>
          <w:tcPr>
            <w:tcW w:w="1320" w:type="dxa"/>
            <w:tcBorders>
              <w:top w:val="nil"/>
              <w:left w:val="nil"/>
              <w:bottom w:val="nil"/>
              <w:right w:val="nil"/>
            </w:tcBorders>
            <w:vAlign w:val="center"/>
            <w:hideMark/>
          </w:tcPr>
          <w:p w14:paraId="4A19F83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6153759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r>
      <w:tr w:rsidR="00E9478E" w:rsidRPr="00E9478E" w14:paraId="039313EE" w14:textId="77777777" w:rsidTr="00E9478E">
        <w:trPr>
          <w:trHeight w:val="300"/>
        </w:trPr>
        <w:tc>
          <w:tcPr>
            <w:tcW w:w="3760" w:type="dxa"/>
            <w:tcBorders>
              <w:top w:val="nil"/>
              <w:left w:val="nil"/>
              <w:bottom w:val="nil"/>
              <w:right w:val="nil"/>
            </w:tcBorders>
            <w:vAlign w:val="center"/>
            <w:hideMark/>
          </w:tcPr>
          <w:p w14:paraId="3E68407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Instalações Industriais</w:t>
            </w:r>
          </w:p>
        </w:tc>
        <w:tc>
          <w:tcPr>
            <w:tcW w:w="3220" w:type="dxa"/>
            <w:tcBorders>
              <w:top w:val="nil"/>
              <w:left w:val="nil"/>
              <w:bottom w:val="nil"/>
              <w:right w:val="nil"/>
            </w:tcBorders>
            <w:vAlign w:val="center"/>
            <w:hideMark/>
          </w:tcPr>
          <w:p w14:paraId="407DB2D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45</w:t>
            </w:r>
          </w:p>
        </w:tc>
        <w:tc>
          <w:tcPr>
            <w:tcW w:w="1320" w:type="dxa"/>
            <w:tcBorders>
              <w:top w:val="nil"/>
              <w:left w:val="nil"/>
              <w:bottom w:val="nil"/>
              <w:right w:val="nil"/>
            </w:tcBorders>
            <w:vAlign w:val="center"/>
            <w:hideMark/>
          </w:tcPr>
          <w:p w14:paraId="31423F3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15</w:t>
            </w:r>
          </w:p>
        </w:tc>
        <w:tc>
          <w:tcPr>
            <w:tcW w:w="960" w:type="dxa"/>
            <w:tcBorders>
              <w:top w:val="nil"/>
              <w:left w:val="nil"/>
              <w:bottom w:val="nil"/>
              <w:right w:val="nil"/>
            </w:tcBorders>
            <w:vAlign w:val="center"/>
            <w:hideMark/>
          </w:tcPr>
          <w:p w14:paraId="557EFBE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0675994B" w14:textId="77777777" w:rsidTr="00E9478E">
        <w:trPr>
          <w:trHeight w:val="510"/>
        </w:trPr>
        <w:tc>
          <w:tcPr>
            <w:tcW w:w="3760" w:type="dxa"/>
            <w:tcBorders>
              <w:top w:val="nil"/>
              <w:left w:val="nil"/>
              <w:bottom w:val="nil"/>
              <w:right w:val="nil"/>
            </w:tcBorders>
            <w:vAlign w:val="center"/>
            <w:hideMark/>
          </w:tcPr>
          <w:p w14:paraId="3C7055B9" w14:textId="62289B1E"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Tópicos Especiais em </w:t>
            </w:r>
            <w:r w:rsidR="00F52847">
              <w:rPr>
                <w:rFonts w:ascii="Calibri" w:eastAsia="Times New Roman" w:hAnsi="Calibri" w:cs="Calibri"/>
                <w:color w:val="000000"/>
                <w:sz w:val="20"/>
                <w:szCs w:val="20"/>
                <w:lang w:eastAsia="pt-BR"/>
              </w:rPr>
              <w:t>Tecnologia em Automação, Robótica e Inteligência Artificial</w:t>
            </w:r>
            <w:r w:rsidRPr="00E9478E">
              <w:rPr>
                <w:rFonts w:ascii="Calibri" w:eastAsia="Times New Roman" w:hAnsi="Calibri" w:cs="Calibri"/>
                <w:color w:val="000000"/>
                <w:sz w:val="20"/>
                <w:szCs w:val="20"/>
                <w:lang w:eastAsia="pt-BR"/>
              </w:rPr>
              <w:t xml:space="preserve"> I</w:t>
            </w:r>
          </w:p>
        </w:tc>
        <w:tc>
          <w:tcPr>
            <w:tcW w:w="3220" w:type="dxa"/>
            <w:tcBorders>
              <w:top w:val="nil"/>
              <w:left w:val="nil"/>
              <w:bottom w:val="nil"/>
              <w:right w:val="nil"/>
            </w:tcBorders>
            <w:vAlign w:val="center"/>
            <w:hideMark/>
          </w:tcPr>
          <w:p w14:paraId="3C955FE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498C84D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2ED041B5"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5481685B" w14:textId="77777777" w:rsidTr="00E9478E">
        <w:trPr>
          <w:trHeight w:val="510"/>
        </w:trPr>
        <w:tc>
          <w:tcPr>
            <w:tcW w:w="3760" w:type="dxa"/>
            <w:tcBorders>
              <w:top w:val="nil"/>
              <w:left w:val="nil"/>
              <w:bottom w:val="nil"/>
              <w:right w:val="nil"/>
            </w:tcBorders>
            <w:vAlign w:val="center"/>
            <w:hideMark/>
          </w:tcPr>
          <w:p w14:paraId="6886923C" w14:textId="3877458F"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Tópicos Especiais em </w:t>
            </w:r>
            <w:r w:rsidR="00F52847">
              <w:rPr>
                <w:rFonts w:ascii="Calibri" w:eastAsia="Times New Roman" w:hAnsi="Calibri" w:cs="Calibri"/>
                <w:color w:val="000000"/>
                <w:sz w:val="20"/>
                <w:szCs w:val="20"/>
                <w:lang w:eastAsia="pt-BR"/>
              </w:rPr>
              <w:t>Tecnologia em Automação, Robótica e Inteligência Artificial</w:t>
            </w:r>
            <w:r w:rsidRPr="00E9478E">
              <w:rPr>
                <w:rFonts w:ascii="Calibri" w:eastAsia="Times New Roman" w:hAnsi="Calibri" w:cs="Calibri"/>
                <w:color w:val="000000"/>
                <w:sz w:val="20"/>
                <w:szCs w:val="20"/>
                <w:lang w:eastAsia="pt-BR"/>
              </w:rPr>
              <w:t xml:space="preserve"> II</w:t>
            </w:r>
          </w:p>
        </w:tc>
        <w:tc>
          <w:tcPr>
            <w:tcW w:w="3220" w:type="dxa"/>
            <w:tcBorders>
              <w:top w:val="nil"/>
              <w:left w:val="nil"/>
              <w:bottom w:val="nil"/>
              <w:right w:val="nil"/>
            </w:tcBorders>
            <w:vAlign w:val="center"/>
            <w:hideMark/>
          </w:tcPr>
          <w:p w14:paraId="0DA4E64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0A2333DF"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0389B214"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3648DB67" w14:textId="77777777" w:rsidTr="00E9478E">
        <w:trPr>
          <w:trHeight w:val="510"/>
        </w:trPr>
        <w:tc>
          <w:tcPr>
            <w:tcW w:w="3760" w:type="dxa"/>
            <w:tcBorders>
              <w:top w:val="nil"/>
              <w:left w:val="nil"/>
              <w:bottom w:val="nil"/>
              <w:right w:val="nil"/>
            </w:tcBorders>
            <w:vAlign w:val="center"/>
            <w:hideMark/>
          </w:tcPr>
          <w:p w14:paraId="038D42A7" w14:textId="6D6B5BC8"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Tópicos Especiais em </w:t>
            </w:r>
            <w:r w:rsidR="00F52847">
              <w:rPr>
                <w:rFonts w:ascii="Calibri" w:eastAsia="Times New Roman" w:hAnsi="Calibri" w:cs="Calibri"/>
                <w:color w:val="000000"/>
                <w:sz w:val="20"/>
                <w:szCs w:val="20"/>
                <w:lang w:eastAsia="pt-BR"/>
              </w:rPr>
              <w:t>Tecnologia em Automação, Robótica e Inteligência Artificial</w:t>
            </w:r>
            <w:r w:rsidRPr="00E9478E">
              <w:rPr>
                <w:rFonts w:ascii="Calibri" w:eastAsia="Times New Roman" w:hAnsi="Calibri" w:cs="Calibri"/>
                <w:color w:val="000000"/>
                <w:sz w:val="20"/>
                <w:szCs w:val="20"/>
                <w:lang w:eastAsia="pt-BR"/>
              </w:rPr>
              <w:t xml:space="preserve"> III</w:t>
            </w:r>
          </w:p>
        </w:tc>
        <w:tc>
          <w:tcPr>
            <w:tcW w:w="3220" w:type="dxa"/>
            <w:tcBorders>
              <w:top w:val="nil"/>
              <w:left w:val="nil"/>
              <w:bottom w:val="nil"/>
              <w:right w:val="nil"/>
            </w:tcBorders>
            <w:vAlign w:val="center"/>
            <w:hideMark/>
          </w:tcPr>
          <w:p w14:paraId="5D42C11B"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vAlign w:val="center"/>
            <w:hideMark/>
          </w:tcPr>
          <w:p w14:paraId="64F70ABD"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nil"/>
              <w:right w:val="nil"/>
            </w:tcBorders>
            <w:vAlign w:val="center"/>
            <w:hideMark/>
          </w:tcPr>
          <w:p w14:paraId="7463DE02"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r w:rsidR="00E9478E" w:rsidRPr="00E9478E" w14:paraId="764549F4" w14:textId="77777777" w:rsidTr="00E9478E">
        <w:trPr>
          <w:trHeight w:val="525"/>
        </w:trPr>
        <w:tc>
          <w:tcPr>
            <w:tcW w:w="3760" w:type="dxa"/>
            <w:tcBorders>
              <w:top w:val="nil"/>
              <w:left w:val="nil"/>
              <w:bottom w:val="single" w:sz="12" w:space="0" w:color="auto"/>
              <w:right w:val="nil"/>
            </w:tcBorders>
            <w:vAlign w:val="center"/>
            <w:hideMark/>
          </w:tcPr>
          <w:p w14:paraId="2415CED1" w14:textId="6AF975E8"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Tópicos Especiais em </w:t>
            </w:r>
            <w:r w:rsidR="00F52847">
              <w:rPr>
                <w:rFonts w:ascii="Calibri" w:eastAsia="Times New Roman" w:hAnsi="Calibri" w:cs="Calibri"/>
                <w:color w:val="000000"/>
                <w:sz w:val="20"/>
                <w:szCs w:val="20"/>
                <w:lang w:eastAsia="pt-BR"/>
              </w:rPr>
              <w:t>Tecnologia em Automação, Robótica e Inteligência Artificial</w:t>
            </w:r>
            <w:r w:rsidRPr="00E9478E">
              <w:rPr>
                <w:rFonts w:ascii="Calibri" w:eastAsia="Times New Roman" w:hAnsi="Calibri" w:cs="Calibri"/>
                <w:color w:val="000000"/>
                <w:sz w:val="20"/>
                <w:szCs w:val="20"/>
                <w:lang w:eastAsia="pt-BR"/>
              </w:rPr>
              <w:t xml:space="preserve"> IV</w:t>
            </w:r>
          </w:p>
        </w:tc>
        <w:tc>
          <w:tcPr>
            <w:tcW w:w="3220" w:type="dxa"/>
            <w:tcBorders>
              <w:top w:val="nil"/>
              <w:left w:val="nil"/>
              <w:bottom w:val="single" w:sz="12" w:space="0" w:color="auto"/>
              <w:right w:val="nil"/>
            </w:tcBorders>
            <w:vAlign w:val="center"/>
            <w:hideMark/>
          </w:tcPr>
          <w:p w14:paraId="73ABFDF1"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single" w:sz="12" w:space="0" w:color="auto"/>
              <w:right w:val="nil"/>
            </w:tcBorders>
            <w:vAlign w:val="center"/>
            <w:hideMark/>
          </w:tcPr>
          <w:p w14:paraId="2839F479"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0</w:t>
            </w:r>
          </w:p>
        </w:tc>
        <w:tc>
          <w:tcPr>
            <w:tcW w:w="960" w:type="dxa"/>
            <w:tcBorders>
              <w:top w:val="nil"/>
              <w:left w:val="nil"/>
              <w:bottom w:val="single" w:sz="12" w:space="0" w:color="auto"/>
              <w:right w:val="nil"/>
            </w:tcBorders>
            <w:vAlign w:val="center"/>
            <w:hideMark/>
          </w:tcPr>
          <w:p w14:paraId="52648B6A" w14:textId="77777777" w:rsidR="00E9478E" w:rsidRPr="006012E0" w:rsidRDefault="00E9478E" w:rsidP="00E9478E">
            <w:pPr>
              <w:spacing w:after="0" w:line="240" w:lineRule="auto"/>
              <w:jc w:val="center"/>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r>
    </w:tbl>
    <w:p w14:paraId="58A2FE6E" w14:textId="7E2F1E8B" w:rsidR="00497FF9" w:rsidRPr="00C2642C" w:rsidRDefault="00497FF9" w:rsidP="00497FF9">
      <w:pPr>
        <w:spacing w:after="0" w:line="240" w:lineRule="auto"/>
        <w:rPr>
          <w:rFonts w:cstheme="minorHAnsi"/>
          <w:b/>
          <w:sz w:val="18"/>
          <w:szCs w:val="18"/>
          <w:lang w:eastAsia="pt-BR"/>
        </w:rPr>
      </w:pPr>
      <w:r w:rsidRPr="00C2642C">
        <w:rPr>
          <w:rFonts w:cstheme="minorHAnsi"/>
          <w:b/>
          <w:sz w:val="18"/>
          <w:szCs w:val="18"/>
          <w:lang w:eastAsia="pt-BR"/>
        </w:rPr>
        <w:t>Observações:</w:t>
      </w:r>
    </w:p>
    <w:p w14:paraId="14E8F6C4" w14:textId="3AE90B3A" w:rsidR="002B0AF0" w:rsidRPr="002B0AF0" w:rsidRDefault="00475792" w:rsidP="002B0AF0">
      <w:pPr>
        <w:pStyle w:val="PargrafodaLista"/>
        <w:numPr>
          <w:ilvl w:val="0"/>
          <w:numId w:val="11"/>
        </w:numPr>
        <w:rPr>
          <w:rFonts w:asciiTheme="minorHAnsi" w:hAnsiTheme="minorHAnsi" w:cstheme="minorHAnsi"/>
          <w:i/>
          <w:color w:val="000000"/>
          <w:sz w:val="18"/>
          <w:szCs w:val="18"/>
          <w:lang w:val="pt-BR"/>
        </w:rPr>
      </w:pPr>
      <w:r>
        <w:rPr>
          <w:rFonts w:asciiTheme="minorHAnsi" w:hAnsiTheme="minorHAnsi" w:cstheme="minorHAnsi"/>
          <w:b/>
          <w:bCs/>
          <w:i/>
          <w:color w:val="000000"/>
          <w:sz w:val="18"/>
          <w:szCs w:val="18"/>
          <w:lang w:val="pt-BR"/>
        </w:rPr>
        <w:t>Resolução CNE/CP nº 1/2021 e CNCST/MEC (eixo Controle e Processos Industriais). O componente curricular Instalação, Proteção e Especificação de Sistemas Industriais apresenta conceitos de Desenho Universal e acessibilidade aplicada a sistemas automatizados.</w:t>
      </w:r>
    </w:p>
    <w:p w14:paraId="08C6E136" w14:textId="62FA69EA" w:rsidR="003C05FE" w:rsidRPr="00C2642C" w:rsidRDefault="003C05FE" w:rsidP="00463B78">
      <w:pPr>
        <w:pStyle w:val="PargrafodaLista"/>
        <w:numPr>
          <w:ilvl w:val="0"/>
          <w:numId w:val="11"/>
        </w:numPr>
        <w:autoSpaceDE w:val="0"/>
        <w:autoSpaceDN w:val="0"/>
        <w:adjustRightInd w:val="0"/>
        <w:spacing w:after="0" w:line="240" w:lineRule="auto"/>
        <w:jc w:val="both"/>
        <w:rPr>
          <w:rFonts w:asciiTheme="minorHAnsi" w:hAnsiTheme="minorHAnsi" w:cstheme="minorHAnsi"/>
          <w:i/>
          <w:color w:val="000000"/>
          <w:sz w:val="18"/>
          <w:szCs w:val="18"/>
          <w:lang w:val="pt-BR"/>
        </w:rPr>
      </w:pPr>
      <w:r w:rsidRPr="00C2642C">
        <w:rPr>
          <w:rFonts w:asciiTheme="minorHAnsi" w:hAnsiTheme="minorHAnsi" w:cstheme="minorHAnsi"/>
          <w:i/>
          <w:sz w:val="18"/>
          <w:szCs w:val="18"/>
          <w:lang w:val="pt-BR"/>
        </w:rPr>
        <w:t xml:space="preserve">O </w:t>
      </w:r>
      <w:r w:rsidRPr="00C2642C">
        <w:rPr>
          <w:rFonts w:asciiTheme="minorHAnsi" w:hAnsiTheme="minorHAnsi" w:cstheme="minorHAnsi"/>
          <w:b/>
          <w:i/>
          <w:sz w:val="18"/>
          <w:szCs w:val="18"/>
          <w:lang w:val="pt-BR"/>
        </w:rPr>
        <w:t>Decreto n</w:t>
      </w:r>
      <w:r w:rsidRPr="00C2642C">
        <w:rPr>
          <w:rFonts w:asciiTheme="minorHAnsi" w:hAnsiTheme="minorHAnsi" w:cstheme="minorHAnsi"/>
          <w:b/>
          <w:i/>
          <w:sz w:val="18"/>
          <w:szCs w:val="18"/>
          <w:vertAlign w:val="superscript"/>
          <w:lang w:val="pt-BR"/>
        </w:rPr>
        <w:t>o</w:t>
      </w:r>
      <w:r w:rsidRPr="00C2642C">
        <w:rPr>
          <w:rFonts w:asciiTheme="minorHAnsi" w:hAnsiTheme="minorHAnsi" w:cstheme="minorHAnsi"/>
          <w:b/>
          <w:i/>
          <w:sz w:val="18"/>
          <w:szCs w:val="18"/>
          <w:lang w:val="pt-BR"/>
        </w:rPr>
        <w:t xml:space="preserve"> 5.626, de 22 de dezembro de 2005</w:t>
      </w:r>
      <w:r w:rsidRPr="00C2642C">
        <w:rPr>
          <w:rFonts w:asciiTheme="minorHAnsi" w:hAnsiTheme="minorHAnsi" w:cstheme="minorHAnsi"/>
          <w:i/>
          <w:sz w:val="18"/>
          <w:szCs w:val="18"/>
          <w:lang w:val="pt-BR"/>
        </w:rPr>
        <w:t xml:space="preserve">, que regulamenta a </w:t>
      </w:r>
      <w:r w:rsidRPr="00C2642C">
        <w:rPr>
          <w:rFonts w:asciiTheme="minorHAnsi" w:hAnsiTheme="minorHAnsi" w:cstheme="minorHAnsi"/>
          <w:b/>
          <w:i/>
          <w:sz w:val="18"/>
          <w:szCs w:val="18"/>
          <w:lang w:val="pt-BR"/>
        </w:rPr>
        <w:t>Lei n</w:t>
      </w:r>
      <w:r w:rsidRPr="00C2642C">
        <w:rPr>
          <w:rFonts w:asciiTheme="minorHAnsi" w:hAnsiTheme="minorHAnsi" w:cstheme="minorHAnsi"/>
          <w:b/>
          <w:i/>
          <w:sz w:val="18"/>
          <w:szCs w:val="18"/>
          <w:vertAlign w:val="superscript"/>
          <w:lang w:val="pt-BR"/>
        </w:rPr>
        <w:t>o</w:t>
      </w:r>
      <w:r w:rsidRPr="00C2642C">
        <w:rPr>
          <w:rFonts w:asciiTheme="minorHAnsi" w:hAnsiTheme="minorHAnsi" w:cstheme="minorHAnsi"/>
          <w:b/>
          <w:i/>
          <w:sz w:val="18"/>
          <w:szCs w:val="18"/>
          <w:lang w:val="pt-BR"/>
        </w:rPr>
        <w:t xml:space="preserve"> 10.436, de 24 de abril de 2002</w:t>
      </w:r>
      <w:r w:rsidRPr="00C2642C">
        <w:rPr>
          <w:rFonts w:asciiTheme="minorHAnsi" w:hAnsiTheme="minorHAnsi" w:cstheme="minorHAnsi"/>
          <w:i/>
          <w:sz w:val="18"/>
          <w:szCs w:val="18"/>
          <w:lang w:val="pt-BR"/>
        </w:rPr>
        <w:t>, estabelece em seu art. 3</w:t>
      </w:r>
      <w:r w:rsidRPr="00C2642C">
        <w:rPr>
          <w:rFonts w:asciiTheme="minorHAnsi" w:hAnsiTheme="minorHAnsi" w:cstheme="minorHAnsi"/>
          <w:i/>
          <w:sz w:val="18"/>
          <w:szCs w:val="18"/>
          <w:vertAlign w:val="superscript"/>
          <w:lang w:val="pt-BR"/>
        </w:rPr>
        <w:t>o</w:t>
      </w:r>
      <w:r w:rsidRPr="00C2642C">
        <w:rPr>
          <w:rFonts w:asciiTheme="minorHAnsi" w:hAnsiTheme="minorHAnsi" w:cstheme="minorHAnsi"/>
          <w:i/>
          <w:sz w:val="18"/>
          <w:szCs w:val="18"/>
          <w:lang w:val="pt-BR"/>
        </w:rPr>
        <w:t>, § 2</w:t>
      </w:r>
      <w:r w:rsidRPr="00C2642C">
        <w:rPr>
          <w:rFonts w:asciiTheme="minorHAnsi" w:hAnsiTheme="minorHAnsi" w:cstheme="minorHAnsi"/>
          <w:i/>
          <w:sz w:val="18"/>
          <w:szCs w:val="18"/>
          <w:vertAlign w:val="superscript"/>
          <w:lang w:val="pt-BR"/>
        </w:rPr>
        <w:t>o</w:t>
      </w:r>
      <w:r w:rsidRPr="00C2642C">
        <w:rPr>
          <w:rFonts w:asciiTheme="minorHAnsi" w:hAnsiTheme="minorHAnsi" w:cstheme="minorHAnsi"/>
          <w:i/>
          <w:sz w:val="18"/>
          <w:szCs w:val="18"/>
          <w:lang w:val="pt-BR"/>
        </w:rPr>
        <w:t xml:space="preserve"> que </w:t>
      </w:r>
      <w:r w:rsidR="00BB7034">
        <w:rPr>
          <w:rFonts w:asciiTheme="minorHAnsi" w:hAnsiTheme="minorHAnsi" w:cstheme="minorHAnsi"/>
          <w:i/>
          <w:sz w:val="18"/>
          <w:szCs w:val="18"/>
          <w:lang w:val="pt-BR"/>
        </w:rPr>
        <w:t xml:space="preserve">Libras </w:t>
      </w:r>
      <w:r w:rsidRPr="00C2642C">
        <w:rPr>
          <w:rFonts w:asciiTheme="minorHAnsi" w:hAnsiTheme="minorHAnsi" w:cstheme="minorHAnsi"/>
          <w:i/>
          <w:sz w:val="18"/>
          <w:szCs w:val="18"/>
          <w:lang w:val="pt-BR"/>
        </w:rPr>
        <w:t xml:space="preserve">constituir-se-á em componente </w:t>
      </w:r>
      <w:r w:rsidRPr="00C2642C">
        <w:rPr>
          <w:rFonts w:asciiTheme="minorHAnsi" w:hAnsiTheme="minorHAnsi" w:cstheme="minorHAnsi"/>
          <w:bCs/>
          <w:i/>
          <w:sz w:val="18"/>
          <w:szCs w:val="18"/>
          <w:lang w:val="pt-BR"/>
        </w:rPr>
        <w:t xml:space="preserve">curricular optativo </w:t>
      </w:r>
      <w:r w:rsidRPr="00C2642C">
        <w:rPr>
          <w:rFonts w:asciiTheme="minorHAnsi" w:hAnsiTheme="minorHAnsi" w:cstheme="minorHAnsi"/>
          <w:i/>
          <w:sz w:val="18"/>
          <w:szCs w:val="18"/>
          <w:lang w:val="pt-BR"/>
        </w:rPr>
        <w:t>nos cursos de bacharelado.</w:t>
      </w:r>
    </w:p>
    <w:p w14:paraId="39920055" w14:textId="2D48975A" w:rsidR="003C05FE" w:rsidRPr="00C2642C" w:rsidRDefault="003C05FE" w:rsidP="00463B78">
      <w:pPr>
        <w:pStyle w:val="PargrafodaLista"/>
        <w:numPr>
          <w:ilvl w:val="0"/>
          <w:numId w:val="11"/>
        </w:numPr>
        <w:autoSpaceDE w:val="0"/>
        <w:autoSpaceDN w:val="0"/>
        <w:adjustRightInd w:val="0"/>
        <w:spacing w:after="0" w:line="240" w:lineRule="auto"/>
        <w:jc w:val="both"/>
        <w:rPr>
          <w:rFonts w:asciiTheme="minorHAnsi" w:hAnsiTheme="minorHAnsi" w:cstheme="minorHAnsi"/>
          <w:bCs/>
          <w:color w:val="000000"/>
          <w:sz w:val="18"/>
          <w:szCs w:val="18"/>
          <w:lang w:val="pt-BR"/>
        </w:rPr>
      </w:pPr>
      <w:r w:rsidRPr="00C2642C">
        <w:rPr>
          <w:rFonts w:asciiTheme="minorHAnsi" w:hAnsiTheme="minorHAnsi" w:cstheme="minorHAnsi"/>
          <w:bCs/>
          <w:i/>
          <w:color w:val="000000"/>
          <w:sz w:val="18"/>
          <w:szCs w:val="18"/>
          <w:lang w:val="pt-BR"/>
        </w:rPr>
        <w:t xml:space="preserve">Os estudantes deverão cursar um mínimo de </w:t>
      </w:r>
      <w:r w:rsidR="00273868" w:rsidRPr="00273868">
        <w:rPr>
          <w:rFonts w:ascii="Calibri" w:hAnsi="Calibri" w:cs="Calibri"/>
          <w:b/>
          <w:bCs/>
          <w:i/>
          <w:color w:val="000000"/>
          <w:sz w:val="18"/>
          <w:szCs w:val="18"/>
          <w:lang w:val="pt-BR"/>
        </w:rPr>
        <w:t>60h</w:t>
      </w:r>
      <w:r w:rsidRPr="00C2642C">
        <w:rPr>
          <w:rFonts w:asciiTheme="minorHAnsi" w:hAnsiTheme="minorHAnsi" w:cstheme="minorHAnsi"/>
          <w:b/>
          <w:bCs/>
          <w:i/>
          <w:color w:val="000000"/>
          <w:sz w:val="18"/>
          <w:szCs w:val="18"/>
          <w:lang w:val="pt-BR"/>
        </w:rPr>
        <w:t xml:space="preserve"> de componentes curriculares optativos</w:t>
      </w:r>
      <w:r w:rsidRPr="00C2642C">
        <w:rPr>
          <w:rFonts w:asciiTheme="minorHAnsi" w:hAnsiTheme="minorHAnsi" w:cstheme="minorHAnsi"/>
          <w:bCs/>
          <w:i/>
          <w:color w:val="000000"/>
          <w:sz w:val="18"/>
          <w:szCs w:val="18"/>
          <w:lang w:val="pt-BR"/>
        </w:rPr>
        <w:t xml:space="preserve">. Outras disciplinas ofertadas por qualquer curso de graduação da UFU poderão ainda ser selecionadas pelos estudantes, desde que sejam aprovadas pelo Colegiado do Curso de </w:t>
      </w:r>
      <w:r w:rsidR="00F52847">
        <w:rPr>
          <w:rFonts w:asciiTheme="minorHAnsi" w:hAnsiTheme="minorHAnsi" w:cstheme="minorHAnsi"/>
          <w:bCs/>
          <w:i/>
          <w:color w:val="000000"/>
          <w:sz w:val="18"/>
          <w:szCs w:val="18"/>
          <w:lang w:val="pt-BR"/>
        </w:rPr>
        <w:t>Tecnologia em Automação, Robótica e Inteligência Artificial</w:t>
      </w:r>
      <w:r w:rsidRPr="00C2642C">
        <w:rPr>
          <w:rFonts w:asciiTheme="minorHAnsi" w:hAnsiTheme="minorHAnsi" w:cstheme="minorHAnsi"/>
          <w:bCs/>
          <w:i/>
          <w:color w:val="000000"/>
          <w:sz w:val="18"/>
          <w:szCs w:val="18"/>
          <w:lang w:val="pt-BR"/>
        </w:rPr>
        <w:t>.</w:t>
      </w:r>
    </w:p>
    <w:p w14:paraId="77715366" w14:textId="2B59DE1E" w:rsidR="003C05FE" w:rsidRPr="00C2642C" w:rsidRDefault="003C05FE" w:rsidP="003C05FE">
      <w:pPr>
        <w:spacing w:after="0" w:line="360" w:lineRule="auto"/>
        <w:jc w:val="both"/>
        <w:rPr>
          <w:rFonts w:cstheme="minorHAnsi"/>
          <w:szCs w:val="18"/>
        </w:rPr>
      </w:pPr>
    </w:p>
    <w:p w14:paraId="6BDA5884" w14:textId="77777777" w:rsidR="00767DE2" w:rsidRPr="00C2642C" w:rsidRDefault="00767DE2" w:rsidP="003C05FE">
      <w:pPr>
        <w:spacing w:after="0" w:line="360" w:lineRule="auto"/>
        <w:jc w:val="both"/>
        <w:rPr>
          <w:rFonts w:cstheme="minorHAnsi"/>
        </w:rPr>
      </w:pPr>
    </w:p>
    <w:p w14:paraId="2C020B5B" w14:textId="2312D3EA" w:rsidR="00020D44" w:rsidRPr="00C2642C" w:rsidRDefault="00020D44" w:rsidP="003C05FE">
      <w:pPr>
        <w:spacing w:after="0" w:line="360" w:lineRule="auto"/>
        <w:jc w:val="both"/>
        <w:rPr>
          <w:rFonts w:cstheme="minorHAnsi"/>
        </w:rPr>
      </w:pPr>
      <w:r w:rsidRPr="00C2642C">
        <w:t xml:space="preserve">É importante ressaltar que a proposta do componente curricular obrigatório </w:t>
      </w:r>
      <w:r w:rsidRPr="00C2642C">
        <w:rPr>
          <w:b/>
        </w:rPr>
        <w:t xml:space="preserve">Projeto Interdisciplinar de </w:t>
      </w:r>
      <w:r w:rsidR="00F52847">
        <w:rPr>
          <w:b/>
        </w:rPr>
        <w:t>Tecnologia em Automação, Robótica e Inteligência Artificial</w:t>
      </w:r>
      <w:r w:rsidRPr="00C2642C">
        <w:t xml:space="preserve">, do sétimo período e com carga horária de 30 horas, é a preparação, elaboração, desenvolvimento, redação e apresentação, em equipes sob coordenação de um professor, de projetos que objetivem resolver situações/problemas práticos de engenharia de Controle e Automação que envolvam os conhecimentos, procedimentos, atitudes, </w:t>
      </w:r>
      <w:r w:rsidR="00172B41" w:rsidRPr="00172B41">
        <w:t>competências gerais e específicas para a formação do egresso</w:t>
      </w:r>
      <w:r w:rsidR="00172B41" w:rsidRPr="00C2642C">
        <w:t xml:space="preserve"> </w:t>
      </w:r>
      <w:r w:rsidRPr="00C2642C">
        <w:t>adquiridos pelos estudantes durante o curso, possibilitando ao graduando visualizar a inter-relação entre todas as disciplinas estudadas e o vínculo com problemas que poderão ser encontrados em sua futura profissão. Esta disciplina emprega técnicas de gestão de projetos.</w:t>
      </w:r>
    </w:p>
    <w:p w14:paraId="11235170" w14:textId="77777777" w:rsidR="00020D44" w:rsidRPr="00856247" w:rsidRDefault="00020D44" w:rsidP="003C05FE">
      <w:pPr>
        <w:spacing w:after="0" w:line="360" w:lineRule="auto"/>
        <w:jc w:val="both"/>
        <w:rPr>
          <w:rFonts w:cstheme="minorHAnsi"/>
        </w:rPr>
      </w:pPr>
    </w:p>
    <w:p w14:paraId="04FC1E29" w14:textId="5C3B9F9A" w:rsidR="00B438CC" w:rsidRDefault="00C65455" w:rsidP="00895DD5">
      <w:pPr>
        <w:spacing w:after="0" w:line="360" w:lineRule="auto"/>
        <w:jc w:val="both"/>
        <w:rPr>
          <w:rFonts w:cstheme="minorHAnsi"/>
        </w:rPr>
      </w:pPr>
      <w:r w:rsidRPr="00C2642C">
        <w:t>R</w:t>
      </w:r>
      <w:r w:rsidR="00661282" w:rsidRPr="00C2642C">
        <w:t>essalta</w:t>
      </w:r>
      <w:r w:rsidRPr="00C2642C">
        <w:t xml:space="preserve">-se ainda </w:t>
      </w:r>
      <w:r w:rsidR="00661282" w:rsidRPr="00C2642C">
        <w:t xml:space="preserve">que </w:t>
      </w:r>
      <w:r w:rsidRPr="00C2642C">
        <w:t>os</w:t>
      </w:r>
      <w:r w:rsidR="00661282" w:rsidRPr="00C2642C">
        <w:t xml:space="preserve"> conteúdos</w:t>
      </w:r>
      <w:r w:rsidRPr="00C2642C">
        <w:t xml:space="preserve"> de </w:t>
      </w:r>
      <w:r w:rsidRPr="00C2642C">
        <w:rPr>
          <w:rFonts w:cstheme="minorHAnsi"/>
        </w:rPr>
        <w:t>Ciência e Tecnologia dos Materiais, Educação Ambiental</w:t>
      </w:r>
      <w:r w:rsidR="007C5CD0" w:rsidRPr="00C2642C">
        <w:rPr>
          <w:rFonts w:cstheme="minorHAnsi"/>
        </w:rPr>
        <w:t xml:space="preserve"> (Ciências do Ambiente)</w:t>
      </w:r>
      <w:r w:rsidRPr="00C2642C">
        <w:rPr>
          <w:rFonts w:cstheme="minorHAnsi"/>
        </w:rPr>
        <w:t>, Segurança no Trabalho e Prevenção de Acidentes, Ética e Profissão, Empreendedorismo e Inovação</w:t>
      </w:r>
      <w:r w:rsidR="007C5CD0" w:rsidRPr="00C2642C">
        <w:rPr>
          <w:rFonts w:cstheme="minorHAnsi"/>
        </w:rPr>
        <w:t xml:space="preserve"> são abordados </w:t>
      </w:r>
      <w:r w:rsidR="00661282" w:rsidRPr="00C2642C">
        <w:t xml:space="preserve">observando o princípio da transversalidade e </w:t>
      </w:r>
      <w:r w:rsidR="00661282" w:rsidRPr="00C2642C">
        <w:rPr>
          <w:color w:val="000000"/>
          <w:shd w:val="clear" w:color="auto" w:fill="FFFFFF"/>
        </w:rPr>
        <w:t>interdisciplinaridade.</w:t>
      </w:r>
      <w:r w:rsidR="007C5CD0" w:rsidRPr="00C2642C">
        <w:rPr>
          <w:color w:val="000000"/>
          <w:shd w:val="clear" w:color="auto" w:fill="FFFFFF"/>
        </w:rPr>
        <w:t xml:space="preserve"> </w:t>
      </w:r>
      <w:r w:rsidR="007C5CD0" w:rsidRPr="00C2642C">
        <w:rPr>
          <w:rFonts w:cstheme="minorHAnsi"/>
        </w:rPr>
        <w:t xml:space="preserve">Ciência e Tecnologia dos Materiais e Ciências do Ambiente são tópicos </w:t>
      </w:r>
      <w:r w:rsidR="0000350B" w:rsidRPr="0000350B">
        <w:rPr>
          <w:rFonts w:ascii="Calibri" w:hAnsi="Calibri" w:cs="Calibri"/>
        </w:rPr>
        <w:t>transversais previstos nas Diretrizes do Catálogo Nacional dos Cursos Superiores de Tecnologia e na Resolução CNE/CP nº 1/2021</w:t>
      </w:r>
      <w:r w:rsidR="007C5CD0" w:rsidRPr="00C2642C">
        <w:rPr>
          <w:rFonts w:cstheme="minorHAnsi"/>
          <w:b/>
        </w:rPr>
        <w:t>.</w:t>
      </w:r>
      <w:r w:rsidR="007C5CD0" w:rsidRPr="00C2642C">
        <w:rPr>
          <w:rFonts w:cstheme="minorHAnsi"/>
        </w:rPr>
        <w:t xml:space="preserve"> </w:t>
      </w:r>
    </w:p>
    <w:p w14:paraId="6545F8D3" w14:textId="77777777" w:rsidR="00895DD5" w:rsidRPr="00895DD5" w:rsidRDefault="00895DD5" w:rsidP="00895DD5">
      <w:pPr>
        <w:spacing w:after="0" w:line="360" w:lineRule="auto"/>
        <w:jc w:val="both"/>
        <w:rPr>
          <w:rFonts w:cstheme="minorHAnsi"/>
        </w:rPr>
      </w:pPr>
    </w:p>
    <w:p w14:paraId="78613CCD" w14:textId="3DA76B13" w:rsidR="00F037E5" w:rsidRPr="00C2642C" w:rsidRDefault="00F037E5" w:rsidP="005E5880">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10</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w:t>
      </w:r>
      <w:r w:rsidR="005E5880" w:rsidRPr="00C2642C">
        <w:rPr>
          <w:rFonts w:asciiTheme="minorHAnsi" w:hAnsiTheme="minorHAnsi" w:cstheme="minorHAnsi"/>
          <w:sz w:val="22"/>
          <w:szCs w:val="22"/>
        </w:rPr>
        <w:t>nteúdos transversais</w:t>
      </w:r>
      <w:r w:rsidRPr="00C2642C">
        <w:rPr>
          <w:rFonts w:asciiTheme="minorHAnsi" w:hAnsiTheme="minorHAnsi" w:cstheme="minorHAnsi"/>
          <w:sz w:val="22"/>
          <w:szCs w:val="22"/>
        </w:rPr>
        <w:t>.</w:t>
      </w:r>
    </w:p>
    <w:tbl>
      <w:tblPr>
        <w:tblW w:w="8140" w:type="dxa"/>
        <w:tblInd w:w="85" w:type="dxa"/>
        <w:tblCellMar>
          <w:left w:w="70" w:type="dxa"/>
          <w:right w:w="70" w:type="dxa"/>
        </w:tblCellMar>
        <w:tblLook w:val="04A0" w:firstRow="1" w:lastRow="0" w:firstColumn="1" w:lastColumn="0" w:noHBand="0" w:noVBand="1"/>
      </w:tblPr>
      <w:tblGrid>
        <w:gridCol w:w="2657"/>
        <w:gridCol w:w="855"/>
        <w:gridCol w:w="4628"/>
      </w:tblGrid>
      <w:tr w:rsidR="002A3747" w:rsidRPr="002A3747" w14:paraId="24C43709" w14:textId="77777777" w:rsidTr="008B2729">
        <w:trPr>
          <w:trHeight w:val="330"/>
        </w:trPr>
        <w:tc>
          <w:tcPr>
            <w:tcW w:w="2657" w:type="dxa"/>
            <w:tcBorders>
              <w:top w:val="single" w:sz="12" w:space="0" w:color="auto"/>
              <w:left w:val="single" w:sz="12" w:space="0" w:color="FFFFFF"/>
              <w:bottom w:val="single" w:sz="12" w:space="0" w:color="auto"/>
              <w:right w:val="single" w:sz="12" w:space="0" w:color="FFFFFF"/>
            </w:tcBorders>
            <w:shd w:val="clear" w:color="000000" w:fill="FFFFFF"/>
            <w:vAlign w:val="center"/>
            <w:hideMark/>
          </w:tcPr>
          <w:p w14:paraId="585FCEA7" w14:textId="77777777" w:rsidR="002A3747" w:rsidRPr="00B84033" w:rsidRDefault="002A3747" w:rsidP="002A3747">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theme="minorHAnsi"/>
                <w:b/>
                <w:bCs/>
                <w:color w:val="000000"/>
                <w:lang w:eastAsia="pt-BR"/>
              </w:rPr>
              <w:t xml:space="preserve">Conteúdo </w:t>
            </w:r>
          </w:p>
        </w:tc>
        <w:tc>
          <w:tcPr>
            <w:tcW w:w="855" w:type="dxa"/>
            <w:tcBorders>
              <w:top w:val="single" w:sz="12" w:space="0" w:color="auto"/>
              <w:left w:val="nil"/>
              <w:bottom w:val="single" w:sz="12" w:space="0" w:color="auto"/>
              <w:right w:val="nil"/>
            </w:tcBorders>
            <w:shd w:val="clear" w:color="000000" w:fill="FFFFFF"/>
            <w:vAlign w:val="center"/>
            <w:hideMark/>
          </w:tcPr>
          <w:p w14:paraId="6E87B0F6" w14:textId="77777777" w:rsidR="002A3747" w:rsidRPr="00B84033" w:rsidRDefault="002A3747" w:rsidP="002A3747">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Período</w:t>
            </w:r>
          </w:p>
        </w:tc>
        <w:tc>
          <w:tcPr>
            <w:tcW w:w="4628" w:type="dxa"/>
            <w:tcBorders>
              <w:top w:val="single" w:sz="12" w:space="0" w:color="auto"/>
              <w:left w:val="nil"/>
              <w:bottom w:val="single" w:sz="12" w:space="0" w:color="auto"/>
              <w:right w:val="nil"/>
            </w:tcBorders>
            <w:shd w:val="clear" w:color="000000" w:fill="FFFFFF"/>
            <w:vAlign w:val="center"/>
            <w:hideMark/>
          </w:tcPr>
          <w:p w14:paraId="669CB477" w14:textId="77777777" w:rsidR="002A3747" w:rsidRPr="00B84033" w:rsidRDefault="002A3747" w:rsidP="002A3747">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theme="minorHAnsi"/>
                <w:b/>
                <w:bCs/>
                <w:color w:val="000000"/>
                <w:lang w:eastAsia="pt-BR"/>
              </w:rPr>
              <w:t>Componente Curricular</w:t>
            </w:r>
          </w:p>
        </w:tc>
      </w:tr>
      <w:tr w:rsidR="002A3747" w:rsidRPr="002A3747" w14:paraId="10E7EF84" w14:textId="77777777" w:rsidTr="008B2729">
        <w:trPr>
          <w:trHeight w:val="315"/>
        </w:trPr>
        <w:tc>
          <w:tcPr>
            <w:tcW w:w="2657" w:type="dxa"/>
            <w:vMerge w:val="restart"/>
            <w:tcBorders>
              <w:top w:val="nil"/>
              <w:left w:val="nil"/>
              <w:bottom w:val="nil"/>
              <w:right w:val="nil"/>
            </w:tcBorders>
            <w:shd w:val="clear" w:color="000000" w:fill="FFFFFF"/>
            <w:vAlign w:val="center"/>
            <w:hideMark/>
          </w:tcPr>
          <w:p w14:paraId="16802D23" w14:textId="77777777" w:rsidR="002A3747" w:rsidRPr="002A3747" w:rsidRDefault="002A3747" w:rsidP="002A3747">
            <w:pPr>
              <w:spacing w:after="0" w:line="240" w:lineRule="auto"/>
              <w:jc w:val="center"/>
              <w:rPr>
                <w:rFonts w:ascii="Calibri" w:eastAsia="Times New Roman" w:hAnsi="Calibri" w:cs="Calibri"/>
                <w:b/>
                <w:bCs/>
                <w:color w:val="000000"/>
                <w:sz w:val="20"/>
                <w:szCs w:val="20"/>
                <w:lang w:eastAsia="pt-BR"/>
              </w:rPr>
            </w:pPr>
            <w:r w:rsidRPr="002A3747">
              <w:rPr>
                <w:rFonts w:ascii="Calibri" w:eastAsia="Times New Roman" w:hAnsi="Calibri" w:cs="Calibri"/>
                <w:color w:val="000000"/>
                <w:sz w:val="20"/>
                <w:szCs w:val="20"/>
                <w:lang w:eastAsia="pt-BR"/>
              </w:rPr>
              <w:t xml:space="preserve">Educação Ambiental </w:t>
            </w:r>
            <w:r w:rsidRPr="002A3747">
              <w:rPr>
                <w:rFonts w:ascii="Calibri" w:eastAsia="Times New Roman" w:hAnsi="Calibri" w:cs="Calibri"/>
                <w:b/>
                <w:bCs/>
                <w:color w:val="000000"/>
                <w:sz w:val="20"/>
                <w:szCs w:val="20"/>
                <w:lang w:eastAsia="pt-BR"/>
              </w:rPr>
              <w:br/>
              <w:t>(Resolução CNE/CP nº 2/2012)</w:t>
            </w:r>
          </w:p>
        </w:tc>
        <w:tc>
          <w:tcPr>
            <w:tcW w:w="855" w:type="dxa"/>
            <w:tcBorders>
              <w:top w:val="nil"/>
              <w:left w:val="nil"/>
              <w:bottom w:val="nil"/>
              <w:right w:val="nil"/>
            </w:tcBorders>
            <w:vAlign w:val="center"/>
            <w:hideMark/>
          </w:tcPr>
          <w:p w14:paraId="4E505B86"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7BD40C47" w14:textId="702B3DB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 xml:space="preserve">Introdução à </w:t>
            </w:r>
            <w:r w:rsidR="00F52847">
              <w:rPr>
                <w:rFonts w:ascii="Calibri" w:eastAsia="Times New Roman" w:hAnsi="Calibri" w:cstheme="minorHAnsi"/>
                <w:color w:val="000000"/>
                <w:sz w:val="20"/>
                <w:szCs w:val="20"/>
                <w:lang w:eastAsia="pt-BR"/>
              </w:rPr>
              <w:t>Tecnologia em Automação, Robótica e Inteligência Artificial</w:t>
            </w:r>
          </w:p>
        </w:tc>
      </w:tr>
      <w:tr w:rsidR="002A3747" w:rsidRPr="002A3747" w14:paraId="7E2F21E7" w14:textId="77777777" w:rsidTr="008B2729">
        <w:trPr>
          <w:trHeight w:val="300"/>
        </w:trPr>
        <w:tc>
          <w:tcPr>
            <w:tcW w:w="2657" w:type="dxa"/>
            <w:vMerge/>
            <w:tcBorders>
              <w:top w:val="nil"/>
              <w:left w:val="nil"/>
              <w:bottom w:val="nil"/>
              <w:right w:val="nil"/>
            </w:tcBorders>
            <w:vAlign w:val="center"/>
            <w:hideMark/>
          </w:tcPr>
          <w:p w14:paraId="2CDC47D6"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19BCAF04"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7692F0D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7A1C66F4" w14:textId="77777777" w:rsidTr="008B2729">
        <w:trPr>
          <w:trHeight w:val="300"/>
        </w:trPr>
        <w:tc>
          <w:tcPr>
            <w:tcW w:w="2657" w:type="dxa"/>
            <w:vMerge/>
            <w:tcBorders>
              <w:top w:val="nil"/>
              <w:left w:val="nil"/>
              <w:bottom w:val="nil"/>
              <w:right w:val="nil"/>
            </w:tcBorders>
            <w:vAlign w:val="center"/>
            <w:hideMark/>
          </w:tcPr>
          <w:p w14:paraId="71349007"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0886592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3</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2516E358"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Circuitos Elétricos I</w:t>
            </w:r>
          </w:p>
        </w:tc>
      </w:tr>
      <w:tr w:rsidR="002A3747" w:rsidRPr="002A3747" w14:paraId="3250EC48" w14:textId="77777777" w:rsidTr="008B2729">
        <w:trPr>
          <w:trHeight w:val="300"/>
        </w:trPr>
        <w:tc>
          <w:tcPr>
            <w:tcW w:w="2657" w:type="dxa"/>
            <w:vMerge/>
            <w:tcBorders>
              <w:top w:val="nil"/>
              <w:left w:val="nil"/>
              <w:bottom w:val="nil"/>
              <w:right w:val="nil"/>
            </w:tcBorders>
            <w:vAlign w:val="center"/>
            <w:hideMark/>
          </w:tcPr>
          <w:p w14:paraId="2EA6A37D"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49DACE32"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4</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6A25418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Eletrônica Analógica I</w:t>
            </w:r>
          </w:p>
        </w:tc>
      </w:tr>
      <w:tr w:rsidR="002A3747" w:rsidRPr="002A3747" w14:paraId="45807E83" w14:textId="77777777" w:rsidTr="008B2729">
        <w:trPr>
          <w:trHeight w:val="510"/>
        </w:trPr>
        <w:tc>
          <w:tcPr>
            <w:tcW w:w="2657" w:type="dxa"/>
            <w:vMerge/>
            <w:tcBorders>
              <w:top w:val="nil"/>
              <w:left w:val="nil"/>
              <w:bottom w:val="nil"/>
              <w:right w:val="nil"/>
            </w:tcBorders>
            <w:vAlign w:val="center"/>
            <w:hideMark/>
          </w:tcPr>
          <w:p w14:paraId="65855E1F"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4878AE8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7</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8CCD7D2" w14:textId="772C9B33"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 xml:space="preserve">Projeto Interdisciplinar de </w:t>
            </w:r>
            <w:r w:rsidR="00F52847">
              <w:rPr>
                <w:rFonts w:ascii="Calibri" w:eastAsia="Times New Roman" w:hAnsi="Calibri" w:cstheme="minorHAnsi"/>
                <w:color w:val="000000"/>
                <w:sz w:val="20"/>
                <w:szCs w:val="20"/>
                <w:lang w:eastAsia="pt-BR"/>
              </w:rPr>
              <w:t>Tecnologia em Automação, Robótica e Inteligência Artificial</w:t>
            </w:r>
          </w:p>
        </w:tc>
      </w:tr>
      <w:tr w:rsidR="002A3747" w:rsidRPr="002A3747" w14:paraId="587BBB1E" w14:textId="77777777" w:rsidTr="008B2729">
        <w:trPr>
          <w:trHeight w:val="300"/>
        </w:trPr>
        <w:tc>
          <w:tcPr>
            <w:tcW w:w="2657" w:type="dxa"/>
            <w:vMerge w:val="restart"/>
            <w:tcBorders>
              <w:top w:val="nil"/>
              <w:left w:val="nil"/>
              <w:bottom w:val="nil"/>
              <w:right w:val="nil"/>
            </w:tcBorders>
            <w:shd w:val="clear" w:color="000000" w:fill="DBE5F1"/>
            <w:vAlign w:val="center"/>
            <w:hideMark/>
          </w:tcPr>
          <w:p w14:paraId="6D823EA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Calibri"/>
                <w:color w:val="000000"/>
                <w:sz w:val="20"/>
                <w:szCs w:val="20"/>
                <w:lang w:eastAsia="pt-BR"/>
              </w:rPr>
              <w:t>Empreendedorismo e inovação</w:t>
            </w:r>
          </w:p>
        </w:tc>
        <w:tc>
          <w:tcPr>
            <w:tcW w:w="855" w:type="dxa"/>
            <w:tcBorders>
              <w:top w:val="nil"/>
              <w:left w:val="nil"/>
              <w:bottom w:val="nil"/>
              <w:right w:val="nil"/>
            </w:tcBorders>
            <w:shd w:val="clear" w:color="000000" w:fill="DBE5F1"/>
            <w:vAlign w:val="center"/>
            <w:hideMark/>
          </w:tcPr>
          <w:p w14:paraId="38AA8F6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024CD45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Programação Script</w:t>
            </w:r>
          </w:p>
        </w:tc>
      </w:tr>
      <w:tr w:rsidR="002A3747" w:rsidRPr="002A3747" w14:paraId="0A63BE9E" w14:textId="77777777" w:rsidTr="008B2729">
        <w:trPr>
          <w:trHeight w:val="300"/>
        </w:trPr>
        <w:tc>
          <w:tcPr>
            <w:tcW w:w="2657" w:type="dxa"/>
            <w:vMerge/>
            <w:tcBorders>
              <w:top w:val="nil"/>
              <w:left w:val="nil"/>
              <w:bottom w:val="nil"/>
              <w:right w:val="nil"/>
            </w:tcBorders>
            <w:vAlign w:val="center"/>
            <w:hideMark/>
          </w:tcPr>
          <w:p w14:paraId="1DC644B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5A480B82"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 xml:space="preserve"> o</w:t>
            </w:r>
          </w:p>
        </w:tc>
        <w:tc>
          <w:tcPr>
            <w:tcW w:w="4628" w:type="dxa"/>
            <w:tcBorders>
              <w:top w:val="nil"/>
              <w:left w:val="nil"/>
              <w:bottom w:val="nil"/>
              <w:right w:val="nil"/>
            </w:tcBorders>
            <w:shd w:val="clear" w:color="000000" w:fill="DBE5F1"/>
            <w:vAlign w:val="center"/>
            <w:hideMark/>
          </w:tcPr>
          <w:p w14:paraId="18EE55F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Programação Procedimental</w:t>
            </w:r>
          </w:p>
        </w:tc>
      </w:tr>
      <w:tr w:rsidR="002A3747" w:rsidRPr="002A3747" w14:paraId="7E46CD67" w14:textId="77777777" w:rsidTr="008B2729">
        <w:trPr>
          <w:trHeight w:val="300"/>
        </w:trPr>
        <w:tc>
          <w:tcPr>
            <w:tcW w:w="2657" w:type="dxa"/>
            <w:vMerge/>
            <w:tcBorders>
              <w:top w:val="nil"/>
              <w:left w:val="nil"/>
              <w:bottom w:val="nil"/>
              <w:right w:val="nil"/>
            </w:tcBorders>
            <w:vAlign w:val="center"/>
            <w:hideMark/>
          </w:tcPr>
          <w:p w14:paraId="2F94727D"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6CF8FD00"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 xml:space="preserve"> o</w:t>
            </w:r>
          </w:p>
        </w:tc>
        <w:tc>
          <w:tcPr>
            <w:tcW w:w="4628" w:type="dxa"/>
            <w:tcBorders>
              <w:top w:val="nil"/>
              <w:left w:val="nil"/>
              <w:bottom w:val="nil"/>
              <w:right w:val="nil"/>
            </w:tcBorders>
            <w:shd w:val="clear" w:color="000000" w:fill="DBE5F1"/>
            <w:vAlign w:val="center"/>
            <w:hideMark/>
          </w:tcPr>
          <w:p w14:paraId="270ECFC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2BE92484" w14:textId="77777777" w:rsidTr="008B2729">
        <w:trPr>
          <w:trHeight w:val="300"/>
        </w:trPr>
        <w:tc>
          <w:tcPr>
            <w:tcW w:w="2657" w:type="dxa"/>
            <w:vMerge/>
            <w:tcBorders>
              <w:top w:val="nil"/>
              <w:left w:val="nil"/>
              <w:bottom w:val="nil"/>
              <w:right w:val="nil"/>
            </w:tcBorders>
            <w:vAlign w:val="center"/>
            <w:hideMark/>
          </w:tcPr>
          <w:p w14:paraId="7D42D1C4"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07763508"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5</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5CDD2BE0"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Sistemas Embarcados I</w:t>
            </w:r>
          </w:p>
        </w:tc>
      </w:tr>
      <w:tr w:rsidR="002A3747" w:rsidRPr="002A3747" w14:paraId="5D99111E" w14:textId="77777777" w:rsidTr="008B2729">
        <w:trPr>
          <w:trHeight w:val="510"/>
        </w:trPr>
        <w:tc>
          <w:tcPr>
            <w:tcW w:w="2657" w:type="dxa"/>
            <w:vMerge/>
            <w:tcBorders>
              <w:top w:val="nil"/>
              <w:left w:val="nil"/>
              <w:bottom w:val="nil"/>
              <w:right w:val="nil"/>
            </w:tcBorders>
            <w:vAlign w:val="center"/>
            <w:hideMark/>
          </w:tcPr>
          <w:p w14:paraId="2A2AA443"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40EC5CAE"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7</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46AC5DD8" w14:textId="26C5C6A5"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 xml:space="preserve">Projeto Interdisciplinar de </w:t>
            </w:r>
            <w:r w:rsidR="00F52847">
              <w:rPr>
                <w:rFonts w:ascii="Calibri" w:eastAsia="Times New Roman" w:hAnsi="Calibri" w:cstheme="minorHAnsi"/>
                <w:color w:val="000000"/>
                <w:sz w:val="20"/>
                <w:szCs w:val="20"/>
                <w:lang w:eastAsia="pt-BR"/>
              </w:rPr>
              <w:t>Tecnologia em Automação, Robótica e Inteligência Artificial</w:t>
            </w:r>
          </w:p>
        </w:tc>
      </w:tr>
      <w:tr w:rsidR="002A3747" w:rsidRPr="002A3747" w14:paraId="49B6AC0D" w14:textId="77777777" w:rsidTr="008B2729">
        <w:trPr>
          <w:trHeight w:val="300"/>
        </w:trPr>
        <w:tc>
          <w:tcPr>
            <w:tcW w:w="2657" w:type="dxa"/>
            <w:vMerge/>
            <w:tcBorders>
              <w:top w:val="nil"/>
              <w:left w:val="nil"/>
              <w:bottom w:val="nil"/>
              <w:right w:val="nil"/>
            </w:tcBorders>
            <w:vAlign w:val="center"/>
            <w:hideMark/>
          </w:tcPr>
          <w:p w14:paraId="54328A15"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31E82DD5"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333314E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Redes Industriais para Controle e Automação II</w:t>
            </w:r>
          </w:p>
        </w:tc>
      </w:tr>
      <w:tr w:rsidR="002A3747" w:rsidRPr="002A3747" w14:paraId="7E67A672" w14:textId="77777777" w:rsidTr="008B2729">
        <w:trPr>
          <w:trHeight w:val="300"/>
        </w:trPr>
        <w:tc>
          <w:tcPr>
            <w:tcW w:w="2657" w:type="dxa"/>
            <w:vMerge w:val="restart"/>
            <w:tcBorders>
              <w:top w:val="nil"/>
              <w:left w:val="nil"/>
              <w:bottom w:val="nil"/>
              <w:right w:val="nil"/>
            </w:tcBorders>
            <w:vAlign w:val="center"/>
            <w:hideMark/>
          </w:tcPr>
          <w:p w14:paraId="7FF35466"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Segurança no trabalho e prevenção de acidentes</w:t>
            </w:r>
          </w:p>
        </w:tc>
        <w:tc>
          <w:tcPr>
            <w:tcW w:w="855" w:type="dxa"/>
            <w:tcBorders>
              <w:top w:val="nil"/>
              <w:left w:val="nil"/>
              <w:bottom w:val="nil"/>
              <w:right w:val="nil"/>
            </w:tcBorders>
            <w:vAlign w:val="center"/>
            <w:hideMark/>
          </w:tcPr>
          <w:p w14:paraId="34F9B98D"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6B5030A9" w14:textId="398CCDAA"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 xml:space="preserve">Introdução à </w:t>
            </w:r>
            <w:r w:rsidR="00F52847">
              <w:rPr>
                <w:rFonts w:ascii="Calibri" w:eastAsia="Times New Roman" w:hAnsi="Calibri" w:cstheme="minorHAnsi"/>
                <w:color w:val="000000"/>
                <w:sz w:val="20"/>
                <w:szCs w:val="20"/>
                <w:lang w:eastAsia="pt-BR"/>
              </w:rPr>
              <w:t>Tecnologia em Automação, Robótica e Inteligência Artificial</w:t>
            </w:r>
          </w:p>
        </w:tc>
      </w:tr>
      <w:tr w:rsidR="002A3747" w:rsidRPr="002A3747" w14:paraId="0CD5555E" w14:textId="77777777" w:rsidTr="008B2729">
        <w:trPr>
          <w:trHeight w:val="300"/>
        </w:trPr>
        <w:tc>
          <w:tcPr>
            <w:tcW w:w="2657" w:type="dxa"/>
            <w:vMerge/>
            <w:tcBorders>
              <w:top w:val="nil"/>
              <w:left w:val="nil"/>
              <w:bottom w:val="nil"/>
              <w:right w:val="nil"/>
            </w:tcBorders>
            <w:vAlign w:val="center"/>
            <w:hideMark/>
          </w:tcPr>
          <w:p w14:paraId="696968B6"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BE2ED5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1BB86A5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0D94AA3E" w14:textId="77777777" w:rsidTr="008B2729">
        <w:trPr>
          <w:trHeight w:val="300"/>
        </w:trPr>
        <w:tc>
          <w:tcPr>
            <w:tcW w:w="2657" w:type="dxa"/>
            <w:vMerge/>
            <w:tcBorders>
              <w:top w:val="nil"/>
              <w:left w:val="nil"/>
              <w:bottom w:val="nil"/>
              <w:right w:val="nil"/>
            </w:tcBorders>
            <w:vAlign w:val="center"/>
            <w:hideMark/>
          </w:tcPr>
          <w:p w14:paraId="6F38B9F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6E43D348"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3</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3B0D7029"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Circuitos Elétricos I</w:t>
            </w:r>
          </w:p>
        </w:tc>
      </w:tr>
      <w:tr w:rsidR="002A3747" w:rsidRPr="002A3747" w14:paraId="50D2200B" w14:textId="77777777" w:rsidTr="008B2729">
        <w:trPr>
          <w:trHeight w:val="300"/>
        </w:trPr>
        <w:tc>
          <w:tcPr>
            <w:tcW w:w="2657" w:type="dxa"/>
            <w:vMerge/>
            <w:tcBorders>
              <w:top w:val="nil"/>
              <w:left w:val="nil"/>
              <w:bottom w:val="nil"/>
              <w:right w:val="nil"/>
            </w:tcBorders>
            <w:vAlign w:val="center"/>
            <w:hideMark/>
          </w:tcPr>
          <w:p w14:paraId="1B53BBB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7655B90A"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4</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1A8B91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Eletrônica Analógica I</w:t>
            </w:r>
          </w:p>
        </w:tc>
      </w:tr>
      <w:tr w:rsidR="002A3747" w:rsidRPr="002A3747" w14:paraId="39916CCA" w14:textId="77777777" w:rsidTr="008B2729">
        <w:trPr>
          <w:trHeight w:val="300"/>
        </w:trPr>
        <w:tc>
          <w:tcPr>
            <w:tcW w:w="2657" w:type="dxa"/>
            <w:vMerge/>
            <w:tcBorders>
              <w:top w:val="nil"/>
              <w:left w:val="nil"/>
              <w:bottom w:val="nil"/>
              <w:right w:val="nil"/>
            </w:tcBorders>
            <w:vAlign w:val="center"/>
            <w:hideMark/>
          </w:tcPr>
          <w:p w14:paraId="28241AA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C1FCF5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5</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3B61FF7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Conversão de Energia e Transformadores</w:t>
            </w:r>
          </w:p>
        </w:tc>
      </w:tr>
      <w:tr w:rsidR="002A3747" w:rsidRPr="002A3747" w14:paraId="40803844" w14:textId="77777777" w:rsidTr="008B2729">
        <w:trPr>
          <w:trHeight w:val="300"/>
        </w:trPr>
        <w:tc>
          <w:tcPr>
            <w:tcW w:w="2657" w:type="dxa"/>
            <w:vMerge/>
            <w:tcBorders>
              <w:top w:val="nil"/>
              <w:left w:val="nil"/>
              <w:bottom w:val="nil"/>
              <w:right w:val="nil"/>
            </w:tcBorders>
            <w:vAlign w:val="center"/>
            <w:hideMark/>
          </w:tcPr>
          <w:p w14:paraId="1B0759F3"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4128D95"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5</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6CE397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1826C464" w14:textId="77777777" w:rsidTr="008B2729">
        <w:trPr>
          <w:trHeight w:val="300"/>
        </w:trPr>
        <w:tc>
          <w:tcPr>
            <w:tcW w:w="2657" w:type="dxa"/>
            <w:vMerge/>
            <w:tcBorders>
              <w:top w:val="nil"/>
              <w:left w:val="nil"/>
              <w:bottom w:val="nil"/>
              <w:right w:val="nil"/>
            </w:tcBorders>
            <w:vAlign w:val="center"/>
            <w:hideMark/>
          </w:tcPr>
          <w:p w14:paraId="11FB69F7"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751CD35D"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6DE57E2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Máquinas Elétricas</w:t>
            </w:r>
          </w:p>
        </w:tc>
      </w:tr>
      <w:tr w:rsidR="002A3747" w:rsidRPr="002A3747" w14:paraId="79D45765" w14:textId="77777777" w:rsidTr="008B2729">
        <w:trPr>
          <w:trHeight w:val="300"/>
        </w:trPr>
        <w:tc>
          <w:tcPr>
            <w:tcW w:w="2657" w:type="dxa"/>
            <w:vMerge w:val="restart"/>
            <w:tcBorders>
              <w:top w:val="nil"/>
              <w:left w:val="nil"/>
              <w:bottom w:val="nil"/>
              <w:right w:val="nil"/>
            </w:tcBorders>
            <w:shd w:val="clear" w:color="000000" w:fill="DBE5F1"/>
            <w:vAlign w:val="center"/>
            <w:hideMark/>
          </w:tcPr>
          <w:p w14:paraId="2248F8C9" w14:textId="77777777" w:rsidR="002A3747" w:rsidRPr="002A3747" w:rsidRDefault="002A3747" w:rsidP="00D20488">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Calibri"/>
                <w:color w:val="000000"/>
                <w:sz w:val="20"/>
                <w:szCs w:val="20"/>
                <w:lang w:eastAsia="pt-BR"/>
              </w:rPr>
              <w:t>Ciência e Tecnologia dos Materiais</w:t>
            </w:r>
          </w:p>
        </w:tc>
        <w:tc>
          <w:tcPr>
            <w:tcW w:w="855" w:type="dxa"/>
            <w:tcBorders>
              <w:top w:val="nil"/>
              <w:left w:val="nil"/>
              <w:bottom w:val="nil"/>
              <w:right w:val="nil"/>
            </w:tcBorders>
            <w:shd w:val="clear" w:color="000000" w:fill="DBE5F1"/>
            <w:vAlign w:val="center"/>
            <w:hideMark/>
          </w:tcPr>
          <w:p w14:paraId="647D034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2AF45101" w14:textId="3FBAAA92"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 xml:space="preserve">Introdução à </w:t>
            </w:r>
            <w:r w:rsidR="00F52847">
              <w:rPr>
                <w:rFonts w:ascii="Calibri" w:eastAsia="Times New Roman" w:hAnsi="Calibri" w:cstheme="minorHAnsi"/>
                <w:color w:val="000000"/>
                <w:sz w:val="20"/>
                <w:szCs w:val="20"/>
                <w:lang w:eastAsia="pt-BR"/>
              </w:rPr>
              <w:t>Tecnologia em Automação, Robótica e Inteligência Artificial</w:t>
            </w:r>
          </w:p>
        </w:tc>
      </w:tr>
      <w:tr w:rsidR="002A3747" w:rsidRPr="002A3747" w14:paraId="14A2FBD1" w14:textId="77777777" w:rsidTr="008B2729">
        <w:trPr>
          <w:trHeight w:val="300"/>
        </w:trPr>
        <w:tc>
          <w:tcPr>
            <w:tcW w:w="2657" w:type="dxa"/>
            <w:vMerge/>
            <w:tcBorders>
              <w:top w:val="nil"/>
              <w:left w:val="nil"/>
              <w:bottom w:val="nil"/>
              <w:right w:val="nil"/>
            </w:tcBorders>
            <w:vAlign w:val="center"/>
            <w:hideMark/>
          </w:tcPr>
          <w:p w14:paraId="6229BB32"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75FF509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4</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5EC3B27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Eletrônica Analógica I</w:t>
            </w:r>
          </w:p>
        </w:tc>
      </w:tr>
      <w:tr w:rsidR="002A3747" w:rsidRPr="002A3747" w14:paraId="629889DA" w14:textId="77777777" w:rsidTr="008B2729">
        <w:trPr>
          <w:trHeight w:val="300"/>
        </w:trPr>
        <w:tc>
          <w:tcPr>
            <w:tcW w:w="2657" w:type="dxa"/>
            <w:vMerge/>
            <w:tcBorders>
              <w:top w:val="nil"/>
              <w:left w:val="nil"/>
              <w:bottom w:val="nil"/>
              <w:right w:val="nil"/>
            </w:tcBorders>
            <w:vAlign w:val="center"/>
            <w:hideMark/>
          </w:tcPr>
          <w:p w14:paraId="4BA3405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50E7308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503D815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Conversão de Energia e Máquinas</w:t>
            </w:r>
          </w:p>
        </w:tc>
      </w:tr>
      <w:tr w:rsidR="002A3747" w:rsidRPr="002A3747" w14:paraId="3CBBA9A1" w14:textId="77777777" w:rsidTr="008B2729">
        <w:trPr>
          <w:trHeight w:val="300"/>
        </w:trPr>
        <w:tc>
          <w:tcPr>
            <w:tcW w:w="2657" w:type="dxa"/>
            <w:vMerge/>
            <w:tcBorders>
              <w:top w:val="nil"/>
              <w:left w:val="nil"/>
              <w:bottom w:val="nil"/>
              <w:right w:val="nil"/>
            </w:tcBorders>
            <w:vAlign w:val="center"/>
            <w:hideMark/>
          </w:tcPr>
          <w:p w14:paraId="10ED4B76"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7A74AA7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68BD2ED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7EE9DCAE" w14:textId="77777777" w:rsidTr="008B2729">
        <w:trPr>
          <w:trHeight w:val="300"/>
        </w:trPr>
        <w:tc>
          <w:tcPr>
            <w:tcW w:w="2657" w:type="dxa"/>
            <w:vMerge/>
            <w:tcBorders>
              <w:top w:val="nil"/>
              <w:left w:val="nil"/>
              <w:bottom w:val="nil"/>
              <w:right w:val="nil"/>
            </w:tcBorders>
            <w:vAlign w:val="center"/>
            <w:hideMark/>
          </w:tcPr>
          <w:p w14:paraId="06675B0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461D128F"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645DD60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Máquinas Elétricas</w:t>
            </w:r>
          </w:p>
        </w:tc>
      </w:tr>
      <w:tr w:rsidR="002A3747" w:rsidRPr="002A3747" w14:paraId="0AE81E56" w14:textId="77777777" w:rsidTr="008B2729">
        <w:trPr>
          <w:trHeight w:val="300"/>
        </w:trPr>
        <w:tc>
          <w:tcPr>
            <w:tcW w:w="2657" w:type="dxa"/>
            <w:vMerge w:val="restart"/>
            <w:tcBorders>
              <w:top w:val="nil"/>
              <w:left w:val="nil"/>
              <w:bottom w:val="single" w:sz="12" w:space="0" w:color="000000"/>
              <w:right w:val="nil"/>
            </w:tcBorders>
            <w:vAlign w:val="center"/>
            <w:hideMark/>
          </w:tcPr>
          <w:p w14:paraId="6CC3FA3E" w14:textId="77777777" w:rsidR="002A3747" w:rsidRPr="002A3747" w:rsidRDefault="002A3747" w:rsidP="00D20488">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Ética profissional</w:t>
            </w:r>
          </w:p>
        </w:tc>
        <w:tc>
          <w:tcPr>
            <w:tcW w:w="855" w:type="dxa"/>
            <w:tcBorders>
              <w:top w:val="nil"/>
              <w:left w:val="nil"/>
              <w:bottom w:val="nil"/>
              <w:right w:val="nil"/>
            </w:tcBorders>
            <w:vAlign w:val="center"/>
            <w:hideMark/>
          </w:tcPr>
          <w:p w14:paraId="35640041"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86A8E76" w14:textId="4E3A2CBF"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 xml:space="preserve">Introdução à </w:t>
            </w:r>
            <w:r w:rsidR="00F52847">
              <w:rPr>
                <w:rFonts w:ascii="Calibri" w:eastAsia="Times New Roman" w:hAnsi="Calibri" w:cstheme="minorHAnsi"/>
                <w:color w:val="000000"/>
                <w:sz w:val="20"/>
                <w:szCs w:val="20"/>
                <w:lang w:eastAsia="pt-BR"/>
              </w:rPr>
              <w:t>Tecnologia em Automação, Robótica e Inteligência Artificial</w:t>
            </w:r>
          </w:p>
        </w:tc>
      </w:tr>
      <w:tr w:rsidR="002A3747" w:rsidRPr="002A3747" w14:paraId="742BFE9F" w14:textId="77777777" w:rsidTr="008B2729">
        <w:trPr>
          <w:trHeight w:val="300"/>
        </w:trPr>
        <w:tc>
          <w:tcPr>
            <w:tcW w:w="2657" w:type="dxa"/>
            <w:vMerge/>
            <w:tcBorders>
              <w:top w:val="nil"/>
              <w:left w:val="nil"/>
              <w:bottom w:val="single" w:sz="12" w:space="0" w:color="000000"/>
              <w:right w:val="nil"/>
            </w:tcBorders>
            <w:vAlign w:val="center"/>
            <w:hideMark/>
          </w:tcPr>
          <w:p w14:paraId="05E07814"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F6B3889"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1F64AC20"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3051B929" w14:textId="77777777" w:rsidTr="008B2729">
        <w:trPr>
          <w:trHeight w:val="315"/>
        </w:trPr>
        <w:tc>
          <w:tcPr>
            <w:tcW w:w="2657" w:type="dxa"/>
            <w:vMerge/>
            <w:tcBorders>
              <w:top w:val="nil"/>
              <w:left w:val="nil"/>
              <w:bottom w:val="single" w:sz="12" w:space="0" w:color="000000"/>
              <w:right w:val="nil"/>
            </w:tcBorders>
            <w:vAlign w:val="center"/>
            <w:hideMark/>
          </w:tcPr>
          <w:p w14:paraId="56D4000A"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single" w:sz="12" w:space="0" w:color="auto"/>
              <w:right w:val="nil"/>
            </w:tcBorders>
            <w:vAlign w:val="center"/>
            <w:hideMark/>
          </w:tcPr>
          <w:p w14:paraId="1E12573A"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9</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single" w:sz="12" w:space="0" w:color="auto"/>
              <w:right w:val="nil"/>
            </w:tcBorders>
            <w:vAlign w:val="center"/>
            <w:hideMark/>
          </w:tcPr>
          <w:p w14:paraId="40A90C82"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Direito e Legislação</w:t>
            </w:r>
          </w:p>
        </w:tc>
      </w:tr>
    </w:tbl>
    <w:p w14:paraId="19B45EE2" w14:textId="77777777" w:rsidR="008B2729" w:rsidRPr="00C2642C" w:rsidRDefault="008B2729" w:rsidP="008B2729">
      <w:pPr>
        <w:spacing w:after="0" w:line="240" w:lineRule="auto"/>
        <w:rPr>
          <w:rFonts w:cstheme="minorHAnsi"/>
          <w:b/>
          <w:sz w:val="18"/>
          <w:szCs w:val="18"/>
          <w:lang w:eastAsia="pt-BR"/>
        </w:rPr>
      </w:pPr>
      <w:r w:rsidRPr="00C2642C">
        <w:rPr>
          <w:rFonts w:cstheme="minorHAnsi"/>
          <w:b/>
          <w:sz w:val="18"/>
          <w:szCs w:val="18"/>
          <w:lang w:eastAsia="pt-BR"/>
        </w:rPr>
        <w:t>Observações:</w:t>
      </w:r>
    </w:p>
    <w:p w14:paraId="4F54AAC1" w14:textId="30CB5B7D" w:rsidR="008B2729" w:rsidRPr="008B2729" w:rsidRDefault="0000350B" w:rsidP="008B2729">
      <w:pPr>
        <w:pStyle w:val="PargrafodaLista"/>
        <w:numPr>
          <w:ilvl w:val="0"/>
          <w:numId w:val="36"/>
        </w:numPr>
        <w:rPr>
          <w:rFonts w:asciiTheme="minorHAnsi" w:hAnsiTheme="minorHAnsi" w:cstheme="minorHAnsi"/>
          <w:i/>
          <w:color w:val="000000"/>
          <w:sz w:val="18"/>
          <w:szCs w:val="18"/>
          <w:lang w:val="pt-BR"/>
        </w:rPr>
      </w:pPr>
      <w:r w:rsidRPr="0000350B">
        <w:rPr>
          <w:rFonts w:ascii="Calibri" w:hAnsi="Calibri" w:cs="Calibri"/>
          <w:b/>
          <w:bCs/>
          <w:i/>
          <w:color w:val="000000"/>
          <w:sz w:val="18"/>
          <w:szCs w:val="18"/>
          <w:lang w:val="pt-BR"/>
        </w:rPr>
        <w:t>Resolução CNE/CP nº 1/2021 e CNCST/MEC</w:t>
      </w:r>
      <w:r w:rsidR="008B2729" w:rsidRPr="008B2729">
        <w:rPr>
          <w:rFonts w:asciiTheme="minorHAnsi" w:hAnsiTheme="minorHAnsi" w:cstheme="minorHAnsi"/>
          <w:b/>
          <w:bCs/>
          <w:i/>
          <w:color w:val="000000"/>
          <w:sz w:val="18"/>
          <w:szCs w:val="18"/>
          <w:lang w:val="pt-BR"/>
        </w:rPr>
        <w:t>.</w:t>
      </w:r>
      <w:r w:rsidR="008B2729" w:rsidRPr="008B2729">
        <w:rPr>
          <w:rFonts w:asciiTheme="minorHAnsi" w:hAnsiTheme="minorHAnsi" w:cstheme="minorHAnsi"/>
          <w:i/>
          <w:color w:val="000000"/>
          <w:sz w:val="18"/>
          <w:szCs w:val="18"/>
          <w:lang w:val="pt-BR"/>
        </w:rPr>
        <w:t xml:space="preserve"> Devem ser implementadas, desde o início do curso, as atividades que promovam a integração e a interdisciplinaridade, de modo coerente com o eixo de desenvolvimento curricular, para integrar as dimensões técnicas, científicas, econômicas, sociais, ambientais e ética;</w:t>
      </w:r>
    </w:p>
    <w:p w14:paraId="7E278254" w14:textId="77777777" w:rsidR="008B2729" w:rsidRPr="008B2729" w:rsidRDefault="008B2729" w:rsidP="008B2729">
      <w:pPr>
        <w:pStyle w:val="PargrafodaLista"/>
        <w:numPr>
          <w:ilvl w:val="0"/>
          <w:numId w:val="36"/>
        </w:numPr>
        <w:rPr>
          <w:rFonts w:asciiTheme="minorHAnsi" w:hAnsiTheme="minorHAnsi" w:cstheme="minorHAnsi"/>
          <w:i/>
          <w:color w:val="000000"/>
          <w:sz w:val="18"/>
          <w:szCs w:val="18"/>
          <w:lang w:val="pt-BR"/>
        </w:rPr>
      </w:pPr>
      <w:r w:rsidRPr="008B2729">
        <w:rPr>
          <w:rFonts w:asciiTheme="minorHAnsi" w:hAnsiTheme="minorHAnsi" w:cstheme="minorHAnsi"/>
          <w:b/>
          <w:bCs/>
          <w:i/>
          <w:color w:val="000000"/>
          <w:sz w:val="18"/>
          <w:szCs w:val="18"/>
          <w:lang w:val="pt-BR"/>
        </w:rPr>
        <w:t>Resolução CNE/CP nº 2/2012.</w:t>
      </w:r>
      <w:r w:rsidRPr="008B2729">
        <w:rPr>
          <w:rFonts w:asciiTheme="minorHAnsi" w:hAnsiTheme="minorHAnsi" w:cstheme="minorHAnsi"/>
          <w:i/>
          <w:color w:val="000000"/>
          <w:sz w:val="18"/>
          <w:szCs w:val="18"/>
          <w:lang w:val="pt-BR"/>
        </w:rPr>
        <w:t xml:space="preserve"> Estabelece as Diretrizes Curriculares Nacionais para a Educação Ambiental; e</w:t>
      </w:r>
    </w:p>
    <w:p w14:paraId="4CBFD703" w14:textId="60965C21" w:rsidR="008B2729" w:rsidRPr="008B2729" w:rsidRDefault="00475792" w:rsidP="008B2729">
      <w:pPr>
        <w:pStyle w:val="PargrafodaLista"/>
        <w:numPr>
          <w:ilvl w:val="0"/>
          <w:numId w:val="36"/>
        </w:numPr>
        <w:rPr>
          <w:rFonts w:asciiTheme="minorHAnsi" w:hAnsiTheme="minorHAnsi" w:cstheme="minorHAnsi"/>
          <w:i/>
          <w:color w:val="000000"/>
          <w:sz w:val="18"/>
          <w:szCs w:val="18"/>
          <w:lang w:val="pt-BR"/>
        </w:rPr>
      </w:pPr>
      <w:r>
        <w:rPr>
          <w:rFonts w:asciiTheme="minorHAnsi" w:hAnsiTheme="minorHAnsi" w:cstheme="minorHAnsi"/>
          <w:b/>
          <w:bCs/>
          <w:i/>
          <w:color w:val="000000"/>
          <w:sz w:val="18"/>
          <w:szCs w:val="18"/>
          <w:lang w:val="pt-BR"/>
        </w:rPr>
        <w:t>Diretrizes de Ética Profissional aplicáveis aos tecnólogos da área de Controle e Processos Industriais (IEEE, ACM e Estratégia Brasileira de Inteligência Artificial — EBIA), conforme princípios éticos consagrados no campo da automação e da inteligência artificial.</w:t>
      </w:r>
    </w:p>
    <w:p w14:paraId="360A58F8" w14:textId="4603E4A1" w:rsidR="005E5880" w:rsidRPr="00C2642C" w:rsidRDefault="005E5880" w:rsidP="009B52CD">
      <w:pPr>
        <w:spacing w:after="0" w:line="360" w:lineRule="auto"/>
        <w:rPr>
          <w:rFonts w:cstheme="minorHAnsi"/>
          <w:lang w:eastAsia="pt-BR"/>
        </w:rPr>
      </w:pPr>
    </w:p>
    <w:p w14:paraId="54B9340A" w14:textId="00D42E7D" w:rsidR="002E79FE" w:rsidRDefault="00EE2B1F" w:rsidP="009B52CD">
      <w:pPr>
        <w:spacing w:after="0" w:line="360" w:lineRule="auto"/>
        <w:jc w:val="both"/>
        <w:rPr>
          <w:rFonts w:cstheme="minorHAnsi"/>
          <w:b/>
        </w:rPr>
      </w:pPr>
      <w:r w:rsidRPr="00EE2B1F">
        <w:rPr>
          <w:rFonts w:cstheme="minorHAnsi"/>
          <w:b/>
        </w:rPr>
        <w:t xml:space="preserve">Tabela </w:t>
      </w:r>
      <w:r w:rsidR="00B32C8F">
        <w:rPr>
          <w:rFonts w:cstheme="minorHAnsi"/>
          <w:b/>
        </w:rPr>
        <w:t>11</w:t>
      </w:r>
      <w:r w:rsidR="00585DB2" w:rsidRPr="00C2642C">
        <w:rPr>
          <w:rFonts w:cstheme="minorHAnsi"/>
          <w:b/>
        </w:rPr>
        <w:t>.</w:t>
      </w:r>
      <w:r w:rsidR="002E79FE" w:rsidRPr="00C2642C">
        <w:rPr>
          <w:rFonts w:cstheme="minorHAnsi"/>
          <w:b/>
        </w:rPr>
        <w:t xml:space="preserve"> </w:t>
      </w:r>
      <w:r w:rsidR="00C87DBA" w:rsidRPr="00C2642C">
        <w:rPr>
          <w:rFonts w:cstheme="minorHAnsi"/>
          <w:b/>
        </w:rPr>
        <w:t xml:space="preserve">Síntese </w:t>
      </w:r>
      <w:r w:rsidR="009216B5">
        <w:rPr>
          <w:rFonts w:cstheme="minorHAnsi"/>
          <w:b/>
        </w:rPr>
        <w:t>e</w:t>
      </w:r>
      <w:r w:rsidR="00D95273" w:rsidRPr="00C2642C">
        <w:rPr>
          <w:rFonts w:cstheme="minorHAnsi"/>
          <w:b/>
        </w:rPr>
        <w:t xml:space="preserve"> d</w:t>
      </w:r>
      <w:r w:rsidR="002E79FE" w:rsidRPr="00C2642C">
        <w:rPr>
          <w:rFonts w:cstheme="minorHAnsi"/>
          <w:b/>
        </w:rPr>
        <w:t>istribuição d</w:t>
      </w:r>
      <w:r w:rsidR="009216B5">
        <w:rPr>
          <w:rFonts w:cstheme="minorHAnsi"/>
          <w:b/>
        </w:rPr>
        <w:t>e carga hor</w:t>
      </w:r>
      <w:r w:rsidR="00115483">
        <w:rPr>
          <w:rFonts w:cstheme="minorHAnsi"/>
          <w:b/>
        </w:rPr>
        <w:t>á</w:t>
      </w:r>
      <w:r w:rsidR="009216B5">
        <w:rPr>
          <w:rFonts w:cstheme="minorHAnsi"/>
          <w:b/>
        </w:rPr>
        <w:t>ria por componentes curriculares</w:t>
      </w:r>
      <w:r w:rsidR="002E79FE" w:rsidRPr="00C2642C">
        <w:rPr>
          <w:rFonts w:cstheme="minorHAnsi"/>
          <w:b/>
        </w:rPr>
        <w:t>.</w:t>
      </w:r>
    </w:p>
    <w:tbl>
      <w:tblPr>
        <w:tblW w:w="7940" w:type="dxa"/>
        <w:tblInd w:w="85" w:type="dxa"/>
        <w:tblCellMar>
          <w:left w:w="70" w:type="dxa"/>
          <w:right w:w="70" w:type="dxa"/>
        </w:tblCellMar>
        <w:tblLook w:val="04A0" w:firstRow="1" w:lastRow="0" w:firstColumn="1" w:lastColumn="0" w:noHBand="0" w:noVBand="1"/>
      </w:tblPr>
      <w:tblGrid>
        <w:gridCol w:w="3400"/>
        <w:gridCol w:w="3220"/>
        <w:gridCol w:w="1320"/>
      </w:tblGrid>
      <w:tr w:rsidR="00F93926" w:rsidRPr="00F93926" w14:paraId="6AC8A956" w14:textId="77777777" w:rsidTr="00F93926">
        <w:trPr>
          <w:trHeight w:val="330"/>
        </w:trPr>
        <w:tc>
          <w:tcPr>
            <w:tcW w:w="3400" w:type="dxa"/>
            <w:tcBorders>
              <w:top w:val="single" w:sz="12" w:space="0" w:color="auto"/>
              <w:left w:val="single" w:sz="12" w:space="0" w:color="FFFFFF"/>
              <w:bottom w:val="single" w:sz="12" w:space="0" w:color="auto"/>
              <w:right w:val="single" w:sz="12" w:space="0" w:color="FFFFFF"/>
            </w:tcBorders>
            <w:shd w:val="clear" w:color="000000" w:fill="FFFFFF"/>
            <w:vAlign w:val="center"/>
            <w:hideMark/>
          </w:tcPr>
          <w:p w14:paraId="2902B4D6" w14:textId="51FFCABA" w:rsidR="00F93926" w:rsidRPr="00B84033" w:rsidRDefault="008E798C" w:rsidP="00F93926">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theme="minorHAnsi"/>
                <w:b/>
                <w:bCs/>
                <w:color w:val="000000"/>
                <w:lang w:eastAsia="pt-BR"/>
              </w:rPr>
              <w:t>Componentes Curriculares</w:t>
            </w:r>
          </w:p>
        </w:tc>
        <w:tc>
          <w:tcPr>
            <w:tcW w:w="3220" w:type="dxa"/>
            <w:tcBorders>
              <w:top w:val="single" w:sz="12" w:space="0" w:color="auto"/>
              <w:left w:val="nil"/>
              <w:bottom w:val="single" w:sz="12" w:space="0" w:color="auto"/>
              <w:right w:val="nil"/>
            </w:tcBorders>
            <w:shd w:val="clear" w:color="000000" w:fill="FFFFFF"/>
            <w:vAlign w:val="center"/>
            <w:hideMark/>
          </w:tcPr>
          <w:p w14:paraId="67E03E1F" w14:textId="736F6729" w:rsidR="00F93926" w:rsidRPr="00B84033" w:rsidRDefault="008E798C" w:rsidP="00F93926">
            <w:pPr>
              <w:spacing w:after="0" w:line="240" w:lineRule="auto"/>
              <w:jc w:val="right"/>
              <w:rPr>
                <w:rFonts w:ascii="Calibri" w:eastAsia="Times New Roman" w:hAnsi="Calibri" w:cs="Calibri"/>
                <w:b/>
                <w:bCs/>
                <w:color w:val="000000"/>
                <w:lang w:eastAsia="pt-BR"/>
              </w:rPr>
            </w:pPr>
            <w:r w:rsidRPr="00B84033">
              <w:rPr>
                <w:rFonts w:ascii="Calibri" w:eastAsia="Times New Roman" w:hAnsi="Calibri" w:cstheme="minorHAnsi"/>
                <w:b/>
                <w:bCs/>
                <w:color w:val="000000"/>
                <w:lang w:eastAsia="pt-BR"/>
              </w:rPr>
              <w:t>Carga Horária Total</w:t>
            </w:r>
          </w:p>
        </w:tc>
        <w:tc>
          <w:tcPr>
            <w:tcW w:w="1320" w:type="dxa"/>
            <w:tcBorders>
              <w:top w:val="single" w:sz="12" w:space="0" w:color="auto"/>
              <w:left w:val="nil"/>
              <w:bottom w:val="single" w:sz="12" w:space="0" w:color="auto"/>
              <w:right w:val="nil"/>
            </w:tcBorders>
            <w:shd w:val="clear" w:color="000000" w:fill="FFFFFF"/>
            <w:vAlign w:val="center"/>
            <w:hideMark/>
          </w:tcPr>
          <w:p w14:paraId="20BC16F0" w14:textId="77777777" w:rsidR="00F93926" w:rsidRPr="00B84033" w:rsidRDefault="00F93926" w:rsidP="00F93926">
            <w:pPr>
              <w:spacing w:after="0" w:line="240" w:lineRule="auto"/>
              <w:jc w:val="right"/>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Percentual</w:t>
            </w:r>
          </w:p>
        </w:tc>
      </w:tr>
      <w:tr w:rsidR="00F93926" w:rsidRPr="00F93926" w14:paraId="0E3063B4" w14:textId="77777777" w:rsidTr="00F93926">
        <w:trPr>
          <w:trHeight w:val="315"/>
        </w:trPr>
        <w:tc>
          <w:tcPr>
            <w:tcW w:w="3400" w:type="dxa"/>
            <w:tcBorders>
              <w:top w:val="nil"/>
              <w:left w:val="nil"/>
              <w:bottom w:val="nil"/>
              <w:right w:val="nil"/>
            </w:tcBorders>
            <w:shd w:val="clear" w:color="000000" w:fill="FFFFFF"/>
            <w:vAlign w:val="center"/>
            <w:hideMark/>
          </w:tcPr>
          <w:p w14:paraId="2F153244" w14:textId="009EBC82" w:rsidR="00F93926" w:rsidRPr="00F93926" w:rsidRDefault="008E798C" w:rsidP="00F93926">
            <w:pPr>
              <w:spacing w:after="0" w:line="240" w:lineRule="auto"/>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Disciplinas Obrigatórias</w:t>
            </w:r>
          </w:p>
        </w:tc>
        <w:tc>
          <w:tcPr>
            <w:tcW w:w="3220" w:type="dxa"/>
            <w:tcBorders>
              <w:top w:val="nil"/>
              <w:left w:val="nil"/>
              <w:bottom w:val="nil"/>
              <w:right w:val="nil"/>
            </w:tcBorders>
            <w:shd w:val="clear" w:color="000000" w:fill="FFFFFF"/>
            <w:vAlign w:val="center"/>
            <w:hideMark/>
          </w:tcPr>
          <w:p w14:paraId="5B363571" w14:textId="7E56DACD" w:rsidR="00F93926" w:rsidRPr="006012E0" w:rsidRDefault="008E798C" w:rsidP="00F93926">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1920</w:t>
            </w:r>
          </w:p>
        </w:tc>
        <w:tc>
          <w:tcPr>
            <w:tcW w:w="1320" w:type="dxa"/>
            <w:tcBorders>
              <w:top w:val="nil"/>
              <w:left w:val="nil"/>
              <w:bottom w:val="nil"/>
              <w:right w:val="nil"/>
            </w:tcBorders>
            <w:shd w:val="clear" w:color="000000" w:fill="FFFFFF"/>
            <w:vAlign w:val="center"/>
            <w:hideMark/>
          </w:tcPr>
          <w:p w14:paraId="49AD089E" w14:textId="6BC41FE4" w:rsidR="00F93926" w:rsidRPr="00F93926" w:rsidRDefault="008E798C" w:rsidP="00F93926">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80,00%</w:t>
            </w:r>
          </w:p>
        </w:tc>
      </w:tr>
      <w:tr w:rsidR="00F93926" w:rsidRPr="00F93926" w14:paraId="7401FB8B" w14:textId="77777777" w:rsidTr="00F93926">
        <w:trPr>
          <w:trHeight w:val="300"/>
        </w:trPr>
        <w:tc>
          <w:tcPr>
            <w:tcW w:w="3400" w:type="dxa"/>
            <w:tcBorders>
              <w:top w:val="nil"/>
              <w:left w:val="nil"/>
              <w:bottom w:val="nil"/>
              <w:right w:val="nil"/>
            </w:tcBorders>
            <w:vAlign w:val="center"/>
            <w:hideMark/>
          </w:tcPr>
          <w:p w14:paraId="716D9CBF" w14:textId="2F02F297" w:rsidR="00F93926" w:rsidRPr="00F93926" w:rsidRDefault="008E798C" w:rsidP="00F93926">
            <w:pPr>
              <w:spacing w:after="0" w:line="240" w:lineRule="auto"/>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Disciplinas Optativas</w:t>
            </w:r>
          </w:p>
        </w:tc>
        <w:tc>
          <w:tcPr>
            <w:tcW w:w="3220" w:type="dxa"/>
            <w:tcBorders>
              <w:top w:val="nil"/>
              <w:left w:val="nil"/>
              <w:bottom w:val="nil"/>
              <w:right w:val="nil"/>
            </w:tcBorders>
            <w:vAlign w:val="center"/>
            <w:hideMark/>
          </w:tcPr>
          <w:p w14:paraId="1523399C" w14:textId="7FA691CC" w:rsidR="00F93926" w:rsidRPr="006012E0" w:rsidRDefault="008E798C" w:rsidP="00F93926">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shd w:val="clear" w:color="000000" w:fill="FFFFFF"/>
            <w:vAlign w:val="center"/>
            <w:hideMark/>
          </w:tcPr>
          <w:p w14:paraId="0365D0A5" w14:textId="529BDB53" w:rsidR="00F93926" w:rsidRPr="00F93926" w:rsidRDefault="008E798C" w:rsidP="00F93926">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2,50%</w:t>
            </w:r>
          </w:p>
        </w:tc>
      </w:tr>
      <w:tr w:rsidR="00F93926" w:rsidRPr="00F93926" w14:paraId="565BA1B8" w14:textId="77777777" w:rsidTr="00F93926">
        <w:trPr>
          <w:trHeight w:val="300"/>
        </w:trPr>
        <w:tc>
          <w:tcPr>
            <w:tcW w:w="3400" w:type="dxa"/>
            <w:tcBorders>
              <w:top w:val="nil"/>
              <w:left w:val="nil"/>
              <w:bottom w:val="nil"/>
              <w:right w:val="nil"/>
            </w:tcBorders>
            <w:vAlign w:val="center"/>
            <w:hideMark/>
          </w:tcPr>
          <w:p w14:paraId="0B1BE6C8" w14:textId="4E645A2C" w:rsidR="00F93926" w:rsidRPr="00F93926" w:rsidRDefault="00F93926" w:rsidP="00F93926">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vAlign w:val="center"/>
            <w:hideMark/>
          </w:tcPr>
          <w:p w14:paraId="48712DB2" w14:textId="6BD8D2E8" w:rsidR="00F93926" w:rsidRPr="00F93926" w:rsidRDefault="00F93926" w:rsidP="00F93926">
            <w:pPr>
              <w:spacing w:after="0" w:line="240" w:lineRule="auto"/>
              <w:jc w:val="right"/>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FFFFFF"/>
            <w:vAlign w:val="center"/>
            <w:hideMark/>
          </w:tcPr>
          <w:p w14:paraId="38F2D17E" w14:textId="781FF860" w:rsidR="00F93926" w:rsidRPr="00F93926" w:rsidRDefault="00F93926" w:rsidP="00F93926">
            <w:pPr>
              <w:spacing w:after="0" w:line="240" w:lineRule="auto"/>
              <w:jc w:val="right"/>
              <w:rPr>
                <w:rFonts w:ascii="Calibri" w:eastAsia="Times New Roman" w:hAnsi="Calibri" w:cs="Calibri"/>
                <w:color w:val="000000"/>
                <w:sz w:val="20"/>
                <w:szCs w:val="20"/>
                <w:lang w:eastAsia="pt-BR"/>
              </w:rPr>
            </w:pPr>
          </w:p>
        </w:tc>
      </w:tr>
      <w:tr w:rsidR="00F93926" w:rsidRPr="00F93926" w14:paraId="3A52BBED" w14:textId="77777777" w:rsidTr="00F93926">
        <w:trPr>
          <w:trHeight w:val="300"/>
        </w:trPr>
        <w:tc>
          <w:tcPr>
            <w:tcW w:w="3400" w:type="dxa"/>
            <w:tcBorders>
              <w:top w:val="nil"/>
              <w:left w:val="nil"/>
              <w:bottom w:val="nil"/>
              <w:right w:val="nil"/>
            </w:tcBorders>
            <w:vAlign w:val="center"/>
            <w:hideMark/>
          </w:tcPr>
          <w:p w14:paraId="1457EC9C" w14:textId="2402D818" w:rsidR="00F93926" w:rsidRPr="00F93926" w:rsidRDefault="008E798C" w:rsidP="00F93926">
            <w:pPr>
              <w:spacing w:after="0" w:line="240" w:lineRule="auto"/>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Estágio Supervisionado Obrigatório</w:t>
            </w:r>
          </w:p>
        </w:tc>
        <w:tc>
          <w:tcPr>
            <w:tcW w:w="3220" w:type="dxa"/>
            <w:tcBorders>
              <w:top w:val="nil"/>
              <w:left w:val="nil"/>
              <w:bottom w:val="nil"/>
              <w:right w:val="nil"/>
            </w:tcBorders>
            <w:vAlign w:val="center"/>
            <w:hideMark/>
          </w:tcPr>
          <w:p w14:paraId="0C1CCB35" w14:textId="48771FC3" w:rsidR="00F93926" w:rsidRPr="006012E0" w:rsidRDefault="008E798C" w:rsidP="00F93926">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120</w:t>
            </w:r>
          </w:p>
        </w:tc>
        <w:tc>
          <w:tcPr>
            <w:tcW w:w="1320" w:type="dxa"/>
            <w:tcBorders>
              <w:top w:val="nil"/>
              <w:left w:val="nil"/>
              <w:bottom w:val="nil"/>
              <w:right w:val="nil"/>
            </w:tcBorders>
            <w:shd w:val="clear" w:color="000000" w:fill="FFFFFF"/>
            <w:vAlign w:val="center"/>
            <w:hideMark/>
          </w:tcPr>
          <w:p w14:paraId="47AC5C03" w14:textId="30018BD5" w:rsidR="00F93926" w:rsidRPr="00F93926" w:rsidRDefault="008E798C" w:rsidP="00F93926">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5,00%</w:t>
            </w:r>
          </w:p>
        </w:tc>
      </w:tr>
      <w:tr w:rsidR="00F93926" w:rsidRPr="00F93926" w14:paraId="7426B1C2" w14:textId="77777777" w:rsidTr="00F93926">
        <w:trPr>
          <w:trHeight w:val="300"/>
        </w:trPr>
        <w:tc>
          <w:tcPr>
            <w:tcW w:w="3400" w:type="dxa"/>
            <w:tcBorders>
              <w:top w:val="nil"/>
              <w:left w:val="nil"/>
              <w:bottom w:val="nil"/>
              <w:right w:val="nil"/>
            </w:tcBorders>
            <w:vAlign w:val="center"/>
            <w:hideMark/>
          </w:tcPr>
          <w:p w14:paraId="13004EF6" w14:textId="63857DA0" w:rsidR="00F93926" w:rsidRPr="00F93926" w:rsidRDefault="008E798C" w:rsidP="00F93926">
            <w:pPr>
              <w:spacing w:after="0" w:line="240" w:lineRule="auto"/>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Atividades Complementares</w:t>
            </w:r>
          </w:p>
        </w:tc>
        <w:tc>
          <w:tcPr>
            <w:tcW w:w="3220" w:type="dxa"/>
            <w:tcBorders>
              <w:top w:val="nil"/>
              <w:left w:val="nil"/>
              <w:bottom w:val="nil"/>
              <w:right w:val="nil"/>
            </w:tcBorders>
            <w:vAlign w:val="center"/>
            <w:hideMark/>
          </w:tcPr>
          <w:p w14:paraId="0DE2015F" w14:textId="29046EAC" w:rsidR="00F93926" w:rsidRPr="006012E0" w:rsidRDefault="008E798C" w:rsidP="00F93926">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60</w:t>
            </w:r>
          </w:p>
        </w:tc>
        <w:tc>
          <w:tcPr>
            <w:tcW w:w="1320" w:type="dxa"/>
            <w:tcBorders>
              <w:top w:val="nil"/>
              <w:left w:val="nil"/>
              <w:bottom w:val="nil"/>
              <w:right w:val="nil"/>
            </w:tcBorders>
            <w:shd w:val="clear" w:color="000000" w:fill="FFFFFF"/>
            <w:vAlign w:val="center"/>
            <w:hideMark/>
          </w:tcPr>
          <w:p w14:paraId="325B505C" w14:textId="3EBD0965" w:rsidR="00F93926" w:rsidRPr="00F93926" w:rsidRDefault="008E798C" w:rsidP="00F93926">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2,50%</w:t>
            </w:r>
          </w:p>
        </w:tc>
      </w:tr>
      <w:tr w:rsidR="00F93926" w:rsidRPr="00F93926" w14:paraId="2FE89DCD" w14:textId="77777777" w:rsidTr="00F93926">
        <w:trPr>
          <w:trHeight w:val="315"/>
        </w:trPr>
        <w:tc>
          <w:tcPr>
            <w:tcW w:w="3400" w:type="dxa"/>
            <w:tcBorders>
              <w:top w:val="nil"/>
              <w:left w:val="nil"/>
              <w:bottom w:val="nil"/>
              <w:right w:val="nil"/>
            </w:tcBorders>
            <w:vAlign w:val="center"/>
            <w:hideMark/>
          </w:tcPr>
          <w:p w14:paraId="0B7E659A" w14:textId="67C52A4F" w:rsidR="00F93926" w:rsidRPr="00F93926" w:rsidRDefault="008E798C" w:rsidP="00F93926">
            <w:pPr>
              <w:spacing w:after="0" w:line="240" w:lineRule="auto"/>
              <w:rPr>
                <w:rFonts w:ascii="Calibri" w:eastAsia="Times New Roman" w:hAnsi="Calibri" w:cs="Calibri"/>
                <w:color w:val="000000"/>
                <w:sz w:val="20"/>
                <w:szCs w:val="20"/>
                <w:lang w:eastAsia="pt-BR"/>
              </w:rPr>
            </w:pPr>
            <w:r>
              <w:rPr>
                <w:rFonts w:ascii="Calibri" w:eastAsia="Times New Roman" w:hAnsi="Calibri" w:cs="Calibri"/>
                <w:color w:val="000000"/>
                <w:sz w:val="20"/>
                <w:szCs w:val="20"/>
                <w:lang w:eastAsia="pt-BR"/>
              </w:rPr>
              <w:t>Componentes curriculares de Extensão</w:t>
            </w:r>
          </w:p>
        </w:tc>
        <w:tc>
          <w:tcPr>
            <w:tcW w:w="3220" w:type="dxa"/>
            <w:tcBorders>
              <w:top w:val="nil"/>
              <w:left w:val="nil"/>
              <w:bottom w:val="single" w:sz="12" w:space="0" w:color="auto"/>
              <w:right w:val="nil"/>
            </w:tcBorders>
            <w:vAlign w:val="center"/>
            <w:hideMark/>
          </w:tcPr>
          <w:p w14:paraId="0B0C7DD2" w14:textId="2468D438" w:rsidR="00F93926" w:rsidRPr="006012E0" w:rsidRDefault="008E798C" w:rsidP="00F93926">
            <w:pPr>
              <w:spacing w:after="0" w:line="240" w:lineRule="auto"/>
              <w:jc w:val="right"/>
              <w:rPr>
                <w:rFonts w:ascii="Calibri" w:eastAsia="Times New Roman" w:hAnsi="Calibri" w:cs="Calibri"/>
                <w:color w:val="365F91"/>
                <w:sz w:val="20"/>
                <w:szCs w:val="20"/>
                <w:lang w:eastAsia="pt-BR"/>
              </w:rPr>
            </w:pPr>
            <w:r w:rsidRPr="006012E0">
              <w:rPr>
                <w:rFonts w:ascii="Calibri" w:eastAsia="Times New Roman" w:hAnsi="Calibri" w:cs="Calibri"/>
                <w:color w:val="365F91"/>
                <w:sz w:val="20"/>
                <w:szCs w:val="20"/>
                <w:lang w:eastAsia="pt-BR"/>
              </w:rPr>
              <w:t>240</w:t>
            </w:r>
          </w:p>
        </w:tc>
        <w:tc>
          <w:tcPr>
            <w:tcW w:w="1320" w:type="dxa"/>
            <w:tcBorders>
              <w:top w:val="nil"/>
              <w:left w:val="nil"/>
              <w:bottom w:val="single" w:sz="12" w:space="0" w:color="auto"/>
              <w:right w:val="nil"/>
            </w:tcBorders>
            <w:shd w:val="clear" w:color="000000" w:fill="FFFFFF"/>
            <w:vAlign w:val="center"/>
            <w:hideMark/>
          </w:tcPr>
          <w:p w14:paraId="79438F97" w14:textId="3C8A7C82" w:rsidR="00F93926" w:rsidRPr="00F93926" w:rsidRDefault="008E798C" w:rsidP="00F93926">
            <w:pPr>
              <w:spacing w:after="0" w:line="240" w:lineRule="auto"/>
              <w:jc w:val="right"/>
              <w:rPr>
                <w:rFonts w:ascii="Calibri" w:eastAsia="Times New Roman" w:hAnsi="Calibri" w:cs="Calibri"/>
                <w:color w:val="000000"/>
                <w:sz w:val="20"/>
                <w:szCs w:val="20"/>
                <w:lang w:eastAsia="pt-BR"/>
              </w:rPr>
            </w:pPr>
            <w:r>
              <w:rPr>
                <w:rFonts w:ascii="Calibri" w:eastAsia="Times New Roman" w:hAnsi="Calibri" w:cstheme="minorHAnsi"/>
                <w:color w:val="000000"/>
                <w:sz w:val="20"/>
                <w:szCs w:val="20"/>
                <w:lang w:eastAsia="pt-BR"/>
              </w:rPr>
              <w:t>10,00%</w:t>
            </w:r>
          </w:p>
        </w:tc>
      </w:tr>
      <w:tr w:rsidR="00F93926" w:rsidRPr="00F93926" w14:paraId="2320E61E" w14:textId="77777777" w:rsidTr="00F93926">
        <w:trPr>
          <w:trHeight w:val="330"/>
        </w:trPr>
        <w:tc>
          <w:tcPr>
            <w:tcW w:w="3400" w:type="dxa"/>
            <w:tcBorders>
              <w:top w:val="single" w:sz="12" w:space="0" w:color="auto"/>
              <w:left w:val="nil"/>
              <w:bottom w:val="single" w:sz="12" w:space="0" w:color="auto"/>
              <w:right w:val="nil"/>
            </w:tcBorders>
            <w:vAlign w:val="center"/>
            <w:hideMark/>
          </w:tcPr>
          <w:p w14:paraId="09FA8463" w14:textId="77777777" w:rsidR="00F93926" w:rsidRPr="00B84033" w:rsidRDefault="00F93926" w:rsidP="00F93926">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TOTAL</w:t>
            </w:r>
          </w:p>
        </w:tc>
        <w:tc>
          <w:tcPr>
            <w:tcW w:w="3220" w:type="dxa"/>
            <w:tcBorders>
              <w:top w:val="nil"/>
              <w:left w:val="nil"/>
              <w:bottom w:val="single" w:sz="12" w:space="0" w:color="auto"/>
              <w:right w:val="nil"/>
            </w:tcBorders>
            <w:vAlign w:val="center"/>
            <w:hideMark/>
          </w:tcPr>
          <w:p w14:paraId="6AB5854E" w14:textId="2F347226" w:rsidR="00F93926" w:rsidRPr="006012E0" w:rsidRDefault="001215F9" w:rsidP="00F93926">
            <w:pPr>
              <w:spacing w:after="0" w:line="240" w:lineRule="auto"/>
              <w:jc w:val="right"/>
              <w:rPr>
                <w:rFonts w:ascii="Calibri" w:eastAsia="Times New Roman" w:hAnsi="Calibri" w:cs="Calibri"/>
                <w:b/>
                <w:bCs/>
                <w:color w:val="365F91"/>
                <w:lang w:eastAsia="pt-BR"/>
              </w:rPr>
            </w:pPr>
            <w:r w:rsidRPr="006012E0">
              <w:rPr>
                <w:rFonts w:ascii="Calibri" w:eastAsia="Times New Roman" w:hAnsi="Calibri" w:cs="Calibri"/>
                <w:b/>
                <w:bCs/>
                <w:color w:val="365F91"/>
                <w:lang w:eastAsia="pt-BR"/>
              </w:rPr>
              <w:t>2400</w:t>
            </w:r>
          </w:p>
        </w:tc>
        <w:tc>
          <w:tcPr>
            <w:tcW w:w="1320" w:type="dxa"/>
            <w:tcBorders>
              <w:top w:val="nil"/>
              <w:left w:val="nil"/>
              <w:bottom w:val="single" w:sz="12" w:space="0" w:color="auto"/>
              <w:right w:val="nil"/>
            </w:tcBorders>
            <w:vAlign w:val="center"/>
            <w:hideMark/>
          </w:tcPr>
          <w:p w14:paraId="50C7FC25" w14:textId="06A51A96" w:rsidR="00F93926" w:rsidRPr="00B84033" w:rsidRDefault="001215F9" w:rsidP="00F93926">
            <w:pPr>
              <w:spacing w:after="0" w:line="240" w:lineRule="auto"/>
              <w:jc w:val="right"/>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100%</w:t>
            </w:r>
          </w:p>
        </w:tc>
      </w:tr>
    </w:tbl>
    <w:p w14:paraId="7993A7D6" w14:textId="52145173" w:rsidR="002324C9" w:rsidRDefault="002A55CB" w:rsidP="007E7499">
      <w:r w:rsidRPr="00C2642C">
        <w:t xml:space="preserve">A seguir, apresenta-se o Fluxo Curricular do Curso de </w:t>
      </w:r>
      <w:r w:rsidR="00F52847">
        <w:t>Tecnologia em Automação, Robótica e Inteligência Artificial</w:t>
      </w:r>
      <w:r w:rsidRPr="00C2642C">
        <w:t>.</w:t>
      </w:r>
    </w:p>
    <w:p w14:paraId="0718F0EE" w14:textId="77777777" w:rsidR="00DB492D" w:rsidRPr="00DB492D" w:rsidRDefault="00DB492D" w:rsidP="00DB492D">
      <w:pPr>
        <w:rPr>
          <w:rFonts w:ascii="Times New Roman" w:hAnsi="Times New Roman" w:cs="Times New Roman"/>
          <w:sz w:val="24"/>
        </w:rPr>
      </w:pPr>
      <w:r w:rsidRPr="00DB492D">
        <w:rPr>
          <w:rFonts w:ascii="Times New Roman" w:hAnsi="Times New Roman" w:cs="Times New Roman"/>
          <w:sz w:val="24"/>
        </w:rPr>
        <w:t>A matriz curricular do CST em Automação, Robótica e Inteligência Artificial é composta por 32 (trinta e duas) disciplinas obrigatórias distribuídas em 6 (seis) períodos letivos, somando 1.920 horas de componentes obrigatórios, além de 240 horas de Atividades Curriculares de Extensão, 120 horas de Estágio Supervisionado, 60 horas de Atividades Complementares e 60 horas de Disciplinas Optativas, totalizando 2.400 horas. A Tabela 12 apresenta a síntese da nova matriz, conforme estrutura aprovada pelo NDE.</w:t>
      </w:r>
    </w:p>
    <w:p w14:paraId="4CB946CA" w14:textId="77777777" w:rsidR="00DB492D" w:rsidRPr="00DB492D" w:rsidRDefault="00DB492D" w:rsidP="00DB492D">
      <w:pPr>
        <w:jc w:val="center"/>
        <w:rPr>
          <w:rFonts w:ascii="Times New Roman" w:hAnsi="Times New Roman" w:cs="Times New Roman"/>
          <w:b/>
          <w:sz w:val="20"/>
        </w:rPr>
      </w:pPr>
      <w:r w:rsidRPr="00DB492D">
        <w:rPr>
          <w:rFonts w:ascii="Times New Roman" w:hAnsi="Times New Roman" w:cs="Times New Roman"/>
          <w:b/>
          <w:sz w:val="20"/>
        </w:rPr>
        <w:t>Tabela 12. Matriz curricular consolidada do CST em Automação, Robótica e Inteligência Artificial.</w:t>
      </w:r>
    </w:p>
    <w:tbl>
      <w:tblPr>
        <w:tblStyle w:val="Tabelacomgrade"/>
        <w:tblW w:w="0" w:type="auto"/>
        <w:tblLook w:val="04A0" w:firstRow="1" w:lastRow="0" w:firstColumn="1" w:lastColumn="0" w:noHBand="0" w:noVBand="1"/>
      </w:tblPr>
      <w:tblGrid>
        <w:gridCol w:w="1334"/>
        <w:gridCol w:w="1335"/>
        <w:gridCol w:w="1783"/>
        <w:gridCol w:w="1335"/>
        <w:gridCol w:w="1335"/>
        <w:gridCol w:w="1335"/>
        <w:gridCol w:w="1783"/>
      </w:tblGrid>
      <w:tr w:rsidR="00DB492D" w:rsidRPr="00DB492D" w14:paraId="335E1C1C" w14:textId="77777777" w:rsidTr="00DB492D">
        <w:tc>
          <w:tcPr>
            <w:tcW w:w="1334" w:type="dxa"/>
          </w:tcPr>
          <w:p w14:paraId="5813A6C3" w14:textId="3BA7BC38" w:rsidR="00DB492D" w:rsidRPr="00DB492D" w:rsidRDefault="00DB492D" w:rsidP="00DB492D">
            <w:pPr>
              <w:rPr>
                <w:rFonts w:ascii="Times New Roman" w:hAnsi="Times New Roman" w:cs="Times New Roman"/>
                <w:b/>
                <w:sz w:val="20"/>
              </w:rPr>
            </w:pPr>
            <w:r>
              <w:rPr>
                <w:rFonts w:ascii="Times New Roman" w:hAnsi="Times New Roman" w:cs="Times New Roman"/>
                <w:b/>
                <w:sz w:val="20"/>
              </w:rPr>
              <w:t>Per.</w:t>
            </w:r>
          </w:p>
        </w:tc>
        <w:tc>
          <w:tcPr>
            <w:tcW w:w="1335" w:type="dxa"/>
          </w:tcPr>
          <w:p w14:paraId="04F175F6" w14:textId="2CEC8756" w:rsidR="00DB492D" w:rsidRPr="00DB492D" w:rsidRDefault="00DB492D" w:rsidP="00DB492D">
            <w:pPr>
              <w:rPr>
                <w:rFonts w:ascii="Times New Roman" w:hAnsi="Times New Roman" w:cs="Times New Roman"/>
                <w:b/>
                <w:sz w:val="20"/>
              </w:rPr>
            </w:pPr>
            <w:r>
              <w:rPr>
                <w:rFonts w:ascii="Times New Roman" w:hAnsi="Times New Roman" w:cs="Times New Roman"/>
                <w:b/>
                <w:sz w:val="20"/>
              </w:rPr>
              <w:t>Cód.</w:t>
            </w:r>
          </w:p>
        </w:tc>
        <w:tc>
          <w:tcPr>
            <w:tcW w:w="1335" w:type="dxa"/>
          </w:tcPr>
          <w:p w14:paraId="3E472028" w14:textId="0910C3AA" w:rsidR="00DB492D" w:rsidRPr="00DB492D" w:rsidRDefault="00DB492D" w:rsidP="00DB492D">
            <w:pPr>
              <w:rPr>
                <w:rFonts w:ascii="Times New Roman" w:hAnsi="Times New Roman" w:cs="Times New Roman"/>
                <w:b/>
                <w:sz w:val="20"/>
              </w:rPr>
            </w:pPr>
            <w:r>
              <w:rPr>
                <w:rFonts w:ascii="Times New Roman" w:hAnsi="Times New Roman" w:cs="Times New Roman"/>
                <w:b/>
                <w:sz w:val="20"/>
              </w:rPr>
              <w:t>Componente Curricular</w:t>
            </w:r>
          </w:p>
        </w:tc>
        <w:tc>
          <w:tcPr>
            <w:tcW w:w="1335" w:type="dxa"/>
          </w:tcPr>
          <w:p w14:paraId="49A96470" w14:textId="632F06EE" w:rsidR="00DB492D" w:rsidRPr="00DB492D" w:rsidRDefault="00DB492D" w:rsidP="00DB492D">
            <w:pPr>
              <w:rPr>
                <w:rFonts w:ascii="Times New Roman" w:hAnsi="Times New Roman" w:cs="Times New Roman"/>
                <w:b/>
                <w:sz w:val="20"/>
              </w:rPr>
            </w:pPr>
            <w:r>
              <w:rPr>
                <w:rFonts w:ascii="Times New Roman" w:hAnsi="Times New Roman" w:cs="Times New Roman"/>
                <w:b/>
                <w:sz w:val="20"/>
              </w:rPr>
              <w:t>T</w:t>
            </w:r>
          </w:p>
        </w:tc>
        <w:tc>
          <w:tcPr>
            <w:tcW w:w="1335" w:type="dxa"/>
          </w:tcPr>
          <w:p w14:paraId="027F0897" w14:textId="1E29BED1" w:rsidR="00DB492D" w:rsidRPr="00DB492D" w:rsidRDefault="00DB492D" w:rsidP="00DB492D">
            <w:pPr>
              <w:rPr>
                <w:rFonts w:ascii="Times New Roman" w:hAnsi="Times New Roman" w:cs="Times New Roman"/>
                <w:b/>
                <w:sz w:val="20"/>
              </w:rPr>
            </w:pPr>
            <w:r>
              <w:rPr>
                <w:rFonts w:ascii="Times New Roman" w:hAnsi="Times New Roman" w:cs="Times New Roman"/>
                <w:b/>
                <w:sz w:val="20"/>
              </w:rPr>
              <w:t>P</w:t>
            </w:r>
          </w:p>
        </w:tc>
        <w:tc>
          <w:tcPr>
            <w:tcW w:w="1335" w:type="dxa"/>
          </w:tcPr>
          <w:p w14:paraId="5E792B8C" w14:textId="428A100C" w:rsidR="00DB492D" w:rsidRPr="00DB492D" w:rsidRDefault="00DB492D" w:rsidP="00DB492D">
            <w:pPr>
              <w:rPr>
                <w:rFonts w:ascii="Times New Roman" w:hAnsi="Times New Roman" w:cs="Times New Roman"/>
                <w:b/>
                <w:sz w:val="20"/>
              </w:rPr>
            </w:pPr>
            <w:r>
              <w:rPr>
                <w:rFonts w:ascii="Times New Roman" w:hAnsi="Times New Roman" w:cs="Times New Roman"/>
                <w:b/>
                <w:sz w:val="20"/>
              </w:rPr>
              <w:t>Total</w:t>
            </w:r>
          </w:p>
        </w:tc>
        <w:tc>
          <w:tcPr>
            <w:tcW w:w="1335" w:type="dxa"/>
          </w:tcPr>
          <w:p w14:paraId="69887785" w14:textId="45967812" w:rsidR="00DB492D" w:rsidRPr="00DB492D" w:rsidRDefault="00DB492D" w:rsidP="00DB492D">
            <w:pPr>
              <w:rPr>
                <w:rFonts w:ascii="Times New Roman" w:hAnsi="Times New Roman" w:cs="Times New Roman"/>
                <w:b/>
                <w:sz w:val="20"/>
              </w:rPr>
            </w:pPr>
            <w:r>
              <w:rPr>
                <w:rFonts w:ascii="Times New Roman" w:hAnsi="Times New Roman" w:cs="Times New Roman"/>
                <w:b/>
                <w:sz w:val="20"/>
              </w:rPr>
              <w:t>Pré-requisito</w:t>
            </w:r>
          </w:p>
        </w:tc>
      </w:tr>
      <w:tr w:rsidR="00DB492D" w:rsidRPr="00DB492D" w14:paraId="30992B00" w14:textId="77777777" w:rsidTr="00DB492D">
        <w:tc>
          <w:tcPr>
            <w:tcW w:w="1334" w:type="dxa"/>
          </w:tcPr>
          <w:p w14:paraId="3C691C23" w14:textId="388930F8"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27694CDF" w14:textId="0228593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w:t>
            </w:r>
          </w:p>
        </w:tc>
        <w:tc>
          <w:tcPr>
            <w:tcW w:w="1335" w:type="dxa"/>
          </w:tcPr>
          <w:p w14:paraId="0DB6DEE8" w14:textId="60F237AA"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Diferencial e Integral I</w:t>
            </w:r>
          </w:p>
        </w:tc>
        <w:tc>
          <w:tcPr>
            <w:tcW w:w="1335" w:type="dxa"/>
          </w:tcPr>
          <w:p w14:paraId="3B92203B" w14:textId="474E5B9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6FEB48E1" w14:textId="241B75E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3057CA96" w14:textId="4C863F6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3303B73B" w14:textId="553A7C1A"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63FAB327" w14:textId="77777777" w:rsidTr="00DB492D">
        <w:tc>
          <w:tcPr>
            <w:tcW w:w="1334" w:type="dxa"/>
          </w:tcPr>
          <w:p w14:paraId="7F136D4C" w14:textId="3FB7C1B2"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2754F5B2" w14:textId="078E91C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w:t>
            </w:r>
          </w:p>
        </w:tc>
        <w:tc>
          <w:tcPr>
            <w:tcW w:w="1335" w:type="dxa"/>
          </w:tcPr>
          <w:p w14:paraId="01627586" w14:textId="037A1C30" w:rsidR="00DB492D" w:rsidRPr="00DB492D" w:rsidRDefault="00DB492D" w:rsidP="00DB492D">
            <w:pPr>
              <w:rPr>
                <w:rFonts w:ascii="Times New Roman" w:hAnsi="Times New Roman" w:cs="Times New Roman"/>
                <w:b/>
                <w:sz w:val="20"/>
              </w:rPr>
            </w:pPr>
            <w:r>
              <w:rPr>
                <w:rFonts w:ascii="Times New Roman" w:hAnsi="Times New Roman" w:cs="Times New Roman"/>
                <w:b/>
                <w:sz w:val="20"/>
              </w:rPr>
              <w:t>Ciência de Dados com IA</w:t>
            </w:r>
          </w:p>
        </w:tc>
        <w:tc>
          <w:tcPr>
            <w:tcW w:w="1335" w:type="dxa"/>
          </w:tcPr>
          <w:p w14:paraId="39435093" w14:textId="7E98221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6676E866" w14:textId="2D5FF51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7ABE83EB" w14:textId="55494FA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79D7B9AA" w14:textId="7880FE79"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7D80B8A0" w14:textId="77777777" w:rsidTr="00DB492D">
        <w:tc>
          <w:tcPr>
            <w:tcW w:w="1334" w:type="dxa"/>
          </w:tcPr>
          <w:p w14:paraId="23B7DDE0" w14:textId="07AF5522"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5FC793C5" w14:textId="6C619F7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w:t>
            </w:r>
          </w:p>
        </w:tc>
        <w:tc>
          <w:tcPr>
            <w:tcW w:w="1335" w:type="dxa"/>
          </w:tcPr>
          <w:p w14:paraId="067CCBA7" w14:textId="783069B4" w:rsidR="00DB492D" w:rsidRPr="00DB492D" w:rsidRDefault="00DB492D" w:rsidP="00DB492D">
            <w:pPr>
              <w:rPr>
                <w:rFonts w:ascii="Times New Roman" w:hAnsi="Times New Roman" w:cs="Times New Roman"/>
                <w:b/>
                <w:sz w:val="20"/>
              </w:rPr>
            </w:pPr>
            <w:r>
              <w:rPr>
                <w:rFonts w:ascii="Times New Roman" w:hAnsi="Times New Roman" w:cs="Times New Roman"/>
                <w:b/>
                <w:sz w:val="20"/>
              </w:rPr>
              <w:t>Expressão Gráfica</w:t>
            </w:r>
          </w:p>
        </w:tc>
        <w:tc>
          <w:tcPr>
            <w:tcW w:w="1335" w:type="dxa"/>
          </w:tcPr>
          <w:p w14:paraId="7C9D8C66" w14:textId="745422C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432010E0" w14:textId="5AC777B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403449E6" w14:textId="3148D40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3103E54E" w14:textId="51FB69AF"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433CEE99" w14:textId="77777777" w:rsidTr="00DB492D">
        <w:tc>
          <w:tcPr>
            <w:tcW w:w="1334" w:type="dxa"/>
          </w:tcPr>
          <w:p w14:paraId="4E37C36B" w14:textId="3512478D"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4C50ABEC" w14:textId="194FB20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w:t>
            </w:r>
          </w:p>
        </w:tc>
        <w:tc>
          <w:tcPr>
            <w:tcW w:w="1335" w:type="dxa"/>
          </w:tcPr>
          <w:p w14:paraId="4DE06496" w14:textId="216EA804"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Sistemas Digitais</w:t>
            </w:r>
          </w:p>
        </w:tc>
        <w:tc>
          <w:tcPr>
            <w:tcW w:w="1335" w:type="dxa"/>
          </w:tcPr>
          <w:p w14:paraId="347F9EE4" w14:textId="2D306EA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1EFF66D9" w14:textId="3610F3C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47195A63" w14:textId="4364D23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32AD73B6" w14:textId="0DE249CD" w:rsidR="00DB492D" w:rsidRPr="00DB492D" w:rsidRDefault="00DB492D" w:rsidP="00DB492D">
            <w:pPr>
              <w:rPr>
                <w:rFonts w:ascii="Times New Roman" w:hAnsi="Times New Roman" w:cs="Times New Roman"/>
                <w:b/>
                <w:sz w:val="20"/>
              </w:rPr>
            </w:pPr>
            <w:r>
              <w:rPr>
                <w:rFonts w:ascii="Times New Roman" w:hAnsi="Times New Roman" w:cs="Times New Roman"/>
                <w:b/>
                <w:sz w:val="20"/>
              </w:rPr>
              <w:t>Co: Sistemas Digitais</w:t>
            </w:r>
          </w:p>
        </w:tc>
      </w:tr>
      <w:tr w:rsidR="00DB492D" w:rsidRPr="00DB492D" w14:paraId="45674C09" w14:textId="77777777" w:rsidTr="00DB492D">
        <w:tc>
          <w:tcPr>
            <w:tcW w:w="1334" w:type="dxa"/>
          </w:tcPr>
          <w:p w14:paraId="139A497D" w14:textId="3D35F692"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2101F516" w14:textId="5A41024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5</w:t>
            </w:r>
          </w:p>
        </w:tc>
        <w:tc>
          <w:tcPr>
            <w:tcW w:w="1335" w:type="dxa"/>
          </w:tcPr>
          <w:p w14:paraId="63241B11" w14:textId="0B002878" w:rsidR="00DB492D" w:rsidRPr="00DB492D" w:rsidRDefault="00DB492D" w:rsidP="00DB492D">
            <w:pPr>
              <w:rPr>
                <w:rFonts w:ascii="Times New Roman" w:hAnsi="Times New Roman" w:cs="Times New Roman"/>
                <w:b/>
                <w:sz w:val="20"/>
              </w:rPr>
            </w:pPr>
            <w:r>
              <w:rPr>
                <w:rFonts w:ascii="Times New Roman" w:hAnsi="Times New Roman" w:cs="Times New Roman"/>
                <w:b/>
                <w:sz w:val="20"/>
              </w:rPr>
              <w:t>Instrumentos Elétricos</w:t>
            </w:r>
          </w:p>
        </w:tc>
        <w:tc>
          <w:tcPr>
            <w:tcW w:w="1335" w:type="dxa"/>
          </w:tcPr>
          <w:p w14:paraId="7B2F3F5A" w14:textId="201D478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5E9E5A47" w14:textId="1E4EE2C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7BFA35EC" w14:textId="535E13F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48F3A0A9" w14:textId="5B304B8F"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553A9A64" w14:textId="77777777" w:rsidTr="00DB492D">
        <w:tc>
          <w:tcPr>
            <w:tcW w:w="1334" w:type="dxa"/>
          </w:tcPr>
          <w:p w14:paraId="26DCCA8A" w14:textId="66CF9792"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7F52DEBB" w14:textId="44F6A81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w:t>
            </w:r>
          </w:p>
        </w:tc>
        <w:tc>
          <w:tcPr>
            <w:tcW w:w="1335" w:type="dxa"/>
          </w:tcPr>
          <w:p w14:paraId="29379A88" w14:textId="459B2AFC" w:rsidR="00DB492D" w:rsidRPr="00DB492D" w:rsidRDefault="00DB492D" w:rsidP="00DB492D">
            <w:pPr>
              <w:rPr>
                <w:rFonts w:ascii="Times New Roman" w:hAnsi="Times New Roman" w:cs="Times New Roman"/>
                <w:b/>
                <w:sz w:val="20"/>
              </w:rPr>
            </w:pPr>
            <w:r>
              <w:rPr>
                <w:rFonts w:ascii="Times New Roman" w:hAnsi="Times New Roman" w:cs="Times New Roman"/>
                <w:b/>
                <w:sz w:val="20"/>
              </w:rPr>
              <w:t>Introdução à Engenharia de Controle e Automação</w:t>
            </w:r>
          </w:p>
        </w:tc>
        <w:tc>
          <w:tcPr>
            <w:tcW w:w="1335" w:type="dxa"/>
          </w:tcPr>
          <w:p w14:paraId="55300AC7" w14:textId="6CCCDAF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2F1A570D" w14:textId="09F9124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208A50A3" w14:textId="333EA12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7544388E" w14:textId="04B85472"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72E4BDF1" w14:textId="77777777" w:rsidTr="00DB492D">
        <w:tc>
          <w:tcPr>
            <w:tcW w:w="1334" w:type="dxa"/>
          </w:tcPr>
          <w:p w14:paraId="4441E371" w14:textId="2E8C4AA5" w:rsidR="00DB492D" w:rsidRPr="00DB492D" w:rsidRDefault="00DB492D" w:rsidP="00DB492D">
            <w:pPr>
              <w:rPr>
                <w:rFonts w:ascii="Times New Roman" w:hAnsi="Times New Roman" w:cs="Times New Roman"/>
                <w:b/>
                <w:sz w:val="20"/>
              </w:rPr>
            </w:pPr>
            <w:r>
              <w:rPr>
                <w:rFonts w:ascii="Times New Roman" w:hAnsi="Times New Roman" w:cs="Times New Roman"/>
                <w:b/>
                <w:sz w:val="20"/>
              </w:rPr>
              <w:t>1º</w:t>
            </w:r>
          </w:p>
        </w:tc>
        <w:tc>
          <w:tcPr>
            <w:tcW w:w="1335" w:type="dxa"/>
          </w:tcPr>
          <w:p w14:paraId="2EBF3C38" w14:textId="57185C6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w:t>
            </w:r>
          </w:p>
        </w:tc>
        <w:tc>
          <w:tcPr>
            <w:tcW w:w="1335" w:type="dxa"/>
          </w:tcPr>
          <w:p w14:paraId="797605D5" w14:textId="5C9CD72B" w:rsidR="00DB492D" w:rsidRPr="00DB492D" w:rsidRDefault="00DB492D" w:rsidP="00DB492D">
            <w:pPr>
              <w:rPr>
                <w:rFonts w:ascii="Times New Roman" w:hAnsi="Times New Roman" w:cs="Times New Roman"/>
                <w:b/>
                <w:sz w:val="20"/>
              </w:rPr>
            </w:pPr>
            <w:r>
              <w:rPr>
                <w:rFonts w:ascii="Times New Roman" w:hAnsi="Times New Roman" w:cs="Times New Roman"/>
                <w:b/>
                <w:sz w:val="20"/>
              </w:rPr>
              <w:t>Programação Script</w:t>
            </w:r>
          </w:p>
        </w:tc>
        <w:tc>
          <w:tcPr>
            <w:tcW w:w="1335" w:type="dxa"/>
          </w:tcPr>
          <w:p w14:paraId="3FCAC63F" w14:textId="07F775F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6124411E" w14:textId="3B7593C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46E2FAC2" w14:textId="28B2BCE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CBABCAC" w14:textId="6C0545E0"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1FB9964F" w14:textId="77777777" w:rsidTr="00DB492D">
        <w:tc>
          <w:tcPr>
            <w:tcW w:w="1334" w:type="dxa"/>
          </w:tcPr>
          <w:p w14:paraId="4C57ADE0" w14:textId="2156946B" w:rsidR="00DB492D" w:rsidRPr="00DB492D" w:rsidRDefault="00DB492D" w:rsidP="00DB492D">
            <w:pPr>
              <w:rPr>
                <w:rFonts w:ascii="Times New Roman" w:hAnsi="Times New Roman" w:cs="Times New Roman"/>
                <w:b/>
                <w:sz w:val="20"/>
              </w:rPr>
            </w:pPr>
            <w:r>
              <w:rPr>
                <w:rFonts w:ascii="Times New Roman" w:hAnsi="Times New Roman" w:cs="Times New Roman"/>
                <w:b/>
                <w:sz w:val="20"/>
              </w:rPr>
              <w:lastRenderedPageBreak/>
              <w:t>1º</w:t>
            </w:r>
          </w:p>
        </w:tc>
        <w:tc>
          <w:tcPr>
            <w:tcW w:w="1335" w:type="dxa"/>
          </w:tcPr>
          <w:p w14:paraId="5AB656CC" w14:textId="1188920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8</w:t>
            </w:r>
          </w:p>
        </w:tc>
        <w:tc>
          <w:tcPr>
            <w:tcW w:w="1335" w:type="dxa"/>
          </w:tcPr>
          <w:p w14:paraId="202CA395" w14:textId="3F57097C" w:rsidR="00DB492D" w:rsidRPr="00DB492D" w:rsidRDefault="00DB492D" w:rsidP="00DB492D">
            <w:pPr>
              <w:rPr>
                <w:rFonts w:ascii="Times New Roman" w:hAnsi="Times New Roman" w:cs="Times New Roman"/>
                <w:b/>
                <w:sz w:val="20"/>
              </w:rPr>
            </w:pPr>
            <w:r>
              <w:rPr>
                <w:rFonts w:ascii="Times New Roman" w:hAnsi="Times New Roman" w:cs="Times New Roman"/>
                <w:b/>
                <w:sz w:val="20"/>
              </w:rPr>
              <w:t>Sistemas Digitais</w:t>
            </w:r>
          </w:p>
        </w:tc>
        <w:tc>
          <w:tcPr>
            <w:tcW w:w="1335" w:type="dxa"/>
          </w:tcPr>
          <w:p w14:paraId="6B8C4BF1" w14:textId="0913A5F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004A3AF7" w14:textId="51D2353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3AC4C41D" w14:textId="084F717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29A450B9" w14:textId="6ABFD151"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r>
      <w:tr w:rsidR="00DB492D" w:rsidRPr="00DB492D" w14:paraId="06198415" w14:textId="77777777" w:rsidTr="00DB492D">
        <w:tc>
          <w:tcPr>
            <w:tcW w:w="1334" w:type="dxa"/>
          </w:tcPr>
          <w:p w14:paraId="2DC82B05" w14:textId="5BCE0563"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73271BE1" w14:textId="09B1959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w:t>
            </w:r>
          </w:p>
        </w:tc>
        <w:tc>
          <w:tcPr>
            <w:tcW w:w="1335" w:type="dxa"/>
          </w:tcPr>
          <w:p w14:paraId="3E65885D" w14:textId="7CC36CAE"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Diferencial e Integral II</w:t>
            </w:r>
          </w:p>
        </w:tc>
        <w:tc>
          <w:tcPr>
            <w:tcW w:w="1335" w:type="dxa"/>
          </w:tcPr>
          <w:p w14:paraId="582D3AEA" w14:textId="702D585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5A3A08C2" w14:textId="16A277F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7F6EEDF0" w14:textId="71E021E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5DAB0CDE" w14:textId="3E819474"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I</w:t>
            </w:r>
          </w:p>
        </w:tc>
      </w:tr>
      <w:tr w:rsidR="00DB492D" w:rsidRPr="00DB492D" w14:paraId="06DEFEF2" w14:textId="77777777" w:rsidTr="00DB492D">
        <w:tc>
          <w:tcPr>
            <w:tcW w:w="1334" w:type="dxa"/>
          </w:tcPr>
          <w:p w14:paraId="1BECCE88" w14:textId="0C28F199"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66BBF405" w14:textId="19C92AB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10</w:t>
            </w:r>
          </w:p>
        </w:tc>
        <w:tc>
          <w:tcPr>
            <w:tcW w:w="1335" w:type="dxa"/>
          </w:tcPr>
          <w:p w14:paraId="538D61FF" w14:textId="55776CF1" w:rsidR="00DB492D" w:rsidRPr="00DB492D" w:rsidRDefault="00DB492D" w:rsidP="00DB492D">
            <w:pPr>
              <w:rPr>
                <w:rFonts w:ascii="Times New Roman" w:hAnsi="Times New Roman" w:cs="Times New Roman"/>
                <w:b/>
                <w:sz w:val="20"/>
              </w:rPr>
            </w:pPr>
            <w:r>
              <w:rPr>
                <w:rFonts w:ascii="Times New Roman" w:hAnsi="Times New Roman" w:cs="Times New Roman"/>
                <w:b/>
                <w:sz w:val="20"/>
              </w:rPr>
              <w:t>Circuitos Elétricos I</w:t>
            </w:r>
          </w:p>
        </w:tc>
        <w:tc>
          <w:tcPr>
            <w:tcW w:w="1335" w:type="dxa"/>
          </w:tcPr>
          <w:p w14:paraId="71F548FA" w14:textId="619B2C9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335" w:type="dxa"/>
          </w:tcPr>
          <w:p w14:paraId="69FD9AC0" w14:textId="1909C0C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4126A260" w14:textId="2635165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335" w:type="dxa"/>
          </w:tcPr>
          <w:p w14:paraId="02300290" w14:textId="5DA6DA1A"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I</w:t>
            </w:r>
          </w:p>
        </w:tc>
      </w:tr>
      <w:tr w:rsidR="00DB492D" w:rsidRPr="00DB492D" w14:paraId="51796C39" w14:textId="77777777" w:rsidTr="00DB492D">
        <w:tc>
          <w:tcPr>
            <w:tcW w:w="1334" w:type="dxa"/>
          </w:tcPr>
          <w:p w14:paraId="33E738F9" w14:textId="6509F0C2"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488175A0" w14:textId="4966301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11</w:t>
            </w:r>
          </w:p>
        </w:tc>
        <w:tc>
          <w:tcPr>
            <w:tcW w:w="1335" w:type="dxa"/>
          </w:tcPr>
          <w:p w14:paraId="298A492A" w14:textId="704FFEF4"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Circuitos Elétricos I</w:t>
            </w:r>
          </w:p>
        </w:tc>
        <w:tc>
          <w:tcPr>
            <w:tcW w:w="1335" w:type="dxa"/>
          </w:tcPr>
          <w:p w14:paraId="39259DBC" w14:textId="47F4C89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73210817" w14:textId="14C0C6C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55404F8B" w14:textId="4296FD1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1F3864A2" w14:textId="3579112F" w:rsidR="00DB492D" w:rsidRPr="00DB492D" w:rsidRDefault="00DB492D" w:rsidP="00DB492D">
            <w:pPr>
              <w:rPr>
                <w:rFonts w:ascii="Times New Roman" w:hAnsi="Times New Roman" w:cs="Times New Roman"/>
                <w:b/>
                <w:sz w:val="20"/>
              </w:rPr>
            </w:pPr>
            <w:r>
              <w:rPr>
                <w:rFonts w:ascii="Times New Roman" w:hAnsi="Times New Roman" w:cs="Times New Roman"/>
                <w:b/>
                <w:sz w:val="20"/>
              </w:rPr>
              <w:t>Co: Circuitos I</w:t>
            </w:r>
          </w:p>
        </w:tc>
      </w:tr>
      <w:tr w:rsidR="00DB492D" w:rsidRPr="00DB492D" w14:paraId="656A1096" w14:textId="77777777" w:rsidTr="00DB492D">
        <w:tc>
          <w:tcPr>
            <w:tcW w:w="1334" w:type="dxa"/>
          </w:tcPr>
          <w:p w14:paraId="3A39AA96" w14:textId="00951524"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51521B33" w14:textId="7258AA1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12</w:t>
            </w:r>
          </w:p>
        </w:tc>
        <w:tc>
          <w:tcPr>
            <w:tcW w:w="1335" w:type="dxa"/>
          </w:tcPr>
          <w:p w14:paraId="55EA6425" w14:textId="4E8328E6"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Física Básica: Mecânica</w:t>
            </w:r>
          </w:p>
        </w:tc>
        <w:tc>
          <w:tcPr>
            <w:tcW w:w="1335" w:type="dxa"/>
          </w:tcPr>
          <w:p w14:paraId="1C10B982" w14:textId="18C4E96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48A97071" w14:textId="553BEDB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274B6C14" w14:textId="771A52C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137E0A9E" w14:textId="47E66DF7" w:rsidR="00DB492D" w:rsidRPr="00DB492D" w:rsidRDefault="00DB492D" w:rsidP="00DB492D">
            <w:pPr>
              <w:rPr>
                <w:rFonts w:ascii="Times New Roman" w:hAnsi="Times New Roman" w:cs="Times New Roman"/>
                <w:b/>
                <w:sz w:val="20"/>
              </w:rPr>
            </w:pPr>
            <w:r>
              <w:rPr>
                <w:rFonts w:ascii="Times New Roman" w:hAnsi="Times New Roman" w:cs="Times New Roman"/>
                <w:b/>
                <w:sz w:val="20"/>
              </w:rPr>
              <w:t>Co: Física Básica</w:t>
            </w:r>
          </w:p>
        </w:tc>
      </w:tr>
      <w:tr w:rsidR="00DB492D" w:rsidRPr="00DB492D" w14:paraId="326BD84E" w14:textId="77777777" w:rsidTr="00DB492D">
        <w:tc>
          <w:tcPr>
            <w:tcW w:w="1334" w:type="dxa"/>
          </w:tcPr>
          <w:p w14:paraId="310B2562" w14:textId="6E157644"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13A5E0BE" w14:textId="4867113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13</w:t>
            </w:r>
          </w:p>
        </w:tc>
        <w:tc>
          <w:tcPr>
            <w:tcW w:w="1335" w:type="dxa"/>
          </w:tcPr>
          <w:p w14:paraId="5DAB9F14" w14:textId="350CC818" w:rsidR="00DB492D" w:rsidRPr="00DB492D" w:rsidRDefault="00DB492D" w:rsidP="00DB492D">
            <w:pPr>
              <w:rPr>
                <w:rFonts w:ascii="Times New Roman" w:hAnsi="Times New Roman" w:cs="Times New Roman"/>
                <w:b/>
                <w:sz w:val="20"/>
              </w:rPr>
            </w:pPr>
            <w:r>
              <w:rPr>
                <w:rFonts w:ascii="Times New Roman" w:hAnsi="Times New Roman" w:cs="Times New Roman"/>
                <w:b/>
                <w:sz w:val="20"/>
              </w:rPr>
              <w:t>Fenômenos de Transporte</w:t>
            </w:r>
          </w:p>
        </w:tc>
        <w:tc>
          <w:tcPr>
            <w:tcW w:w="1335" w:type="dxa"/>
          </w:tcPr>
          <w:p w14:paraId="1C02BC1A" w14:textId="46651B6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2FF6F242" w14:textId="2FD8503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2FB8AC63" w14:textId="188986F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5ABA26B5" w14:textId="6F0AEA9F"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I</w:t>
            </w:r>
          </w:p>
        </w:tc>
      </w:tr>
      <w:tr w:rsidR="00DB492D" w:rsidRPr="00DB492D" w14:paraId="7C2D6315" w14:textId="77777777" w:rsidTr="00DB492D">
        <w:tc>
          <w:tcPr>
            <w:tcW w:w="1334" w:type="dxa"/>
          </w:tcPr>
          <w:p w14:paraId="6E55E70C" w14:textId="10D7C782"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708DB8D5" w14:textId="410D6F8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14</w:t>
            </w:r>
          </w:p>
        </w:tc>
        <w:tc>
          <w:tcPr>
            <w:tcW w:w="1335" w:type="dxa"/>
          </w:tcPr>
          <w:p w14:paraId="07F8BECA" w14:textId="3B7BD1A7" w:rsidR="00DB492D" w:rsidRPr="00DB492D" w:rsidRDefault="00DB492D" w:rsidP="00DB492D">
            <w:pPr>
              <w:rPr>
                <w:rFonts w:ascii="Times New Roman" w:hAnsi="Times New Roman" w:cs="Times New Roman"/>
                <w:b/>
                <w:sz w:val="20"/>
              </w:rPr>
            </w:pPr>
            <w:r>
              <w:rPr>
                <w:rFonts w:ascii="Times New Roman" w:hAnsi="Times New Roman" w:cs="Times New Roman"/>
                <w:b/>
                <w:sz w:val="20"/>
              </w:rPr>
              <w:t>Física Básica: Mecânica</w:t>
            </w:r>
          </w:p>
        </w:tc>
        <w:tc>
          <w:tcPr>
            <w:tcW w:w="1335" w:type="dxa"/>
          </w:tcPr>
          <w:p w14:paraId="6CBC0526" w14:textId="1826BE1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41E84BC" w14:textId="2156A08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21D6D293" w14:textId="1359AC7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495926AC" w14:textId="723A455E"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I</w:t>
            </w:r>
          </w:p>
        </w:tc>
      </w:tr>
      <w:tr w:rsidR="00DB492D" w:rsidRPr="00DB492D" w14:paraId="4585CBDB" w14:textId="77777777" w:rsidTr="00DB492D">
        <w:tc>
          <w:tcPr>
            <w:tcW w:w="1334" w:type="dxa"/>
          </w:tcPr>
          <w:p w14:paraId="743F0B38" w14:textId="408415D1" w:rsidR="00DB492D" w:rsidRPr="00DB492D" w:rsidRDefault="00DB492D" w:rsidP="00DB492D">
            <w:pPr>
              <w:rPr>
                <w:rFonts w:ascii="Times New Roman" w:hAnsi="Times New Roman" w:cs="Times New Roman"/>
                <w:b/>
                <w:sz w:val="20"/>
              </w:rPr>
            </w:pPr>
            <w:r>
              <w:rPr>
                <w:rFonts w:ascii="Times New Roman" w:hAnsi="Times New Roman" w:cs="Times New Roman"/>
                <w:b/>
                <w:sz w:val="20"/>
              </w:rPr>
              <w:t>2º</w:t>
            </w:r>
          </w:p>
        </w:tc>
        <w:tc>
          <w:tcPr>
            <w:tcW w:w="1335" w:type="dxa"/>
          </w:tcPr>
          <w:p w14:paraId="319E6772" w14:textId="2645D7B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24F33CE2" w14:textId="6070F9FE" w:rsidR="00DB492D" w:rsidRPr="00DB492D" w:rsidRDefault="00DB492D" w:rsidP="00DB492D">
            <w:pPr>
              <w:rPr>
                <w:rFonts w:ascii="Times New Roman" w:hAnsi="Times New Roman" w:cs="Times New Roman"/>
                <w:b/>
                <w:sz w:val="20"/>
              </w:rPr>
            </w:pPr>
            <w:r>
              <w:rPr>
                <w:rFonts w:ascii="Times New Roman" w:hAnsi="Times New Roman" w:cs="Times New Roman"/>
                <w:b/>
                <w:sz w:val="20"/>
              </w:rPr>
              <w:t>Programação Procedimental</w:t>
            </w:r>
          </w:p>
        </w:tc>
        <w:tc>
          <w:tcPr>
            <w:tcW w:w="1335" w:type="dxa"/>
          </w:tcPr>
          <w:p w14:paraId="227373FC" w14:textId="69336AC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423541C5" w14:textId="7495190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1028F763" w14:textId="16EE2A9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EA75C1F" w14:textId="49E49EDF" w:rsidR="00DB492D" w:rsidRPr="00DB492D" w:rsidRDefault="00DB492D" w:rsidP="00DB492D">
            <w:pPr>
              <w:rPr>
                <w:rFonts w:ascii="Times New Roman" w:hAnsi="Times New Roman" w:cs="Times New Roman"/>
                <w:b/>
                <w:sz w:val="20"/>
              </w:rPr>
            </w:pPr>
            <w:r>
              <w:rPr>
                <w:rFonts w:ascii="Times New Roman" w:hAnsi="Times New Roman" w:cs="Times New Roman"/>
                <w:b/>
                <w:sz w:val="20"/>
              </w:rPr>
              <w:t>Programação Script</w:t>
            </w:r>
          </w:p>
        </w:tc>
      </w:tr>
      <w:tr w:rsidR="00DB492D" w:rsidRPr="00DB492D" w14:paraId="5EF1DE7C" w14:textId="77777777" w:rsidTr="00DB492D">
        <w:tc>
          <w:tcPr>
            <w:tcW w:w="1334" w:type="dxa"/>
          </w:tcPr>
          <w:p w14:paraId="38EA6C0C" w14:textId="62AFBDCE" w:rsidR="00DB492D" w:rsidRPr="00DB492D" w:rsidRDefault="00DB492D" w:rsidP="00DB492D">
            <w:pPr>
              <w:rPr>
                <w:rFonts w:ascii="Times New Roman" w:hAnsi="Times New Roman" w:cs="Times New Roman"/>
                <w:b/>
                <w:sz w:val="20"/>
              </w:rPr>
            </w:pPr>
            <w:r>
              <w:rPr>
                <w:rFonts w:ascii="Times New Roman" w:hAnsi="Times New Roman" w:cs="Times New Roman"/>
                <w:b/>
                <w:sz w:val="20"/>
              </w:rPr>
              <w:t>3º</w:t>
            </w:r>
          </w:p>
        </w:tc>
        <w:tc>
          <w:tcPr>
            <w:tcW w:w="1335" w:type="dxa"/>
          </w:tcPr>
          <w:p w14:paraId="143FD9E2" w14:textId="0B117E2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16</w:t>
            </w:r>
          </w:p>
        </w:tc>
        <w:tc>
          <w:tcPr>
            <w:tcW w:w="1335" w:type="dxa"/>
          </w:tcPr>
          <w:p w14:paraId="70967E8D" w14:textId="39214A60" w:rsidR="00DB492D" w:rsidRPr="00DB492D" w:rsidRDefault="00DB492D" w:rsidP="00DB492D">
            <w:pPr>
              <w:rPr>
                <w:rFonts w:ascii="Times New Roman" w:hAnsi="Times New Roman" w:cs="Times New Roman"/>
                <w:b/>
                <w:sz w:val="20"/>
              </w:rPr>
            </w:pPr>
            <w:r>
              <w:rPr>
                <w:rFonts w:ascii="Times New Roman" w:hAnsi="Times New Roman" w:cs="Times New Roman"/>
                <w:b/>
                <w:sz w:val="20"/>
              </w:rPr>
              <w:t>Sinais e Sistemas I</w:t>
            </w:r>
          </w:p>
        </w:tc>
        <w:tc>
          <w:tcPr>
            <w:tcW w:w="1335" w:type="dxa"/>
          </w:tcPr>
          <w:p w14:paraId="5881E40D" w14:textId="4D2F252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0A16B83E" w14:textId="24B1590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24A6DD1F" w14:textId="42B1582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307DA363" w14:textId="288FBE9D" w:rsidR="00DB492D" w:rsidRPr="00DB492D" w:rsidRDefault="00DB492D" w:rsidP="00DB492D">
            <w:pPr>
              <w:rPr>
                <w:rFonts w:ascii="Times New Roman" w:hAnsi="Times New Roman" w:cs="Times New Roman"/>
                <w:b/>
                <w:sz w:val="20"/>
              </w:rPr>
            </w:pPr>
            <w:r>
              <w:rPr>
                <w:rFonts w:ascii="Times New Roman" w:hAnsi="Times New Roman" w:cs="Times New Roman"/>
                <w:b/>
                <w:sz w:val="20"/>
              </w:rPr>
              <w:t>Cálculo II</w:t>
            </w:r>
          </w:p>
        </w:tc>
      </w:tr>
      <w:tr w:rsidR="00DB492D" w:rsidRPr="00DB492D" w14:paraId="6F0D9E3B" w14:textId="77777777" w:rsidTr="00DB492D">
        <w:tc>
          <w:tcPr>
            <w:tcW w:w="1334" w:type="dxa"/>
          </w:tcPr>
          <w:p w14:paraId="7FF12CDC" w14:textId="2D905CD6" w:rsidR="00DB492D" w:rsidRPr="00DB492D" w:rsidRDefault="00DB492D" w:rsidP="00DB492D">
            <w:pPr>
              <w:rPr>
                <w:rFonts w:ascii="Times New Roman" w:hAnsi="Times New Roman" w:cs="Times New Roman"/>
                <w:b/>
                <w:sz w:val="20"/>
              </w:rPr>
            </w:pPr>
            <w:r>
              <w:rPr>
                <w:rFonts w:ascii="Times New Roman" w:hAnsi="Times New Roman" w:cs="Times New Roman"/>
                <w:b/>
                <w:sz w:val="20"/>
              </w:rPr>
              <w:t>3º</w:t>
            </w:r>
          </w:p>
        </w:tc>
        <w:tc>
          <w:tcPr>
            <w:tcW w:w="1335" w:type="dxa"/>
          </w:tcPr>
          <w:p w14:paraId="6252F0C0" w14:textId="1646426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17</w:t>
            </w:r>
          </w:p>
        </w:tc>
        <w:tc>
          <w:tcPr>
            <w:tcW w:w="1335" w:type="dxa"/>
          </w:tcPr>
          <w:p w14:paraId="22EAE745" w14:textId="206D4567" w:rsidR="00DB492D" w:rsidRPr="00DB492D" w:rsidRDefault="00DB492D" w:rsidP="00DB492D">
            <w:pPr>
              <w:rPr>
                <w:rFonts w:ascii="Times New Roman" w:hAnsi="Times New Roman" w:cs="Times New Roman"/>
                <w:b/>
                <w:sz w:val="20"/>
              </w:rPr>
            </w:pPr>
            <w:r>
              <w:rPr>
                <w:rFonts w:ascii="Times New Roman" w:hAnsi="Times New Roman" w:cs="Times New Roman"/>
                <w:b/>
                <w:sz w:val="20"/>
              </w:rPr>
              <w:t>Eletrônica Analógica I</w:t>
            </w:r>
          </w:p>
        </w:tc>
        <w:tc>
          <w:tcPr>
            <w:tcW w:w="1335" w:type="dxa"/>
          </w:tcPr>
          <w:p w14:paraId="28B6FCA9" w14:textId="1B0C42C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F07BAE3" w14:textId="406BB02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369941A0" w14:textId="7E50ACE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30776294" w14:textId="78067F6C" w:rsidR="00DB492D" w:rsidRPr="00DB492D" w:rsidRDefault="00DB492D" w:rsidP="00DB492D">
            <w:pPr>
              <w:rPr>
                <w:rFonts w:ascii="Times New Roman" w:hAnsi="Times New Roman" w:cs="Times New Roman"/>
                <w:b/>
                <w:sz w:val="20"/>
              </w:rPr>
            </w:pPr>
            <w:r>
              <w:rPr>
                <w:rFonts w:ascii="Times New Roman" w:hAnsi="Times New Roman" w:cs="Times New Roman"/>
                <w:b/>
                <w:sz w:val="20"/>
              </w:rPr>
              <w:t>Circuitos Elétricos I</w:t>
            </w:r>
          </w:p>
        </w:tc>
      </w:tr>
      <w:tr w:rsidR="00DB492D" w:rsidRPr="00DB492D" w14:paraId="3501CD24" w14:textId="77777777" w:rsidTr="00DB492D">
        <w:tc>
          <w:tcPr>
            <w:tcW w:w="1334" w:type="dxa"/>
          </w:tcPr>
          <w:p w14:paraId="787C2ECC" w14:textId="2C533A29" w:rsidR="00DB492D" w:rsidRPr="00DB492D" w:rsidRDefault="00DB492D" w:rsidP="00DB492D">
            <w:pPr>
              <w:rPr>
                <w:rFonts w:ascii="Times New Roman" w:hAnsi="Times New Roman" w:cs="Times New Roman"/>
                <w:b/>
                <w:sz w:val="20"/>
              </w:rPr>
            </w:pPr>
            <w:r>
              <w:rPr>
                <w:rFonts w:ascii="Times New Roman" w:hAnsi="Times New Roman" w:cs="Times New Roman"/>
                <w:b/>
                <w:sz w:val="20"/>
              </w:rPr>
              <w:t>3º</w:t>
            </w:r>
          </w:p>
        </w:tc>
        <w:tc>
          <w:tcPr>
            <w:tcW w:w="1335" w:type="dxa"/>
          </w:tcPr>
          <w:p w14:paraId="4F1C4191" w14:textId="0FEB0E5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18</w:t>
            </w:r>
          </w:p>
        </w:tc>
        <w:tc>
          <w:tcPr>
            <w:tcW w:w="1335" w:type="dxa"/>
          </w:tcPr>
          <w:p w14:paraId="0A0C4274" w14:textId="4791D21B"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Eletrônica Analógica I</w:t>
            </w:r>
          </w:p>
        </w:tc>
        <w:tc>
          <w:tcPr>
            <w:tcW w:w="1335" w:type="dxa"/>
          </w:tcPr>
          <w:p w14:paraId="135E0966" w14:textId="40363FF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199B5CCF" w14:textId="7C4168C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78442100" w14:textId="745DB05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68B2F8DB" w14:textId="4944261F" w:rsidR="00DB492D" w:rsidRPr="00DB492D" w:rsidRDefault="00DB492D" w:rsidP="00DB492D">
            <w:pPr>
              <w:rPr>
                <w:rFonts w:ascii="Times New Roman" w:hAnsi="Times New Roman" w:cs="Times New Roman"/>
                <w:b/>
                <w:sz w:val="20"/>
              </w:rPr>
            </w:pPr>
            <w:r>
              <w:rPr>
                <w:rFonts w:ascii="Times New Roman" w:hAnsi="Times New Roman" w:cs="Times New Roman"/>
                <w:b/>
                <w:sz w:val="20"/>
              </w:rPr>
              <w:t>Co: Eletrônica Analógica I</w:t>
            </w:r>
          </w:p>
        </w:tc>
      </w:tr>
      <w:tr w:rsidR="00DB492D" w:rsidRPr="00DB492D" w14:paraId="68A7694A" w14:textId="77777777" w:rsidTr="00DB492D">
        <w:tc>
          <w:tcPr>
            <w:tcW w:w="1334" w:type="dxa"/>
          </w:tcPr>
          <w:p w14:paraId="2127A0EB" w14:textId="5677459B" w:rsidR="00DB492D" w:rsidRPr="00DB492D" w:rsidRDefault="00DB492D" w:rsidP="00DB492D">
            <w:pPr>
              <w:rPr>
                <w:rFonts w:ascii="Times New Roman" w:hAnsi="Times New Roman" w:cs="Times New Roman"/>
                <w:b/>
                <w:sz w:val="20"/>
              </w:rPr>
            </w:pPr>
            <w:r>
              <w:rPr>
                <w:rFonts w:ascii="Times New Roman" w:hAnsi="Times New Roman" w:cs="Times New Roman"/>
                <w:b/>
                <w:sz w:val="20"/>
              </w:rPr>
              <w:t>3º</w:t>
            </w:r>
          </w:p>
        </w:tc>
        <w:tc>
          <w:tcPr>
            <w:tcW w:w="1335" w:type="dxa"/>
          </w:tcPr>
          <w:p w14:paraId="08550BC0" w14:textId="38B63D0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19</w:t>
            </w:r>
          </w:p>
        </w:tc>
        <w:tc>
          <w:tcPr>
            <w:tcW w:w="1335" w:type="dxa"/>
          </w:tcPr>
          <w:p w14:paraId="41B076F4" w14:textId="4250EB39" w:rsidR="00DB492D" w:rsidRPr="00DB492D" w:rsidRDefault="00DB492D" w:rsidP="00DB492D">
            <w:pPr>
              <w:rPr>
                <w:rFonts w:ascii="Times New Roman" w:hAnsi="Times New Roman" w:cs="Times New Roman"/>
                <w:b/>
                <w:sz w:val="20"/>
              </w:rPr>
            </w:pPr>
            <w:r>
              <w:rPr>
                <w:rFonts w:ascii="Times New Roman" w:hAnsi="Times New Roman" w:cs="Times New Roman"/>
                <w:b/>
                <w:sz w:val="20"/>
              </w:rPr>
              <w:t>Eletromagnetismo e Circuitos Trifásicos</w:t>
            </w:r>
          </w:p>
        </w:tc>
        <w:tc>
          <w:tcPr>
            <w:tcW w:w="1335" w:type="dxa"/>
          </w:tcPr>
          <w:p w14:paraId="29D03CF1" w14:textId="355CB8D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335" w:type="dxa"/>
          </w:tcPr>
          <w:p w14:paraId="34BEBC46" w14:textId="412B960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1449914A" w14:textId="40274B6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65577EC6" w14:textId="3E85A057" w:rsidR="00DB492D" w:rsidRPr="00DB492D" w:rsidRDefault="00DB492D" w:rsidP="00DB492D">
            <w:pPr>
              <w:rPr>
                <w:rFonts w:ascii="Times New Roman" w:hAnsi="Times New Roman" w:cs="Times New Roman"/>
                <w:b/>
                <w:sz w:val="20"/>
              </w:rPr>
            </w:pPr>
            <w:r>
              <w:rPr>
                <w:rFonts w:ascii="Times New Roman" w:hAnsi="Times New Roman" w:cs="Times New Roman"/>
                <w:b/>
                <w:sz w:val="20"/>
              </w:rPr>
              <w:t>Física Básica</w:t>
            </w:r>
          </w:p>
        </w:tc>
      </w:tr>
      <w:tr w:rsidR="00DB492D" w:rsidRPr="00DB492D" w14:paraId="610C9291" w14:textId="77777777" w:rsidTr="00DB492D">
        <w:tc>
          <w:tcPr>
            <w:tcW w:w="1334" w:type="dxa"/>
          </w:tcPr>
          <w:p w14:paraId="797F2348" w14:textId="2764FA3B" w:rsidR="00DB492D" w:rsidRPr="00DB492D" w:rsidRDefault="00DB492D" w:rsidP="00DB492D">
            <w:pPr>
              <w:rPr>
                <w:rFonts w:ascii="Times New Roman" w:hAnsi="Times New Roman" w:cs="Times New Roman"/>
                <w:b/>
                <w:sz w:val="20"/>
              </w:rPr>
            </w:pPr>
            <w:r>
              <w:rPr>
                <w:rFonts w:ascii="Times New Roman" w:hAnsi="Times New Roman" w:cs="Times New Roman"/>
                <w:b/>
                <w:sz w:val="20"/>
              </w:rPr>
              <w:t>3º</w:t>
            </w:r>
          </w:p>
        </w:tc>
        <w:tc>
          <w:tcPr>
            <w:tcW w:w="1335" w:type="dxa"/>
          </w:tcPr>
          <w:p w14:paraId="1D797479" w14:textId="67E06DF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20</w:t>
            </w:r>
          </w:p>
        </w:tc>
        <w:tc>
          <w:tcPr>
            <w:tcW w:w="1335" w:type="dxa"/>
          </w:tcPr>
          <w:p w14:paraId="57760E69" w14:textId="27E88AD5" w:rsidR="00DB492D" w:rsidRPr="00DB492D" w:rsidRDefault="00DB492D" w:rsidP="00DB492D">
            <w:pPr>
              <w:rPr>
                <w:rFonts w:ascii="Times New Roman" w:hAnsi="Times New Roman" w:cs="Times New Roman"/>
                <w:b/>
                <w:sz w:val="20"/>
              </w:rPr>
            </w:pPr>
            <w:r>
              <w:rPr>
                <w:rFonts w:ascii="Times New Roman" w:hAnsi="Times New Roman" w:cs="Times New Roman"/>
                <w:b/>
                <w:sz w:val="20"/>
              </w:rPr>
              <w:t>Informática Industrial I</w:t>
            </w:r>
          </w:p>
        </w:tc>
        <w:tc>
          <w:tcPr>
            <w:tcW w:w="1335" w:type="dxa"/>
          </w:tcPr>
          <w:p w14:paraId="6713C4C8" w14:textId="1F22D3E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7C712969" w14:textId="1627826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1C4E8B8C" w14:textId="04C1B80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C4C2AA4" w14:textId="16BEAB62" w:rsidR="00DB492D" w:rsidRPr="00DB492D" w:rsidRDefault="00DB492D" w:rsidP="00DB492D">
            <w:pPr>
              <w:rPr>
                <w:rFonts w:ascii="Times New Roman" w:hAnsi="Times New Roman" w:cs="Times New Roman"/>
                <w:b/>
                <w:sz w:val="20"/>
              </w:rPr>
            </w:pPr>
            <w:r>
              <w:rPr>
                <w:rFonts w:ascii="Times New Roman" w:hAnsi="Times New Roman" w:cs="Times New Roman"/>
                <w:b/>
                <w:sz w:val="20"/>
              </w:rPr>
              <w:t>Programação Procedimental</w:t>
            </w:r>
          </w:p>
        </w:tc>
      </w:tr>
      <w:tr w:rsidR="00DB492D" w:rsidRPr="00DB492D" w14:paraId="7884C68D" w14:textId="77777777" w:rsidTr="00DB492D">
        <w:tc>
          <w:tcPr>
            <w:tcW w:w="1334" w:type="dxa"/>
          </w:tcPr>
          <w:p w14:paraId="3A5FBF56" w14:textId="2BC18E38" w:rsidR="00DB492D" w:rsidRPr="00DB492D" w:rsidRDefault="00DB492D" w:rsidP="00DB492D">
            <w:pPr>
              <w:rPr>
                <w:rFonts w:ascii="Times New Roman" w:hAnsi="Times New Roman" w:cs="Times New Roman"/>
                <w:b/>
                <w:sz w:val="20"/>
              </w:rPr>
            </w:pPr>
            <w:r>
              <w:rPr>
                <w:rFonts w:ascii="Times New Roman" w:hAnsi="Times New Roman" w:cs="Times New Roman"/>
                <w:b/>
                <w:sz w:val="20"/>
              </w:rPr>
              <w:t>3º</w:t>
            </w:r>
          </w:p>
        </w:tc>
        <w:tc>
          <w:tcPr>
            <w:tcW w:w="1335" w:type="dxa"/>
          </w:tcPr>
          <w:p w14:paraId="063C06FC" w14:textId="3B79B5F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21</w:t>
            </w:r>
          </w:p>
        </w:tc>
        <w:tc>
          <w:tcPr>
            <w:tcW w:w="1335" w:type="dxa"/>
          </w:tcPr>
          <w:p w14:paraId="47E4A2A0" w14:textId="474774DD" w:rsidR="00DB492D" w:rsidRPr="00DB492D" w:rsidRDefault="00DB492D" w:rsidP="00DB492D">
            <w:pPr>
              <w:rPr>
                <w:rFonts w:ascii="Times New Roman" w:hAnsi="Times New Roman" w:cs="Times New Roman"/>
                <w:b/>
                <w:sz w:val="20"/>
              </w:rPr>
            </w:pPr>
            <w:r>
              <w:rPr>
                <w:rFonts w:ascii="Times New Roman" w:hAnsi="Times New Roman" w:cs="Times New Roman"/>
                <w:b/>
                <w:sz w:val="20"/>
              </w:rPr>
              <w:t>Metrologia e Machine Learning</w:t>
            </w:r>
          </w:p>
        </w:tc>
        <w:tc>
          <w:tcPr>
            <w:tcW w:w="1335" w:type="dxa"/>
          </w:tcPr>
          <w:p w14:paraId="293FACFE" w14:textId="1B5B26D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335" w:type="dxa"/>
          </w:tcPr>
          <w:p w14:paraId="0ADC5016" w14:textId="12EDD6C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40F91E3B" w14:textId="4956685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300986CA" w14:textId="12EE9539" w:rsidR="00DB492D" w:rsidRPr="00DB492D" w:rsidRDefault="00DB492D" w:rsidP="00DB492D">
            <w:pPr>
              <w:rPr>
                <w:rFonts w:ascii="Times New Roman" w:hAnsi="Times New Roman" w:cs="Times New Roman"/>
                <w:b/>
                <w:sz w:val="20"/>
              </w:rPr>
            </w:pPr>
            <w:r>
              <w:rPr>
                <w:rFonts w:ascii="Times New Roman" w:hAnsi="Times New Roman" w:cs="Times New Roman"/>
                <w:b/>
                <w:sz w:val="20"/>
              </w:rPr>
              <w:t>Ciência de Dados com IA</w:t>
            </w:r>
          </w:p>
        </w:tc>
      </w:tr>
      <w:tr w:rsidR="00DB492D" w:rsidRPr="00DB492D" w14:paraId="0951C96C" w14:textId="77777777" w:rsidTr="00DB492D">
        <w:tc>
          <w:tcPr>
            <w:tcW w:w="1334" w:type="dxa"/>
          </w:tcPr>
          <w:p w14:paraId="18C200E4" w14:textId="65DF7296"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65A8F36F" w14:textId="483BDE40"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c>
          <w:tcPr>
            <w:tcW w:w="1335" w:type="dxa"/>
          </w:tcPr>
          <w:p w14:paraId="1D8FC38A" w14:textId="3BCA1D75" w:rsidR="00DB492D" w:rsidRPr="00DB492D" w:rsidRDefault="00DB492D" w:rsidP="00DB492D">
            <w:pPr>
              <w:rPr>
                <w:rFonts w:ascii="Times New Roman" w:hAnsi="Times New Roman" w:cs="Times New Roman"/>
                <w:b/>
                <w:sz w:val="20"/>
              </w:rPr>
            </w:pPr>
            <w:r>
              <w:rPr>
                <w:rFonts w:ascii="Times New Roman" w:hAnsi="Times New Roman" w:cs="Times New Roman"/>
                <w:b/>
                <w:sz w:val="20"/>
              </w:rPr>
              <w:t>Atividades Curriculares de Extensão I</w:t>
            </w:r>
          </w:p>
        </w:tc>
        <w:tc>
          <w:tcPr>
            <w:tcW w:w="1335" w:type="dxa"/>
          </w:tcPr>
          <w:p w14:paraId="2F4D5349" w14:textId="53D8F40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4480DC4E" w14:textId="4516D1A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1E906C70" w14:textId="1775484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259CBED5" w14:textId="0962EBD8" w:rsidR="00DB492D" w:rsidRPr="00DB492D" w:rsidRDefault="00DB492D" w:rsidP="00DB492D">
            <w:pPr>
              <w:rPr>
                <w:rFonts w:ascii="Times New Roman" w:hAnsi="Times New Roman" w:cs="Times New Roman"/>
                <w:b/>
                <w:sz w:val="20"/>
              </w:rPr>
            </w:pPr>
            <w:r>
              <w:rPr>
                <w:rFonts w:ascii="Times New Roman" w:hAnsi="Times New Roman" w:cs="Times New Roman"/>
                <w:b/>
                <w:sz w:val="20"/>
              </w:rPr>
              <w:t>Livre</w:t>
            </w:r>
          </w:p>
        </w:tc>
      </w:tr>
      <w:tr w:rsidR="00DB492D" w:rsidRPr="00DB492D" w14:paraId="73B5477E" w14:textId="77777777" w:rsidTr="00DB492D">
        <w:tc>
          <w:tcPr>
            <w:tcW w:w="1334" w:type="dxa"/>
          </w:tcPr>
          <w:p w14:paraId="21A8F81F" w14:textId="32FE7059"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6A438677" w14:textId="6628C69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22</w:t>
            </w:r>
          </w:p>
        </w:tc>
        <w:tc>
          <w:tcPr>
            <w:tcW w:w="1335" w:type="dxa"/>
          </w:tcPr>
          <w:p w14:paraId="3B8A6ED4" w14:textId="455895C2" w:rsidR="00DB492D" w:rsidRPr="00DB492D" w:rsidRDefault="00DB492D" w:rsidP="00DB492D">
            <w:pPr>
              <w:rPr>
                <w:rFonts w:ascii="Times New Roman" w:hAnsi="Times New Roman" w:cs="Times New Roman"/>
                <w:b/>
                <w:sz w:val="20"/>
              </w:rPr>
            </w:pPr>
            <w:r>
              <w:rPr>
                <w:rFonts w:ascii="Times New Roman" w:hAnsi="Times New Roman" w:cs="Times New Roman"/>
                <w:b/>
                <w:sz w:val="20"/>
              </w:rPr>
              <w:t>Eletrônica Analógica II</w:t>
            </w:r>
          </w:p>
        </w:tc>
        <w:tc>
          <w:tcPr>
            <w:tcW w:w="1335" w:type="dxa"/>
          </w:tcPr>
          <w:p w14:paraId="48CA8E8F" w14:textId="7275FEB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1DCBF219" w14:textId="33B9275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34135D02" w14:textId="612625D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65E3EAD8" w14:textId="0F878E84" w:rsidR="00DB492D" w:rsidRPr="00DB492D" w:rsidRDefault="00DB492D" w:rsidP="00DB492D">
            <w:pPr>
              <w:rPr>
                <w:rFonts w:ascii="Times New Roman" w:hAnsi="Times New Roman" w:cs="Times New Roman"/>
                <w:b/>
                <w:sz w:val="20"/>
              </w:rPr>
            </w:pPr>
            <w:r>
              <w:rPr>
                <w:rFonts w:ascii="Times New Roman" w:hAnsi="Times New Roman" w:cs="Times New Roman"/>
                <w:b/>
                <w:sz w:val="20"/>
              </w:rPr>
              <w:t>Eletrônica Analógica I</w:t>
            </w:r>
          </w:p>
        </w:tc>
      </w:tr>
      <w:tr w:rsidR="00DB492D" w:rsidRPr="00DB492D" w14:paraId="28B594D6" w14:textId="77777777" w:rsidTr="00DB492D">
        <w:tc>
          <w:tcPr>
            <w:tcW w:w="1334" w:type="dxa"/>
          </w:tcPr>
          <w:p w14:paraId="0C84A39D" w14:textId="5E7321C3"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578574CE" w14:textId="01E31E7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23</w:t>
            </w:r>
          </w:p>
        </w:tc>
        <w:tc>
          <w:tcPr>
            <w:tcW w:w="1335" w:type="dxa"/>
          </w:tcPr>
          <w:p w14:paraId="35DEFA93" w14:textId="01139E69"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Eletrônica Analógica II</w:t>
            </w:r>
          </w:p>
        </w:tc>
        <w:tc>
          <w:tcPr>
            <w:tcW w:w="1335" w:type="dxa"/>
          </w:tcPr>
          <w:p w14:paraId="463F96EB" w14:textId="68B0CEF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108D9415" w14:textId="620048F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2276B3E3" w14:textId="3FFB184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3EDFBF2A" w14:textId="1EDEFD4A" w:rsidR="00DB492D" w:rsidRPr="00DB492D" w:rsidRDefault="00DB492D" w:rsidP="00DB492D">
            <w:pPr>
              <w:rPr>
                <w:rFonts w:ascii="Times New Roman" w:hAnsi="Times New Roman" w:cs="Times New Roman"/>
                <w:b/>
                <w:sz w:val="20"/>
              </w:rPr>
            </w:pPr>
            <w:r>
              <w:rPr>
                <w:rFonts w:ascii="Times New Roman" w:hAnsi="Times New Roman" w:cs="Times New Roman"/>
                <w:b/>
                <w:sz w:val="20"/>
              </w:rPr>
              <w:t>Co: Eletrônica Analógica II</w:t>
            </w:r>
          </w:p>
        </w:tc>
      </w:tr>
      <w:tr w:rsidR="00DB492D" w:rsidRPr="00DB492D" w14:paraId="3BB85DFB" w14:textId="77777777" w:rsidTr="00DB492D">
        <w:tc>
          <w:tcPr>
            <w:tcW w:w="1334" w:type="dxa"/>
          </w:tcPr>
          <w:p w14:paraId="591BA2C4" w14:textId="6BA7BAC6"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14402EEB" w14:textId="1CB5354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24</w:t>
            </w:r>
          </w:p>
        </w:tc>
        <w:tc>
          <w:tcPr>
            <w:tcW w:w="1335" w:type="dxa"/>
          </w:tcPr>
          <w:p w14:paraId="7D54AE8E" w14:textId="6ECA3F5B" w:rsidR="00DB492D" w:rsidRPr="00DB492D" w:rsidRDefault="00DB492D" w:rsidP="00DB492D">
            <w:pPr>
              <w:rPr>
                <w:rFonts w:ascii="Times New Roman" w:hAnsi="Times New Roman" w:cs="Times New Roman"/>
                <w:b/>
                <w:sz w:val="20"/>
              </w:rPr>
            </w:pPr>
            <w:r>
              <w:rPr>
                <w:rFonts w:ascii="Times New Roman" w:hAnsi="Times New Roman" w:cs="Times New Roman"/>
                <w:b/>
                <w:sz w:val="20"/>
              </w:rPr>
              <w:t>Instrumentação e Dispositivos Inteligentes</w:t>
            </w:r>
          </w:p>
        </w:tc>
        <w:tc>
          <w:tcPr>
            <w:tcW w:w="1335" w:type="dxa"/>
          </w:tcPr>
          <w:p w14:paraId="34B97ED7" w14:textId="5FED805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335" w:type="dxa"/>
          </w:tcPr>
          <w:p w14:paraId="4B43BE52" w14:textId="3561743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00E91CD2" w14:textId="76B4C11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A034D47" w14:textId="0F6172E5" w:rsidR="00DB492D" w:rsidRPr="00DB492D" w:rsidRDefault="00DB492D" w:rsidP="00DB492D">
            <w:pPr>
              <w:rPr>
                <w:rFonts w:ascii="Times New Roman" w:hAnsi="Times New Roman" w:cs="Times New Roman"/>
                <w:b/>
                <w:sz w:val="20"/>
              </w:rPr>
            </w:pPr>
            <w:r>
              <w:rPr>
                <w:rFonts w:ascii="Times New Roman" w:hAnsi="Times New Roman" w:cs="Times New Roman"/>
                <w:b/>
                <w:sz w:val="20"/>
              </w:rPr>
              <w:t>Sinais e Sistemas I</w:t>
            </w:r>
          </w:p>
        </w:tc>
      </w:tr>
      <w:tr w:rsidR="00DB492D" w:rsidRPr="00DB492D" w14:paraId="2D854C99" w14:textId="77777777" w:rsidTr="00DB492D">
        <w:tc>
          <w:tcPr>
            <w:tcW w:w="1334" w:type="dxa"/>
          </w:tcPr>
          <w:p w14:paraId="2AFA4C93" w14:textId="28816A53"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5F58723A" w14:textId="07D8AF4C"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25</w:t>
            </w:r>
          </w:p>
        </w:tc>
        <w:tc>
          <w:tcPr>
            <w:tcW w:w="1335" w:type="dxa"/>
          </w:tcPr>
          <w:p w14:paraId="5F22F834" w14:textId="1EC9B27B" w:rsidR="00DB492D" w:rsidRPr="00DB492D" w:rsidRDefault="00DB492D" w:rsidP="00DB492D">
            <w:pPr>
              <w:rPr>
                <w:rFonts w:ascii="Times New Roman" w:hAnsi="Times New Roman" w:cs="Times New Roman"/>
                <w:b/>
                <w:sz w:val="20"/>
              </w:rPr>
            </w:pPr>
            <w:r>
              <w:rPr>
                <w:rFonts w:ascii="Times New Roman" w:hAnsi="Times New Roman" w:cs="Times New Roman"/>
                <w:b/>
                <w:sz w:val="20"/>
              </w:rPr>
              <w:t>Informática Industrial II</w:t>
            </w:r>
          </w:p>
        </w:tc>
        <w:tc>
          <w:tcPr>
            <w:tcW w:w="1335" w:type="dxa"/>
          </w:tcPr>
          <w:p w14:paraId="5B98DAA0" w14:textId="3AD0D12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12081002" w14:textId="77F5A9E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5A5AD512" w14:textId="2683D4B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69AD0427" w14:textId="2A853DFD" w:rsidR="00DB492D" w:rsidRPr="00DB492D" w:rsidRDefault="00DB492D" w:rsidP="00DB492D">
            <w:pPr>
              <w:rPr>
                <w:rFonts w:ascii="Times New Roman" w:hAnsi="Times New Roman" w:cs="Times New Roman"/>
                <w:b/>
                <w:sz w:val="20"/>
              </w:rPr>
            </w:pPr>
            <w:r>
              <w:rPr>
                <w:rFonts w:ascii="Times New Roman" w:hAnsi="Times New Roman" w:cs="Times New Roman"/>
                <w:b/>
                <w:sz w:val="20"/>
              </w:rPr>
              <w:t>Informática Industrial I</w:t>
            </w:r>
          </w:p>
        </w:tc>
      </w:tr>
      <w:tr w:rsidR="00DB492D" w:rsidRPr="00DB492D" w14:paraId="5E6DA590" w14:textId="77777777" w:rsidTr="00DB492D">
        <w:tc>
          <w:tcPr>
            <w:tcW w:w="1334" w:type="dxa"/>
          </w:tcPr>
          <w:p w14:paraId="6DD849CB" w14:textId="54A7D8E4"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1D93E423" w14:textId="463895B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26</w:t>
            </w:r>
          </w:p>
        </w:tc>
        <w:tc>
          <w:tcPr>
            <w:tcW w:w="1335" w:type="dxa"/>
          </w:tcPr>
          <w:p w14:paraId="4DA3E210" w14:textId="03D3929A" w:rsidR="00DB492D" w:rsidRPr="00DB492D" w:rsidRDefault="00DB492D" w:rsidP="00DB492D">
            <w:pPr>
              <w:rPr>
                <w:rFonts w:ascii="Times New Roman" w:hAnsi="Times New Roman" w:cs="Times New Roman"/>
                <w:b/>
                <w:sz w:val="20"/>
              </w:rPr>
            </w:pPr>
            <w:r>
              <w:rPr>
                <w:rFonts w:ascii="Times New Roman" w:hAnsi="Times New Roman" w:cs="Times New Roman"/>
                <w:b/>
                <w:sz w:val="20"/>
              </w:rPr>
              <w:t>Redes Industriais para Controle e Automação I</w:t>
            </w:r>
          </w:p>
        </w:tc>
        <w:tc>
          <w:tcPr>
            <w:tcW w:w="1335" w:type="dxa"/>
          </w:tcPr>
          <w:p w14:paraId="2324675E" w14:textId="66ABD59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469E35AC" w14:textId="692EE6A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3E7DEDFD" w14:textId="4753E08C"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335" w:type="dxa"/>
          </w:tcPr>
          <w:p w14:paraId="001FC8F9" w14:textId="77DA3E10" w:rsidR="00DB492D" w:rsidRPr="00DB492D" w:rsidRDefault="00DB492D" w:rsidP="00DB492D">
            <w:pPr>
              <w:rPr>
                <w:rFonts w:ascii="Times New Roman" w:hAnsi="Times New Roman" w:cs="Times New Roman"/>
                <w:b/>
                <w:sz w:val="20"/>
              </w:rPr>
            </w:pPr>
            <w:r>
              <w:rPr>
                <w:rFonts w:ascii="Times New Roman" w:hAnsi="Times New Roman" w:cs="Times New Roman"/>
                <w:b/>
                <w:sz w:val="20"/>
              </w:rPr>
              <w:t>Informática Industrial I</w:t>
            </w:r>
          </w:p>
        </w:tc>
      </w:tr>
      <w:tr w:rsidR="00DB492D" w:rsidRPr="00DB492D" w14:paraId="49E45E93" w14:textId="77777777" w:rsidTr="00DB492D">
        <w:tc>
          <w:tcPr>
            <w:tcW w:w="1334" w:type="dxa"/>
          </w:tcPr>
          <w:p w14:paraId="2F756C7E" w14:textId="0A8BD889" w:rsidR="00DB492D" w:rsidRPr="00DB492D" w:rsidRDefault="00DB492D" w:rsidP="00DB492D">
            <w:pPr>
              <w:rPr>
                <w:rFonts w:ascii="Times New Roman" w:hAnsi="Times New Roman" w:cs="Times New Roman"/>
                <w:b/>
                <w:sz w:val="20"/>
              </w:rPr>
            </w:pPr>
            <w:r>
              <w:rPr>
                <w:rFonts w:ascii="Times New Roman" w:hAnsi="Times New Roman" w:cs="Times New Roman"/>
                <w:b/>
                <w:sz w:val="20"/>
              </w:rPr>
              <w:t>4º</w:t>
            </w:r>
          </w:p>
        </w:tc>
        <w:tc>
          <w:tcPr>
            <w:tcW w:w="1335" w:type="dxa"/>
          </w:tcPr>
          <w:p w14:paraId="46CFE435" w14:textId="31FEC8D3"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27</w:t>
            </w:r>
          </w:p>
        </w:tc>
        <w:tc>
          <w:tcPr>
            <w:tcW w:w="1335" w:type="dxa"/>
          </w:tcPr>
          <w:p w14:paraId="30729534" w14:textId="166B2451" w:rsidR="00DB492D" w:rsidRPr="00DB492D" w:rsidRDefault="00DB492D" w:rsidP="00DB492D">
            <w:pPr>
              <w:rPr>
                <w:rFonts w:ascii="Times New Roman" w:hAnsi="Times New Roman" w:cs="Times New Roman"/>
                <w:b/>
                <w:sz w:val="20"/>
              </w:rPr>
            </w:pPr>
            <w:r>
              <w:rPr>
                <w:rFonts w:ascii="Times New Roman" w:hAnsi="Times New Roman" w:cs="Times New Roman"/>
                <w:b/>
                <w:sz w:val="20"/>
              </w:rPr>
              <w:t>Sinais e Sistemas II</w:t>
            </w:r>
          </w:p>
        </w:tc>
        <w:tc>
          <w:tcPr>
            <w:tcW w:w="1335" w:type="dxa"/>
          </w:tcPr>
          <w:p w14:paraId="36D2BE76" w14:textId="275CECD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4DE19526" w14:textId="32F72E3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6223BC4D" w14:textId="4FB5486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FFBCC96" w14:textId="78A76F61" w:rsidR="00DB492D" w:rsidRPr="00DB492D" w:rsidRDefault="00DB492D" w:rsidP="00DB492D">
            <w:pPr>
              <w:rPr>
                <w:rFonts w:ascii="Times New Roman" w:hAnsi="Times New Roman" w:cs="Times New Roman"/>
                <w:b/>
                <w:sz w:val="20"/>
              </w:rPr>
            </w:pPr>
            <w:r>
              <w:rPr>
                <w:rFonts w:ascii="Times New Roman" w:hAnsi="Times New Roman" w:cs="Times New Roman"/>
                <w:b/>
                <w:sz w:val="20"/>
              </w:rPr>
              <w:t>Sinais e Sistemas I</w:t>
            </w:r>
          </w:p>
        </w:tc>
      </w:tr>
      <w:tr w:rsidR="00DB492D" w:rsidRPr="00DB492D" w14:paraId="700963CB" w14:textId="77777777" w:rsidTr="00DB492D">
        <w:tc>
          <w:tcPr>
            <w:tcW w:w="1334" w:type="dxa"/>
          </w:tcPr>
          <w:p w14:paraId="590CFD33" w14:textId="4A68E5E2" w:rsidR="00DB492D" w:rsidRPr="00DB492D" w:rsidRDefault="00DB492D" w:rsidP="00DB492D">
            <w:pPr>
              <w:rPr>
                <w:rFonts w:ascii="Times New Roman" w:hAnsi="Times New Roman" w:cs="Times New Roman"/>
                <w:b/>
                <w:sz w:val="20"/>
              </w:rPr>
            </w:pPr>
            <w:r>
              <w:rPr>
                <w:rFonts w:ascii="Times New Roman" w:hAnsi="Times New Roman" w:cs="Times New Roman"/>
                <w:b/>
                <w:sz w:val="20"/>
              </w:rPr>
              <w:t>5º</w:t>
            </w:r>
          </w:p>
        </w:tc>
        <w:tc>
          <w:tcPr>
            <w:tcW w:w="1335" w:type="dxa"/>
          </w:tcPr>
          <w:p w14:paraId="625A7886" w14:textId="3547DC81"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c>
          <w:tcPr>
            <w:tcW w:w="1335" w:type="dxa"/>
          </w:tcPr>
          <w:p w14:paraId="43CE9534" w14:textId="20E30CB1" w:rsidR="00DB492D" w:rsidRPr="00DB492D" w:rsidRDefault="00DB492D" w:rsidP="00DB492D">
            <w:pPr>
              <w:rPr>
                <w:rFonts w:ascii="Times New Roman" w:hAnsi="Times New Roman" w:cs="Times New Roman"/>
                <w:b/>
                <w:sz w:val="20"/>
              </w:rPr>
            </w:pPr>
            <w:r>
              <w:rPr>
                <w:rFonts w:ascii="Times New Roman" w:hAnsi="Times New Roman" w:cs="Times New Roman"/>
                <w:b/>
                <w:sz w:val="20"/>
              </w:rPr>
              <w:t>Atividades Curriculares de Extensão II</w:t>
            </w:r>
          </w:p>
        </w:tc>
        <w:tc>
          <w:tcPr>
            <w:tcW w:w="1335" w:type="dxa"/>
          </w:tcPr>
          <w:p w14:paraId="673ED4A3" w14:textId="416AB53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70706EDE" w14:textId="35B80EA6"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245A2BF1" w14:textId="7116CB3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3254889B" w14:textId="127E35A7" w:rsidR="00DB492D" w:rsidRPr="00DB492D" w:rsidRDefault="00DB492D" w:rsidP="00DB492D">
            <w:pPr>
              <w:rPr>
                <w:rFonts w:ascii="Times New Roman" w:hAnsi="Times New Roman" w:cs="Times New Roman"/>
                <w:b/>
                <w:sz w:val="20"/>
              </w:rPr>
            </w:pPr>
            <w:r>
              <w:rPr>
                <w:rFonts w:ascii="Times New Roman" w:hAnsi="Times New Roman" w:cs="Times New Roman"/>
                <w:b/>
                <w:sz w:val="20"/>
              </w:rPr>
              <w:t>Livre</w:t>
            </w:r>
          </w:p>
        </w:tc>
      </w:tr>
      <w:tr w:rsidR="00DB492D" w:rsidRPr="00DB492D" w14:paraId="351CEC2F" w14:textId="77777777" w:rsidTr="00DB492D">
        <w:tc>
          <w:tcPr>
            <w:tcW w:w="1334" w:type="dxa"/>
          </w:tcPr>
          <w:p w14:paraId="33465982" w14:textId="0EDCFE25" w:rsidR="00DB492D" w:rsidRPr="00DB492D" w:rsidRDefault="00DB492D" w:rsidP="00DB492D">
            <w:pPr>
              <w:rPr>
                <w:rFonts w:ascii="Times New Roman" w:hAnsi="Times New Roman" w:cs="Times New Roman"/>
                <w:b/>
                <w:sz w:val="20"/>
              </w:rPr>
            </w:pPr>
            <w:r>
              <w:rPr>
                <w:rFonts w:ascii="Times New Roman" w:hAnsi="Times New Roman" w:cs="Times New Roman"/>
                <w:b/>
                <w:sz w:val="20"/>
              </w:rPr>
              <w:t>5º</w:t>
            </w:r>
          </w:p>
        </w:tc>
        <w:tc>
          <w:tcPr>
            <w:tcW w:w="1335" w:type="dxa"/>
          </w:tcPr>
          <w:p w14:paraId="2CE4A652" w14:textId="4F0E86F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28</w:t>
            </w:r>
          </w:p>
        </w:tc>
        <w:tc>
          <w:tcPr>
            <w:tcW w:w="1335" w:type="dxa"/>
          </w:tcPr>
          <w:p w14:paraId="5ACD6650" w14:textId="7B5B998C" w:rsidR="00DB492D" w:rsidRPr="00DB492D" w:rsidRDefault="00DB492D" w:rsidP="00DB492D">
            <w:pPr>
              <w:rPr>
                <w:rFonts w:ascii="Times New Roman" w:hAnsi="Times New Roman" w:cs="Times New Roman"/>
                <w:b/>
                <w:sz w:val="20"/>
              </w:rPr>
            </w:pPr>
            <w:r>
              <w:rPr>
                <w:rFonts w:ascii="Times New Roman" w:hAnsi="Times New Roman" w:cs="Times New Roman"/>
                <w:b/>
                <w:sz w:val="20"/>
              </w:rPr>
              <w:t>Conversão de Energia e Máquinas</w:t>
            </w:r>
          </w:p>
        </w:tc>
        <w:tc>
          <w:tcPr>
            <w:tcW w:w="1335" w:type="dxa"/>
          </w:tcPr>
          <w:p w14:paraId="14DAF2B1" w14:textId="041E937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335" w:type="dxa"/>
          </w:tcPr>
          <w:p w14:paraId="2E9D2BCC" w14:textId="240AE1A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5EA5ED20" w14:textId="5080168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1E86D16C" w14:textId="5CECA509" w:rsidR="00DB492D" w:rsidRPr="00DB492D" w:rsidRDefault="00DB492D" w:rsidP="00DB492D">
            <w:pPr>
              <w:rPr>
                <w:rFonts w:ascii="Times New Roman" w:hAnsi="Times New Roman" w:cs="Times New Roman"/>
                <w:b/>
                <w:sz w:val="20"/>
              </w:rPr>
            </w:pPr>
            <w:r>
              <w:rPr>
                <w:rFonts w:ascii="Times New Roman" w:hAnsi="Times New Roman" w:cs="Times New Roman"/>
                <w:b/>
                <w:sz w:val="20"/>
              </w:rPr>
              <w:t>Eletromagnetismo</w:t>
            </w:r>
          </w:p>
        </w:tc>
      </w:tr>
      <w:tr w:rsidR="00DB492D" w:rsidRPr="00DB492D" w14:paraId="4D070D7E" w14:textId="77777777" w:rsidTr="00DB492D">
        <w:tc>
          <w:tcPr>
            <w:tcW w:w="1334" w:type="dxa"/>
          </w:tcPr>
          <w:p w14:paraId="319D99A5" w14:textId="7D84375D" w:rsidR="00DB492D" w:rsidRPr="00DB492D" w:rsidRDefault="00DB492D" w:rsidP="00DB492D">
            <w:pPr>
              <w:rPr>
                <w:rFonts w:ascii="Times New Roman" w:hAnsi="Times New Roman" w:cs="Times New Roman"/>
                <w:b/>
                <w:sz w:val="20"/>
              </w:rPr>
            </w:pPr>
            <w:r>
              <w:rPr>
                <w:rFonts w:ascii="Times New Roman" w:hAnsi="Times New Roman" w:cs="Times New Roman"/>
                <w:b/>
                <w:sz w:val="20"/>
              </w:rPr>
              <w:t>5º</w:t>
            </w:r>
          </w:p>
        </w:tc>
        <w:tc>
          <w:tcPr>
            <w:tcW w:w="1335" w:type="dxa"/>
          </w:tcPr>
          <w:p w14:paraId="061C2F3A" w14:textId="544CD69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29</w:t>
            </w:r>
          </w:p>
        </w:tc>
        <w:tc>
          <w:tcPr>
            <w:tcW w:w="1335" w:type="dxa"/>
          </w:tcPr>
          <w:p w14:paraId="024C8736" w14:textId="22D1E0D6"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Sistemas de Controle Realimentado</w:t>
            </w:r>
          </w:p>
        </w:tc>
        <w:tc>
          <w:tcPr>
            <w:tcW w:w="1335" w:type="dxa"/>
          </w:tcPr>
          <w:p w14:paraId="4CEBCC80" w14:textId="68AB342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0D1138F3" w14:textId="0AFBAD49"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68C282B7" w14:textId="74336E1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091D886A" w14:textId="74130E0B" w:rsidR="00DB492D" w:rsidRPr="00DB492D" w:rsidRDefault="00DB492D" w:rsidP="00DB492D">
            <w:pPr>
              <w:rPr>
                <w:rFonts w:ascii="Times New Roman" w:hAnsi="Times New Roman" w:cs="Times New Roman"/>
                <w:b/>
                <w:sz w:val="20"/>
              </w:rPr>
            </w:pPr>
            <w:r>
              <w:rPr>
                <w:rFonts w:ascii="Times New Roman" w:hAnsi="Times New Roman" w:cs="Times New Roman"/>
                <w:b/>
                <w:sz w:val="20"/>
              </w:rPr>
              <w:t>Co: Sist. Controle Realimentado</w:t>
            </w:r>
          </w:p>
        </w:tc>
      </w:tr>
      <w:tr w:rsidR="00DB492D" w:rsidRPr="00DB492D" w14:paraId="4976F00F" w14:textId="77777777" w:rsidTr="00DB492D">
        <w:tc>
          <w:tcPr>
            <w:tcW w:w="1334" w:type="dxa"/>
          </w:tcPr>
          <w:p w14:paraId="229D8373" w14:textId="1A0EA3ED" w:rsidR="00DB492D" w:rsidRPr="00DB492D" w:rsidRDefault="00DB492D" w:rsidP="00DB492D">
            <w:pPr>
              <w:rPr>
                <w:rFonts w:ascii="Times New Roman" w:hAnsi="Times New Roman" w:cs="Times New Roman"/>
                <w:b/>
                <w:sz w:val="20"/>
              </w:rPr>
            </w:pPr>
            <w:r>
              <w:rPr>
                <w:rFonts w:ascii="Times New Roman" w:hAnsi="Times New Roman" w:cs="Times New Roman"/>
                <w:b/>
                <w:sz w:val="20"/>
              </w:rPr>
              <w:lastRenderedPageBreak/>
              <w:t>5º</w:t>
            </w:r>
          </w:p>
        </w:tc>
        <w:tc>
          <w:tcPr>
            <w:tcW w:w="1335" w:type="dxa"/>
          </w:tcPr>
          <w:p w14:paraId="0FC8A31B" w14:textId="3EB36C2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1F25EB7F" w14:textId="0449D337" w:rsidR="00DB492D" w:rsidRPr="00DB492D" w:rsidRDefault="00DB492D" w:rsidP="00DB492D">
            <w:pPr>
              <w:rPr>
                <w:rFonts w:ascii="Times New Roman" w:hAnsi="Times New Roman" w:cs="Times New Roman"/>
                <w:b/>
                <w:sz w:val="20"/>
              </w:rPr>
            </w:pPr>
            <w:r>
              <w:rPr>
                <w:rFonts w:ascii="Times New Roman" w:hAnsi="Times New Roman" w:cs="Times New Roman"/>
                <w:b/>
                <w:sz w:val="20"/>
              </w:rPr>
              <w:t>Manipuladores Robóticos Industriais e Inteligentes</w:t>
            </w:r>
          </w:p>
        </w:tc>
        <w:tc>
          <w:tcPr>
            <w:tcW w:w="1335" w:type="dxa"/>
          </w:tcPr>
          <w:p w14:paraId="0CC832D1" w14:textId="1F38A8C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335" w:type="dxa"/>
          </w:tcPr>
          <w:p w14:paraId="775240EF" w14:textId="5BB035FB"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2991F5D4" w14:textId="1213CDE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335" w:type="dxa"/>
          </w:tcPr>
          <w:p w14:paraId="5F909A29" w14:textId="1CCEEA17" w:rsidR="00DB492D" w:rsidRPr="00DB492D" w:rsidRDefault="00DB492D" w:rsidP="00DB492D">
            <w:pPr>
              <w:rPr>
                <w:rFonts w:ascii="Times New Roman" w:hAnsi="Times New Roman" w:cs="Times New Roman"/>
                <w:b/>
                <w:sz w:val="20"/>
              </w:rPr>
            </w:pPr>
            <w:r>
              <w:rPr>
                <w:rFonts w:ascii="Times New Roman" w:hAnsi="Times New Roman" w:cs="Times New Roman"/>
                <w:b/>
                <w:sz w:val="20"/>
              </w:rPr>
              <w:t>Sinais e Sistemas II</w:t>
            </w:r>
          </w:p>
        </w:tc>
      </w:tr>
      <w:tr w:rsidR="00DB492D" w:rsidRPr="00DB492D" w14:paraId="170EB67B" w14:textId="77777777" w:rsidTr="00DB492D">
        <w:tc>
          <w:tcPr>
            <w:tcW w:w="1334" w:type="dxa"/>
          </w:tcPr>
          <w:p w14:paraId="72E44F21" w14:textId="48F73FA8" w:rsidR="00DB492D" w:rsidRPr="00DB492D" w:rsidRDefault="00DB492D" w:rsidP="00DB492D">
            <w:pPr>
              <w:rPr>
                <w:rFonts w:ascii="Times New Roman" w:hAnsi="Times New Roman" w:cs="Times New Roman"/>
                <w:b/>
                <w:sz w:val="20"/>
              </w:rPr>
            </w:pPr>
            <w:r>
              <w:rPr>
                <w:rFonts w:ascii="Times New Roman" w:hAnsi="Times New Roman" w:cs="Times New Roman"/>
                <w:b/>
                <w:sz w:val="20"/>
              </w:rPr>
              <w:t>5º</w:t>
            </w:r>
          </w:p>
        </w:tc>
        <w:tc>
          <w:tcPr>
            <w:tcW w:w="1335" w:type="dxa"/>
          </w:tcPr>
          <w:p w14:paraId="3BBCA378" w14:textId="5051FEE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31</w:t>
            </w:r>
          </w:p>
        </w:tc>
        <w:tc>
          <w:tcPr>
            <w:tcW w:w="1335" w:type="dxa"/>
          </w:tcPr>
          <w:p w14:paraId="4ED7FD72" w14:textId="74AD9D57" w:rsidR="00DB492D" w:rsidRPr="00DB492D" w:rsidRDefault="00DB492D" w:rsidP="00DB492D">
            <w:pPr>
              <w:rPr>
                <w:rFonts w:ascii="Times New Roman" w:hAnsi="Times New Roman" w:cs="Times New Roman"/>
                <w:b/>
                <w:sz w:val="20"/>
              </w:rPr>
            </w:pPr>
            <w:r>
              <w:rPr>
                <w:rFonts w:ascii="Times New Roman" w:hAnsi="Times New Roman" w:cs="Times New Roman"/>
                <w:b/>
                <w:sz w:val="20"/>
              </w:rPr>
              <w:t>Redes Industriais para Controle e Automação II</w:t>
            </w:r>
          </w:p>
        </w:tc>
        <w:tc>
          <w:tcPr>
            <w:tcW w:w="1335" w:type="dxa"/>
          </w:tcPr>
          <w:p w14:paraId="4F22E9DC" w14:textId="437A0B3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097288E6" w14:textId="3C0E0E1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9FA8938" w14:textId="023F1D3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90</w:t>
            </w:r>
          </w:p>
        </w:tc>
        <w:tc>
          <w:tcPr>
            <w:tcW w:w="1335" w:type="dxa"/>
          </w:tcPr>
          <w:p w14:paraId="6B6EDC84" w14:textId="4A4F80F2" w:rsidR="00DB492D" w:rsidRPr="00DB492D" w:rsidRDefault="00DB492D" w:rsidP="00DB492D">
            <w:pPr>
              <w:rPr>
                <w:rFonts w:ascii="Times New Roman" w:hAnsi="Times New Roman" w:cs="Times New Roman"/>
                <w:b/>
                <w:sz w:val="20"/>
              </w:rPr>
            </w:pPr>
            <w:r>
              <w:rPr>
                <w:rFonts w:ascii="Times New Roman" w:hAnsi="Times New Roman" w:cs="Times New Roman"/>
                <w:b/>
                <w:sz w:val="20"/>
              </w:rPr>
              <w:t>Redes Industriais I</w:t>
            </w:r>
          </w:p>
        </w:tc>
      </w:tr>
      <w:tr w:rsidR="00DB492D" w:rsidRPr="00DB492D" w14:paraId="5998BEE6" w14:textId="77777777" w:rsidTr="00DB492D">
        <w:tc>
          <w:tcPr>
            <w:tcW w:w="1334" w:type="dxa"/>
          </w:tcPr>
          <w:p w14:paraId="2A7B5058" w14:textId="67129AD5" w:rsidR="00DB492D" w:rsidRPr="00DB492D" w:rsidRDefault="00DB492D" w:rsidP="00DB492D">
            <w:pPr>
              <w:rPr>
                <w:rFonts w:ascii="Times New Roman" w:hAnsi="Times New Roman" w:cs="Times New Roman"/>
                <w:b/>
                <w:sz w:val="20"/>
              </w:rPr>
            </w:pPr>
            <w:r>
              <w:rPr>
                <w:rFonts w:ascii="Times New Roman" w:hAnsi="Times New Roman" w:cs="Times New Roman"/>
                <w:b/>
                <w:sz w:val="20"/>
              </w:rPr>
              <w:t>5º</w:t>
            </w:r>
          </w:p>
        </w:tc>
        <w:tc>
          <w:tcPr>
            <w:tcW w:w="1335" w:type="dxa"/>
          </w:tcPr>
          <w:p w14:paraId="57C61AA1" w14:textId="4FCAC2D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32</w:t>
            </w:r>
          </w:p>
        </w:tc>
        <w:tc>
          <w:tcPr>
            <w:tcW w:w="1335" w:type="dxa"/>
          </w:tcPr>
          <w:p w14:paraId="65F88A72" w14:textId="30A13CF9" w:rsidR="00DB492D" w:rsidRPr="00DB492D" w:rsidRDefault="00DB492D" w:rsidP="00DB492D">
            <w:pPr>
              <w:rPr>
                <w:rFonts w:ascii="Times New Roman" w:hAnsi="Times New Roman" w:cs="Times New Roman"/>
                <w:b/>
                <w:sz w:val="20"/>
              </w:rPr>
            </w:pPr>
            <w:r>
              <w:rPr>
                <w:rFonts w:ascii="Times New Roman" w:hAnsi="Times New Roman" w:cs="Times New Roman"/>
                <w:b/>
                <w:sz w:val="20"/>
              </w:rPr>
              <w:t>Sistemas de Controle Realimentado</w:t>
            </w:r>
          </w:p>
        </w:tc>
        <w:tc>
          <w:tcPr>
            <w:tcW w:w="1335" w:type="dxa"/>
          </w:tcPr>
          <w:p w14:paraId="0AE43034" w14:textId="34ACDCE5"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335" w:type="dxa"/>
          </w:tcPr>
          <w:p w14:paraId="6F19E6DF" w14:textId="66A31F1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15</w:t>
            </w:r>
          </w:p>
        </w:tc>
        <w:tc>
          <w:tcPr>
            <w:tcW w:w="1335" w:type="dxa"/>
          </w:tcPr>
          <w:p w14:paraId="4FBAEAC1" w14:textId="1AEDD19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50CCBDC3" w14:textId="308F3659" w:rsidR="00DB492D" w:rsidRPr="00DB492D" w:rsidRDefault="00DB492D" w:rsidP="00DB492D">
            <w:pPr>
              <w:rPr>
                <w:rFonts w:ascii="Times New Roman" w:hAnsi="Times New Roman" w:cs="Times New Roman"/>
                <w:b/>
                <w:sz w:val="20"/>
              </w:rPr>
            </w:pPr>
            <w:r>
              <w:rPr>
                <w:rFonts w:ascii="Times New Roman" w:hAnsi="Times New Roman" w:cs="Times New Roman"/>
                <w:b/>
                <w:sz w:val="20"/>
              </w:rPr>
              <w:t>Sinais e Sistemas II</w:t>
            </w:r>
          </w:p>
        </w:tc>
      </w:tr>
      <w:tr w:rsidR="00DB492D" w:rsidRPr="00DB492D" w14:paraId="7CD2A00C" w14:textId="77777777" w:rsidTr="00DB492D">
        <w:tc>
          <w:tcPr>
            <w:tcW w:w="1334" w:type="dxa"/>
          </w:tcPr>
          <w:p w14:paraId="53E06E52" w14:textId="0124C4A9" w:rsidR="00DB492D" w:rsidRPr="00DB492D" w:rsidRDefault="00DB492D" w:rsidP="00DB492D">
            <w:pPr>
              <w:rPr>
                <w:rFonts w:ascii="Times New Roman" w:hAnsi="Times New Roman" w:cs="Times New Roman"/>
                <w:b/>
                <w:sz w:val="20"/>
              </w:rPr>
            </w:pPr>
            <w:r>
              <w:rPr>
                <w:rFonts w:ascii="Times New Roman" w:hAnsi="Times New Roman" w:cs="Times New Roman"/>
                <w:b/>
                <w:sz w:val="20"/>
              </w:rPr>
              <w:t>5º</w:t>
            </w:r>
          </w:p>
        </w:tc>
        <w:tc>
          <w:tcPr>
            <w:tcW w:w="1335" w:type="dxa"/>
          </w:tcPr>
          <w:p w14:paraId="63F527CA" w14:textId="7A99301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33</w:t>
            </w:r>
          </w:p>
        </w:tc>
        <w:tc>
          <w:tcPr>
            <w:tcW w:w="1335" w:type="dxa"/>
          </w:tcPr>
          <w:p w14:paraId="4F044EB8" w14:textId="61D6614E" w:rsidR="00DB492D" w:rsidRPr="00DB492D" w:rsidRDefault="00DB492D" w:rsidP="00DB492D">
            <w:pPr>
              <w:rPr>
                <w:rFonts w:ascii="Times New Roman" w:hAnsi="Times New Roman" w:cs="Times New Roman"/>
                <w:b/>
                <w:sz w:val="20"/>
              </w:rPr>
            </w:pPr>
            <w:r>
              <w:rPr>
                <w:rFonts w:ascii="Times New Roman" w:hAnsi="Times New Roman" w:cs="Times New Roman"/>
                <w:b/>
                <w:sz w:val="20"/>
              </w:rPr>
              <w:t>Dispositivos Ciberfísicos Inteligentes para Automação</w:t>
            </w:r>
          </w:p>
        </w:tc>
        <w:tc>
          <w:tcPr>
            <w:tcW w:w="1335" w:type="dxa"/>
          </w:tcPr>
          <w:p w14:paraId="734CB69E" w14:textId="785FE43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335" w:type="dxa"/>
          </w:tcPr>
          <w:p w14:paraId="6106BA11" w14:textId="11C428D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5A1D02F4" w14:textId="2D5FA5E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335" w:type="dxa"/>
          </w:tcPr>
          <w:p w14:paraId="2607303F" w14:textId="496D95E5" w:rsidR="00DB492D" w:rsidRPr="00DB492D" w:rsidRDefault="00DB492D" w:rsidP="00DB492D">
            <w:pPr>
              <w:rPr>
                <w:rFonts w:ascii="Times New Roman" w:hAnsi="Times New Roman" w:cs="Times New Roman"/>
                <w:b/>
                <w:sz w:val="20"/>
              </w:rPr>
            </w:pPr>
            <w:r>
              <w:rPr>
                <w:rFonts w:ascii="Times New Roman" w:hAnsi="Times New Roman" w:cs="Times New Roman"/>
                <w:b/>
                <w:sz w:val="20"/>
              </w:rPr>
              <w:t>Inst. e Disp. Inteligentes</w:t>
            </w:r>
          </w:p>
        </w:tc>
      </w:tr>
      <w:tr w:rsidR="00DB492D" w:rsidRPr="00DB492D" w14:paraId="450F63E3" w14:textId="77777777" w:rsidTr="00DB492D">
        <w:tc>
          <w:tcPr>
            <w:tcW w:w="1334" w:type="dxa"/>
          </w:tcPr>
          <w:p w14:paraId="3752F148" w14:textId="0C1C4464" w:rsidR="00DB492D" w:rsidRPr="00DB492D" w:rsidRDefault="00DB492D" w:rsidP="00DB492D">
            <w:pPr>
              <w:rPr>
                <w:rFonts w:ascii="Times New Roman" w:hAnsi="Times New Roman" w:cs="Times New Roman"/>
                <w:b/>
                <w:sz w:val="20"/>
              </w:rPr>
            </w:pPr>
            <w:r>
              <w:rPr>
                <w:rFonts w:ascii="Times New Roman" w:hAnsi="Times New Roman" w:cs="Times New Roman"/>
                <w:b/>
                <w:sz w:val="20"/>
              </w:rPr>
              <w:t>6º</w:t>
            </w:r>
          </w:p>
        </w:tc>
        <w:tc>
          <w:tcPr>
            <w:tcW w:w="1335" w:type="dxa"/>
          </w:tcPr>
          <w:p w14:paraId="03FF39FE" w14:textId="33786DC5"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c>
          <w:tcPr>
            <w:tcW w:w="1335" w:type="dxa"/>
          </w:tcPr>
          <w:p w14:paraId="716068C9" w14:textId="2E17F64F" w:rsidR="00DB492D" w:rsidRPr="00DB492D" w:rsidRDefault="00DB492D" w:rsidP="00DB492D">
            <w:pPr>
              <w:rPr>
                <w:rFonts w:ascii="Times New Roman" w:hAnsi="Times New Roman" w:cs="Times New Roman"/>
                <w:b/>
                <w:sz w:val="20"/>
              </w:rPr>
            </w:pPr>
            <w:r>
              <w:rPr>
                <w:rFonts w:ascii="Times New Roman" w:hAnsi="Times New Roman" w:cs="Times New Roman"/>
                <w:b/>
                <w:sz w:val="20"/>
              </w:rPr>
              <w:t>Atividades Curriculares de Extensão III</w:t>
            </w:r>
          </w:p>
        </w:tc>
        <w:tc>
          <w:tcPr>
            <w:tcW w:w="1335" w:type="dxa"/>
          </w:tcPr>
          <w:p w14:paraId="1AA0EAF9" w14:textId="6851031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2A6300FD" w14:textId="06EFC998"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3329BC08" w14:textId="38158FF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631F5BBE" w14:textId="2E406546" w:rsidR="00DB492D" w:rsidRPr="00DB492D" w:rsidRDefault="00DB492D" w:rsidP="00DB492D">
            <w:pPr>
              <w:rPr>
                <w:rFonts w:ascii="Times New Roman" w:hAnsi="Times New Roman" w:cs="Times New Roman"/>
                <w:b/>
                <w:sz w:val="20"/>
              </w:rPr>
            </w:pPr>
            <w:r>
              <w:rPr>
                <w:rFonts w:ascii="Times New Roman" w:hAnsi="Times New Roman" w:cs="Times New Roman"/>
                <w:b/>
                <w:sz w:val="20"/>
              </w:rPr>
              <w:t>Livre</w:t>
            </w:r>
          </w:p>
        </w:tc>
      </w:tr>
      <w:tr w:rsidR="00DB492D" w:rsidRPr="00DB492D" w14:paraId="31EB04F5" w14:textId="77777777" w:rsidTr="00DB492D">
        <w:tc>
          <w:tcPr>
            <w:tcW w:w="1334" w:type="dxa"/>
          </w:tcPr>
          <w:p w14:paraId="7A77C976" w14:textId="7779FBE7" w:rsidR="00DB492D" w:rsidRPr="00DB492D" w:rsidRDefault="00DB492D" w:rsidP="00DB492D">
            <w:pPr>
              <w:rPr>
                <w:rFonts w:ascii="Times New Roman" w:hAnsi="Times New Roman" w:cs="Times New Roman"/>
                <w:b/>
                <w:sz w:val="20"/>
              </w:rPr>
            </w:pPr>
            <w:r>
              <w:rPr>
                <w:rFonts w:ascii="Times New Roman" w:hAnsi="Times New Roman" w:cs="Times New Roman"/>
                <w:b/>
                <w:sz w:val="20"/>
              </w:rPr>
              <w:t>6º</w:t>
            </w:r>
          </w:p>
        </w:tc>
        <w:tc>
          <w:tcPr>
            <w:tcW w:w="1335" w:type="dxa"/>
          </w:tcPr>
          <w:p w14:paraId="6078B771" w14:textId="1DC1C61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34</w:t>
            </w:r>
          </w:p>
        </w:tc>
        <w:tc>
          <w:tcPr>
            <w:tcW w:w="1335" w:type="dxa"/>
          </w:tcPr>
          <w:p w14:paraId="12224265" w14:textId="2DD8BC2B" w:rsidR="00DB492D" w:rsidRPr="00DB492D" w:rsidRDefault="00DB492D" w:rsidP="00DB492D">
            <w:pPr>
              <w:rPr>
                <w:rFonts w:ascii="Times New Roman" w:hAnsi="Times New Roman" w:cs="Times New Roman"/>
                <w:b/>
                <w:sz w:val="20"/>
              </w:rPr>
            </w:pPr>
            <w:r>
              <w:rPr>
                <w:rFonts w:ascii="Times New Roman" w:hAnsi="Times New Roman" w:cs="Times New Roman"/>
                <w:b/>
                <w:sz w:val="20"/>
              </w:rPr>
              <w:t>Instalação, Proteção e Especificação de Sistemas Industriais</w:t>
            </w:r>
          </w:p>
        </w:tc>
        <w:tc>
          <w:tcPr>
            <w:tcW w:w="1335" w:type="dxa"/>
          </w:tcPr>
          <w:p w14:paraId="4759D616" w14:textId="6EB77B5C"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5C76E913" w14:textId="10046C0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58D86AFF" w14:textId="14B1799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018DA476" w14:textId="7792C4BC" w:rsidR="00DB492D" w:rsidRPr="00DB492D" w:rsidRDefault="00DB492D" w:rsidP="00DB492D">
            <w:pPr>
              <w:rPr>
                <w:rFonts w:ascii="Times New Roman" w:hAnsi="Times New Roman" w:cs="Times New Roman"/>
                <w:b/>
                <w:sz w:val="20"/>
              </w:rPr>
            </w:pPr>
            <w:r>
              <w:rPr>
                <w:rFonts w:ascii="Times New Roman" w:hAnsi="Times New Roman" w:cs="Times New Roman"/>
                <w:b/>
                <w:sz w:val="20"/>
              </w:rPr>
              <w:t>Conv. Energia e Máquinas</w:t>
            </w:r>
          </w:p>
        </w:tc>
      </w:tr>
      <w:tr w:rsidR="00DB492D" w:rsidRPr="00DB492D" w14:paraId="78572D5B" w14:textId="77777777" w:rsidTr="00DB492D">
        <w:tc>
          <w:tcPr>
            <w:tcW w:w="1334" w:type="dxa"/>
          </w:tcPr>
          <w:p w14:paraId="2029E66D" w14:textId="54925E8D" w:rsidR="00DB492D" w:rsidRPr="00DB492D" w:rsidRDefault="00DB492D" w:rsidP="00DB492D">
            <w:pPr>
              <w:rPr>
                <w:rFonts w:ascii="Times New Roman" w:hAnsi="Times New Roman" w:cs="Times New Roman"/>
                <w:b/>
                <w:sz w:val="20"/>
              </w:rPr>
            </w:pPr>
            <w:r>
              <w:rPr>
                <w:rFonts w:ascii="Times New Roman" w:hAnsi="Times New Roman" w:cs="Times New Roman"/>
                <w:b/>
                <w:sz w:val="20"/>
              </w:rPr>
              <w:t>6º</w:t>
            </w:r>
          </w:p>
        </w:tc>
        <w:tc>
          <w:tcPr>
            <w:tcW w:w="1335" w:type="dxa"/>
          </w:tcPr>
          <w:p w14:paraId="0279A427" w14:textId="0E42239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35</w:t>
            </w:r>
          </w:p>
        </w:tc>
        <w:tc>
          <w:tcPr>
            <w:tcW w:w="1335" w:type="dxa"/>
          </w:tcPr>
          <w:p w14:paraId="0F9B1F03" w14:textId="1A5CF017" w:rsidR="00DB492D" w:rsidRPr="00DB492D" w:rsidRDefault="00DB492D" w:rsidP="00DB492D">
            <w:pPr>
              <w:rPr>
                <w:rFonts w:ascii="Times New Roman" w:hAnsi="Times New Roman" w:cs="Times New Roman"/>
                <w:b/>
                <w:sz w:val="20"/>
              </w:rPr>
            </w:pPr>
            <w:r>
              <w:rPr>
                <w:rFonts w:ascii="Times New Roman" w:hAnsi="Times New Roman" w:cs="Times New Roman"/>
                <w:b/>
                <w:sz w:val="20"/>
              </w:rPr>
              <w:t>Instalações Elétricas</w:t>
            </w:r>
          </w:p>
        </w:tc>
        <w:tc>
          <w:tcPr>
            <w:tcW w:w="1335" w:type="dxa"/>
          </w:tcPr>
          <w:p w14:paraId="4D015FB7" w14:textId="7A7362B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48C1C95B" w14:textId="379F07C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4D56905C" w14:textId="6AFB577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0CECED45" w14:textId="4756F361" w:rsidR="00DB492D" w:rsidRPr="00DB492D" w:rsidRDefault="00DB492D" w:rsidP="00DB492D">
            <w:pPr>
              <w:rPr>
                <w:rFonts w:ascii="Times New Roman" w:hAnsi="Times New Roman" w:cs="Times New Roman"/>
                <w:b/>
                <w:sz w:val="20"/>
              </w:rPr>
            </w:pPr>
            <w:r>
              <w:rPr>
                <w:rFonts w:ascii="Times New Roman" w:hAnsi="Times New Roman" w:cs="Times New Roman"/>
                <w:b/>
                <w:sz w:val="20"/>
              </w:rPr>
              <w:t>Conv. Energia e Máquinas</w:t>
            </w:r>
          </w:p>
        </w:tc>
      </w:tr>
      <w:tr w:rsidR="00DB492D" w:rsidRPr="00DB492D" w14:paraId="47EEA5AE" w14:textId="77777777" w:rsidTr="00DB492D">
        <w:tc>
          <w:tcPr>
            <w:tcW w:w="1334" w:type="dxa"/>
          </w:tcPr>
          <w:p w14:paraId="4373EC3A" w14:textId="6DC39BFD" w:rsidR="00DB492D" w:rsidRPr="00DB492D" w:rsidRDefault="00DB492D" w:rsidP="00DB492D">
            <w:pPr>
              <w:rPr>
                <w:rFonts w:ascii="Times New Roman" w:hAnsi="Times New Roman" w:cs="Times New Roman"/>
                <w:b/>
                <w:sz w:val="20"/>
              </w:rPr>
            </w:pPr>
            <w:r>
              <w:rPr>
                <w:rFonts w:ascii="Times New Roman" w:hAnsi="Times New Roman" w:cs="Times New Roman"/>
                <w:b/>
                <w:sz w:val="20"/>
              </w:rPr>
              <w:t>6º</w:t>
            </w:r>
          </w:p>
        </w:tc>
        <w:tc>
          <w:tcPr>
            <w:tcW w:w="1335" w:type="dxa"/>
          </w:tcPr>
          <w:p w14:paraId="513A43C3" w14:textId="04442B41"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36</w:t>
            </w:r>
          </w:p>
        </w:tc>
        <w:tc>
          <w:tcPr>
            <w:tcW w:w="1335" w:type="dxa"/>
          </w:tcPr>
          <w:p w14:paraId="43466FC0" w14:textId="463C1748" w:rsidR="00DB492D" w:rsidRPr="00DB492D" w:rsidRDefault="00DB492D" w:rsidP="00DB492D">
            <w:pPr>
              <w:rPr>
                <w:rFonts w:ascii="Times New Roman" w:hAnsi="Times New Roman" w:cs="Times New Roman"/>
                <w:b/>
                <w:sz w:val="20"/>
              </w:rPr>
            </w:pPr>
            <w:r>
              <w:rPr>
                <w:rFonts w:ascii="Times New Roman" w:hAnsi="Times New Roman" w:cs="Times New Roman"/>
                <w:b/>
                <w:sz w:val="20"/>
              </w:rPr>
              <w:t>Experimental de Instalações Elétricas</w:t>
            </w:r>
          </w:p>
        </w:tc>
        <w:tc>
          <w:tcPr>
            <w:tcW w:w="1335" w:type="dxa"/>
          </w:tcPr>
          <w:p w14:paraId="0039DF69" w14:textId="0A56079E"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473C7DA2" w14:textId="216EDF7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76AC9C6C" w14:textId="357E9784"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335" w:type="dxa"/>
          </w:tcPr>
          <w:p w14:paraId="56F9CB07" w14:textId="548775E6" w:rsidR="00DB492D" w:rsidRPr="00DB492D" w:rsidRDefault="00DB492D" w:rsidP="00DB492D">
            <w:pPr>
              <w:rPr>
                <w:rFonts w:ascii="Times New Roman" w:hAnsi="Times New Roman" w:cs="Times New Roman"/>
                <w:b/>
                <w:sz w:val="20"/>
              </w:rPr>
            </w:pPr>
            <w:r>
              <w:rPr>
                <w:rFonts w:ascii="Times New Roman" w:hAnsi="Times New Roman" w:cs="Times New Roman"/>
                <w:b/>
                <w:sz w:val="20"/>
              </w:rPr>
              <w:t>Co: Instalações Elétricas</w:t>
            </w:r>
          </w:p>
        </w:tc>
      </w:tr>
      <w:tr w:rsidR="00DB492D" w:rsidRPr="00DB492D" w14:paraId="45310E40" w14:textId="77777777" w:rsidTr="00DB492D">
        <w:tc>
          <w:tcPr>
            <w:tcW w:w="1334" w:type="dxa"/>
          </w:tcPr>
          <w:p w14:paraId="2956F1C2" w14:textId="6BC2D550"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c>
          <w:tcPr>
            <w:tcW w:w="1335" w:type="dxa"/>
          </w:tcPr>
          <w:p w14:paraId="07856863" w14:textId="2C7E5952"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37</w:t>
            </w:r>
          </w:p>
        </w:tc>
        <w:tc>
          <w:tcPr>
            <w:tcW w:w="1335" w:type="dxa"/>
          </w:tcPr>
          <w:p w14:paraId="24024754" w14:textId="063570FD" w:rsidR="00DB492D" w:rsidRPr="00DB492D" w:rsidRDefault="00DB492D" w:rsidP="00DB492D">
            <w:pPr>
              <w:rPr>
                <w:rFonts w:ascii="Times New Roman" w:hAnsi="Times New Roman" w:cs="Times New Roman"/>
                <w:b/>
                <w:sz w:val="20"/>
              </w:rPr>
            </w:pPr>
            <w:r>
              <w:rPr>
                <w:rFonts w:ascii="Times New Roman" w:hAnsi="Times New Roman" w:cs="Times New Roman"/>
                <w:b/>
                <w:sz w:val="20"/>
              </w:rPr>
              <w:t>Estágio Supervisionado Obrigatório</w:t>
            </w:r>
          </w:p>
        </w:tc>
        <w:tc>
          <w:tcPr>
            <w:tcW w:w="1335" w:type="dxa"/>
          </w:tcPr>
          <w:p w14:paraId="06771F2F" w14:textId="4B3C575A"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22F4145C" w14:textId="64EFEF6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120</w:t>
            </w:r>
          </w:p>
        </w:tc>
        <w:tc>
          <w:tcPr>
            <w:tcW w:w="1335" w:type="dxa"/>
          </w:tcPr>
          <w:p w14:paraId="08BDCF70" w14:textId="63C16A10"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120</w:t>
            </w:r>
          </w:p>
        </w:tc>
        <w:tc>
          <w:tcPr>
            <w:tcW w:w="1335" w:type="dxa"/>
          </w:tcPr>
          <w:p w14:paraId="74CBB022" w14:textId="0E0EC181" w:rsidR="00DB492D" w:rsidRPr="00DB492D" w:rsidRDefault="00DB492D" w:rsidP="00DB492D">
            <w:pPr>
              <w:rPr>
                <w:rFonts w:ascii="Times New Roman" w:hAnsi="Times New Roman" w:cs="Times New Roman"/>
                <w:b/>
                <w:sz w:val="20"/>
              </w:rPr>
            </w:pPr>
            <w:r>
              <w:rPr>
                <w:rFonts w:ascii="Times New Roman" w:hAnsi="Times New Roman" w:cs="Times New Roman"/>
                <w:b/>
                <w:sz w:val="20"/>
              </w:rPr>
              <w:t>75% do curso</w:t>
            </w:r>
          </w:p>
        </w:tc>
      </w:tr>
      <w:tr w:rsidR="00DB492D" w:rsidRPr="00DB492D" w14:paraId="7161452D" w14:textId="77777777" w:rsidTr="00DB492D">
        <w:tc>
          <w:tcPr>
            <w:tcW w:w="1334" w:type="dxa"/>
          </w:tcPr>
          <w:p w14:paraId="05FC7782" w14:textId="67223599" w:rsidR="00DB492D" w:rsidRPr="00DB492D" w:rsidRDefault="00DB492D" w:rsidP="00DB492D">
            <w:pPr>
              <w:rPr>
                <w:rFonts w:ascii="Times New Roman" w:hAnsi="Times New Roman" w:cs="Times New Roman"/>
                <w:b/>
                <w:sz w:val="20"/>
              </w:rPr>
            </w:pPr>
            <w:r>
              <w:rPr>
                <w:rFonts w:ascii="Times New Roman" w:hAnsi="Times New Roman" w:cs="Times New Roman"/>
                <w:b/>
                <w:sz w:val="20"/>
              </w:rPr>
              <w:t>—</w:t>
            </w:r>
          </w:p>
        </w:tc>
        <w:tc>
          <w:tcPr>
            <w:tcW w:w="1335" w:type="dxa"/>
          </w:tcPr>
          <w:p w14:paraId="418169ED" w14:textId="266F1037"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38</w:t>
            </w:r>
          </w:p>
        </w:tc>
        <w:tc>
          <w:tcPr>
            <w:tcW w:w="1335" w:type="dxa"/>
          </w:tcPr>
          <w:p w14:paraId="1CC98FAD" w14:textId="0DCDDB76" w:rsidR="00DB492D" w:rsidRPr="00DB492D" w:rsidRDefault="00DB492D" w:rsidP="00DB492D">
            <w:pPr>
              <w:rPr>
                <w:rFonts w:ascii="Times New Roman" w:hAnsi="Times New Roman" w:cs="Times New Roman"/>
                <w:b/>
                <w:sz w:val="20"/>
              </w:rPr>
            </w:pPr>
            <w:r>
              <w:rPr>
                <w:rFonts w:ascii="Times New Roman" w:hAnsi="Times New Roman" w:cs="Times New Roman"/>
                <w:b/>
                <w:sz w:val="20"/>
              </w:rPr>
              <w:t>Atividades Complementares</w:t>
            </w:r>
          </w:p>
        </w:tc>
        <w:tc>
          <w:tcPr>
            <w:tcW w:w="1335" w:type="dxa"/>
          </w:tcPr>
          <w:p w14:paraId="7B99ACDF" w14:textId="2D68EA4D"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335" w:type="dxa"/>
          </w:tcPr>
          <w:p w14:paraId="5189DCB9" w14:textId="2CF15ACC"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30E58CD6" w14:textId="4235213F" w:rsidR="00DB492D" w:rsidRPr="006012E0" w:rsidRDefault="00DB492D" w:rsidP="00DB492D">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335" w:type="dxa"/>
          </w:tcPr>
          <w:p w14:paraId="7158A93C" w14:textId="0B493F43" w:rsidR="00DB492D" w:rsidRPr="00DB492D" w:rsidRDefault="00DB492D" w:rsidP="00DB492D">
            <w:pPr>
              <w:rPr>
                <w:rFonts w:ascii="Times New Roman" w:hAnsi="Times New Roman" w:cs="Times New Roman"/>
                <w:b/>
                <w:sz w:val="20"/>
              </w:rPr>
            </w:pPr>
            <w:r>
              <w:rPr>
                <w:rFonts w:ascii="Times New Roman" w:hAnsi="Times New Roman" w:cs="Times New Roman"/>
                <w:b/>
                <w:sz w:val="20"/>
              </w:rPr>
              <w:t>Livre</w:t>
            </w:r>
          </w:p>
        </w:tc>
      </w:tr>
    </w:tbl>
    <w:p w14:paraId="20C49247" w14:textId="77777777" w:rsidR="00DB492D" w:rsidRPr="00DB492D" w:rsidRDefault="00DB492D" w:rsidP="00DB492D"/>
    <w:p w14:paraId="3D3F745C" w14:textId="1D71E86B" w:rsidR="0077796B" w:rsidRPr="006012E0" w:rsidRDefault="0045430C" w:rsidP="0045430C">
      <w:pPr>
        <w:pStyle w:val="Ttulo3"/>
        <w:rPr>
          <w:color w:val="4F81BD"/>
          <w:sz w:val="26"/>
        </w:rPr>
      </w:pPr>
      <w:r w:rsidRPr="006012E0">
        <w:rPr>
          <w:color w:val="4F81BD"/>
          <w:sz w:val="26"/>
        </w:rPr>
        <w:br w:type="page"/>
      </w:r>
      <w:r w:rsidRPr="006012E0">
        <w:rPr>
          <w:color w:val="4F81BD"/>
          <w:sz w:val="26"/>
        </w:rPr>
        <w:lastRenderedPageBreak/>
        <w:t>6.1.1 Atividades em Modalidade a Distância (EaD)</w:t>
      </w:r>
    </w:p>
    <w:p w14:paraId="12A51CFF" w14:textId="77777777" w:rsidR="0077796B" w:rsidRPr="0077796B" w:rsidRDefault="0077796B" w:rsidP="0077796B">
      <w:pPr>
        <w:jc w:val="both"/>
        <w:rPr>
          <w:rFonts w:ascii="Times New Roman" w:hAnsi="Times New Roman" w:cs="Times New Roman"/>
          <w:sz w:val="24"/>
        </w:rPr>
      </w:pPr>
      <w:r w:rsidRPr="0077796B">
        <w:rPr>
          <w:rFonts w:ascii="Times New Roman" w:hAnsi="Times New Roman" w:cs="Times New Roman"/>
          <w:sz w:val="24"/>
        </w:rPr>
        <w:t>Em conformidade com a Portaria MEC nº 2.117, de 6 de dezembro de 2019, que dispõe sobre a oferta de carga horária na modalidade de Ensino a Distância (EaD) em cursos de graduação presenciais ofertados por Instituições de Educação Superior pertencentes ao Sistema Federal de Ensino, o Curso Superior de Tecnologia em Automação, Robótica e Inteligência Artificial introduz, de forma estruturada e regulamentada, atividades em modalidade a distância como elemento integrante e complementar de sua matriz curricular. A oferta respeita o limite máximo de 40% (quarenta por cento) da carga horária total do curso, conforme art. 2º da referida Portaria, e está alinhada às Diretrizes Curriculares Nacionais para a Educação Profissional e Tecnológica (Resolução CNE/CP nº 1/2021).</w:t>
      </w:r>
    </w:p>
    <w:p w14:paraId="1678278B" w14:textId="77777777" w:rsidR="0077796B" w:rsidRPr="006012E0" w:rsidRDefault="0077796B" w:rsidP="0077796B">
      <w:pPr>
        <w:pStyle w:val="Ttulo2"/>
        <w:rPr>
          <w:color w:val="4F81BD"/>
        </w:rPr>
      </w:pPr>
      <w:r w:rsidRPr="006012E0">
        <w:rPr>
          <w:color w:val="4F81BD"/>
        </w:rPr>
        <w:t>Justificativa Pedagógica para a Adoção de EAD</w:t>
      </w:r>
    </w:p>
    <w:p w14:paraId="2BC1E975" w14:textId="77777777" w:rsidR="0077796B" w:rsidRPr="0077796B" w:rsidRDefault="0077796B" w:rsidP="0077796B">
      <w:pPr>
        <w:jc w:val="both"/>
        <w:rPr>
          <w:rFonts w:ascii="Times New Roman" w:hAnsi="Times New Roman" w:cs="Times New Roman"/>
          <w:sz w:val="24"/>
        </w:rPr>
      </w:pPr>
      <w:r w:rsidRPr="0077796B">
        <w:rPr>
          <w:rFonts w:ascii="Times New Roman" w:hAnsi="Times New Roman" w:cs="Times New Roman"/>
          <w:sz w:val="24"/>
        </w:rPr>
        <w:t>A inserção de atividades em modalidade a distância no presente PPC fundamenta-se em três premissas pedagógicas centrais. Primeira, a natureza intrinsecamente digital do campo de Automação, Robótica e Inteligência Artificial, que exige do tecnólogo o domínio fluente de ambientes virtuais de aprendizagem, plataformas colaborativas em nuvem e ferramentas computacionais remotas. Segunda, a evidência consolidada na literatura educacional contemporânea de que a combinação entre encontros presenciais e atividades online — o chamado blended learning — amplia a personalização do percurso formativo, atende a diferentes ritmos e estilos de aprendizagem, e estimula a autonomia, a autorregulação e o protagonismo do estudante. Terceira, a necessidade de preparar o egresso para um mercado de trabalho cada vez mais distribuído, em que reuniões remotas, treinamentos online, manuais técnicos digitais e suporte assíncrono são parte do cotidiano profissional.</w:t>
      </w:r>
    </w:p>
    <w:p w14:paraId="7F1CB65E" w14:textId="77777777" w:rsidR="0077796B" w:rsidRPr="006012E0" w:rsidRDefault="0077796B" w:rsidP="0077796B">
      <w:pPr>
        <w:pStyle w:val="Ttulo2"/>
        <w:rPr>
          <w:color w:val="4F81BD"/>
        </w:rPr>
      </w:pPr>
      <w:r w:rsidRPr="006012E0">
        <w:rPr>
          <w:color w:val="4F81BD"/>
        </w:rPr>
        <w:t>Distribuição da Carga Horária a Distância</w:t>
      </w:r>
    </w:p>
    <w:p w14:paraId="29A778A5" w14:textId="77777777" w:rsidR="0077796B" w:rsidRPr="0077796B" w:rsidRDefault="0077796B" w:rsidP="0077796B">
      <w:pPr>
        <w:jc w:val="both"/>
        <w:rPr>
          <w:rFonts w:ascii="Times New Roman" w:hAnsi="Times New Roman" w:cs="Times New Roman"/>
          <w:sz w:val="24"/>
        </w:rPr>
      </w:pPr>
      <w:r w:rsidRPr="0077796B">
        <w:rPr>
          <w:rFonts w:ascii="Times New Roman" w:hAnsi="Times New Roman" w:cs="Times New Roman"/>
          <w:sz w:val="24"/>
        </w:rPr>
        <w:t>Das 2.400 horas que compõem a integralização total do curso, até 480 horas (20% do total) poderão ser oferecidas em modalidade a distância — patamar conservador, intencionalmente inferior ao máximo legal de 40%, escolhido para preservar a forte vocação prática-laboratorial do curso. A distribuição segue dois eixos complementares: (i) componentes curriculares com oferta integralmente em modalidade EaD, voltados a conteúdos conceituais, teóricos e de fundamentação, e (ii) carga horária online inserida em componentes presenciais, destinada a estudos dirigidos, avaliações formativas, fóruns de discussão e atividades de pesquisa orientada.</w:t>
      </w:r>
    </w:p>
    <w:p w14:paraId="055E6FB7" w14:textId="77777777" w:rsidR="0077796B" w:rsidRPr="0077796B" w:rsidRDefault="0077796B" w:rsidP="0077796B">
      <w:pPr>
        <w:jc w:val="center"/>
        <w:rPr>
          <w:rFonts w:ascii="Times New Roman" w:hAnsi="Times New Roman" w:cs="Times New Roman"/>
          <w:b/>
          <w:sz w:val="20"/>
        </w:rPr>
      </w:pPr>
      <w:r w:rsidRPr="0077796B">
        <w:rPr>
          <w:rFonts w:ascii="Times New Roman" w:hAnsi="Times New Roman" w:cs="Times New Roman"/>
          <w:b/>
          <w:sz w:val="20"/>
        </w:rPr>
        <w:t>Tabela 13. Componentes curriculares com oferta em modalidade EaD.</w:t>
      </w:r>
    </w:p>
    <w:tbl>
      <w:tblPr>
        <w:tblStyle w:val="Tabelacomgrade"/>
        <w:tblW w:w="0" w:type="auto"/>
        <w:tblLook w:val="04A0" w:firstRow="1" w:lastRow="0" w:firstColumn="1" w:lastColumn="0" w:noHBand="0" w:noVBand="1"/>
      </w:tblPr>
      <w:tblGrid>
        <w:gridCol w:w="1868"/>
        <w:gridCol w:w="1869"/>
        <w:gridCol w:w="1869"/>
        <w:gridCol w:w="1869"/>
        <w:gridCol w:w="1869"/>
      </w:tblGrid>
      <w:tr w:rsidR="0077796B" w:rsidRPr="0077796B" w14:paraId="07055D06" w14:textId="77777777" w:rsidTr="0077796B">
        <w:tc>
          <w:tcPr>
            <w:tcW w:w="1868" w:type="dxa"/>
          </w:tcPr>
          <w:p w14:paraId="76304ACF" w14:textId="365F1EEA" w:rsidR="0077796B" w:rsidRPr="0077796B" w:rsidRDefault="0077796B" w:rsidP="0077796B">
            <w:pPr>
              <w:rPr>
                <w:rFonts w:ascii="Times New Roman" w:hAnsi="Times New Roman" w:cs="Times New Roman"/>
                <w:b/>
                <w:sz w:val="20"/>
              </w:rPr>
            </w:pPr>
            <w:r>
              <w:rPr>
                <w:rFonts w:ascii="Times New Roman" w:hAnsi="Times New Roman" w:cs="Times New Roman"/>
                <w:b/>
                <w:sz w:val="20"/>
              </w:rPr>
              <w:t>Componente Curricular</w:t>
            </w:r>
          </w:p>
        </w:tc>
        <w:tc>
          <w:tcPr>
            <w:tcW w:w="1869" w:type="dxa"/>
          </w:tcPr>
          <w:p w14:paraId="35B2DCB0" w14:textId="7A31BD96" w:rsidR="0077796B" w:rsidRPr="0077796B" w:rsidRDefault="0077796B" w:rsidP="0077796B">
            <w:pPr>
              <w:rPr>
                <w:rFonts w:ascii="Times New Roman" w:hAnsi="Times New Roman" w:cs="Times New Roman"/>
                <w:b/>
                <w:sz w:val="20"/>
              </w:rPr>
            </w:pPr>
            <w:r>
              <w:rPr>
                <w:rFonts w:ascii="Times New Roman" w:hAnsi="Times New Roman" w:cs="Times New Roman"/>
                <w:b/>
                <w:sz w:val="20"/>
              </w:rPr>
              <w:t>CH Total</w:t>
            </w:r>
          </w:p>
        </w:tc>
        <w:tc>
          <w:tcPr>
            <w:tcW w:w="1869" w:type="dxa"/>
          </w:tcPr>
          <w:p w14:paraId="29C91E96" w14:textId="614327BD" w:rsidR="0077796B" w:rsidRPr="0077796B" w:rsidRDefault="0077796B" w:rsidP="0077796B">
            <w:pPr>
              <w:rPr>
                <w:rFonts w:ascii="Times New Roman" w:hAnsi="Times New Roman" w:cs="Times New Roman"/>
                <w:b/>
                <w:sz w:val="20"/>
              </w:rPr>
            </w:pPr>
            <w:r>
              <w:rPr>
                <w:rFonts w:ascii="Times New Roman" w:hAnsi="Times New Roman" w:cs="Times New Roman"/>
                <w:b/>
                <w:sz w:val="20"/>
              </w:rPr>
              <w:t>CH EaD</w:t>
            </w:r>
          </w:p>
        </w:tc>
        <w:tc>
          <w:tcPr>
            <w:tcW w:w="1869" w:type="dxa"/>
          </w:tcPr>
          <w:p w14:paraId="23A72162" w14:textId="68586E6D" w:rsidR="0077796B" w:rsidRPr="0077796B" w:rsidRDefault="0077796B" w:rsidP="0077796B">
            <w:pPr>
              <w:rPr>
                <w:rFonts w:ascii="Times New Roman" w:hAnsi="Times New Roman" w:cs="Times New Roman"/>
                <w:b/>
                <w:sz w:val="20"/>
              </w:rPr>
            </w:pPr>
            <w:r>
              <w:rPr>
                <w:rFonts w:ascii="Times New Roman" w:hAnsi="Times New Roman" w:cs="Times New Roman"/>
                <w:b/>
                <w:sz w:val="20"/>
              </w:rPr>
              <w:t>CH Presencial</w:t>
            </w:r>
          </w:p>
        </w:tc>
        <w:tc>
          <w:tcPr>
            <w:tcW w:w="1869" w:type="dxa"/>
          </w:tcPr>
          <w:p w14:paraId="5DB86B9D" w14:textId="2391339A" w:rsidR="0077796B" w:rsidRPr="0077796B" w:rsidRDefault="0077796B" w:rsidP="0077796B">
            <w:pPr>
              <w:rPr>
                <w:rFonts w:ascii="Times New Roman" w:hAnsi="Times New Roman" w:cs="Times New Roman"/>
                <w:b/>
                <w:sz w:val="20"/>
              </w:rPr>
            </w:pPr>
            <w:r>
              <w:rPr>
                <w:rFonts w:ascii="Times New Roman" w:hAnsi="Times New Roman" w:cs="Times New Roman"/>
                <w:b/>
                <w:sz w:val="20"/>
              </w:rPr>
              <w:t>Modalidade</w:t>
            </w:r>
          </w:p>
        </w:tc>
      </w:tr>
      <w:tr w:rsidR="0077796B" w:rsidRPr="0077796B" w14:paraId="5BBCE1AF" w14:textId="77777777" w:rsidTr="0077796B">
        <w:tc>
          <w:tcPr>
            <w:tcW w:w="1868" w:type="dxa"/>
          </w:tcPr>
          <w:p w14:paraId="73CE73BC" w14:textId="147552EB" w:rsidR="0077796B" w:rsidRPr="0077796B" w:rsidRDefault="0077796B" w:rsidP="0077796B">
            <w:pPr>
              <w:rPr>
                <w:rFonts w:ascii="Times New Roman" w:hAnsi="Times New Roman" w:cs="Times New Roman"/>
                <w:b/>
                <w:sz w:val="20"/>
              </w:rPr>
            </w:pPr>
            <w:r>
              <w:rPr>
                <w:rFonts w:ascii="Times New Roman" w:hAnsi="Times New Roman" w:cs="Times New Roman"/>
                <w:b/>
                <w:sz w:val="20"/>
              </w:rPr>
              <w:t>Ciência de Dados com IA</w:t>
            </w:r>
          </w:p>
        </w:tc>
        <w:tc>
          <w:tcPr>
            <w:tcW w:w="1869" w:type="dxa"/>
          </w:tcPr>
          <w:p w14:paraId="523AFB37" w14:textId="73FACF25"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3BC45A00" w14:textId="77E9AD1B"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76BD96DA" w14:textId="5AA2EFF3"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869" w:type="dxa"/>
          </w:tcPr>
          <w:p w14:paraId="625115C4" w14:textId="37DC22F5" w:rsidR="0077796B" w:rsidRPr="0077796B" w:rsidRDefault="0077796B" w:rsidP="0077796B">
            <w:pPr>
              <w:rPr>
                <w:rFonts w:ascii="Times New Roman" w:hAnsi="Times New Roman" w:cs="Times New Roman"/>
                <w:b/>
                <w:sz w:val="20"/>
              </w:rPr>
            </w:pPr>
            <w:r>
              <w:rPr>
                <w:rFonts w:ascii="Times New Roman" w:hAnsi="Times New Roman" w:cs="Times New Roman"/>
                <w:b/>
                <w:sz w:val="20"/>
              </w:rPr>
              <w:t>Integralmente EaD</w:t>
            </w:r>
          </w:p>
        </w:tc>
      </w:tr>
      <w:tr w:rsidR="0077796B" w:rsidRPr="0077796B" w14:paraId="2BB5235B" w14:textId="77777777" w:rsidTr="0077796B">
        <w:tc>
          <w:tcPr>
            <w:tcW w:w="1868" w:type="dxa"/>
          </w:tcPr>
          <w:p w14:paraId="782ADC79" w14:textId="1335D724" w:rsidR="0077796B" w:rsidRPr="0077796B" w:rsidRDefault="0077796B" w:rsidP="0077796B">
            <w:pPr>
              <w:rPr>
                <w:rFonts w:ascii="Times New Roman" w:hAnsi="Times New Roman" w:cs="Times New Roman"/>
                <w:b/>
                <w:sz w:val="20"/>
              </w:rPr>
            </w:pPr>
            <w:r>
              <w:rPr>
                <w:rFonts w:ascii="Times New Roman" w:hAnsi="Times New Roman" w:cs="Times New Roman"/>
                <w:b/>
                <w:sz w:val="20"/>
              </w:rPr>
              <w:t>Introdução à Engenharia de Controle e Automação</w:t>
            </w:r>
          </w:p>
        </w:tc>
        <w:tc>
          <w:tcPr>
            <w:tcW w:w="1869" w:type="dxa"/>
          </w:tcPr>
          <w:p w14:paraId="1F590F5C" w14:textId="138B3428"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36AF0A93" w14:textId="5E5C9F39"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74356E2F" w14:textId="22552C7E"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0</w:t>
            </w:r>
          </w:p>
        </w:tc>
        <w:tc>
          <w:tcPr>
            <w:tcW w:w="1869" w:type="dxa"/>
          </w:tcPr>
          <w:p w14:paraId="40D0F789" w14:textId="3898AEFF" w:rsidR="0077796B" w:rsidRPr="0077796B" w:rsidRDefault="0077796B" w:rsidP="0077796B">
            <w:pPr>
              <w:rPr>
                <w:rFonts w:ascii="Times New Roman" w:hAnsi="Times New Roman" w:cs="Times New Roman"/>
                <w:b/>
                <w:sz w:val="20"/>
              </w:rPr>
            </w:pPr>
            <w:r>
              <w:rPr>
                <w:rFonts w:ascii="Times New Roman" w:hAnsi="Times New Roman" w:cs="Times New Roman"/>
                <w:b/>
                <w:sz w:val="20"/>
              </w:rPr>
              <w:t>Integralmente EaD</w:t>
            </w:r>
          </w:p>
        </w:tc>
      </w:tr>
      <w:tr w:rsidR="0077796B" w:rsidRPr="0077796B" w14:paraId="0A192162" w14:textId="77777777" w:rsidTr="0077796B">
        <w:tc>
          <w:tcPr>
            <w:tcW w:w="1868" w:type="dxa"/>
          </w:tcPr>
          <w:p w14:paraId="5F1A12B4" w14:textId="547E4294" w:rsidR="0077796B" w:rsidRPr="0077796B" w:rsidRDefault="0077796B" w:rsidP="0077796B">
            <w:pPr>
              <w:rPr>
                <w:rFonts w:ascii="Times New Roman" w:hAnsi="Times New Roman" w:cs="Times New Roman"/>
                <w:b/>
                <w:sz w:val="20"/>
              </w:rPr>
            </w:pPr>
            <w:r>
              <w:rPr>
                <w:rFonts w:ascii="Times New Roman" w:hAnsi="Times New Roman" w:cs="Times New Roman"/>
                <w:b/>
                <w:sz w:val="20"/>
              </w:rPr>
              <w:t>Programação Script</w:t>
            </w:r>
          </w:p>
        </w:tc>
        <w:tc>
          <w:tcPr>
            <w:tcW w:w="1869" w:type="dxa"/>
          </w:tcPr>
          <w:p w14:paraId="064C6986" w14:textId="0ACD0EB8"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3C78DCE6" w14:textId="77BA7258"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03BF2545" w14:textId="46C1A170"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57058701" w14:textId="0D5B2F1D"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329A0C4C" w14:textId="77777777" w:rsidTr="0077796B">
        <w:tc>
          <w:tcPr>
            <w:tcW w:w="1868" w:type="dxa"/>
          </w:tcPr>
          <w:p w14:paraId="01227549" w14:textId="7E2B34D0" w:rsidR="0077796B" w:rsidRPr="0077796B" w:rsidRDefault="0077796B" w:rsidP="0077796B">
            <w:pPr>
              <w:rPr>
                <w:rFonts w:ascii="Times New Roman" w:hAnsi="Times New Roman" w:cs="Times New Roman"/>
                <w:b/>
                <w:sz w:val="20"/>
              </w:rPr>
            </w:pPr>
            <w:r>
              <w:rPr>
                <w:rFonts w:ascii="Times New Roman" w:hAnsi="Times New Roman" w:cs="Times New Roman"/>
                <w:b/>
                <w:sz w:val="20"/>
              </w:rPr>
              <w:t>Programação Procedimental</w:t>
            </w:r>
          </w:p>
        </w:tc>
        <w:tc>
          <w:tcPr>
            <w:tcW w:w="1869" w:type="dxa"/>
          </w:tcPr>
          <w:p w14:paraId="21FA2C57" w14:textId="5A960220"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1583CFA4" w14:textId="47DC7B7D"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7CC170DF" w14:textId="707A3988"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24141C9A" w14:textId="1BFE0F6B"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58A8C112" w14:textId="77777777" w:rsidTr="0077796B">
        <w:tc>
          <w:tcPr>
            <w:tcW w:w="1868" w:type="dxa"/>
          </w:tcPr>
          <w:p w14:paraId="5AD69CF8" w14:textId="7CA23CD5" w:rsidR="0077796B" w:rsidRPr="0077796B" w:rsidRDefault="0077796B" w:rsidP="0077796B">
            <w:pPr>
              <w:rPr>
                <w:rFonts w:ascii="Times New Roman" w:hAnsi="Times New Roman" w:cs="Times New Roman"/>
                <w:b/>
                <w:sz w:val="20"/>
              </w:rPr>
            </w:pPr>
            <w:r>
              <w:rPr>
                <w:rFonts w:ascii="Times New Roman" w:hAnsi="Times New Roman" w:cs="Times New Roman"/>
                <w:b/>
                <w:sz w:val="20"/>
              </w:rPr>
              <w:t>Informática Industrial I</w:t>
            </w:r>
          </w:p>
        </w:tc>
        <w:tc>
          <w:tcPr>
            <w:tcW w:w="1869" w:type="dxa"/>
          </w:tcPr>
          <w:p w14:paraId="7650BC5E" w14:textId="7704A3B9"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12576008" w14:textId="0809E33A"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3D0BCC60" w14:textId="7E5ED4A6"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08AC64EE" w14:textId="1710E76F"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117BDBAB" w14:textId="77777777" w:rsidTr="0077796B">
        <w:tc>
          <w:tcPr>
            <w:tcW w:w="1868" w:type="dxa"/>
          </w:tcPr>
          <w:p w14:paraId="5D03BBBC" w14:textId="7E8B3C00" w:rsidR="0077796B" w:rsidRPr="0077796B" w:rsidRDefault="0077796B" w:rsidP="0077796B">
            <w:pPr>
              <w:rPr>
                <w:rFonts w:ascii="Times New Roman" w:hAnsi="Times New Roman" w:cs="Times New Roman"/>
                <w:b/>
                <w:sz w:val="20"/>
              </w:rPr>
            </w:pPr>
            <w:r>
              <w:rPr>
                <w:rFonts w:ascii="Times New Roman" w:hAnsi="Times New Roman" w:cs="Times New Roman"/>
                <w:b/>
                <w:sz w:val="20"/>
              </w:rPr>
              <w:t>Informática Industrial II</w:t>
            </w:r>
          </w:p>
        </w:tc>
        <w:tc>
          <w:tcPr>
            <w:tcW w:w="1869" w:type="dxa"/>
          </w:tcPr>
          <w:p w14:paraId="73460039" w14:textId="3E89D26C"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5F837E3F" w14:textId="485A4DFA"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528F1452" w14:textId="4B6E5A5E"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560B7B09" w14:textId="638DAD3A"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78364FB2" w14:textId="77777777" w:rsidTr="0077796B">
        <w:tc>
          <w:tcPr>
            <w:tcW w:w="1868" w:type="dxa"/>
          </w:tcPr>
          <w:p w14:paraId="57A6E8F7" w14:textId="4D3B652F" w:rsidR="0077796B" w:rsidRPr="0077796B" w:rsidRDefault="0077796B" w:rsidP="0077796B">
            <w:pPr>
              <w:rPr>
                <w:rFonts w:ascii="Times New Roman" w:hAnsi="Times New Roman" w:cs="Times New Roman"/>
                <w:b/>
                <w:sz w:val="20"/>
              </w:rPr>
            </w:pPr>
            <w:r>
              <w:rPr>
                <w:rFonts w:ascii="Times New Roman" w:hAnsi="Times New Roman" w:cs="Times New Roman"/>
                <w:b/>
                <w:sz w:val="20"/>
              </w:rPr>
              <w:lastRenderedPageBreak/>
              <w:t>Metrologia e Machine Learning</w:t>
            </w:r>
          </w:p>
        </w:tc>
        <w:tc>
          <w:tcPr>
            <w:tcW w:w="1869" w:type="dxa"/>
          </w:tcPr>
          <w:p w14:paraId="39442E43" w14:textId="7AA5911D"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07AF94B6" w14:textId="3CBD0BF5"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75E8D1D2" w14:textId="3B808AC0"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7FC65EF8" w14:textId="4D57ABEF"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483BB8B5" w14:textId="77777777" w:rsidTr="0077796B">
        <w:tc>
          <w:tcPr>
            <w:tcW w:w="1868" w:type="dxa"/>
          </w:tcPr>
          <w:p w14:paraId="569C4664" w14:textId="376BD4E7" w:rsidR="0077796B" w:rsidRPr="0077796B" w:rsidRDefault="0077796B" w:rsidP="0077796B">
            <w:pPr>
              <w:rPr>
                <w:rFonts w:ascii="Times New Roman" w:hAnsi="Times New Roman" w:cs="Times New Roman"/>
                <w:b/>
                <w:sz w:val="20"/>
              </w:rPr>
            </w:pPr>
            <w:r>
              <w:rPr>
                <w:rFonts w:ascii="Times New Roman" w:hAnsi="Times New Roman" w:cs="Times New Roman"/>
                <w:b/>
                <w:sz w:val="20"/>
              </w:rPr>
              <w:t>Dispositivos Ciberfísicos Inteligentes para Automação</w:t>
            </w:r>
          </w:p>
        </w:tc>
        <w:tc>
          <w:tcPr>
            <w:tcW w:w="1869" w:type="dxa"/>
          </w:tcPr>
          <w:p w14:paraId="4445455E" w14:textId="3ED37D08"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75</w:t>
            </w:r>
          </w:p>
        </w:tc>
        <w:tc>
          <w:tcPr>
            <w:tcW w:w="1869" w:type="dxa"/>
          </w:tcPr>
          <w:p w14:paraId="3082F53A" w14:textId="527070F3"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2B066FE3" w14:textId="3EA9FA56"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45</w:t>
            </w:r>
          </w:p>
        </w:tc>
        <w:tc>
          <w:tcPr>
            <w:tcW w:w="1869" w:type="dxa"/>
          </w:tcPr>
          <w:p w14:paraId="30FF2BAF" w14:textId="19F589D7"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46818171" w14:textId="77777777" w:rsidTr="0077796B">
        <w:tc>
          <w:tcPr>
            <w:tcW w:w="1868" w:type="dxa"/>
          </w:tcPr>
          <w:p w14:paraId="3629D351" w14:textId="7BB5B35A" w:rsidR="0077796B" w:rsidRPr="0077796B" w:rsidRDefault="0077796B" w:rsidP="0077796B">
            <w:pPr>
              <w:rPr>
                <w:rFonts w:ascii="Times New Roman" w:hAnsi="Times New Roman" w:cs="Times New Roman"/>
                <w:b/>
                <w:sz w:val="20"/>
              </w:rPr>
            </w:pPr>
            <w:r>
              <w:rPr>
                <w:rFonts w:ascii="Times New Roman" w:hAnsi="Times New Roman" w:cs="Times New Roman"/>
                <w:b/>
                <w:sz w:val="20"/>
              </w:rPr>
              <w:t>Disciplinas Optativas (mínimo)</w:t>
            </w:r>
          </w:p>
        </w:tc>
        <w:tc>
          <w:tcPr>
            <w:tcW w:w="1869" w:type="dxa"/>
          </w:tcPr>
          <w:p w14:paraId="7D9CA2EA" w14:textId="04AE7105"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60</w:t>
            </w:r>
          </w:p>
        </w:tc>
        <w:tc>
          <w:tcPr>
            <w:tcW w:w="1869" w:type="dxa"/>
          </w:tcPr>
          <w:p w14:paraId="7D22D8B3" w14:textId="333280E5"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3CE0483C" w14:textId="33878DE2"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w:t>
            </w:r>
          </w:p>
        </w:tc>
        <w:tc>
          <w:tcPr>
            <w:tcW w:w="1869" w:type="dxa"/>
          </w:tcPr>
          <w:p w14:paraId="033FED5C" w14:textId="725AF5E2" w:rsidR="0077796B" w:rsidRPr="0077796B" w:rsidRDefault="0077796B" w:rsidP="0077796B">
            <w:pPr>
              <w:rPr>
                <w:rFonts w:ascii="Times New Roman" w:hAnsi="Times New Roman" w:cs="Times New Roman"/>
                <w:b/>
                <w:sz w:val="20"/>
              </w:rPr>
            </w:pPr>
            <w:r>
              <w:rPr>
                <w:rFonts w:ascii="Times New Roman" w:hAnsi="Times New Roman" w:cs="Times New Roman"/>
                <w:b/>
                <w:sz w:val="20"/>
              </w:rPr>
              <w:t>Híbrida</w:t>
            </w:r>
          </w:p>
        </w:tc>
      </w:tr>
      <w:tr w:rsidR="0077796B" w:rsidRPr="0077796B" w14:paraId="35D13806" w14:textId="77777777" w:rsidTr="0077796B">
        <w:tc>
          <w:tcPr>
            <w:tcW w:w="1868" w:type="dxa"/>
          </w:tcPr>
          <w:p w14:paraId="714FAD88" w14:textId="2697D6B0" w:rsidR="0077796B" w:rsidRPr="0077796B" w:rsidRDefault="0077796B" w:rsidP="0077796B">
            <w:pPr>
              <w:rPr>
                <w:rFonts w:ascii="Times New Roman" w:hAnsi="Times New Roman" w:cs="Times New Roman"/>
                <w:b/>
                <w:sz w:val="20"/>
              </w:rPr>
            </w:pPr>
            <w:r>
              <w:rPr>
                <w:rFonts w:ascii="Times New Roman" w:hAnsi="Times New Roman" w:cs="Times New Roman"/>
                <w:b/>
                <w:sz w:val="20"/>
              </w:rPr>
              <w:t>TOTAL</w:t>
            </w:r>
          </w:p>
        </w:tc>
        <w:tc>
          <w:tcPr>
            <w:tcW w:w="1869" w:type="dxa"/>
          </w:tcPr>
          <w:p w14:paraId="18C13750" w14:textId="2A13F3E2"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525</w:t>
            </w:r>
          </w:p>
        </w:tc>
        <w:tc>
          <w:tcPr>
            <w:tcW w:w="1869" w:type="dxa"/>
          </w:tcPr>
          <w:p w14:paraId="4773CA1C" w14:textId="5A7FE5B0"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300</w:t>
            </w:r>
          </w:p>
        </w:tc>
        <w:tc>
          <w:tcPr>
            <w:tcW w:w="1869" w:type="dxa"/>
          </w:tcPr>
          <w:p w14:paraId="401D6A0A" w14:textId="779B80CD" w:rsidR="0077796B" w:rsidRPr="006012E0" w:rsidRDefault="0077796B" w:rsidP="0077796B">
            <w:pPr>
              <w:rPr>
                <w:rFonts w:ascii="Times New Roman" w:hAnsi="Times New Roman" w:cs="Times New Roman"/>
                <w:b/>
                <w:color w:val="365F91"/>
                <w:sz w:val="20"/>
              </w:rPr>
            </w:pPr>
            <w:r w:rsidRPr="006012E0">
              <w:rPr>
                <w:rFonts w:ascii="Times New Roman" w:hAnsi="Times New Roman" w:cs="Times New Roman"/>
                <w:b/>
                <w:color w:val="365F91"/>
                <w:sz w:val="20"/>
              </w:rPr>
              <w:t>225</w:t>
            </w:r>
          </w:p>
        </w:tc>
        <w:tc>
          <w:tcPr>
            <w:tcW w:w="1869" w:type="dxa"/>
          </w:tcPr>
          <w:p w14:paraId="4379E19E" w14:textId="23A93FF2" w:rsidR="0077796B" w:rsidRPr="0077796B" w:rsidRDefault="0077796B" w:rsidP="0077796B">
            <w:pPr>
              <w:rPr>
                <w:rFonts w:ascii="Times New Roman" w:hAnsi="Times New Roman" w:cs="Times New Roman"/>
                <w:b/>
                <w:sz w:val="20"/>
              </w:rPr>
            </w:pPr>
            <w:r>
              <w:rPr>
                <w:rFonts w:ascii="Times New Roman" w:hAnsi="Times New Roman" w:cs="Times New Roman"/>
                <w:b/>
                <w:sz w:val="20"/>
              </w:rPr>
              <w:t>—</w:t>
            </w:r>
          </w:p>
        </w:tc>
      </w:tr>
    </w:tbl>
    <w:p w14:paraId="2D90D183" w14:textId="77777777" w:rsidR="0077796B" w:rsidRPr="0077796B" w:rsidRDefault="0077796B" w:rsidP="0077796B"/>
    <w:p w14:paraId="3AF7043E" w14:textId="77777777" w:rsidR="00E63E55" w:rsidRPr="006012E0" w:rsidRDefault="00E63E55" w:rsidP="00E63E55">
      <w:pPr>
        <w:pStyle w:val="Ttulo2"/>
        <w:rPr>
          <w:color w:val="4F81BD"/>
        </w:rPr>
      </w:pPr>
      <w:r w:rsidRPr="006012E0">
        <w:rPr>
          <w:color w:val="4F81BD"/>
        </w:rPr>
        <w:t>Infraestrutura Tecnológica e Suporte Pedagógico</w:t>
      </w:r>
    </w:p>
    <w:p w14:paraId="2A41E8DB" w14:textId="77777777" w:rsidR="00E63E55" w:rsidRPr="00E63E55" w:rsidRDefault="00E63E55" w:rsidP="00E63E55">
      <w:pPr>
        <w:jc w:val="both"/>
        <w:rPr>
          <w:rFonts w:ascii="Times New Roman" w:hAnsi="Times New Roman" w:cs="Times New Roman"/>
          <w:sz w:val="24"/>
        </w:rPr>
      </w:pPr>
      <w:r w:rsidRPr="00E63E55">
        <w:rPr>
          <w:rFonts w:ascii="Times New Roman" w:hAnsi="Times New Roman" w:cs="Times New Roman"/>
          <w:sz w:val="24"/>
        </w:rPr>
        <w:t>A oferta das atividades a distância utilizará o Ambiente Virtual de Aprendizagem (AVA) institucional da Universidade Federal de Uberlândia, baseado na plataforma Moodle, com suporte do Centro de Educação a Distância (CEaD/UFU). Os recursos disponíveis incluem: videoaulas gravadas e ao vivo (webconferências via plataforma institucional), materiais digitais interativos, fóruns de discussão moderados, wikis colaborativas, avaliações automatizadas com correção imediata, atividades de programação executadas em ambientes Jupyter Notebook hospedados em nuvem, e tutoriais práticos em laboratórios virtuais de simulação (Matlab Online, Tinkercad Circuits, simuladores de CLP via web). Cada componente em modalidade EaD contará com tutoria ativa — docente responsável e tutor à distância — assegurando atendimento síncrono e assíncrono em conformidade com o art. 4º da Portaria MEC nº 2.117/2019.</w:t>
      </w:r>
    </w:p>
    <w:p w14:paraId="311E5FF6" w14:textId="77777777" w:rsidR="00E63E55" w:rsidRPr="006012E0" w:rsidRDefault="00E63E55" w:rsidP="00E63E55">
      <w:pPr>
        <w:pStyle w:val="Ttulo2"/>
        <w:rPr>
          <w:color w:val="4F81BD"/>
        </w:rPr>
      </w:pPr>
      <w:r w:rsidRPr="006012E0">
        <w:rPr>
          <w:color w:val="4F81BD"/>
        </w:rPr>
        <w:t>Metodologia, Carga Horária e Atividades</w:t>
      </w:r>
    </w:p>
    <w:p w14:paraId="7377D666" w14:textId="77777777" w:rsidR="00E63E55" w:rsidRPr="00E63E55" w:rsidRDefault="00E63E55" w:rsidP="00E63E55">
      <w:pPr>
        <w:jc w:val="both"/>
        <w:rPr>
          <w:rFonts w:ascii="Times New Roman" w:hAnsi="Times New Roman" w:cs="Times New Roman"/>
          <w:sz w:val="24"/>
        </w:rPr>
      </w:pPr>
      <w:r w:rsidRPr="00E63E55">
        <w:rPr>
          <w:rFonts w:ascii="Times New Roman" w:hAnsi="Times New Roman" w:cs="Times New Roman"/>
          <w:sz w:val="24"/>
        </w:rPr>
        <w:t>A carga horária a distância é contabilizada considerando o tempo estimado de dedicação efetiva do estudante para a realização das atividades propostas, abrangendo: (i) estudo de materiais didáticos (textos, vídeos, slides interativos); (ii) participação em fóruns e atividades colaborativas; (iii) resolução de exercícios e problemas; (iv) elaboração de projetos individuais e em grupo; (v) realização de avaliações online; (vi) participação em encontros síncronos por videoconferência. As atividades online são planejadas para promover aprendizagem ativa, com tarefas estruturadas e cronogramas semanais, evitando o modelo passivo de consumo de conteúdo. O planejamento detalhado de cada componente em modalidade EaD constará do plano de ensino correspondente, aprovado pelo NDE e pelo colegiado do curso.</w:t>
      </w:r>
    </w:p>
    <w:p w14:paraId="36425104" w14:textId="77777777" w:rsidR="00E63E55" w:rsidRPr="006012E0" w:rsidRDefault="00E63E55" w:rsidP="00E63E55">
      <w:pPr>
        <w:pStyle w:val="Ttulo2"/>
        <w:rPr>
          <w:color w:val="4F81BD"/>
        </w:rPr>
      </w:pPr>
      <w:r w:rsidRPr="006012E0">
        <w:rPr>
          <w:color w:val="4F81BD"/>
        </w:rPr>
        <w:t>Avaliação da Aprendizagem em EaD</w:t>
      </w:r>
    </w:p>
    <w:p w14:paraId="7979EA0E" w14:textId="77777777" w:rsidR="00E63E55" w:rsidRPr="00E63E55" w:rsidRDefault="00E63E55" w:rsidP="00E63E55">
      <w:pPr>
        <w:jc w:val="both"/>
        <w:rPr>
          <w:rFonts w:ascii="Times New Roman" w:hAnsi="Times New Roman" w:cs="Times New Roman"/>
          <w:sz w:val="24"/>
        </w:rPr>
      </w:pPr>
      <w:r w:rsidRPr="00E63E55">
        <w:rPr>
          <w:rFonts w:ascii="Times New Roman" w:hAnsi="Times New Roman" w:cs="Times New Roman"/>
          <w:sz w:val="24"/>
        </w:rPr>
        <w:t>Em estrita observância ao art. 4º, § 2º, da Portaria MEC nº 2.117/2019, as avaliações das disciplinas em modalidade a distância serão obrigatoriamente presenciais, ainda que o conteúdo seja ministrado online. Cada componente em modalidade EaD contemplará, ao longo do semestre letivo, ao menos duas avaliações presenciais, realizadas em datas previamente divulgadas e em ambiente institucional supervisionado por docente da Universidade. As avaliações presenciais terão peso preponderante (mínimo de 60% da nota final), complementadas por instrumentos de avaliação processual realizados online — quizzes, fóruns avaliativos, entregas de exercícios, projetos integradores e participação em atividades síncronas. Os critérios e instrumentos de avaliação serão explicitados no plano de ensino, garantindo transparência, isonomia e segurança jurídica ao processo formativo.</w:t>
      </w:r>
    </w:p>
    <w:p w14:paraId="74725BB0" w14:textId="77777777" w:rsidR="00E63E55" w:rsidRPr="006012E0" w:rsidRDefault="00E63E55" w:rsidP="00E63E55">
      <w:pPr>
        <w:pStyle w:val="Ttulo2"/>
        <w:rPr>
          <w:color w:val="4F81BD"/>
        </w:rPr>
      </w:pPr>
      <w:r w:rsidRPr="006012E0">
        <w:rPr>
          <w:color w:val="4F81BD"/>
        </w:rPr>
        <w:lastRenderedPageBreak/>
        <w:t>Acompanhamento, Monitoramento e Avaliação Institucional</w:t>
      </w:r>
    </w:p>
    <w:p w14:paraId="24F737B9" w14:textId="77777777" w:rsidR="00E63E55" w:rsidRPr="00E63E55" w:rsidRDefault="00E63E55" w:rsidP="00E63E55">
      <w:pPr>
        <w:jc w:val="both"/>
        <w:rPr>
          <w:rFonts w:ascii="Times New Roman" w:hAnsi="Times New Roman" w:cs="Times New Roman"/>
          <w:sz w:val="24"/>
        </w:rPr>
      </w:pPr>
      <w:r w:rsidRPr="00E63E55">
        <w:rPr>
          <w:rFonts w:ascii="Times New Roman" w:hAnsi="Times New Roman" w:cs="Times New Roman"/>
          <w:sz w:val="24"/>
        </w:rPr>
        <w:t>A oferta de carga horária em modalidade a distância será objeto de acompanhamento permanente pela Coordenação do Curso, pelo Núcleo Docente Estruturante (NDE) e pela Comissão Própria de Avaliação (CPA) da UFU, com revisão anual dos componentes, dos materiais didáticos e dos indicadores de desempenho discente. Indicadores monitorados incluem: taxa de aprovação e reprovação, taxa de evasão, tempo médio de permanência no AVA, participação em fóruns, satisfação discente em pesquisas semestrais, e desempenho comparativo entre estudantes em componentes presenciais e em modalidade EaD. Os resultados serão consolidados em relatório anual encaminhado ao Conselho da Faculdade (CONFEELT) e à Pró-Reitoria de Graduação (PROGRAD), garantindo melhoria contínua e adequação às normativas vigentes.</w:t>
      </w:r>
    </w:p>
    <w:p w14:paraId="5C34E394" w14:textId="77777777" w:rsidR="00E63E55" w:rsidRPr="006012E0" w:rsidRDefault="00E63E55" w:rsidP="00E63E55">
      <w:pPr>
        <w:pStyle w:val="Ttulo2"/>
        <w:rPr>
          <w:color w:val="4F81BD"/>
        </w:rPr>
      </w:pPr>
      <w:r w:rsidRPr="006012E0">
        <w:rPr>
          <w:color w:val="4F81BD"/>
        </w:rPr>
        <w:t>Acessibilidade e Inclusão Digital</w:t>
      </w:r>
    </w:p>
    <w:p w14:paraId="454C2B35" w14:textId="77777777" w:rsidR="00E63E55" w:rsidRPr="00E63E55" w:rsidRDefault="00E63E55" w:rsidP="00E63E55">
      <w:pPr>
        <w:jc w:val="both"/>
        <w:rPr>
          <w:rFonts w:ascii="Times New Roman" w:hAnsi="Times New Roman" w:cs="Times New Roman"/>
          <w:sz w:val="24"/>
        </w:rPr>
      </w:pPr>
      <w:r w:rsidRPr="00E63E55">
        <w:rPr>
          <w:rFonts w:ascii="Times New Roman" w:hAnsi="Times New Roman" w:cs="Times New Roman"/>
          <w:sz w:val="24"/>
        </w:rPr>
        <w:t>O desenho das atividades em modalidade a distância observará os princípios da acessibilidade comunicacional, atitudinal e digital, em conformidade com o Decreto nº 5.626/2005 (Libras), a Lei Brasileira de Inclusão (Lei nº 13.146/2015) e as diretrizes do W3C Web Content Accessibility Guidelines (WCAG 2.1). Os materiais didáticos serão produzidos contemplando: legendas e transcrição em todos os vídeos; descrição textual de imagens e diagramas; navegação por teclado em ambientes interativos; compatibilidade com leitores de tela; e versão alternativa em texto para conteúdos multimídia. Estudantes em situação de vulnerabilidade tecnológica — sem equipamento ou conectividade adequados — terão acesso garantido às atividades por meio dos laboratórios de informática da FEELT e do programa institucional de inclusão digital da UFU.</w:t>
      </w:r>
    </w:p>
    <w:p w14:paraId="07C3B11E" w14:textId="77777777" w:rsidR="00E63E55" w:rsidRPr="006012E0" w:rsidRDefault="00E63E55" w:rsidP="00E63E55">
      <w:pPr>
        <w:pStyle w:val="Ttulo2"/>
        <w:rPr>
          <w:color w:val="4F81BD"/>
        </w:rPr>
      </w:pPr>
      <w:r w:rsidRPr="006012E0">
        <w:rPr>
          <w:color w:val="4F81BD"/>
        </w:rPr>
        <w:t>Articulação entre Presencial e a Distância</w:t>
      </w:r>
    </w:p>
    <w:p w14:paraId="68BECFE8" w14:textId="77777777" w:rsidR="00E63E55" w:rsidRPr="00E63E55" w:rsidRDefault="00E63E55" w:rsidP="00E63E55">
      <w:pPr>
        <w:jc w:val="both"/>
        <w:rPr>
          <w:rFonts w:ascii="Times New Roman" w:hAnsi="Times New Roman" w:cs="Times New Roman"/>
          <w:sz w:val="24"/>
        </w:rPr>
      </w:pPr>
      <w:r w:rsidRPr="00E63E55">
        <w:rPr>
          <w:rFonts w:ascii="Times New Roman" w:hAnsi="Times New Roman" w:cs="Times New Roman"/>
          <w:sz w:val="24"/>
        </w:rPr>
        <w:t>A integração entre os componentes em modalidade presencial e a distância é elemento central deste projeto pedagógico. Os conteúdos online não substituem os encontros presenciais — antecipam, complementam ou aprofundam discussões que serão retomadas em sala de aula e em laboratório. O modelo de sala de aula invertida (flipped classroom) será adotado, sempre que pertinente, para que o tempo presencial seja prioritariamente dedicado a atividades de aplicação, resolução de problemas, experimentação laboratorial, debates e projetos integradores. Esta articulação preserva a identidade do curso como graduação presencial, valoriza o vínculo professor-estudante e mantém a centralidade das práticas experimentais que caracterizam a formação tecnológica em Automação, Robótica e Inteligência Artificial.</w:t>
      </w:r>
    </w:p>
    <w:p w14:paraId="165C2B0A" w14:textId="0B682B1F" w:rsidR="00DC708A" w:rsidRPr="006012E0" w:rsidRDefault="0045430C" w:rsidP="0045430C">
      <w:pPr>
        <w:pStyle w:val="Ttulo3"/>
        <w:rPr>
          <w:color w:val="4F81BD"/>
          <w:sz w:val="26"/>
        </w:rPr>
      </w:pPr>
      <w:r w:rsidRPr="006012E0">
        <w:rPr>
          <w:color w:val="4F81BD"/>
          <w:sz w:val="26"/>
        </w:rPr>
        <w:t>6.1.2 Fluxo Curricular</w:t>
      </w:r>
    </w:p>
    <w:p w14:paraId="05B81BF2" w14:textId="22D04DA7" w:rsidR="00DC708A" w:rsidRDefault="00134456" w:rsidP="00E860D6">
      <w:pPr>
        <w:spacing w:after="0" w:line="240" w:lineRule="auto"/>
        <w:jc w:val="center"/>
        <w:rPr>
          <w:rFonts w:cstheme="minorHAnsi"/>
          <w:b/>
          <w:sz w:val="28"/>
          <w:szCs w:val="28"/>
        </w:rPr>
      </w:pPr>
      <w:r>
        <w:rPr>
          <w:rFonts w:cstheme="minorHAnsi"/>
          <w:b/>
          <w:sz w:val="28"/>
          <w:szCs w:val="28"/>
        </w:rPr>
        <w:t>A matriz curricular completa, com os 32 componentes obrigatórios distribuídos nos 6 períodos letivos, está consolidada na Tabela 12 — Matriz Curricular do CST em Automação, Robótica e Inteligência Artificial, apresentada na seção anterior. A tabela a seguir lista as disciplinas optativas oferecidas pelo curso.</w:t>
      </w:r>
    </w:p>
    <w:tbl>
      <w:tblPr>
        <w:tblW w:w="9900" w:type="dxa"/>
        <w:tblInd w:w="-299" w:type="dxa"/>
        <w:tblCellMar>
          <w:left w:w="70" w:type="dxa"/>
          <w:right w:w="70" w:type="dxa"/>
        </w:tblCellMar>
        <w:tblLook w:val="04A0" w:firstRow="1" w:lastRow="0" w:firstColumn="1" w:lastColumn="0" w:noHBand="0" w:noVBand="1"/>
      </w:tblPr>
      <w:tblGrid>
        <w:gridCol w:w="578"/>
        <w:gridCol w:w="3004"/>
        <w:gridCol w:w="1117"/>
        <w:gridCol w:w="529"/>
        <w:gridCol w:w="500"/>
        <w:gridCol w:w="522"/>
        <w:gridCol w:w="1544"/>
        <w:gridCol w:w="1391"/>
        <w:gridCol w:w="715"/>
      </w:tblGrid>
      <w:tr w:rsidR="00E403AB" w:rsidRPr="00E403AB" w14:paraId="0314235B" w14:textId="77777777" w:rsidTr="002D539E">
        <w:trPr>
          <w:trHeight w:val="435"/>
        </w:trPr>
        <w:tc>
          <w:tcPr>
            <w:tcW w:w="578"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4B844DEF"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Per.</w:t>
            </w:r>
          </w:p>
        </w:tc>
        <w:tc>
          <w:tcPr>
            <w:tcW w:w="3004"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2DAE9547"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 xml:space="preserve">Componente </w:t>
            </w:r>
            <w:r w:rsidRPr="00B84033">
              <w:rPr>
                <w:rFonts w:ascii="Calibri" w:eastAsia="Times New Roman" w:hAnsi="Calibri" w:cs="Calibri"/>
                <w:b/>
                <w:bCs/>
                <w:color w:val="000000"/>
                <w:sz w:val="18"/>
                <w:szCs w:val="18"/>
                <w:lang w:eastAsia="pt-BR"/>
              </w:rPr>
              <w:br/>
              <w:t>Curricular</w:t>
            </w:r>
          </w:p>
        </w:tc>
        <w:tc>
          <w:tcPr>
            <w:tcW w:w="1117"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DA19B43"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Natureza</w:t>
            </w:r>
            <w:r w:rsidRPr="00B84033">
              <w:rPr>
                <w:rFonts w:ascii="Calibri" w:eastAsia="Times New Roman" w:hAnsi="Calibri" w:cs="Calibri"/>
                <w:b/>
                <w:bCs/>
                <w:color w:val="000000"/>
                <w:sz w:val="18"/>
                <w:szCs w:val="18"/>
                <w:lang w:eastAsia="pt-BR"/>
              </w:rPr>
              <w:br/>
              <w:t>(Optativa,</w:t>
            </w:r>
            <w:r w:rsidRPr="00B84033">
              <w:rPr>
                <w:rFonts w:ascii="Calibri" w:eastAsia="Times New Roman" w:hAnsi="Calibri" w:cs="Calibri"/>
                <w:b/>
                <w:bCs/>
                <w:color w:val="000000"/>
                <w:sz w:val="18"/>
                <w:szCs w:val="18"/>
                <w:lang w:eastAsia="pt-BR"/>
              </w:rPr>
              <w:br/>
              <w:t>Obrigatória)</w:t>
            </w:r>
          </w:p>
        </w:tc>
        <w:tc>
          <w:tcPr>
            <w:tcW w:w="1551" w:type="dxa"/>
            <w:gridSpan w:val="3"/>
            <w:tcBorders>
              <w:top w:val="single" w:sz="12" w:space="0" w:color="auto"/>
              <w:left w:val="nil"/>
              <w:bottom w:val="single" w:sz="12" w:space="0" w:color="auto"/>
              <w:right w:val="single" w:sz="12" w:space="0" w:color="auto"/>
            </w:tcBorders>
            <w:shd w:val="clear" w:color="000000" w:fill="D9E1F2"/>
            <w:vAlign w:val="center"/>
            <w:hideMark/>
          </w:tcPr>
          <w:p w14:paraId="5BCE2457"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Carga Horária</w:t>
            </w:r>
          </w:p>
        </w:tc>
        <w:tc>
          <w:tcPr>
            <w:tcW w:w="2935" w:type="dxa"/>
            <w:gridSpan w:val="2"/>
            <w:tcBorders>
              <w:top w:val="single" w:sz="12" w:space="0" w:color="auto"/>
              <w:left w:val="nil"/>
              <w:bottom w:val="single" w:sz="12" w:space="0" w:color="auto"/>
              <w:right w:val="single" w:sz="12" w:space="0" w:color="auto"/>
            </w:tcBorders>
            <w:shd w:val="clear" w:color="000000" w:fill="D9E1F2"/>
            <w:vAlign w:val="center"/>
            <w:hideMark/>
          </w:tcPr>
          <w:p w14:paraId="0E5516FE"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Requisitos</w:t>
            </w:r>
          </w:p>
        </w:tc>
        <w:tc>
          <w:tcPr>
            <w:tcW w:w="715"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715FCBA3"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Unid.</w:t>
            </w:r>
            <w:r w:rsidRPr="00B84033">
              <w:rPr>
                <w:rFonts w:ascii="Calibri" w:eastAsia="Times New Roman" w:hAnsi="Calibri" w:cs="Calibri"/>
                <w:b/>
                <w:bCs/>
                <w:color w:val="000000"/>
                <w:sz w:val="18"/>
                <w:szCs w:val="18"/>
                <w:lang w:eastAsia="pt-BR"/>
              </w:rPr>
              <w:br/>
              <w:t xml:space="preserve"> Acad.</w:t>
            </w:r>
            <w:r w:rsidRPr="00B84033">
              <w:rPr>
                <w:rFonts w:ascii="Calibri" w:eastAsia="Times New Roman" w:hAnsi="Calibri" w:cs="Calibri"/>
                <w:b/>
                <w:bCs/>
                <w:color w:val="000000"/>
                <w:sz w:val="18"/>
                <w:szCs w:val="18"/>
                <w:lang w:eastAsia="pt-BR"/>
              </w:rPr>
              <w:br/>
              <w:t>Ofer-</w:t>
            </w:r>
            <w:r w:rsidRPr="00B84033">
              <w:rPr>
                <w:rFonts w:ascii="Calibri" w:eastAsia="Times New Roman" w:hAnsi="Calibri" w:cs="Calibri"/>
                <w:b/>
                <w:bCs/>
                <w:color w:val="000000"/>
                <w:sz w:val="18"/>
                <w:szCs w:val="18"/>
                <w:lang w:eastAsia="pt-BR"/>
              </w:rPr>
              <w:br/>
              <w:t>tante</w:t>
            </w:r>
          </w:p>
        </w:tc>
      </w:tr>
      <w:tr w:rsidR="00E403AB" w:rsidRPr="00E403AB" w14:paraId="7767F943" w14:textId="77777777" w:rsidTr="002D539E">
        <w:trPr>
          <w:trHeight w:val="555"/>
        </w:trPr>
        <w:tc>
          <w:tcPr>
            <w:tcW w:w="578" w:type="dxa"/>
            <w:vMerge/>
            <w:tcBorders>
              <w:top w:val="single" w:sz="12" w:space="0" w:color="auto"/>
              <w:left w:val="single" w:sz="12" w:space="0" w:color="auto"/>
              <w:bottom w:val="single" w:sz="12" w:space="0" w:color="auto"/>
              <w:right w:val="single" w:sz="12" w:space="0" w:color="auto"/>
            </w:tcBorders>
            <w:vAlign w:val="center"/>
            <w:hideMark/>
          </w:tcPr>
          <w:p w14:paraId="369D0658"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vMerge/>
            <w:tcBorders>
              <w:top w:val="single" w:sz="12" w:space="0" w:color="auto"/>
              <w:left w:val="single" w:sz="12" w:space="0" w:color="auto"/>
              <w:bottom w:val="single" w:sz="12" w:space="0" w:color="auto"/>
              <w:right w:val="single" w:sz="12" w:space="0" w:color="auto"/>
            </w:tcBorders>
            <w:vAlign w:val="center"/>
            <w:hideMark/>
          </w:tcPr>
          <w:p w14:paraId="41091EDC" w14:textId="77777777" w:rsidR="00E403AB" w:rsidRPr="00B84033" w:rsidRDefault="00E403AB" w:rsidP="00E403AB">
            <w:pPr>
              <w:spacing w:after="0" w:line="240" w:lineRule="auto"/>
              <w:rPr>
                <w:rFonts w:ascii="Calibri" w:eastAsia="Times New Roman" w:hAnsi="Calibri" w:cs="Calibri"/>
                <w:b/>
                <w:bCs/>
                <w:color w:val="000000"/>
                <w:sz w:val="18"/>
                <w:szCs w:val="18"/>
                <w:lang w:eastAsia="pt-BR"/>
              </w:rPr>
            </w:pPr>
          </w:p>
        </w:tc>
        <w:tc>
          <w:tcPr>
            <w:tcW w:w="1117" w:type="dxa"/>
            <w:vMerge/>
            <w:tcBorders>
              <w:top w:val="single" w:sz="12" w:space="0" w:color="auto"/>
              <w:left w:val="single" w:sz="12" w:space="0" w:color="auto"/>
              <w:bottom w:val="single" w:sz="12" w:space="0" w:color="auto"/>
              <w:right w:val="single" w:sz="12" w:space="0" w:color="auto"/>
            </w:tcBorders>
            <w:vAlign w:val="center"/>
            <w:hideMark/>
          </w:tcPr>
          <w:p w14:paraId="15F1B3F1" w14:textId="77777777" w:rsidR="00E403AB" w:rsidRPr="00B84033" w:rsidRDefault="00E403AB" w:rsidP="00E403AB">
            <w:pPr>
              <w:spacing w:after="0" w:line="240" w:lineRule="auto"/>
              <w:rPr>
                <w:rFonts w:ascii="Calibri" w:eastAsia="Times New Roman" w:hAnsi="Calibri" w:cs="Calibri"/>
                <w:b/>
                <w:bCs/>
                <w:color w:val="000000"/>
                <w:sz w:val="18"/>
                <w:szCs w:val="18"/>
                <w:lang w:eastAsia="pt-BR"/>
              </w:rPr>
            </w:pPr>
          </w:p>
        </w:tc>
        <w:tc>
          <w:tcPr>
            <w:tcW w:w="529" w:type="dxa"/>
            <w:tcBorders>
              <w:top w:val="nil"/>
              <w:left w:val="nil"/>
              <w:bottom w:val="single" w:sz="12" w:space="0" w:color="auto"/>
              <w:right w:val="single" w:sz="12" w:space="0" w:color="auto"/>
            </w:tcBorders>
            <w:shd w:val="clear" w:color="000000" w:fill="D9E1F2"/>
            <w:vAlign w:val="center"/>
            <w:hideMark/>
          </w:tcPr>
          <w:p w14:paraId="7490EC1B"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Teór.</w:t>
            </w:r>
          </w:p>
        </w:tc>
        <w:tc>
          <w:tcPr>
            <w:tcW w:w="500" w:type="dxa"/>
            <w:tcBorders>
              <w:top w:val="nil"/>
              <w:left w:val="nil"/>
              <w:bottom w:val="single" w:sz="12" w:space="0" w:color="auto"/>
              <w:right w:val="single" w:sz="12" w:space="0" w:color="auto"/>
            </w:tcBorders>
            <w:shd w:val="clear" w:color="000000" w:fill="D9E1F2"/>
            <w:vAlign w:val="center"/>
            <w:hideMark/>
          </w:tcPr>
          <w:p w14:paraId="76BEB38D"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Prát.</w:t>
            </w:r>
          </w:p>
        </w:tc>
        <w:tc>
          <w:tcPr>
            <w:tcW w:w="522" w:type="dxa"/>
            <w:tcBorders>
              <w:top w:val="nil"/>
              <w:left w:val="nil"/>
              <w:bottom w:val="single" w:sz="12" w:space="0" w:color="auto"/>
              <w:right w:val="single" w:sz="12" w:space="0" w:color="auto"/>
            </w:tcBorders>
            <w:shd w:val="clear" w:color="000000" w:fill="D9E1F2"/>
            <w:vAlign w:val="center"/>
            <w:hideMark/>
          </w:tcPr>
          <w:p w14:paraId="0CFB3039"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Total</w:t>
            </w:r>
          </w:p>
        </w:tc>
        <w:tc>
          <w:tcPr>
            <w:tcW w:w="1544" w:type="dxa"/>
            <w:tcBorders>
              <w:top w:val="nil"/>
              <w:left w:val="nil"/>
              <w:bottom w:val="single" w:sz="12" w:space="0" w:color="auto"/>
              <w:right w:val="single" w:sz="12" w:space="0" w:color="auto"/>
            </w:tcBorders>
            <w:shd w:val="clear" w:color="000000" w:fill="D9E1F2"/>
            <w:vAlign w:val="center"/>
            <w:hideMark/>
          </w:tcPr>
          <w:p w14:paraId="1B75A1E6"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Pré-Requisito</w:t>
            </w:r>
          </w:p>
        </w:tc>
        <w:tc>
          <w:tcPr>
            <w:tcW w:w="1391" w:type="dxa"/>
            <w:tcBorders>
              <w:top w:val="nil"/>
              <w:left w:val="nil"/>
              <w:bottom w:val="single" w:sz="12" w:space="0" w:color="auto"/>
              <w:right w:val="single" w:sz="12" w:space="0" w:color="auto"/>
            </w:tcBorders>
            <w:shd w:val="clear" w:color="000000" w:fill="D9E1F2"/>
            <w:vAlign w:val="center"/>
            <w:hideMark/>
          </w:tcPr>
          <w:p w14:paraId="0AD0A7F6" w14:textId="77777777" w:rsidR="00E403AB" w:rsidRPr="00B84033" w:rsidRDefault="00E403AB" w:rsidP="00E403AB">
            <w:pPr>
              <w:spacing w:after="0" w:line="240" w:lineRule="auto"/>
              <w:jc w:val="center"/>
              <w:rPr>
                <w:rFonts w:ascii="Calibri" w:eastAsia="Times New Roman" w:hAnsi="Calibri" w:cs="Calibri"/>
                <w:b/>
                <w:bCs/>
                <w:color w:val="000000"/>
                <w:sz w:val="18"/>
                <w:szCs w:val="18"/>
                <w:lang w:eastAsia="pt-BR"/>
              </w:rPr>
            </w:pPr>
            <w:r w:rsidRPr="00B84033">
              <w:rPr>
                <w:rFonts w:ascii="Calibri" w:eastAsia="Times New Roman" w:hAnsi="Calibri" w:cs="Calibri"/>
                <w:b/>
                <w:bCs/>
                <w:color w:val="000000"/>
                <w:sz w:val="18"/>
                <w:szCs w:val="18"/>
                <w:lang w:eastAsia="pt-BR"/>
              </w:rPr>
              <w:t>Correq.</w:t>
            </w:r>
          </w:p>
        </w:tc>
        <w:tc>
          <w:tcPr>
            <w:tcW w:w="715" w:type="dxa"/>
            <w:vMerge/>
            <w:tcBorders>
              <w:top w:val="single" w:sz="12" w:space="0" w:color="auto"/>
              <w:left w:val="single" w:sz="12" w:space="0" w:color="auto"/>
              <w:bottom w:val="single" w:sz="12" w:space="0" w:color="auto"/>
              <w:right w:val="single" w:sz="12" w:space="0" w:color="auto"/>
            </w:tcBorders>
            <w:vAlign w:val="center"/>
            <w:hideMark/>
          </w:tcPr>
          <w:p w14:paraId="01C82CB6" w14:textId="77777777" w:rsidR="00E403AB" w:rsidRPr="00B84033" w:rsidRDefault="00E403AB" w:rsidP="00E403AB">
            <w:pPr>
              <w:spacing w:after="0" w:line="240" w:lineRule="auto"/>
              <w:rPr>
                <w:rFonts w:ascii="Calibri" w:eastAsia="Times New Roman" w:hAnsi="Calibri" w:cs="Calibri"/>
                <w:b/>
                <w:bCs/>
                <w:color w:val="000000"/>
                <w:sz w:val="18"/>
                <w:szCs w:val="18"/>
                <w:lang w:eastAsia="pt-BR"/>
              </w:rPr>
            </w:pPr>
          </w:p>
        </w:tc>
      </w:tr>
      <w:tr w:rsidR="00E403AB" w:rsidRPr="00E403AB" w14:paraId="01F19858" w14:textId="77777777" w:rsidTr="002D539E">
        <w:trPr>
          <w:trHeight w:val="480"/>
        </w:trPr>
        <w:tc>
          <w:tcPr>
            <w:tcW w:w="578" w:type="dxa"/>
            <w:vMerge w:val="restart"/>
            <w:tcBorders>
              <w:top w:val="nil"/>
              <w:left w:val="single" w:sz="12" w:space="0" w:color="auto"/>
              <w:bottom w:val="single" w:sz="12" w:space="0" w:color="000000"/>
              <w:right w:val="single" w:sz="12" w:space="0" w:color="auto"/>
            </w:tcBorders>
            <w:shd w:val="clear" w:color="000000" w:fill="FFFFFF"/>
            <w:textDirection w:val="btLr"/>
            <w:vAlign w:val="center"/>
            <w:hideMark/>
          </w:tcPr>
          <w:p w14:paraId="6AD2738E"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Optativas</w:t>
            </w:r>
          </w:p>
        </w:tc>
        <w:tc>
          <w:tcPr>
            <w:tcW w:w="3004" w:type="dxa"/>
            <w:tcBorders>
              <w:top w:val="nil"/>
              <w:left w:val="nil"/>
              <w:bottom w:val="single" w:sz="8" w:space="0" w:color="auto"/>
              <w:right w:val="single" w:sz="12" w:space="0" w:color="auto"/>
            </w:tcBorders>
            <w:shd w:val="clear" w:color="000000" w:fill="FFFFFF"/>
            <w:vAlign w:val="center"/>
            <w:hideMark/>
          </w:tcPr>
          <w:p w14:paraId="26A7F4DD"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Arquitetura e Organização de Computadores</w:t>
            </w:r>
          </w:p>
        </w:tc>
        <w:tc>
          <w:tcPr>
            <w:tcW w:w="1117" w:type="dxa"/>
            <w:tcBorders>
              <w:top w:val="nil"/>
              <w:left w:val="nil"/>
              <w:bottom w:val="single" w:sz="8" w:space="0" w:color="auto"/>
              <w:right w:val="single" w:sz="12" w:space="0" w:color="auto"/>
            </w:tcBorders>
            <w:shd w:val="clear" w:color="000000" w:fill="FFFFFF"/>
            <w:vAlign w:val="center"/>
            <w:hideMark/>
          </w:tcPr>
          <w:p w14:paraId="146999E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32410D2E"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04A35948"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09A4E225"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158467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 I</w:t>
            </w:r>
          </w:p>
        </w:tc>
        <w:tc>
          <w:tcPr>
            <w:tcW w:w="1391" w:type="dxa"/>
            <w:tcBorders>
              <w:top w:val="nil"/>
              <w:left w:val="nil"/>
              <w:bottom w:val="single" w:sz="12" w:space="0" w:color="auto"/>
              <w:right w:val="single" w:sz="12" w:space="0" w:color="auto"/>
            </w:tcBorders>
            <w:shd w:val="clear" w:color="000000" w:fill="FFFFFF"/>
            <w:vAlign w:val="center"/>
            <w:hideMark/>
          </w:tcPr>
          <w:p w14:paraId="138D277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92EC2B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116017A" w14:textId="77777777" w:rsidTr="002D539E">
        <w:trPr>
          <w:trHeight w:val="1605"/>
        </w:trPr>
        <w:tc>
          <w:tcPr>
            <w:tcW w:w="578" w:type="dxa"/>
            <w:vMerge/>
            <w:tcBorders>
              <w:top w:val="nil"/>
              <w:left w:val="single" w:sz="12" w:space="0" w:color="auto"/>
              <w:bottom w:val="single" w:sz="12" w:space="0" w:color="000000"/>
              <w:right w:val="single" w:sz="12" w:space="0" w:color="auto"/>
            </w:tcBorders>
            <w:vAlign w:val="center"/>
            <w:hideMark/>
          </w:tcPr>
          <w:p w14:paraId="2C6E069E"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4009A0B"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Automação Residencial e Predial</w:t>
            </w:r>
          </w:p>
        </w:tc>
        <w:tc>
          <w:tcPr>
            <w:tcW w:w="1117" w:type="dxa"/>
            <w:tcBorders>
              <w:top w:val="nil"/>
              <w:left w:val="nil"/>
              <w:bottom w:val="single" w:sz="8" w:space="0" w:color="auto"/>
              <w:right w:val="single" w:sz="12" w:space="0" w:color="auto"/>
            </w:tcBorders>
            <w:shd w:val="clear" w:color="000000" w:fill="FFFFFF"/>
            <w:vAlign w:val="center"/>
            <w:hideMark/>
          </w:tcPr>
          <w:p w14:paraId="76225CC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F4E34C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164AB0B3"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4A697BAC"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4BBA5B9C" w14:textId="3C2693D2"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Inform</w:t>
            </w:r>
            <w:r w:rsidR="005C75A0">
              <w:rPr>
                <w:rFonts w:ascii="Calibri" w:eastAsia="Times New Roman" w:hAnsi="Calibri" w:cs="Calibri"/>
                <w:color w:val="000000"/>
                <w:sz w:val="16"/>
                <w:szCs w:val="16"/>
                <w:lang w:eastAsia="pt-BR"/>
              </w:rPr>
              <w:t>á</w:t>
            </w:r>
            <w:r w:rsidRPr="00E403AB">
              <w:rPr>
                <w:rFonts w:ascii="Calibri" w:eastAsia="Times New Roman" w:hAnsi="Calibri" w:cs="Calibri"/>
                <w:color w:val="000000"/>
                <w:sz w:val="16"/>
                <w:szCs w:val="16"/>
                <w:lang w:eastAsia="pt-BR"/>
              </w:rPr>
              <w:t xml:space="preserve">tica Industrial II; Instalações Elétricas; Redes Industriais para controle e Automação I </w:t>
            </w:r>
          </w:p>
        </w:tc>
        <w:tc>
          <w:tcPr>
            <w:tcW w:w="1391" w:type="dxa"/>
            <w:tcBorders>
              <w:top w:val="nil"/>
              <w:left w:val="nil"/>
              <w:bottom w:val="single" w:sz="12" w:space="0" w:color="auto"/>
              <w:right w:val="single" w:sz="12" w:space="0" w:color="auto"/>
            </w:tcBorders>
            <w:shd w:val="clear" w:color="000000" w:fill="FFFFFF"/>
            <w:vAlign w:val="center"/>
            <w:hideMark/>
          </w:tcPr>
          <w:p w14:paraId="47595F9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4AB5F21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23ADD6A" w14:textId="77777777" w:rsidTr="002D539E">
        <w:trPr>
          <w:trHeight w:val="1155"/>
        </w:trPr>
        <w:tc>
          <w:tcPr>
            <w:tcW w:w="578" w:type="dxa"/>
            <w:vMerge/>
            <w:tcBorders>
              <w:top w:val="nil"/>
              <w:left w:val="single" w:sz="12" w:space="0" w:color="auto"/>
              <w:bottom w:val="single" w:sz="12" w:space="0" w:color="000000"/>
              <w:right w:val="single" w:sz="12" w:space="0" w:color="auto"/>
            </w:tcBorders>
            <w:vAlign w:val="center"/>
            <w:hideMark/>
          </w:tcPr>
          <w:p w14:paraId="04436EFB"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A053581"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Eficiência em Sistemas de Energia</w:t>
            </w:r>
          </w:p>
        </w:tc>
        <w:tc>
          <w:tcPr>
            <w:tcW w:w="1117" w:type="dxa"/>
            <w:tcBorders>
              <w:top w:val="nil"/>
              <w:left w:val="nil"/>
              <w:bottom w:val="single" w:sz="8" w:space="0" w:color="auto"/>
              <w:right w:val="single" w:sz="12" w:space="0" w:color="auto"/>
            </w:tcBorders>
            <w:shd w:val="clear" w:color="000000" w:fill="FFFFFF"/>
            <w:vAlign w:val="center"/>
            <w:hideMark/>
          </w:tcPr>
          <w:p w14:paraId="24E250A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93E139B"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7D82E677"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21D0562C"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086A2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Instalações Elétricas; Experimental de Instalações Elétricas</w:t>
            </w:r>
          </w:p>
        </w:tc>
        <w:tc>
          <w:tcPr>
            <w:tcW w:w="1391" w:type="dxa"/>
            <w:tcBorders>
              <w:top w:val="nil"/>
              <w:left w:val="nil"/>
              <w:bottom w:val="single" w:sz="12" w:space="0" w:color="auto"/>
              <w:right w:val="single" w:sz="12" w:space="0" w:color="auto"/>
            </w:tcBorders>
            <w:shd w:val="clear" w:color="000000" w:fill="FFFFFF"/>
            <w:vAlign w:val="center"/>
            <w:hideMark/>
          </w:tcPr>
          <w:p w14:paraId="58031B1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0A3444A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31E6C4CB" w14:textId="77777777" w:rsidTr="002D539E">
        <w:trPr>
          <w:trHeight w:val="705"/>
        </w:trPr>
        <w:tc>
          <w:tcPr>
            <w:tcW w:w="578" w:type="dxa"/>
            <w:vMerge/>
            <w:tcBorders>
              <w:top w:val="nil"/>
              <w:left w:val="single" w:sz="12" w:space="0" w:color="auto"/>
              <w:bottom w:val="single" w:sz="12" w:space="0" w:color="000000"/>
              <w:right w:val="single" w:sz="12" w:space="0" w:color="auto"/>
            </w:tcBorders>
            <w:vAlign w:val="center"/>
            <w:hideMark/>
          </w:tcPr>
          <w:p w14:paraId="774CF310"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5E15988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Fabricação Assistida por Computador</w:t>
            </w:r>
          </w:p>
        </w:tc>
        <w:tc>
          <w:tcPr>
            <w:tcW w:w="1117" w:type="dxa"/>
            <w:tcBorders>
              <w:top w:val="nil"/>
              <w:left w:val="nil"/>
              <w:bottom w:val="single" w:sz="8" w:space="0" w:color="auto"/>
              <w:right w:val="single" w:sz="12" w:space="0" w:color="auto"/>
            </w:tcBorders>
            <w:shd w:val="clear" w:color="000000" w:fill="FFFFFF"/>
            <w:vAlign w:val="center"/>
            <w:hideMark/>
          </w:tcPr>
          <w:p w14:paraId="7D8A879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46802C9B"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3E3C0941"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203BDF60"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1544" w:type="dxa"/>
            <w:tcBorders>
              <w:top w:val="nil"/>
              <w:left w:val="nil"/>
              <w:bottom w:val="single" w:sz="12" w:space="0" w:color="auto"/>
              <w:right w:val="single" w:sz="12" w:space="0" w:color="auto"/>
            </w:tcBorders>
            <w:shd w:val="clear" w:color="000000" w:fill="FFFFFF"/>
            <w:vAlign w:val="center"/>
            <w:hideMark/>
          </w:tcPr>
          <w:p w14:paraId="33F53AC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Processo de Fabricação Mecânica</w:t>
            </w:r>
          </w:p>
        </w:tc>
        <w:tc>
          <w:tcPr>
            <w:tcW w:w="1391" w:type="dxa"/>
            <w:tcBorders>
              <w:top w:val="nil"/>
              <w:left w:val="nil"/>
              <w:bottom w:val="single" w:sz="12" w:space="0" w:color="auto"/>
              <w:right w:val="single" w:sz="12" w:space="0" w:color="auto"/>
            </w:tcBorders>
            <w:shd w:val="clear" w:color="000000" w:fill="FFFFFF"/>
            <w:vAlign w:val="center"/>
            <w:hideMark/>
          </w:tcPr>
          <w:p w14:paraId="61DC69B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5FCF61C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r w:rsidR="00E403AB" w:rsidRPr="00E403AB" w14:paraId="798CA6CE"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7D186DBE"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D37159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Fontes Renováveis não Convencionais - Técnicas e Aplicações</w:t>
            </w:r>
          </w:p>
        </w:tc>
        <w:tc>
          <w:tcPr>
            <w:tcW w:w="1117" w:type="dxa"/>
            <w:tcBorders>
              <w:top w:val="nil"/>
              <w:left w:val="nil"/>
              <w:bottom w:val="single" w:sz="8" w:space="0" w:color="auto"/>
              <w:right w:val="single" w:sz="12" w:space="0" w:color="auto"/>
            </w:tcBorders>
            <w:shd w:val="clear" w:color="000000" w:fill="FFFFFF"/>
            <w:vAlign w:val="center"/>
            <w:hideMark/>
          </w:tcPr>
          <w:p w14:paraId="354466E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C2D4B7F"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10B5FFDC"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312561A8"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2202F7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Instalações Industriais </w:t>
            </w:r>
          </w:p>
        </w:tc>
        <w:tc>
          <w:tcPr>
            <w:tcW w:w="1391" w:type="dxa"/>
            <w:tcBorders>
              <w:top w:val="nil"/>
              <w:left w:val="nil"/>
              <w:bottom w:val="single" w:sz="12" w:space="0" w:color="auto"/>
              <w:right w:val="single" w:sz="12" w:space="0" w:color="auto"/>
            </w:tcBorders>
            <w:shd w:val="clear" w:color="000000" w:fill="FFFFFF"/>
            <w:vAlign w:val="center"/>
            <w:hideMark/>
          </w:tcPr>
          <w:p w14:paraId="27CAB6D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6D5F7B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CDA5785"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23E814B0"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96E747D"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Gestão dos Sistemas de Produção</w:t>
            </w:r>
          </w:p>
        </w:tc>
        <w:tc>
          <w:tcPr>
            <w:tcW w:w="1117" w:type="dxa"/>
            <w:tcBorders>
              <w:top w:val="nil"/>
              <w:left w:val="nil"/>
              <w:bottom w:val="single" w:sz="8" w:space="0" w:color="auto"/>
              <w:right w:val="single" w:sz="12" w:space="0" w:color="auto"/>
            </w:tcBorders>
            <w:shd w:val="clear" w:color="000000" w:fill="FFFFFF"/>
            <w:vAlign w:val="center"/>
            <w:hideMark/>
          </w:tcPr>
          <w:p w14:paraId="3D779D0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30CEEEAE"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0DA74F59"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669BBD68"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7FBE21D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w:t>
            </w:r>
          </w:p>
        </w:tc>
        <w:tc>
          <w:tcPr>
            <w:tcW w:w="1391" w:type="dxa"/>
            <w:tcBorders>
              <w:top w:val="nil"/>
              <w:left w:val="nil"/>
              <w:bottom w:val="single" w:sz="12" w:space="0" w:color="auto"/>
              <w:right w:val="single" w:sz="12" w:space="0" w:color="auto"/>
            </w:tcBorders>
            <w:shd w:val="clear" w:color="000000" w:fill="FFFFFF"/>
            <w:vAlign w:val="center"/>
            <w:hideMark/>
          </w:tcPr>
          <w:p w14:paraId="3C24ED8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6FB9255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r w:rsidR="00E403AB" w:rsidRPr="00E403AB" w14:paraId="694164EB" w14:textId="77777777" w:rsidTr="002D539E">
        <w:trPr>
          <w:trHeight w:val="330"/>
        </w:trPr>
        <w:tc>
          <w:tcPr>
            <w:tcW w:w="578" w:type="dxa"/>
            <w:vMerge/>
            <w:tcBorders>
              <w:top w:val="nil"/>
              <w:left w:val="single" w:sz="12" w:space="0" w:color="auto"/>
              <w:bottom w:val="single" w:sz="12" w:space="0" w:color="000000"/>
              <w:right w:val="single" w:sz="12" w:space="0" w:color="auto"/>
            </w:tcBorders>
            <w:vAlign w:val="center"/>
            <w:hideMark/>
          </w:tcPr>
          <w:p w14:paraId="4F5C45C8"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1EDF9E7"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Língua Brasileira de Sinais - Libras I</w:t>
            </w:r>
          </w:p>
        </w:tc>
        <w:tc>
          <w:tcPr>
            <w:tcW w:w="1117" w:type="dxa"/>
            <w:tcBorders>
              <w:top w:val="nil"/>
              <w:left w:val="nil"/>
              <w:bottom w:val="single" w:sz="8" w:space="0" w:color="auto"/>
              <w:right w:val="single" w:sz="12" w:space="0" w:color="auto"/>
            </w:tcBorders>
            <w:shd w:val="clear" w:color="000000" w:fill="FFFFFF"/>
            <w:vAlign w:val="center"/>
            <w:hideMark/>
          </w:tcPr>
          <w:p w14:paraId="4198CA2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D8F9BE6"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295C91B6"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22" w:type="dxa"/>
            <w:tcBorders>
              <w:top w:val="nil"/>
              <w:left w:val="nil"/>
              <w:bottom w:val="single" w:sz="8" w:space="0" w:color="auto"/>
              <w:right w:val="single" w:sz="12" w:space="0" w:color="auto"/>
            </w:tcBorders>
            <w:shd w:val="clear" w:color="000000" w:fill="FFFFFF"/>
            <w:vAlign w:val="center"/>
            <w:hideMark/>
          </w:tcPr>
          <w:p w14:paraId="5F4EADB6"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686AFA9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391" w:type="dxa"/>
            <w:tcBorders>
              <w:top w:val="nil"/>
              <w:left w:val="nil"/>
              <w:bottom w:val="single" w:sz="12" w:space="0" w:color="auto"/>
              <w:right w:val="single" w:sz="12" w:space="0" w:color="auto"/>
            </w:tcBorders>
            <w:shd w:val="clear" w:color="000000" w:fill="FFFFFF"/>
            <w:vAlign w:val="center"/>
            <w:hideMark/>
          </w:tcPr>
          <w:p w14:paraId="6B1CDDD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4D76FFD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FACED</w:t>
            </w:r>
          </w:p>
        </w:tc>
      </w:tr>
      <w:tr w:rsidR="00E403AB" w:rsidRPr="00E403AB" w14:paraId="19CFC8DA" w14:textId="77777777" w:rsidTr="002D539E">
        <w:trPr>
          <w:trHeight w:val="705"/>
        </w:trPr>
        <w:tc>
          <w:tcPr>
            <w:tcW w:w="578" w:type="dxa"/>
            <w:vMerge/>
            <w:tcBorders>
              <w:top w:val="nil"/>
              <w:left w:val="single" w:sz="12" w:space="0" w:color="auto"/>
              <w:bottom w:val="single" w:sz="12" w:space="0" w:color="000000"/>
              <w:right w:val="single" w:sz="12" w:space="0" w:color="auto"/>
            </w:tcBorders>
            <w:vAlign w:val="center"/>
            <w:hideMark/>
          </w:tcPr>
          <w:p w14:paraId="0CC983B6"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9CE85A8"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Materiais e Equipamentos Elétricos e Eletrônicos</w:t>
            </w:r>
          </w:p>
        </w:tc>
        <w:tc>
          <w:tcPr>
            <w:tcW w:w="1117" w:type="dxa"/>
            <w:tcBorders>
              <w:top w:val="nil"/>
              <w:left w:val="nil"/>
              <w:bottom w:val="single" w:sz="8" w:space="0" w:color="auto"/>
              <w:right w:val="single" w:sz="12" w:space="0" w:color="auto"/>
            </w:tcBorders>
            <w:shd w:val="clear" w:color="000000" w:fill="FFFFFF"/>
            <w:vAlign w:val="center"/>
            <w:hideMark/>
          </w:tcPr>
          <w:p w14:paraId="72EA3BC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F03E82F"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73EF1109"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356D8ECA"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470BB36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 Experimental de Circuitos Elétricos I</w:t>
            </w:r>
          </w:p>
        </w:tc>
        <w:tc>
          <w:tcPr>
            <w:tcW w:w="1391" w:type="dxa"/>
            <w:tcBorders>
              <w:top w:val="nil"/>
              <w:left w:val="nil"/>
              <w:bottom w:val="single" w:sz="12" w:space="0" w:color="auto"/>
              <w:right w:val="single" w:sz="12" w:space="0" w:color="auto"/>
            </w:tcBorders>
            <w:shd w:val="clear" w:color="000000" w:fill="FFFFFF"/>
            <w:vAlign w:val="center"/>
            <w:hideMark/>
          </w:tcPr>
          <w:p w14:paraId="26EF207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3EBDFE4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5727619"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53590060"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8705106" w14:textId="58A68D6A"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Metodologia da Pesquisa e Escrita Científica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27E1071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EDA6BEC"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1C6B4A20"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5B077E2C"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498041F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586E79D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145FFC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41FD121"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632959C6"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4465DFB7"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Processamento Digital de Sinais</w:t>
            </w:r>
          </w:p>
        </w:tc>
        <w:tc>
          <w:tcPr>
            <w:tcW w:w="1117" w:type="dxa"/>
            <w:tcBorders>
              <w:top w:val="nil"/>
              <w:left w:val="nil"/>
              <w:bottom w:val="single" w:sz="8" w:space="0" w:color="auto"/>
              <w:right w:val="single" w:sz="12" w:space="0" w:color="auto"/>
            </w:tcBorders>
            <w:shd w:val="clear" w:color="000000" w:fill="FFFFFF"/>
            <w:vAlign w:val="center"/>
            <w:hideMark/>
          </w:tcPr>
          <w:p w14:paraId="134440B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3C730F55"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252016D5"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5B18B2E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D93693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 I</w:t>
            </w:r>
          </w:p>
        </w:tc>
        <w:tc>
          <w:tcPr>
            <w:tcW w:w="1391" w:type="dxa"/>
            <w:tcBorders>
              <w:top w:val="nil"/>
              <w:left w:val="nil"/>
              <w:bottom w:val="single" w:sz="12" w:space="0" w:color="auto"/>
              <w:right w:val="single" w:sz="12" w:space="0" w:color="auto"/>
            </w:tcBorders>
            <w:shd w:val="clear" w:color="000000" w:fill="FFFFFF"/>
            <w:vAlign w:val="center"/>
            <w:hideMark/>
          </w:tcPr>
          <w:p w14:paraId="7B37FFA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E587F7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36222221"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23A695FD"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48D4CAD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Orientada a Objetos</w:t>
            </w:r>
          </w:p>
        </w:tc>
        <w:tc>
          <w:tcPr>
            <w:tcW w:w="1117" w:type="dxa"/>
            <w:tcBorders>
              <w:top w:val="nil"/>
              <w:left w:val="nil"/>
              <w:bottom w:val="single" w:sz="8" w:space="0" w:color="auto"/>
              <w:right w:val="single" w:sz="12" w:space="0" w:color="auto"/>
            </w:tcBorders>
            <w:shd w:val="clear" w:color="000000" w:fill="FFFFFF"/>
            <w:vAlign w:val="center"/>
            <w:hideMark/>
          </w:tcPr>
          <w:p w14:paraId="2675D8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1F2C975"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2A274D3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22" w:type="dxa"/>
            <w:tcBorders>
              <w:top w:val="nil"/>
              <w:left w:val="nil"/>
              <w:bottom w:val="single" w:sz="8" w:space="0" w:color="auto"/>
              <w:right w:val="single" w:sz="12" w:space="0" w:color="auto"/>
            </w:tcBorders>
            <w:shd w:val="clear" w:color="000000" w:fill="FFFFFF"/>
            <w:vAlign w:val="center"/>
            <w:hideMark/>
          </w:tcPr>
          <w:p w14:paraId="40C939C7"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2BA4D2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Procedimental</w:t>
            </w:r>
          </w:p>
        </w:tc>
        <w:tc>
          <w:tcPr>
            <w:tcW w:w="1391" w:type="dxa"/>
            <w:tcBorders>
              <w:top w:val="nil"/>
              <w:left w:val="nil"/>
              <w:bottom w:val="single" w:sz="12" w:space="0" w:color="auto"/>
              <w:right w:val="single" w:sz="12" w:space="0" w:color="auto"/>
            </w:tcBorders>
            <w:shd w:val="clear" w:color="000000" w:fill="FFFFFF"/>
            <w:vAlign w:val="center"/>
            <w:hideMark/>
          </w:tcPr>
          <w:p w14:paraId="402DA98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32CE79C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B46CBC2"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5684223B"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6220DE6"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Computacionais em Tempo Real</w:t>
            </w:r>
          </w:p>
        </w:tc>
        <w:tc>
          <w:tcPr>
            <w:tcW w:w="1117" w:type="dxa"/>
            <w:tcBorders>
              <w:top w:val="nil"/>
              <w:left w:val="nil"/>
              <w:bottom w:val="single" w:sz="8" w:space="0" w:color="auto"/>
              <w:right w:val="single" w:sz="12" w:space="0" w:color="auto"/>
            </w:tcBorders>
            <w:shd w:val="clear" w:color="000000" w:fill="FFFFFF"/>
            <w:vAlign w:val="center"/>
            <w:hideMark/>
          </w:tcPr>
          <w:p w14:paraId="037BE99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43BC8F0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33C71B11"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78661EC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00B6F28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 I</w:t>
            </w:r>
          </w:p>
        </w:tc>
        <w:tc>
          <w:tcPr>
            <w:tcW w:w="1391" w:type="dxa"/>
            <w:tcBorders>
              <w:top w:val="nil"/>
              <w:left w:val="nil"/>
              <w:bottom w:val="single" w:sz="12" w:space="0" w:color="auto"/>
              <w:right w:val="single" w:sz="12" w:space="0" w:color="auto"/>
            </w:tcBorders>
            <w:shd w:val="clear" w:color="000000" w:fill="FFFFFF"/>
            <w:vAlign w:val="center"/>
            <w:hideMark/>
          </w:tcPr>
          <w:p w14:paraId="0583479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185D385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476DB50"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7603B8DB"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07D7A4B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de Gestão e Manutenção na Automação</w:t>
            </w:r>
          </w:p>
        </w:tc>
        <w:tc>
          <w:tcPr>
            <w:tcW w:w="1117" w:type="dxa"/>
            <w:tcBorders>
              <w:top w:val="nil"/>
              <w:left w:val="nil"/>
              <w:bottom w:val="single" w:sz="8" w:space="0" w:color="auto"/>
              <w:right w:val="single" w:sz="12" w:space="0" w:color="auto"/>
            </w:tcBorders>
            <w:shd w:val="clear" w:color="000000" w:fill="FFFFFF"/>
            <w:vAlign w:val="center"/>
            <w:hideMark/>
          </w:tcPr>
          <w:p w14:paraId="76D7D8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518D174E"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2CC3E6FA"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0</w:t>
            </w:r>
          </w:p>
        </w:tc>
        <w:tc>
          <w:tcPr>
            <w:tcW w:w="522" w:type="dxa"/>
            <w:tcBorders>
              <w:top w:val="nil"/>
              <w:left w:val="nil"/>
              <w:bottom w:val="single" w:sz="8" w:space="0" w:color="auto"/>
              <w:right w:val="single" w:sz="12" w:space="0" w:color="auto"/>
            </w:tcBorders>
            <w:shd w:val="clear" w:color="000000" w:fill="FFFFFF"/>
            <w:vAlign w:val="center"/>
            <w:hideMark/>
          </w:tcPr>
          <w:p w14:paraId="7280BDEA"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002A39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w:t>
            </w:r>
          </w:p>
        </w:tc>
        <w:tc>
          <w:tcPr>
            <w:tcW w:w="1391" w:type="dxa"/>
            <w:tcBorders>
              <w:top w:val="nil"/>
              <w:left w:val="nil"/>
              <w:bottom w:val="single" w:sz="12" w:space="0" w:color="auto"/>
              <w:right w:val="single" w:sz="12" w:space="0" w:color="auto"/>
            </w:tcBorders>
            <w:shd w:val="clear" w:color="000000" w:fill="FFFFFF"/>
            <w:vAlign w:val="center"/>
            <w:hideMark/>
          </w:tcPr>
          <w:p w14:paraId="104A626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10AE942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6DD56B3" w14:textId="77777777" w:rsidTr="002D539E">
        <w:trPr>
          <w:trHeight w:val="705"/>
        </w:trPr>
        <w:tc>
          <w:tcPr>
            <w:tcW w:w="578" w:type="dxa"/>
            <w:vMerge/>
            <w:tcBorders>
              <w:top w:val="nil"/>
              <w:left w:val="single" w:sz="12" w:space="0" w:color="auto"/>
              <w:bottom w:val="single" w:sz="12" w:space="0" w:color="000000"/>
              <w:right w:val="single" w:sz="12" w:space="0" w:color="auto"/>
            </w:tcBorders>
            <w:vAlign w:val="center"/>
            <w:hideMark/>
          </w:tcPr>
          <w:p w14:paraId="2EC84D8D"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5553EA9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Distribuídos</w:t>
            </w:r>
          </w:p>
        </w:tc>
        <w:tc>
          <w:tcPr>
            <w:tcW w:w="1117" w:type="dxa"/>
            <w:tcBorders>
              <w:top w:val="nil"/>
              <w:left w:val="nil"/>
              <w:bottom w:val="single" w:sz="8" w:space="0" w:color="auto"/>
              <w:right w:val="single" w:sz="12" w:space="0" w:color="auto"/>
            </w:tcBorders>
            <w:shd w:val="clear" w:color="000000" w:fill="FFFFFF"/>
            <w:vAlign w:val="center"/>
            <w:hideMark/>
          </w:tcPr>
          <w:p w14:paraId="0F5CABC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136DF36"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611E065D"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57E6FF6A"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53E1795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Redes Industriais para Controle e Automação I</w:t>
            </w:r>
          </w:p>
        </w:tc>
        <w:tc>
          <w:tcPr>
            <w:tcW w:w="1391" w:type="dxa"/>
            <w:tcBorders>
              <w:top w:val="nil"/>
              <w:left w:val="nil"/>
              <w:bottom w:val="single" w:sz="12" w:space="0" w:color="auto"/>
              <w:right w:val="single" w:sz="12" w:space="0" w:color="auto"/>
            </w:tcBorders>
            <w:shd w:val="clear" w:color="000000" w:fill="FFFFFF"/>
            <w:vAlign w:val="center"/>
            <w:hideMark/>
          </w:tcPr>
          <w:p w14:paraId="0BF91E2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6F05A6C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10D3533"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3453E27A"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12426C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Instalações Industriais</w:t>
            </w:r>
          </w:p>
        </w:tc>
        <w:tc>
          <w:tcPr>
            <w:tcW w:w="1117" w:type="dxa"/>
            <w:tcBorders>
              <w:top w:val="nil"/>
              <w:left w:val="nil"/>
              <w:bottom w:val="single" w:sz="8" w:space="0" w:color="auto"/>
              <w:right w:val="single" w:sz="12" w:space="0" w:color="auto"/>
            </w:tcBorders>
            <w:shd w:val="clear" w:color="000000" w:fill="FFFFFF"/>
            <w:vAlign w:val="center"/>
            <w:hideMark/>
          </w:tcPr>
          <w:p w14:paraId="32F1876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6E52B39"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50B8269D"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43AE2715"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B1E268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Acionamentos de Máquinas Elétricas </w:t>
            </w:r>
          </w:p>
        </w:tc>
        <w:tc>
          <w:tcPr>
            <w:tcW w:w="1391" w:type="dxa"/>
            <w:tcBorders>
              <w:top w:val="nil"/>
              <w:left w:val="nil"/>
              <w:bottom w:val="single" w:sz="12" w:space="0" w:color="auto"/>
              <w:right w:val="single" w:sz="12" w:space="0" w:color="auto"/>
            </w:tcBorders>
            <w:shd w:val="clear" w:color="000000" w:fill="FFFFFF"/>
            <w:vAlign w:val="center"/>
            <w:hideMark/>
          </w:tcPr>
          <w:p w14:paraId="1EB7B61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08D290E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0573D73"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42BEAC1C"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7DD8C0F" w14:textId="4D967776"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w:t>
            </w:r>
            <w:r w:rsidR="00F52847">
              <w:rPr>
                <w:rFonts w:ascii="Calibri" w:eastAsia="Times New Roman" w:hAnsi="Calibri" w:cs="Calibri"/>
                <w:color w:val="000000"/>
                <w:sz w:val="16"/>
                <w:szCs w:val="16"/>
                <w:lang w:eastAsia="pt-BR"/>
              </w:rPr>
              <w:t>Tecnologia em Automação, Robótica e Inteligência Artificial</w:t>
            </w:r>
            <w:r w:rsidRPr="00E403AB">
              <w:rPr>
                <w:rFonts w:ascii="Calibri" w:eastAsia="Times New Roman" w:hAnsi="Calibri" w:cs="Calibri"/>
                <w:color w:val="000000"/>
                <w:sz w:val="16"/>
                <w:szCs w:val="16"/>
                <w:lang w:eastAsia="pt-BR"/>
              </w:rPr>
              <w:t xml:space="preserve"> I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7952E5C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C45E45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205526AF"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7DB9DC04"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E3A7A7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047A032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57D6A3D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B53734E"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0DDD4B48"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7D9DCF36" w14:textId="485F3D90"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w:t>
            </w:r>
            <w:r w:rsidR="00F52847">
              <w:rPr>
                <w:rFonts w:ascii="Calibri" w:eastAsia="Times New Roman" w:hAnsi="Calibri" w:cs="Calibri"/>
                <w:color w:val="000000"/>
                <w:sz w:val="16"/>
                <w:szCs w:val="16"/>
                <w:lang w:eastAsia="pt-BR"/>
              </w:rPr>
              <w:t>Tecnologia em Automação, Robótica e Inteligência Artificial</w:t>
            </w:r>
            <w:r w:rsidRPr="00E403AB">
              <w:rPr>
                <w:rFonts w:ascii="Calibri" w:eastAsia="Times New Roman" w:hAnsi="Calibri" w:cs="Calibri"/>
                <w:color w:val="000000"/>
                <w:sz w:val="16"/>
                <w:szCs w:val="16"/>
                <w:lang w:eastAsia="pt-BR"/>
              </w:rPr>
              <w:t xml:space="preserve"> II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2A23447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2605D71B"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4919ECCB"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029DF441"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0B0003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7B03E91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6012C66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D081ED0"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5B7B4F27"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4986083" w14:textId="3884C72B"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w:t>
            </w:r>
            <w:r w:rsidR="00F52847">
              <w:rPr>
                <w:rFonts w:ascii="Calibri" w:eastAsia="Times New Roman" w:hAnsi="Calibri" w:cs="Calibri"/>
                <w:color w:val="000000"/>
                <w:sz w:val="16"/>
                <w:szCs w:val="16"/>
                <w:lang w:eastAsia="pt-BR"/>
              </w:rPr>
              <w:t>Tecnologia em Automação, Robótica e Inteligência Artificial</w:t>
            </w:r>
            <w:r w:rsidRPr="00E403AB">
              <w:rPr>
                <w:rFonts w:ascii="Calibri" w:eastAsia="Times New Roman" w:hAnsi="Calibri" w:cs="Calibri"/>
                <w:color w:val="000000"/>
                <w:sz w:val="16"/>
                <w:szCs w:val="16"/>
                <w:lang w:eastAsia="pt-BR"/>
              </w:rPr>
              <w:t xml:space="preserve"> III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04BB572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220B840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2ED3F879"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14F01932"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A03417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49F37C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1CEF8D3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8B4E56C"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2B92EA21" w14:textId="77777777" w:rsidR="00E403AB" w:rsidRPr="00B84033" w:rsidRDefault="00E403AB" w:rsidP="00E403AB">
            <w:pPr>
              <w:spacing w:after="0" w:line="240" w:lineRule="auto"/>
              <w:rPr>
                <w:rFonts w:ascii="Calibri" w:eastAsia="Times New Roman" w:hAnsi="Calibri" w:cs="Calibri"/>
                <w:b/>
                <w:bCs/>
                <w:color w:val="000000"/>
                <w:lang w:eastAsia="pt-BR"/>
              </w:rPr>
            </w:pPr>
          </w:p>
        </w:tc>
        <w:tc>
          <w:tcPr>
            <w:tcW w:w="3004" w:type="dxa"/>
            <w:tcBorders>
              <w:top w:val="nil"/>
              <w:left w:val="nil"/>
              <w:bottom w:val="single" w:sz="12" w:space="0" w:color="auto"/>
              <w:right w:val="single" w:sz="12" w:space="0" w:color="auto"/>
            </w:tcBorders>
            <w:shd w:val="clear" w:color="000000" w:fill="FFFFFF"/>
            <w:vAlign w:val="center"/>
            <w:hideMark/>
          </w:tcPr>
          <w:p w14:paraId="3E2CC24A" w14:textId="2DFB03B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w:t>
            </w:r>
            <w:r w:rsidR="00F52847">
              <w:rPr>
                <w:rFonts w:ascii="Calibri" w:eastAsia="Times New Roman" w:hAnsi="Calibri" w:cs="Calibri"/>
                <w:color w:val="000000"/>
                <w:sz w:val="16"/>
                <w:szCs w:val="16"/>
                <w:lang w:eastAsia="pt-BR"/>
              </w:rPr>
              <w:t>Tecnologia em Automação, Robótica e Inteligência Artificial</w:t>
            </w:r>
            <w:r w:rsidRPr="00E403AB">
              <w:rPr>
                <w:rFonts w:ascii="Calibri" w:eastAsia="Times New Roman" w:hAnsi="Calibri" w:cs="Calibri"/>
                <w:color w:val="000000"/>
                <w:sz w:val="16"/>
                <w:szCs w:val="16"/>
                <w:lang w:eastAsia="pt-BR"/>
              </w:rPr>
              <w:t xml:space="preserve"> IV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12" w:space="0" w:color="auto"/>
              <w:right w:val="single" w:sz="12" w:space="0" w:color="auto"/>
            </w:tcBorders>
            <w:shd w:val="clear" w:color="000000" w:fill="FFFFFF"/>
            <w:vAlign w:val="center"/>
            <w:hideMark/>
          </w:tcPr>
          <w:p w14:paraId="5626639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12" w:space="0" w:color="auto"/>
              <w:right w:val="single" w:sz="12" w:space="0" w:color="auto"/>
            </w:tcBorders>
            <w:shd w:val="clear" w:color="000000" w:fill="FFFFFF"/>
            <w:vAlign w:val="center"/>
            <w:hideMark/>
          </w:tcPr>
          <w:p w14:paraId="19C7F92B"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27AEA184" w14:textId="77777777" w:rsidR="00E403AB" w:rsidRPr="00B84033" w:rsidRDefault="00E403AB" w:rsidP="00E403AB">
            <w:pPr>
              <w:spacing w:after="0" w:line="240" w:lineRule="auto"/>
              <w:jc w:val="center"/>
              <w:rPr>
                <w:rFonts w:ascii="Calibri" w:eastAsia="Times New Roman" w:hAnsi="Calibri" w:cs="Calibri"/>
                <w:b/>
                <w:bCs/>
                <w:color w:val="000000"/>
                <w:lang w:eastAsia="pt-BR"/>
              </w:rPr>
            </w:pPr>
            <w:r w:rsidRPr="00B84033">
              <w:rPr>
                <w:rFonts w:ascii="Calibri" w:eastAsia="Times New Roman" w:hAnsi="Calibri" w:cs="Calibri"/>
                <w:b/>
                <w:bCs/>
                <w:color w:val="000000"/>
                <w:lang w:eastAsia="pt-BR"/>
              </w:rPr>
              <w:t>-</w:t>
            </w:r>
          </w:p>
        </w:tc>
        <w:tc>
          <w:tcPr>
            <w:tcW w:w="522" w:type="dxa"/>
            <w:tcBorders>
              <w:top w:val="nil"/>
              <w:left w:val="nil"/>
              <w:bottom w:val="single" w:sz="12" w:space="0" w:color="auto"/>
              <w:right w:val="single" w:sz="12" w:space="0" w:color="auto"/>
            </w:tcBorders>
            <w:shd w:val="clear" w:color="000000" w:fill="FFFFFF"/>
            <w:vAlign w:val="center"/>
            <w:hideMark/>
          </w:tcPr>
          <w:p w14:paraId="717715F3" w14:textId="77777777" w:rsidR="00E403AB" w:rsidRPr="006012E0" w:rsidRDefault="00E403AB" w:rsidP="00E403AB">
            <w:pPr>
              <w:spacing w:after="0" w:line="240" w:lineRule="auto"/>
              <w:jc w:val="center"/>
              <w:rPr>
                <w:rFonts w:ascii="Calibri" w:eastAsia="Times New Roman" w:hAnsi="Calibri" w:cs="Calibri"/>
                <w:color w:val="365F91"/>
                <w:sz w:val="16"/>
                <w:szCs w:val="16"/>
                <w:lang w:eastAsia="pt-BR"/>
              </w:rPr>
            </w:pPr>
            <w:r w:rsidRPr="006012E0">
              <w:rPr>
                <w:rFonts w:ascii="Calibri" w:eastAsia="Times New Roman" w:hAnsi="Calibri" w:cs="Calibri"/>
                <w:color w:val="365F91"/>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091F2A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7A17CA2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12" w:space="0" w:color="auto"/>
              <w:right w:val="single" w:sz="12" w:space="0" w:color="auto"/>
            </w:tcBorders>
            <w:shd w:val="clear" w:color="000000" w:fill="FFFFFF"/>
            <w:vAlign w:val="center"/>
            <w:hideMark/>
          </w:tcPr>
          <w:p w14:paraId="7DB375A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bl>
    <w:p w14:paraId="7359F8B4" w14:textId="77777777" w:rsidR="00D56975" w:rsidRDefault="00D56975" w:rsidP="00540069">
      <w:pPr>
        <w:spacing w:line="240" w:lineRule="auto"/>
        <w:jc w:val="both"/>
        <w:rPr>
          <w:b/>
          <w:i/>
          <w:sz w:val="20"/>
        </w:rPr>
      </w:pPr>
    </w:p>
    <w:p w14:paraId="69D14EA0" w14:textId="77777777" w:rsidR="00D56975" w:rsidRDefault="00D56975">
      <w:pPr>
        <w:rPr>
          <w:b/>
          <w:i/>
          <w:sz w:val="20"/>
        </w:rPr>
      </w:pPr>
      <w:r>
        <w:rPr>
          <w:b/>
          <w:i/>
          <w:sz w:val="20"/>
        </w:rPr>
        <w:br w:type="page"/>
      </w:r>
    </w:p>
    <w:p w14:paraId="25C43A07" w14:textId="77777777" w:rsidR="00CC2177" w:rsidRPr="00CC2177" w:rsidRDefault="00CC2177" w:rsidP="00CC2177">
      <w:pPr>
        <w:pBdr>
          <w:top w:val="single" w:sz="12" w:space="1" w:color="auto"/>
          <w:bottom w:val="single" w:sz="12" w:space="1" w:color="auto"/>
        </w:pBdr>
        <w:spacing w:line="240" w:lineRule="auto"/>
        <w:jc w:val="both"/>
        <w:rPr>
          <w:b/>
          <w:i/>
          <w:sz w:val="20"/>
        </w:rPr>
      </w:pPr>
      <w:r w:rsidRPr="00CC2177">
        <w:rPr>
          <w:b/>
          <w:i/>
          <w:sz w:val="20"/>
        </w:rPr>
        <w:lastRenderedPageBreak/>
        <w:t>Observações:</w:t>
      </w:r>
    </w:p>
    <w:p w14:paraId="674B0E66" w14:textId="38256F5D"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Para integralização curricular, o discente deverá cursar 80 horas de atividades acadêmicas complementares ao longo do curso.</w:t>
      </w:r>
    </w:p>
    <w:p w14:paraId="45745C1C" w14:textId="592CC2EF"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O Enade é componente curricular obrigatório, conforme Lei nº 10861, de 14 de abril de 2004 (</w:t>
      </w:r>
      <w:r w:rsidR="00E760C3" w:rsidRPr="00712E23">
        <w:rPr>
          <w:b/>
          <w:i/>
          <w:sz w:val="20"/>
        </w:rPr>
        <w:t>SINAES</w:t>
      </w:r>
      <w:r w:rsidRPr="00712E23">
        <w:rPr>
          <w:b/>
          <w:i/>
          <w:sz w:val="20"/>
        </w:rPr>
        <w:t>).</w:t>
      </w:r>
    </w:p>
    <w:p w14:paraId="1BFE7E15" w14:textId="76572A46"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xml:space="preserve">(*) Para cursar as componentes curriculares: </w:t>
      </w:r>
      <w:r w:rsidR="002D6D8C" w:rsidRPr="00712E23">
        <w:rPr>
          <w:b/>
          <w:i/>
          <w:sz w:val="20"/>
        </w:rPr>
        <w:t>Administração, Ciências Econômicas, Direito e Legislação, Metodologia da Pesquisa e Escrita Científica o discente deverá ter cumprido no mínimo, 1000 horas em componentes curriculares.</w:t>
      </w:r>
      <w:r w:rsidRPr="00712E23">
        <w:rPr>
          <w:b/>
          <w:i/>
          <w:sz w:val="20"/>
        </w:rPr>
        <w:t xml:space="preserve"> </w:t>
      </w:r>
    </w:p>
    <w:p w14:paraId="0D37B24A" w14:textId="174ED3CC"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xml:space="preserve">(**) Para cursar as componentes curriculares: Projeto Final de Curso, Projeto interdisciplinar de </w:t>
      </w:r>
      <w:r w:rsidR="00F52847">
        <w:rPr>
          <w:b/>
          <w:i/>
          <w:sz w:val="20"/>
        </w:rPr>
        <w:t>Tecnologia em Automação, Robótica e Inteligência Artificial</w:t>
      </w:r>
      <w:r w:rsidRPr="00712E23">
        <w:rPr>
          <w:b/>
          <w:i/>
          <w:sz w:val="20"/>
        </w:rPr>
        <w:t xml:space="preserve"> e Estágio Supervisionado Obrigatório, o discente deverá ter cumprido, no mínimo, 1800 horas em componentes curriculares. </w:t>
      </w:r>
    </w:p>
    <w:p w14:paraId="2CBF7F60" w14:textId="538473FD"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xml:space="preserve">(***) Para cursar todos os Tópicos Especiais em </w:t>
      </w:r>
      <w:r w:rsidR="00F52847">
        <w:rPr>
          <w:b/>
          <w:i/>
          <w:sz w:val="20"/>
        </w:rPr>
        <w:t>Tecnologia em Automação, Robótica e Inteligência Artificial</w:t>
      </w:r>
      <w:r w:rsidRPr="00712E23">
        <w:rPr>
          <w:b/>
          <w:i/>
          <w:sz w:val="20"/>
        </w:rPr>
        <w:t xml:space="preserve"> o discente deverá ter cumprido no mínimo, 2500 horas em componentes curriculares.</w:t>
      </w:r>
    </w:p>
    <w:p w14:paraId="49864C15" w14:textId="7765529B"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xml:space="preserve">(****) Os discentes deverão integralizar, no mínimo, </w:t>
      </w:r>
      <w:r w:rsidR="00B72551" w:rsidRPr="00B72551">
        <w:rPr>
          <w:rFonts w:ascii="Calibri" w:hAnsi="Calibri" w:cs="Calibri"/>
          <w:b/>
          <w:i/>
          <w:sz w:val="20"/>
        </w:rPr>
        <w:t>60</w:t>
      </w:r>
      <w:r w:rsidRPr="00712E23">
        <w:rPr>
          <w:b/>
          <w:i/>
          <w:sz w:val="20"/>
        </w:rPr>
        <w:t xml:space="preserve"> horas em disciplinas optativas.</w:t>
      </w:r>
    </w:p>
    <w:p w14:paraId="445254BB" w14:textId="4021A309"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Os discentes poderão cursar, como optativas, quaisquer disciplinas oferecidas pela FEELT ou por outras unidades acadêmicas da UFU desde que aprovadas pelo colegiado do curso. As optativas não poderão ser utilizadas, ao mesmo tempo, para fins de equivalência curricular.</w:t>
      </w:r>
    </w:p>
    <w:p w14:paraId="4863A2E7" w14:textId="77777777" w:rsidR="001F3817" w:rsidRDefault="00A42838" w:rsidP="00CC2177">
      <w:pPr>
        <w:pBdr>
          <w:top w:val="single" w:sz="12" w:space="1" w:color="auto"/>
          <w:bottom w:val="single" w:sz="12" w:space="1" w:color="auto"/>
        </w:pBdr>
        <w:spacing w:line="240" w:lineRule="auto"/>
        <w:jc w:val="both"/>
        <w:rPr>
          <w:b/>
          <w:i/>
          <w:sz w:val="20"/>
        </w:rPr>
      </w:pPr>
      <w:r w:rsidRPr="00A42838">
        <w:rPr>
          <w:b/>
          <w:i/>
          <w:sz w:val="20"/>
        </w:rPr>
        <w:t xml:space="preserve"> </w:t>
      </w:r>
    </w:p>
    <w:p w14:paraId="5FA017FC" w14:textId="3AF0F13E" w:rsidR="00A42838" w:rsidRPr="001F3817" w:rsidRDefault="001F3817" w:rsidP="001F3817">
      <w:pPr>
        <w:jc w:val="both"/>
        <w:rPr>
          <w:rFonts w:ascii="Calibri" w:hAnsi="Calibri" w:cs="Calibri"/>
        </w:rPr>
      </w:pPr>
      <w:r w:rsidRPr="001F3817">
        <w:rPr>
          <w:rFonts w:ascii="Calibri" w:hAnsi="Calibri" w:cs="Calibri"/>
        </w:rPr>
        <w:t>A representação gráfica do perfil de formação do Curso Superior de Tecnologia em Automação, Robótica e Inteligência Artificial está consolidada na Tabela 12 (Matriz Curricular Consolidada), na seção 6.1 deste PPC, que organiza os 32 componentes curriculares obrigatórios, as três Atividades Curriculares de Extensão, o Estágio Supervisionado Obrigatório e as Atividades Complementares em 6 (seis) períodos letivos, totalizando 2.400 horas. A representação gráfica anterior, elaborada para a Engenharia de Controle e Automação (10 períodos, 3.750 horas), não se aplica à nova proposta de CST e foi descontinuada.</w:t>
      </w:r>
    </w:p>
    <w:p w14:paraId="40882873" w14:textId="4BAE6343" w:rsidR="000C6C2F" w:rsidRPr="00C2642C" w:rsidRDefault="000C6C2F" w:rsidP="004003C7">
      <w:pPr>
        <w:spacing w:after="0" w:line="360" w:lineRule="auto"/>
        <w:jc w:val="both"/>
      </w:pPr>
    </w:p>
    <w:p w14:paraId="71526E17" w14:textId="02565814" w:rsidR="000C6C2F" w:rsidRPr="00C2642C" w:rsidRDefault="000C6C2F" w:rsidP="004003C7">
      <w:pPr>
        <w:spacing w:after="0" w:line="360" w:lineRule="auto"/>
        <w:jc w:val="both"/>
      </w:pPr>
    </w:p>
    <w:p w14:paraId="6E5EF965" w14:textId="77777777" w:rsidR="002324C9" w:rsidRPr="00C2642C" w:rsidRDefault="002324C9" w:rsidP="004003C7">
      <w:pPr>
        <w:spacing w:after="0" w:line="360" w:lineRule="auto"/>
        <w:jc w:val="both"/>
        <w:sectPr w:rsidR="002324C9" w:rsidRPr="00C2642C" w:rsidSect="00154D2B">
          <w:footerReference w:type="default" r:id="rId26"/>
          <w:pgSz w:w="11906" w:h="16838"/>
          <w:pgMar w:top="992" w:right="567" w:bottom="1276" w:left="85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7623DE" w:rsidRPr="00C2642C" w14:paraId="6891A589" w14:textId="77777777" w:rsidTr="000144CE">
        <w:tc>
          <w:tcPr>
            <w:tcW w:w="591" w:type="dxa"/>
            <w:tcBorders>
              <w:top w:val="single" w:sz="18" w:space="0" w:color="365F91"/>
              <w:left w:val="nil"/>
              <w:bottom w:val="single" w:sz="18" w:space="0" w:color="BFD1E7"/>
              <w:right w:val="single" w:sz="18" w:space="0" w:color="365F91"/>
            </w:tcBorders>
            <w:shd w:val="clear" w:color="auto" w:fill="BFD1E7"/>
          </w:tcPr>
          <w:p w14:paraId="1399CA40" w14:textId="77777777" w:rsidR="007623DE" w:rsidRPr="006012E0" w:rsidRDefault="007623DE" w:rsidP="000144CE">
            <w:pPr>
              <w:spacing w:after="0" w:line="240" w:lineRule="auto"/>
              <w:rPr>
                <w:b/>
                <w:color w:val="365F91"/>
                <w:sz w:val="26"/>
                <w:szCs w:val="26"/>
              </w:rPr>
            </w:pPr>
            <w:r w:rsidRPr="006012E0">
              <w:rPr>
                <w:b/>
                <w:color w:val="365F91"/>
                <w:sz w:val="26"/>
                <w:szCs w:val="26"/>
              </w:rPr>
              <w:lastRenderedPageBreak/>
              <w:t>6.2</w:t>
            </w:r>
          </w:p>
        </w:tc>
        <w:tc>
          <w:tcPr>
            <w:tcW w:w="8873" w:type="dxa"/>
            <w:tcBorders>
              <w:top w:val="nil"/>
              <w:left w:val="single" w:sz="18" w:space="0" w:color="365F91"/>
              <w:bottom w:val="single" w:sz="18" w:space="0" w:color="365F91"/>
              <w:right w:val="nil"/>
            </w:tcBorders>
          </w:tcPr>
          <w:p w14:paraId="0DF0C3BB" w14:textId="11E0518E" w:rsidR="007623DE" w:rsidRPr="006012E0" w:rsidRDefault="007623DE" w:rsidP="000144CE">
            <w:pPr>
              <w:pStyle w:val="Ttulo2"/>
              <w:spacing w:before="0" w:line="240" w:lineRule="auto"/>
              <w:rPr>
                <w:color w:val="4F81BD"/>
              </w:rPr>
            </w:pPr>
            <w:r w:rsidRPr="006012E0">
              <w:rPr>
                <w:color w:val="4F81BD"/>
              </w:rPr>
              <w:t>Atendimento aos Requisitos Legais Normativos</w:t>
            </w:r>
          </w:p>
        </w:tc>
      </w:tr>
    </w:tbl>
    <w:p w14:paraId="36887959" w14:textId="77777777" w:rsidR="007623DE" w:rsidRPr="00C2642C" w:rsidRDefault="007623DE" w:rsidP="007623DE">
      <w:pPr>
        <w:spacing w:after="0" w:line="360" w:lineRule="auto"/>
        <w:jc w:val="both"/>
      </w:pPr>
      <w:r w:rsidRPr="00C2642C">
        <w:rPr>
          <w:sz w:val="12"/>
          <w:szCs w:val="12"/>
        </w:rPr>
        <w:br/>
      </w:r>
    </w:p>
    <w:p w14:paraId="34FC1E2A" w14:textId="34CCBDD7" w:rsidR="007623DE" w:rsidRDefault="007623DE" w:rsidP="007623DE">
      <w:pPr>
        <w:pStyle w:val="Corpodetexto"/>
        <w:spacing w:before="55" w:line="360" w:lineRule="auto"/>
        <w:ind w:left="117" w:right="112"/>
        <w:jc w:val="both"/>
      </w:pPr>
      <w:r>
        <w:t>Est</w:t>
      </w:r>
      <w:r w:rsidR="00B72551" w:rsidRPr="00B72551">
        <w:rPr>
          <w:rFonts w:ascii="Calibri" w:hAnsi="Calibri" w:cs="Calibri"/>
        </w:rPr>
        <w:t>e</w:t>
      </w:r>
      <w:r>
        <w:rPr>
          <w:spacing w:val="-11"/>
        </w:rPr>
        <w:t xml:space="preserve"> </w:t>
      </w:r>
      <w:r>
        <w:t>Projeto</w:t>
      </w:r>
      <w:r>
        <w:rPr>
          <w:spacing w:val="-11"/>
        </w:rPr>
        <w:t xml:space="preserve"> </w:t>
      </w:r>
      <w:r>
        <w:t>Pedagógico</w:t>
      </w:r>
      <w:r>
        <w:rPr>
          <w:spacing w:val="-10"/>
        </w:rPr>
        <w:t xml:space="preserve"> </w:t>
      </w:r>
      <w:r>
        <w:t>do</w:t>
      </w:r>
      <w:r>
        <w:rPr>
          <w:spacing w:val="-8"/>
        </w:rPr>
        <w:t xml:space="preserve"> </w:t>
      </w:r>
      <w:r>
        <w:t>Curso</w:t>
      </w:r>
      <w:r>
        <w:rPr>
          <w:spacing w:val="-11"/>
        </w:rPr>
        <w:t xml:space="preserve"> </w:t>
      </w:r>
      <w:r w:rsidR="00B72551" w:rsidRPr="00B72551">
        <w:t xml:space="preserve">Superior </w:t>
      </w:r>
      <w:r>
        <w:t>de</w:t>
      </w:r>
      <w:r>
        <w:rPr>
          <w:spacing w:val="-10"/>
        </w:rPr>
        <w:t xml:space="preserve"> </w:t>
      </w:r>
      <w:r w:rsidR="00F52847">
        <w:t>Tecnologia em Automação, Robótica e Inteligência Artificial</w:t>
      </w:r>
      <w:r>
        <w:rPr>
          <w:spacing w:val="-6"/>
        </w:rPr>
        <w:t xml:space="preserve"> </w:t>
      </w:r>
      <w:r>
        <w:t>valoriza</w:t>
      </w:r>
      <w:r>
        <w:rPr>
          <w:spacing w:val="-6"/>
        </w:rPr>
        <w:t xml:space="preserve"> </w:t>
      </w:r>
      <w:r>
        <w:t>a</w:t>
      </w:r>
      <w:r>
        <w:rPr>
          <w:spacing w:val="-5"/>
        </w:rPr>
        <w:t xml:space="preserve"> </w:t>
      </w:r>
      <w:r>
        <w:t>inserção</w:t>
      </w:r>
      <w:r>
        <w:rPr>
          <w:spacing w:val="-6"/>
        </w:rPr>
        <w:t xml:space="preserve"> </w:t>
      </w:r>
      <w:r>
        <w:t>sociocultural,</w:t>
      </w:r>
      <w:r>
        <w:rPr>
          <w:spacing w:val="-6"/>
        </w:rPr>
        <w:t xml:space="preserve"> </w:t>
      </w:r>
      <w:r>
        <w:t>política,</w:t>
      </w:r>
      <w:r>
        <w:rPr>
          <w:spacing w:val="-6"/>
        </w:rPr>
        <w:t xml:space="preserve"> </w:t>
      </w:r>
      <w:r>
        <w:t>as</w:t>
      </w:r>
      <w:r>
        <w:rPr>
          <w:spacing w:val="-6"/>
        </w:rPr>
        <w:t xml:space="preserve"> </w:t>
      </w:r>
      <w:r>
        <w:t>diversidades</w:t>
      </w:r>
      <w:r>
        <w:rPr>
          <w:spacing w:val="-5"/>
        </w:rPr>
        <w:t xml:space="preserve"> </w:t>
      </w:r>
      <w:r>
        <w:t>e</w:t>
      </w:r>
      <w:r>
        <w:rPr>
          <w:spacing w:val="-7"/>
        </w:rPr>
        <w:t xml:space="preserve"> </w:t>
      </w:r>
      <w:r>
        <w:t>as</w:t>
      </w:r>
      <w:r>
        <w:rPr>
          <w:spacing w:val="-6"/>
        </w:rPr>
        <w:t xml:space="preserve"> </w:t>
      </w:r>
      <w:r>
        <w:t>reflexões</w:t>
      </w:r>
      <w:r>
        <w:rPr>
          <w:spacing w:val="-6"/>
        </w:rPr>
        <w:t xml:space="preserve"> </w:t>
      </w:r>
      <w:r>
        <w:t>constantes</w:t>
      </w:r>
      <w:r>
        <w:rPr>
          <w:spacing w:val="-5"/>
        </w:rPr>
        <w:t xml:space="preserve"> </w:t>
      </w:r>
      <w:r>
        <w:t>sobre</w:t>
      </w:r>
      <w:r>
        <w:rPr>
          <w:spacing w:val="-7"/>
        </w:rPr>
        <w:t xml:space="preserve"> </w:t>
      </w:r>
      <w:r>
        <w:t>as</w:t>
      </w:r>
      <w:r>
        <w:rPr>
          <w:spacing w:val="1"/>
        </w:rPr>
        <w:t xml:space="preserve"> </w:t>
      </w:r>
      <w:r>
        <w:t>realidades</w:t>
      </w:r>
      <w:r>
        <w:rPr>
          <w:spacing w:val="1"/>
        </w:rPr>
        <w:t xml:space="preserve"> </w:t>
      </w:r>
      <w:r>
        <w:t>que</w:t>
      </w:r>
      <w:r>
        <w:rPr>
          <w:spacing w:val="1"/>
        </w:rPr>
        <w:t xml:space="preserve"> </w:t>
      </w:r>
      <w:r>
        <w:t>nos</w:t>
      </w:r>
      <w:r>
        <w:rPr>
          <w:spacing w:val="1"/>
        </w:rPr>
        <w:t xml:space="preserve"> </w:t>
      </w:r>
      <w:r>
        <w:t>cercam,</w:t>
      </w:r>
      <w:r>
        <w:rPr>
          <w:spacing w:val="1"/>
        </w:rPr>
        <w:t xml:space="preserve"> </w:t>
      </w:r>
      <w:r>
        <w:t>e</w:t>
      </w:r>
      <w:r>
        <w:rPr>
          <w:spacing w:val="1"/>
        </w:rPr>
        <w:t xml:space="preserve"> </w:t>
      </w:r>
      <w:r>
        <w:t>também</w:t>
      </w:r>
      <w:r>
        <w:rPr>
          <w:spacing w:val="1"/>
        </w:rPr>
        <w:t xml:space="preserve"> </w:t>
      </w:r>
      <w:r>
        <w:t>busca</w:t>
      </w:r>
      <w:r>
        <w:rPr>
          <w:spacing w:val="1"/>
        </w:rPr>
        <w:t xml:space="preserve"> </w:t>
      </w:r>
      <w:r>
        <w:t>integrar</w:t>
      </w:r>
      <w:r>
        <w:rPr>
          <w:spacing w:val="1"/>
        </w:rPr>
        <w:t xml:space="preserve"> </w:t>
      </w:r>
      <w:r>
        <w:t>transversalmente</w:t>
      </w:r>
      <w:r>
        <w:rPr>
          <w:spacing w:val="1"/>
        </w:rPr>
        <w:t xml:space="preserve"> </w:t>
      </w:r>
      <w:r>
        <w:t>ao</w:t>
      </w:r>
      <w:r>
        <w:rPr>
          <w:spacing w:val="1"/>
        </w:rPr>
        <w:t xml:space="preserve"> </w:t>
      </w:r>
      <w:r>
        <w:t>seu</w:t>
      </w:r>
      <w:r>
        <w:rPr>
          <w:spacing w:val="1"/>
        </w:rPr>
        <w:t xml:space="preserve"> </w:t>
      </w:r>
      <w:r>
        <w:t>currículo</w:t>
      </w:r>
      <w:r>
        <w:rPr>
          <w:spacing w:val="1"/>
        </w:rPr>
        <w:t xml:space="preserve"> </w:t>
      </w:r>
      <w:r>
        <w:t>todas</w:t>
      </w:r>
      <w:r>
        <w:rPr>
          <w:spacing w:val="1"/>
        </w:rPr>
        <w:t xml:space="preserve"> </w:t>
      </w:r>
      <w:r>
        <w:t>as</w:t>
      </w:r>
      <w:r>
        <w:rPr>
          <w:spacing w:val="1"/>
        </w:rPr>
        <w:t xml:space="preserve"> </w:t>
      </w:r>
      <w:r>
        <w:t>legislações</w:t>
      </w:r>
      <w:r>
        <w:rPr>
          <w:spacing w:val="-8"/>
        </w:rPr>
        <w:t xml:space="preserve"> </w:t>
      </w:r>
      <w:r>
        <w:t>vigentes</w:t>
      </w:r>
      <w:r>
        <w:rPr>
          <w:spacing w:val="-7"/>
        </w:rPr>
        <w:t xml:space="preserve"> </w:t>
      </w:r>
      <w:r>
        <w:t>em</w:t>
      </w:r>
      <w:r>
        <w:rPr>
          <w:spacing w:val="-7"/>
        </w:rPr>
        <w:t xml:space="preserve"> </w:t>
      </w:r>
      <w:r>
        <w:t>relação</w:t>
      </w:r>
      <w:r>
        <w:rPr>
          <w:spacing w:val="-7"/>
        </w:rPr>
        <w:t xml:space="preserve"> </w:t>
      </w:r>
      <w:r>
        <w:t>à</w:t>
      </w:r>
      <w:r>
        <w:rPr>
          <w:spacing w:val="-8"/>
        </w:rPr>
        <w:t xml:space="preserve"> </w:t>
      </w:r>
      <w:r>
        <w:t>Educação</w:t>
      </w:r>
      <w:r>
        <w:rPr>
          <w:spacing w:val="-7"/>
        </w:rPr>
        <w:t xml:space="preserve"> </w:t>
      </w:r>
      <w:r>
        <w:t>Inclusiva,</w:t>
      </w:r>
      <w:r>
        <w:rPr>
          <w:spacing w:val="-9"/>
        </w:rPr>
        <w:t xml:space="preserve"> </w:t>
      </w:r>
      <w:r>
        <w:t>à</w:t>
      </w:r>
      <w:r>
        <w:rPr>
          <w:spacing w:val="-8"/>
        </w:rPr>
        <w:t xml:space="preserve"> </w:t>
      </w:r>
      <w:r>
        <w:t>Educação</w:t>
      </w:r>
      <w:r>
        <w:rPr>
          <w:spacing w:val="-7"/>
        </w:rPr>
        <w:t xml:space="preserve"> </w:t>
      </w:r>
      <w:r>
        <w:t>para</w:t>
      </w:r>
      <w:r>
        <w:rPr>
          <w:spacing w:val="-8"/>
        </w:rPr>
        <w:t xml:space="preserve"> </w:t>
      </w:r>
      <w:r>
        <w:t>as</w:t>
      </w:r>
      <w:r>
        <w:rPr>
          <w:spacing w:val="-8"/>
        </w:rPr>
        <w:t xml:space="preserve"> </w:t>
      </w:r>
      <w:r>
        <w:t>Relações</w:t>
      </w:r>
      <w:r>
        <w:rPr>
          <w:spacing w:val="-7"/>
        </w:rPr>
        <w:t xml:space="preserve"> </w:t>
      </w:r>
      <w:r>
        <w:t>Étnico-raciais</w:t>
      </w:r>
      <w:r>
        <w:rPr>
          <w:spacing w:val="-8"/>
        </w:rPr>
        <w:t xml:space="preserve"> </w:t>
      </w:r>
      <w:r>
        <w:t>e</w:t>
      </w:r>
      <w:r>
        <w:rPr>
          <w:spacing w:val="-8"/>
        </w:rPr>
        <w:t xml:space="preserve"> </w:t>
      </w:r>
      <w:r>
        <w:t>para</w:t>
      </w:r>
      <w:r>
        <w:rPr>
          <w:spacing w:val="-8"/>
        </w:rPr>
        <w:t xml:space="preserve"> </w:t>
      </w:r>
      <w:r>
        <w:t>os</w:t>
      </w:r>
      <w:r>
        <w:rPr>
          <w:spacing w:val="1"/>
        </w:rPr>
        <w:t xml:space="preserve"> </w:t>
      </w:r>
      <w:r>
        <w:t>Direitos Humanos, Política de Educação Ambiental, às medidas de prevenção e combate a incêndio e</w:t>
      </w:r>
      <w:r>
        <w:rPr>
          <w:spacing w:val="1"/>
        </w:rPr>
        <w:t xml:space="preserve"> </w:t>
      </w:r>
      <w:r>
        <w:t>extensão universitária, com objetivo de preparar o egresso para lidar com tais questões no seu cotidiano</w:t>
      </w:r>
      <w:r>
        <w:rPr>
          <w:spacing w:val="-47"/>
        </w:rPr>
        <w:t xml:space="preserve"> </w:t>
      </w:r>
      <w:r>
        <w:t>profissional e em outros contextos. A Tabela 1</w:t>
      </w:r>
      <w:r w:rsidR="00002B66">
        <w:t>2</w:t>
      </w:r>
      <w:r w:rsidR="009C5CCA">
        <w:t>-A</w:t>
      </w:r>
      <w:r>
        <w:t xml:space="preserve"> apresenta os componentes curriculares e atividades que</w:t>
      </w:r>
      <w:r>
        <w:rPr>
          <w:spacing w:val="-47"/>
        </w:rPr>
        <w:t xml:space="preserve"> </w:t>
      </w:r>
      <w:r>
        <w:t>atendem</w:t>
      </w:r>
      <w:r>
        <w:rPr>
          <w:spacing w:val="-2"/>
        </w:rPr>
        <w:t xml:space="preserve"> </w:t>
      </w:r>
      <w:r>
        <w:t>aos</w:t>
      </w:r>
      <w:r>
        <w:rPr>
          <w:spacing w:val="1"/>
        </w:rPr>
        <w:t xml:space="preserve"> </w:t>
      </w:r>
      <w:r>
        <w:t>itens</w:t>
      </w:r>
      <w:r>
        <w:rPr>
          <w:spacing w:val="-1"/>
        </w:rPr>
        <w:t xml:space="preserve"> </w:t>
      </w:r>
      <w:r>
        <w:t>da</w:t>
      </w:r>
      <w:r>
        <w:rPr>
          <w:spacing w:val="1"/>
        </w:rPr>
        <w:t xml:space="preserve"> </w:t>
      </w:r>
      <w:r>
        <w:t>legislação vigente.</w:t>
      </w:r>
    </w:p>
    <w:p w14:paraId="471E064D" w14:textId="77777777" w:rsidR="007623DE" w:rsidRDefault="007623DE" w:rsidP="007623DE">
      <w:pPr>
        <w:pStyle w:val="Corpodetexto"/>
      </w:pPr>
    </w:p>
    <w:p w14:paraId="65E49807" w14:textId="497627C9" w:rsidR="007623DE" w:rsidRPr="0001719F" w:rsidRDefault="007623DE" w:rsidP="007422E0">
      <w:pPr>
        <w:rPr>
          <w:b/>
          <w:bCs/>
        </w:rPr>
      </w:pPr>
      <w:r w:rsidRPr="0001719F">
        <w:rPr>
          <w:b/>
          <w:bCs/>
        </w:rPr>
        <w:t>Tabela 1</w:t>
      </w:r>
      <w:r w:rsidR="00002B66">
        <w:rPr>
          <w:b/>
          <w:bCs/>
        </w:rPr>
        <w:t>2</w:t>
      </w:r>
      <w:r w:rsidR="009C5CCA">
        <w:rPr>
          <w:b/>
          <w:bCs/>
        </w:rPr>
        <w:t>-A</w:t>
      </w:r>
      <w:r w:rsidRPr="0001719F">
        <w:rPr>
          <w:b/>
          <w:bCs/>
        </w:rPr>
        <w:t>. Relação dos componentes curriculares para atendimento aos requisitos legais normativos.</w:t>
      </w:r>
    </w:p>
    <w:p w14:paraId="0DA93F81" w14:textId="77777777" w:rsidR="007623DE" w:rsidRPr="007422E0" w:rsidRDefault="007623DE" w:rsidP="007623DE">
      <w:pPr>
        <w:pStyle w:val="Corpodetexto"/>
        <w:rPr>
          <w:b/>
          <w:i/>
          <w:iCs/>
          <w:sz w:val="11"/>
        </w:rPr>
      </w:pPr>
    </w:p>
    <w:tbl>
      <w:tblPr>
        <w:tblStyle w:val="TableNormal"/>
        <w:tblW w:w="0" w:type="auto"/>
        <w:tblInd w:w="125" w:type="dxa"/>
        <w:tblLayout w:type="fixed"/>
        <w:tblLook w:val="01E0" w:firstRow="1" w:lastRow="1" w:firstColumn="1" w:lastColumn="1" w:noHBand="0" w:noVBand="0"/>
      </w:tblPr>
      <w:tblGrid>
        <w:gridCol w:w="4694"/>
        <w:gridCol w:w="4660"/>
      </w:tblGrid>
      <w:tr w:rsidR="007623DE" w14:paraId="0EBFDD24" w14:textId="77777777" w:rsidTr="000144CE">
        <w:trPr>
          <w:trHeight w:val="537"/>
        </w:trPr>
        <w:tc>
          <w:tcPr>
            <w:tcW w:w="4694" w:type="dxa"/>
            <w:tcBorders>
              <w:top w:val="single" w:sz="18" w:space="0" w:color="000000"/>
              <w:bottom w:val="single" w:sz="18" w:space="0" w:color="000000"/>
            </w:tcBorders>
          </w:tcPr>
          <w:p w14:paraId="30F5EE1D" w14:textId="77777777" w:rsidR="007623DE" w:rsidRPr="00B84033" w:rsidRDefault="007623DE" w:rsidP="000144CE">
            <w:pPr>
              <w:pStyle w:val="TableParagraph"/>
              <w:spacing w:before="134"/>
              <w:ind w:left="1712" w:right="2010"/>
              <w:jc w:val="center"/>
              <w:rPr>
                <w:b/>
                <w:color w:val="000000"/>
              </w:rPr>
            </w:pPr>
            <w:r w:rsidRPr="00B84033">
              <w:rPr>
                <w:b/>
                <w:color w:val="000000"/>
              </w:rPr>
              <w:t>Legislação</w:t>
            </w:r>
          </w:p>
        </w:tc>
        <w:tc>
          <w:tcPr>
            <w:tcW w:w="4660" w:type="dxa"/>
            <w:tcBorders>
              <w:top w:val="single" w:sz="18" w:space="0" w:color="000000"/>
              <w:bottom w:val="single" w:sz="18" w:space="0" w:color="000000"/>
            </w:tcBorders>
          </w:tcPr>
          <w:p w14:paraId="65BC957E" w14:textId="77777777" w:rsidR="007623DE" w:rsidRPr="00B84033" w:rsidRDefault="007623DE" w:rsidP="000144CE">
            <w:pPr>
              <w:pStyle w:val="TableParagraph"/>
              <w:spacing w:line="270" w:lineRule="atLeast"/>
              <w:ind w:left="1854" w:right="981" w:hanging="587"/>
              <w:rPr>
                <w:b/>
                <w:color w:val="000000"/>
              </w:rPr>
            </w:pPr>
            <w:r w:rsidRPr="00B84033">
              <w:rPr>
                <w:b/>
                <w:color w:val="000000"/>
              </w:rPr>
              <w:t>Componentes curriculares</w:t>
            </w:r>
            <w:r w:rsidRPr="00B84033">
              <w:rPr>
                <w:b/>
                <w:color w:val="000000"/>
                <w:spacing w:val="-48"/>
              </w:rPr>
              <w:t xml:space="preserve"> </w:t>
            </w:r>
            <w:r w:rsidRPr="00B84033">
              <w:rPr>
                <w:b/>
                <w:color w:val="000000"/>
              </w:rPr>
              <w:t>que</w:t>
            </w:r>
            <w:r w:rsidRPr="00B84033">
              <w:rPr>
                <w:b/>
                <w:color w:val="000000"/>
                <w:spacing w:val="-1"/>
              </w:rPr>
              <w:t xml:space="preserve"> </w:t>
            </w:r>
            <w:r w:rsidRPr="00B84033">
              <w:rPr>
                <w:b/>
                <w:color w:val="000000"/>
              </w:rPr>
              <w:t>atendem</w:t>
            </w:r>
          </w:p>
        </w:tc>
      </w:tr>
      <w:tr w:rsidR="007623DE" w14:paraId="25407975" w14:textId="77777777" w:rsidTr="000144CE">
        <w:trPr>
          <w:trHeight w:val="485"/>
        </w:trPr>
        <w:tc>
          <w:tcPr>
            <w:tcW w:w="4694" w:type="dxa"/>
            <w:tcBorders>
              <w:top w:val="single" w:sz="18" w:space="0" w:color="000000"/>
            </w:tcBorders>
            <w:shd w:val="clear" w:color="auto" w:fill="B8CCE4"/>
          </w:tcPr>
          <w:p w14:paraId="719363CD" w14:textId="77777777" w:rsidR="007623DE" w:rsidRDefault="007623DE" w:rsidP="000144CE">
            <w:pPr>
              <w:pStyle w:val="TableParagraph"/>
              <w:spacing w:line="240" w:lineRule="exact"/>
              <w:ind w:left="107"/>
              <w:rPr>
                <w:sz w:val="20"/>
              </w:rPr>
            </w:pPr>
            <w:r>
              <w:rPr>
                <w:b/>
                <w:sz w:val="20"/>
              </w:rPr>
              <w:t>Resolução</w:t>
            </w:r>
            <w:r>
              <w:rPr>
                <w:b/>
                <w:spacing w:val="-6"/>
                <w:sz w:val="20"/>
              </w:rPr>
              <w:t xml:space="preserve"> </w:t>
            </w:r>
            <w:r>
              <w:rPr>
                <w:b/>
                <w:sz w:val="20"/>
              </w:rPr>
              <w:t>CNE/CP</w:t>
            </w:r>
            <w:r>
              <w:rPr>
                <w:b/>
                <w:spacing w:val="-6"/>
                <w:sz w:val="20"/>
              </w:rPr>
              <w:t xml:space="preserve"> </w:t>
            </w:r>
            <w:r>
              <w:rPr>
                <w:b/>
                <w:sz w:val="20"/>
              </w:rPr>
              <w:t>nº</w:t>
            </w:r>
            <w:r>
              <w:rPr>
                <w:b/>
                <w:spacing w:val="-6"/>
                <w:sz w:val="20"/>
              </w:rPr>
              <w:t xml:space="preserve"> </w:t>
            </w:r>
            <w:r>
              <w:rPr>
                <w:b/>
                <w:sz w:val="20"/>
              </w:rPr>
              <w:t>1/2012</w:t>
            </w:r>
            <w:r>
              <w:rPr>
                <w:sz w:val="20"/>
              </w:rPr>
              <w:t>.</w:t>
            </w:r>
            <w:r>
              <w:rPr>
                <w:spacing w:val="-8"/>
                <w:sz w:val="20"/>
              </w:rPr>
              <w:t xml:space="preserve"> </w:t>
            </w:r>
            <w:r>
              <w:rPr>
                <w:sz w:val="20"/>
              </w:rPr>
              <w:t>Estabelece</w:t>
            </w:r>
            <w:r>
              <w:rPr>
                <w:spacing w:val="-6"/>
                <w:sz w:val="20"/>
              </w:rPr>
              <w:t xml:space="preserve"> </w:t>
            </w:r>
            <w:r>
              <w:rPr>
                <w:sz w:val="20"/>
              </w:rPr>
              <w:t>Diretrizes</w:t>
            </w:r>
          </w:p>
          <w:p w14:paraId="3E689261" w14:textId="77777777" w:rsidR="007623DE" w:rsidRDefault="007623DE" w:rsidP="000144CE">
            <w:pPr>
              <w:pStyle w:val="TableParagraph"/>
              <w:spacing w:line="224" w:lineRule="exact"/>
              <w:ind w:left="107"/>
              <w:rPr>
                <w:sz w:val="20"/>
              </w:rPr>
            </w:pPr>
            <w:r>
              <w:rPr>
                <w:sz w:val="20"/>
              </w:rPr>
              <w:t>Nacionais</w:t>
            </w:r>
            <w:r>
              <w:rPr>
                <w:spacing w:val="-2"/>
                <w:sz w:val="20"/>
              </w:rPr>
              <w:t xml:space="preserve"> </w:t>
            </w:r>
            <w:r>
              <w:rPr>
                <w:sz w:val="20"/>
              </w:rPr>
              <w:t>para</w:t>
            </w:r>
            <w:r>
              <w:rPr>
                <w:spacing w:val="-3"/>
                <w:sz w:val="20"/>
              </w:rPr>
              <w:t xml:space="preserve"> </w:t>
            </w:r>
            <w:r>
              <w:rPr>
                <w:sz w:val="20"/>
              </w:rPr>
              <w:t>a</w:t>
            </w:r>
            <w:r>
              <w:rPr>
                <w:spacing w:val="-1"/>
                <w:sz w:val="20"/>
              </w:rPr>
              <w:t xml:space="preserve"> </w:t>
            </w:r>
            <w:r>
              <w:rPr>
                <w:sz w:val="20"/>
              </w:rPr>
              <w:t>Educação</w:t>
            </w:r>
            <w:r>
              <w:rPr>
                <w:spacing w:val="-2"/>
                <w:sz w:val="20"/>
              </w:rPr>
              <w:t xml:space="preserve"> </w:t>
            </w:r>
            <w:r>
              <w:rPr>
                <w:sz w:val="20"/>
              </w:rPr>
              <w:t>em</w:t>
            </w:r>
            <w:r>
              <w:rPr>
                <w:spacing w:val="-2"/>
                <w:sz w:val="20"/>
              </w:rPr>
              <w:t xml:space="preserve"> </w:t>
            </w:r>
            <w:r>
              <w:rPr>
                <w:sz w:val="20"/>
              </w:rPr>
              <w:t>Direitos</w:t>
            </w:r>
            <w:r>
              <w:rPr>
                <w:spacing w:val="-2"/>
                <w:sz w:val="20"/>
              </w:rPr>
              <w:t xml:space="preserve"> </w:t>
            </w:r>
            <w:r>
              <w:rPr>
                <w:sz w:val="20"/>
              </w:rPr>
              <w:t>Humanos.</w:t>
            </w:r>
          </w:p>
        </w:tc>
        <w:tc>
          <w:tcPr>
            <w:tcW w:w="4660" w:type="dxa"/>
            <w:tcBorders>
              <w:top w:val="single" w:sz="18" w:space="0" w:color="000000"/>
            </w:tcBorders>
            <w:shd w:val="clear" w:color="auto" w:fill="B8CCE4"/>
          </w:tcPr>
          <w:p w14:paraId="4CC46416" w14:textId="0596DE3F" w:rsidR="007623DE" w:rsidRDefault="00D42147" w:rsidP="000144CE">
            <w:pPr>
              <w:pStyle w:val="TableParagraph"/>
              <w:spacing w:before="118"/>
              <w:ind w:left="391" w:right="122"/>
              <w:jc w:val="center"/>
              <w:rPr>
                <w:sz w:val="20"/>
              </w:rPr>
            </w:pPr>
            <w:r w:rsidRPr="00D42147">
              <w:rPr>
                <w:sz w:val="20"/>
              </w:rPr>
              <w:t>Direito e Legislação</w:t>
            </w:r>
          </w:p>
        </w:tc>
      </w:tr>
      <w:tr w:rsidR="007623DE" w14:paraId="2D4BDCAA" w14:textId="77777777" w:rsidTr="000144CE">
        <w:trPr>
          <w:trHeight w:val="976"/>
        </w:trPr>
        <w:tc>
          <w:tcPr>
            <w:tcW w:w="4694" w:type="dxa"/>
          </w:tcPr>
          <w:p w14:paraId="358052B3" w14:textId="77777777" w:rsidR="007623DE" w:rsidRDefault="007623DE" w:rsidP="000144CE">
            <w:pPr>
              <w:pStyle w:val="TableParagraph"/>
              <w:spacing w:before="121"/>
              <w:ind w:left="107" w:right="403"/>
              <w:jc w:val="both"/>
              <w:rPr>
                <w:sz w:val="20"/>
              </w:rPr>
            </w:pPr>
            <w:r>
              <w:rPr>
                <w:b/>
                <w:sz w:val="20"/>
              </w:rPr>
              <w:t>Resolução</w:t>
            </w:r>
            <w:r>
              <w:rPr>
                <w:b/>
                <w:spacing w:val="1"/>
                <w:sz w:val="20"/>
              </w:rPr>
              <w:t xml:space="preserve"> </w:t>
            </w:r>
            <w:r>
              <w:rPr>
                <w:b/>
                <w:sz w:val="20"/>
              </w:rPr>
              <w:t>CNE/CP</w:t>
            </w:r>
            <w:r>
              <w:rPr>
                <w:b/>
                <w:spacing w:val="1"/>
                <w:sz w:val="20"/>
              </w:rPr>
              <w:t xml:space="preserve"> </w:t>
            </w:r>
            <w:r>
              <w:rPr>
                <w:b/>
                <w:sz w:val="20"/>
              </w:rPr>
              <w:t>nº</w:t>
            </w:r>
            <w:r>
              <w:rPr>
                <w:b/>
                <w:spacing w:val="1"/>
                <w:sz w:val="20"/>
              </w:rPr>
              <w:t xml:space="preserve"> </w:t>
            </w:r>
            <w:r>
              <w:rPr>
                <w:b/>
                <w:sz w:val="20"/>
              </w:rPr>
              <w:t>2/2012</w:t>
            </w:r>
            <w:r>
              <w:rPr>
                <w:sz w:val="20"/>
              </w:rPr>
              <w:t>.</w:t>
            </w:r>
            <w:r>
              <w:rPr>
                <w:spacing w:val="1"/>
                <w:sz w:val="20"/>
              </w:rPr>
              <w:t xml:space="preserve"> </w:t>
            </w:r>
            <w:r>
              <w:rPr>
                <w:sz w:val="20"/>
              </w:rPr>
              <w:t>Estabelece</w:t>
            </w:r>
            <w:r>
              <w:rPr>
                <w:spacing w:val="1"/>
                <w:sz w:val="20"/>
              </w:rPr>
              <w:t xml:space="preserve"> </w:t>
            </w:r>
            <w:r>
              <w:rPr>
                <w:sz w:val="20"/>
              </w:rPr>
              <w:t>as</w:t>
            </w:r>
            <w:r>
              <w:rPr>
                <w:spacing w:val="1"/>
                <w:sz w:val="20"/>
              </w:rPr>
              <w:t xml:space="preserve"> </w:t>
            </w:r>
            <w:r>
              <w:rPr>
                <w:sz w:val="20"/>
              </w:rPr>
              <w:t>Diretrizes Curriculares Nacionais para a Educação</w:t>
            </w:r>
            <w:r>
              <w:rPr>
                <w:spacing w:val="1"/>
                <w:sz w:val="20"/>
              </w:rPr>
              <w:t xml:space="preserve"> </w:t>
            </w:r>
            <w:r>
              <w:rPr>
                <w:sz w:val="20"/>
              </w:rPr>
              <w:t>Ambiental.</w:t>
            </w:r>
          </w:p>
        </w:tc>
        <w:tc>
          <w:tcPr>
            <w:tcW w:w="4660" w:type="dxa"/>
          </w:tcPr>
          <w:p w14:paraId="16F164A9" w14:textId="3CECE947" w:rsidR="007623DE" w:rsidRDefault="007623DE" w:rsidP="000144CE">
            <w:pPr>
              <w:pStyle w:val="TableParagraph"/>
              <w:ind w:left="391" w:right="123"/>
              <w:jc w:val="center"/>
              <w:rPr>
                <w:sz w:val="20"/>
              </w:rPr>
            </w:pPr>
            <w:r>
              <w:rPr>
                <w:sz w:val="20"/>
              </w:rPr>
              <w:t>Introdução</w:t>
            </w:r>
            <w:r>
              <w:rPr>
                <w:spacing w:val="-3"/>
                <w:sz w:val="20"/>
              </w:rPr>
              <w:t xml:space="preserve"> </w:t>
            </w:r>
            <w:r>
              <w:rPr>
                <w:sz w:val="20"/>
              </w:rPr>
              <w:t>à</w:t>
            </w:r>
            <w:r>
              <w:rPr>
                <w:spacing w:val="-3"/>
                <w:sz w:val="20"/>
              </w:rPr>
              <w:t xml:space="preserve"> </w:t>
            </w:r>
            <w:r w:rsidR="00F52847">
              <w:rPr>
                <w:sz w:val="20"/>
              </w:rPr>
              <w:t>Tecnologia em Automação, Robótica e Inteligência Artificial</w:t>
            </w:r>
            <w:r>
              <w:rPr>
                <w:spacing w:val="-42"/>
                <w:sz w:val="20"/>
              </w:rPr>
              <w:t xml:space="preserve"> </w:t>
            </w:r>
            <w:r>
              <w:rPr>
                <w:sz w:val="20"/>
              </w:rPr>
              <w:t>Metrologia</w:t>
            </w:r>
          </w:p>
          <w:p w14:paraId="45AF73BF" w14:textId="77777777" w:rsidR="007623DE" w:rsidRDefault="007623DE" w:rsidP="000144CE">
            <w:pPr>
              <w:pStyle w:val="TableParagraph"/>
              <w:ind w:left="391" w:right="123"/>
              <w:jc w:val="center"/>
              <w:rPr>
                <w:sz w:val="20"/>
              </w:rPr>
            </w:pPr>
            <w:r>
              <w:rPr>
                <w:sz w:val="20"/>
              </w:rPr>
              <w:t>Experimental</w:t>
            </w:r>
            <w:r>
              <w:rPr>
                <w:spacing w:val="-4"/>
                <w:sz w:val="20"/>
              </w:rPr>
              <w:t xml:space="preserve"> </w:t>
            </w:r>
            <w:r>
              <w:rPr>
                <w:sz w:val="20"/>
              </w:rPr>
              <w:t>de</w:t>
            </w:r>
            <w:r>
              <w:rPr>
                <w:spacing w:val="-3"/>
                <w:sz w:val="20"/>
              </w:rPr>
              <w:t xml:space="preserve"> </w:t>
            </w:r>
            <w:r>
              <w:rPr>
                <w:sz w:val="20"/>
              </w:rPr>
              <w:t>Eletrônica</w:t>
            </w:r>
            <w:r>
              <w:rPr>
                <w:spacing w:val="-3"/>
                <w:sz w:val="20"/>
              </w:rPr>
              <w:t xml:space="preserve"> </w:t>
            </w:r>
            <w:r>
              <w:rPr>
                <w:sz w:val="20"/>
              </w:rPr>
              <w:t>Analógica</w:t>
            </w:r>
            <w:r>
              <w:rPr>
                <w:spacing w:val="-2"/>
                <w:sz w:val="20"/>
              </w:rPr>
              <w:t xml:space="preserve"> </w:t>
            </w:r>
            <w:r>
              <w:rPr>
                <w:sz w:val="20"/>
              </w:rPr>
              <w:t>I</w:t>
            </w:r>
          </w:p>
          <w:p w14:paraId="76F843BF" w14:textId="77777777" w:rsidR="007623DE" w:rsidRDefault="007623DE" w:rsidP="000144CE">
            <w:pPr>
              <w:pStyle w:val="TableParagraph"/>
              <w:spacing w:line="224" w:lineRule="exact"/>
              <w:ind w:left="391" w:right="124"/>
              <w:jc w:val="center"/>
              <w:rPr>
                <w:sz w:val="20"/>
              </w:rPr>
            </w:pPr>
            <w:r>
              <w:rPr>
                <w:sz w:val="20"/>
              </w:rPr>
              <w:t>Instrumentação</w:t>
            </w:r>
            <w:r>
              <w:rPr>
                <w:spacing w:val="-3"/>
                <w:sz w:val="20"/>
              </w:rPr>
              <w:t xml:space="preserve"> </w:t>
            </w:r>
            <w:r>
              <w:rPr>
                <w:sz w:val="20"/>
              </w:rPr>
              <w:t>Industrial</w:t>
            </w:r>
            <w:r>
              <w:rPr>
                <w:spacing w:val="-3"/>
                <w:sz w:val="20"/>
              </w:rPr>
              <w:t xml:space="preserve"> </w:t>
            </w:r>
            <w:r>
              <w:rPr>
                <w:sz w:val="20"/>
              </w:rPr>
              <w:t>I</w:t>
            </w:r>
          </w:p>
        </w:tc>
      </w:tr>
      <w:tr w:rsidR="007623DE" w14:paraId="33D28C8A" w14:textId="77777777" w:rsidTr="000144CE">
        <w:trPr>
          <w:trHeight w:val="976"/>
        </w:trPr>
        <w:tc>
          <w:tcPr>
            <w:tcW w:w="4694" w:type="dxa"/>
            <w:shd w:val="clear" w:color="auto" w:fill="B8CCE4"/>
          </w:tcPr>
          <w:p w14:paraId="525D3D59" w14:textId="77777777" w:rsidR="007623DE" w:rsidRDefault="007623DE" w:rsidP="000144CE">
            <w:pPr>
              <w:pStyle w:val="TableParagraph"/>
              <w:ind w:left="107" w:right="402"/>
              <w:jc w:val="both"/>
              <w:rPr>
                <w:sz w:val="20"/>
              </w:rPr>
            </w:pPr>
            <w:r>
              <w:rPr>
                <w:b/>
                <w:sz w:val="20"/>
              </w:rPr>
              <w:t>Lei nº 13.425/2017</w:t>
            </w:r>
            <w:r>
              <w:rPr>
                <w:sz w:val="20"/>
              </w:rPr>
              <w:t>, art. 8º. Estabelece diretrizes</w:t>
            </w:r>
            <w:r>
              <w:rPr>
                <w:spacing w:val="1"/>
                <w:sz w:val="20"/>
              </w:rPr>
              <w:t xml:space="preserve"> </w:t>
            </w:r>
            <w:r>
              <w:rPr>
                <w:sz w:val="20"/>
              </w:rPr>
              <w:t>gerais sobre medidas de prevenção e combate a</w:t>
            </w:r>
            <w:r>
              <w:rPr>
                <w:spacing w:val="1"/>
                <w:sz w:val="20"/>
              </w:rPr>
              <w:t xml:space="preserve"> </w:t>
            </w:r>
            <w:r>
              <w:rPr>
                <w:sz w:val="20"/>
              </w:rPr>
              <w:t>incêndio</w:t>
            </w:r>
            <w:r>
              <w:rPr>
                <w:spacing w:val="15"/>
                <w:sz w:val="20"/>
              </w:rPr>
              <w:t xml:space="preserve"> </w:t>
            </w:r>
            <w:r>
              <w:rPr>
                <w:sz w:val="20"/>
              </w:rPr>
              <w:t>e</w:t>
            </w:r>
            <w:r>
              <w:rPr>
                <w:spacing w:val="14"/>
                <w:sz w:val="20"/>
              </w:rPr>
              <w:t xml:space="preserve"> </w:t>
            </w:r>
            <w:r>
              <w:rPr>
                <w:sz w:val="20"/>
              </w:rPr>
              <w:t>a</w:t>
            </w:r>
            <w:r>
              <w:rPr>
                <w:spacing w:val="14"/>
                <w:sz w:val="20"/>
              </w:rPr>
              <w:t xml:space="preserve"> </w:t>
            </w:r>
            <w:r>
              <w:rPr>
                <w:sz w:val="20"/>
              </w:rPr>
              <w:t>desastres</w:t>
            </w:r>
            <w:r>
              <w:rPr>
                <w:spacing w:val="14"/>
                <w:sz w:val="20"/>
              </w:rPr>
              <w:t xml:space="preserve"> </w:t>
            </w:r>
            <w:r>
              <w:rPr>
                <w:sz w:val="20"/>
              </w:rPr>
              <w:t>em</w:t>
            </w:r>
            <w:r>
              <w:rPr>
                <w:spacing w:val="15"/>
                <w:sz w:val="20"/>
              </w:rPr>
              <w:t xml:space="preserve"> </w:t>
            </w:r>
            <w:r>
              <w:rPr>
                <w:sz w:val="20"/>
              </w:rPr>
              <w:t>estabelecimentos,</w:t>
            </w:r>
          </w:p>
          <w:p w14:paraId="5E076622" w14:textId="77777777" w:rsidR="007623DE" w:rsidRDefault="007623DE" w:rsidP="000144CE">
            <w:pPr>
              <w:pStyle w:val="TableParagraph"/>
              <w:spacing w:line="225" w:lineRule="exact"/>
              <w:ind w:left="107"/>
              <w:jc w:val="both"/>
              <w:rPr>
                <w:sz w:val="20"/>
              </w:rPr>
            </w:pPr>
            <w:r>
              <w:rPr>
                <w:sz w:val="20"/>
              </w:rPr>
              <w:t>edificações</w:t>
            </w:r>
            <w:r>
              <w:rPr>
                <w:spacing w:val="-2"/>
                <w:sz w:val="20"/>
              </w:rPr>
              <w:t xml:space="preserve"> </w:t>
            </w:r>
            <w:r>
              <w:rPr>
                <w:sz w:val="20"/>
              </w:rPr>
              <w:t>e</w:t>
            </w:r>
            <w:r>
              <w:rPr>
                <w:spacing w:val="-2"/>
                <w:sz w:val="20"/>
              </w:rPr>
              <w:t xml:space="preserve"> </w:t>
            </w:r>
            <w:r>
              <w:rPr>
                <w:sz w:val="20"/>
              </w:rPr>
              <w:t>áreas</w:t>
            </w:r>
            <w:r>
              <w:rPr>
                <w:spacing w:val="-2"/>
                <w:sz w:val="20"/>
              </w:rPr>
              <w:t xml:space="preserve"> </w:t>
            </w:r>
            <w:r>
              <w:rPr>
                <w:sz w:val="20"/>
              </w:rPr>
              <w:t>de</w:t>
            </w:r>
            <w:r>
              <w:rPr>
                <w:spacing w:val="-1"/>
                <w:sz w:val="20"/>
              </w:rPr>
              <w:t xml:space="preserve"> </w:t>
            </w:r>
            <w:r>
              <w:rPr>
                <w:sz w:val="20"/>
              </w:rPr>
              <w:t>reunião</w:t>
            </w:r>
            <w:r>
              <w:rPr>
                <w:spacing w:val="-2"/>
                <w:sz w:val="20"/>
              </w:rPr>
              <w:t xml:space="preserve"> </w:t>
            </w:r>
            <w:r>
              <w:rPr>
                <w:sz w:val="20"/>
              </w:rPr>
              <w:t>de</w:t>
            </w:r>
            <w:r>
              <w:rPr>
                <w:spacing w:val="-4"/>
                <w:sz w:val="20"/>
              </w:rPr>
              <w:t xml:space="preserve"> </w:t>
            </w:r>
            <w:r>
              <w:rPr>
                <w:sz w:val="20"/>
              </w:rPr>
              <w:t>público.</w:t>
            </w:r>
          </w:p>
        </w:tc>
        <w:tc>
          <w:tcPr>
            <w:tcW w:w="4660" w:type="dxa"/>
            <w:shd w:val="clear" w:color="auto" w:fill="B8CCE4"/>
          </w:tcPr>
          <w:p w14:paraId="5CE60848" w14:textId="77777777" w:rsidR="007623DE" w:rsidRDefault="007623DE" w:rsidP="000144CE">
            <w:pPr>
              <w:pStyle w:val="TableParagraph"/>
              <w:spacing w:before="11"/>
              <w:rPr>
                <w:b/>
                <w:sz w:val="29"/>
              </w:rPr>
            </w:pPr>
          </w:p>
          <w:p w14:paraId="7FD89B80" w14:textId="031E3FB8" w:rsidR="007623DE" w:rsidRDefault="007623DE" w:rsidP="000144CE">
            <w:pPr>
              <w:pStyle w:val="TableParagraph"/>
              <w:ind w:left="391" w:right="124"/>
              <w:jc w:val="center"/>
              <w:rPr>
                <w:sz w:val="20"/>
              </w:rPr>
            </w:pPr>
            <w:r>
              <w:rPr>
                <w:sz w:val="20"/>
              </w:rPr>
              <w:t>Introdução</w:t>
            </w:r>
            <w:r>
              <w:rPr>
                <w:spacing w:val="-3"/>
                <w:sz w:val="20"/>
              </w:rPr>
              <w:t xml:space="preserve"> </w:t>
            </w:r>
            <w:r>
              <w:rPr>
                <w:sz w:val="20"/>
              </w:rPr>
              <w:t>à</w:t>
            </w:r>
            <w:r>
              <w:rPr>
                <w:spacing w:val="-3"/>
                <w:sz w:val="20"/>
              </w:rPr>
              <w:t xml:space="preserve"> </w:t>
            </w:r>
            <w:r w:rsidR="00F52847">
              <w:rPr>
                <w:sz w:val="20"/>
              </w:rPr>
              <w:t>Tecnologia em Automação, Robótica e Inteligência Artificial</w:t>
            </w:r>
          </w:p>
        </w:tc>
      </w:tr>
      <w:tr w:rsidR="007623DE" w14:paraId="7A7A704F" w14:textId="77777777" w:rsidTr="000144CE">
        <w:trPr>
          <w:trHeight w:val="1220"/>
        </w:trPr>
        <w:tc>
          <w:tcPr>
            <w:tcW w:w="4694" w:type="dxa"/>
          </w:tcPr>
          <w:p w14:paraId="2F665A88" w14:textId="77777777" w:rsidR="007623DE" w:rsidRDefault="007623DE" w:rsidP="000144CE">
            <w:pPr>
              <w:pStyle w:val="TableParagraph"/>
              <w:ind w:left="107" w:right="403"/>
              <w:jc w:val="both"/>
              <w:rPr>
                <w:sz w:val="20"/>
              </w:rPr>
            </w:pPr>
            <w:r>
              <w:rPr>
                <w:b/>
                <w:sz w:val="20"/>
              </w:rPr>
              <w:t xml:space="preserve">Resolução CNE/CP nº 1/2004 </w:t>
            </w:r>
            <w:r>
              <w:rPr>
                <w:sz w:val="20"/>
              </w:rPr>
              <w:t xml:space="preserve">e </w:t>
            </w:r>
            <w:r>
              <w:rPr>
                <w:b/>
                <w:sz w:val="20"/>
              </w:rPr>
              <w:t>Parecer CNE/CP nº</w:t>
            </w:r>
            <w:r>
              <w:rPr>
                <w:b/>
                <w:spacing w:val="-43"/>
                <w:sz w:val="20"/>
              </w:rPr>
              <w:t xml:space="preserve"> </w:t>
            </w:r>
            <w:r>
              <w:rPr>
                <w:b/>
                <w:sz w:val="20"/>
              </w:rPr>
              <w:t>3/2004</w:t>
            </w:r>
            <w:r>
              <w:rPr>
                <w:sz w:val="20"/>
              </w:rPr>
              <w:t>.</w:t>
            </w:r>
            <w:r>
              <w:rPr>
                <w:spacing w:val="1"/>
                <w:sz w:val="20"/>
              </w:rPr>
              <w:t xml:space="preserve"> </w:t>
            </w:r>
            <w:r>
              <w:rPr>
                <w:sz w:val="20"/>
              </w:rPr>
              <w:t>Institui</w:t>
            </w:r>
            <w:r>
              <w:rPr>
                <w:spacing w:val="1"/>
                <w:sz w:val="20"/>
              </w:rPr>
              <w:t xml:space="preserve"> </w:t>
            </w:r>
            <w:r>
              <w:rPr>
                <w:sz w:val="20"/>
              </w:rPr>
              <w:t>Diretrizes</w:t>
            </w:r>
            <w:r>
              <w:rPr>
                <w:spacing w:val="1"/>
                <w:sz w:val="20"/>
              </w:rPr>
              <w:t xml:space="preserve"> </w:t>
            </w:r>
            <w:r>
              <w:rPr>
                <w:sz w:val="20"/>
              </w:rPr>
              <w:t>Curriculares</w:t>
            </w:r>
            <w:r>
              <w:rPr>
                <w:spacing w:val="1"/>
                <w:sz w:val="20"/>
              </w:rPr>
              <w:t xml:space="preserve"> </w:t>
            </w:r>
            <w:r>
              <w:rPr>
                <w:sz w:val="20"/>
              </w:rPr>
              <w:t>Nacionais</w:t>
            </w:r>
            <w:r>
              <w:rPr>
                <w:spacing w:val="1"/>
                <w:sz w:val="20"/>
              </w:rPr>
              <w:t xml:space="preserve"> </w:t>
            </w:r>
            <w:r>
              <w:rPr>
                <w:sz w:val="20"/>
              </w:rPr>
              <w:t>para a Educação das Relações Étnico-Raciais e para</w:t>
            </w:r>
            <w:r>
              <w:rPr>
                <w:spacing w:val="1"/>
                <w:sz w:val="20"/>
              </w:rPr>
              <w:t xml:space="preserve"> </w:t>
            </w:r>
            <w:r>
              <w:rPr>
                <w:sz w:val="20"/>
              </w:rPr>
              <w:t>o</w:t>
            </w:r>
            <w:r>
              <w:rPr>
                <w:spacing w:val="13"/>
                <w:sz w:val="20"/>
              </w:rPr>
              <w:t xml:space="preserve"> </w:t>
            </w:r>
            <w:r>
              <w:rPr>
                <w:sz w:val="20"/>
              </w:rPr>
              <w:t>Ensino</w:t>
            </w:r>
            <w:r>
              <w:rPr>
                <w:spacing w:val="13"/>
                <w:sz w:val="20"/>
              </w:rPr>
              <w:t xml:space="preserve"> </w:t>
            </w:r>
            <w:r>
              <w:rPr>
                <w:sz w:val="20"/>
              </w:rPr>
              <w:t>de</w:t>
            </w:r>
            <w:r>
              <w:rPr>
                <w:spacing w:val="11"/>
                <w:sz w:val="20"/>
              </w:rPr>
              <w:t xml:space="preserve"> </w:t>
            </w:r>
            <w:r>
              <w:rPr>
                <w:sz w:val="20"/>
              </w:rPr>
              <w:t>História</w:t>
            </w:r>
            <w:r>
              <w:rPr>
                <w:spacing w:val="13"/>
                <w:sz w:val="20"/>
              </w:rPr>
              <w:t xml:space="preserve"> </w:t>
            </w:r>
            <w:r>
              <w:rPr>
                <w:sz w:val="20"/>
              </w:rPr>
              <w:t>e</w:t>
            </w:r>
            <w:r>
              <w:rPr>
                <w:spacing w:val="13"/>
                <w:sz w:val="20"/>
              </w:rPr>
              <w:t xml:space="preserve"> </w:t>
            </w:r>
            <w:r>
              <w:rPr>
                <w:sz w:val="20"/>
              </w:rPr>
              <w:t>Cultura</w:t>
            </w:r>
            <w:r>
              <w:rPr>
                <w:spacing w:val="11"/>
                <w:sz w:val="20"/>
              </w:rPr>
              <w:t xml:space="preserve"> </w:t>
            </w:r>
            <w:r>
              <w:rPr>
                <w:sz w:val="20"/>
              </w:rPr>
              <w:t>Afro-Brasileira</w:t>
            </w:r>
            <w:r>
              <w:rPr>
                <w:spacing w:val="13"/>
                <w:sz w:val="20"/>
              </w:rPr>
              <w:t xml:space="preserve"> </w:t>
            </w:r>
            <w:r>
              <w:rPr>
                <w:sz w:val="20"/>
              </w:rPr>
              <w:t>e</w:t>
            </w:r>
          </w:p>
          <w:p w14:paraId="04ABE96E" w14:textId="77777777" w:rsidR="007623DE" w:rsidRDefault="007623DE" w:rsidP="000144CE">
            <w:pPr>
              <w:pStyle w:val="TableParagraph"/>
              <w:spacing w:line="224" w:lineRule="exact"/>
              <w:ind w:left="107"/>
              <w:rPr>
                <w:sz w:val="20"/>
              </w:rPr>
            </w:pPr>
            <w:r>
              <w:rPr>
                <w:sz w:val="20"/>
              </w:rPr>
              <w:t>Africana.</w:t>
            </w:r>
          </w:p>
        </w:tc>
        <w:tc>
          <w:tcPr>
            <w:tcW w:w="4660" w:type="dxa"/>
          </w:tcPr>
          <w:p w14:paraId="5226C227" w14:textId="77777777" w:rsidR="007623DE" w:rsidRDefault="007623DE" w:rsidP="000144CE">
            <w:pPr>
              <w:pStyle w:val="TableParagraph"/>
              <w:rPr>
                <w:b/>
                <w:sz w:val="20"/>
              </w:rPr>
            </w:pPr>
          </w:p>
          <w:p w14:paraId="33F33DEA" w14:textId="77777777" w:rsidR="007623DE" w:rsidRDefault="007623DE" w:rsidP="000144CE">
            <w:pPr>
              <w:pStyle w:val="TableParagraph"/>
              <w:spacing w:before="11"/>
              <w:rPr>
                <w:b/>
                <w:sz w:val="19"/>
              </w:rPr>
            </w:pPr>
          </w:p>
          <w:p w14:paraId="159B1B7E" w14:textId="3B108416" w:rsidR="007623DE" w:rsidRDefault="007623DE" w:rsidP="000144CE">
            <w:pPr>
              <w:pStyle w:val="TableParagraph"/>
              <w:ind w:left="391" w:right="124"/>
              <w:jc w:val="center"/>
              <w:rPr>
                <w:sz w:val="20"/>
              </w:rPr>
            </w:pPr>
            <w:r>
              <w:rPr>
                <w:sz w:val="20"/>
              </w:rPr>
              <w:t>Introdução</w:t>
            </w:r>
            <w:r>
              <w:rPr>
                <w:spacing w:val="-3"/>
                <w:sz w:val="20"/>
              </w:rPr>
              <w:t xml:space="preserve"> </w:t>
            </w:r>
            <w:r>
              <w:rPr>
                <w:sz w:val="20"/>
              </w:rPr>
              <w:t>à</w:t>
            </w:r>
            <w:r>
              <w:rPr>
                <w:spacing w:val="-3"/>
                <w:sz w:val="20"/>
              </w:rPr>
              <w:t xml:space="preserve"> </w:t>
            </w:r>
            <w:r w:rsidR="00F52847">
              <w:rPr>
                <w:sz w:val="20"/>
              </w:rPr>
              <w:t>Tecnologia em Automação, Robótica e Inteligência Artificial</w:t>
            </w:r>
          </w:p>
        </w:tc>
      </w:tr>
      <w:tr w:rsidR="007623DE" w14:paraId="11662866" w14:textId="77777777" w:rsidTr="000144CE">
        <w:trPr>
          <w:trHeight w:val="976"/>
        </w:trPr>
        <w:tc>
          <w:tcPr>
            <w:tcW w:w="4694" w:type="dxa"/>
            <w:shd w:val="clear" w:color="auto" w:fill="B8CCE4"/>
          </w:tcPr>
          <w:p w14:paraId="4633881A" w14:textId="504F1ABE" w:rsidR="007623DE" w:rsidRDefault="007623DE" w:rsidP="000144CE">
            <w:pPr>
              <w:pStyle w:val="TableParagraph"/>
              <w:ind w:left="107" w:right="405"/>
              <w:jc w:val="both"/>
              <w:rPr>
                <w:b/>
                <w:sz w:val="20"/>
              </w:rPr>
            </w:pPr>
            <w:r>
              <w:rPr>
                <w:b/>
                <w:sz w:val="20"/>
              </w:rPr>
              <w:t xml:space="preserve">Decreto nº 5.626/2005 </w:t>
            </w:r>
            <w:r>
              <w:rPr>
                <w:sz w:val="20"/>
              </w:rPr>
              <w:t xml:space="preserve">que regulamenta a </w:t>
            </w:r>
            <w:r>
              <w:rPr>
                <w:b/>
                <w:sz w:val="20"/>
              </w:rPr>
              <w:t>Lei nº</w:t>
            </w:r>
            <w:r>
              <w:rPr>
                <w:b/>
                <w:spacing w:val="1"/>
                <w:sz w:val="20"/>
              </w:rPr>
              <w:t xml:space="preserve"> </w:t>
            </w:r>
            <w:r>
              <w:rPr>
                <w:b/>
                <w:sz w:val="20"/>
              </w:rPr>
              <w:t>10.436/2002</w:t>
            </w:r>
            <w:r>
              <w:rPr>
                <w:sz w:val="20"/>
              </w:rPr>
              <w:t>, que dispõe sobre a Língua Brasileira</w:t>
            </w:r>
            <w:r>
              <w:rPr>
                <w:spacing w:val="1"/>
                <w:sz w:val="20"/>
              </w:rPr>
              <w:t xml:space="preserve"> </w:t>
            </w:r>
            <w:r>
              <w:rPr>
                <w:sz w:val="20"/>
              </w:rPr>
              <w:t>de</w:t>
            </w:r>
            <w:r>
              <w:rPr>
                <w:spacing w:val="9"/>
                <w:sz w:val="20"/>
              </w:rPr>
              <w:t xml:space="preserve"> </w:t>
            </w:r>
            <w:r>
              <w:rPr>
                <w:sz w:val="20"/>
              </w:rPr>
              <w:t>Sinais</w:t>
            </w:r>
            <w:r>
              <w:rPr>
                <w:spacing w:val="8"/>
                <w:sz w:val="20"/>
              </w:rPr>
              <w:t xml:space="preserve"> </w:t>
            </w:r>
            <w:r>
              <w:rPr>
                <w:sz w:val="20"/>
              </w:rPr>
              <w:t>(</w:t>
            </w:r>
            <w:r w:rsidR="00BB7034">
              <w:rPr>
                <w:sz w:val="20"/>
              </w:rPr>
              <w:t>Libras</w:t>
            </w:r>
            <w:r>
              <w:rPr>
                <w:sz w:val="20"/>
              </w:rPr>
              <w:t>)</w:t>
            </w:r>
            <w:r>
              <w:rPr>
                <w:spacing w:val="8"/>
                <w:sz w:val="20"/>
              </w:rPr>
              <w:t xml:space="preserve"> </w:t>
            </w:r>
            <w:r>
              <w:rPr>
                <w:sz w:val="20"/>
              </w:rPr>
              <w:t>e</w:t>
            </w:r>
            <w:r>
              <w:rPr>
                <w:spacing w:val="9"/>
                <w:sz w:val="20"/>
              </w:rPr>
              <w:t xml:space="preserve"> </w:t>
            </w:r>
            <w:r>
              <w:rPr>
                <w:sz w:val="20"/>
              </w:rPr>
              <w:t>o</w:t>
            </w:r>
            <w:r>
              <w:rPr>
                <w:spacing w:val="9"/>
                <w:sz w:val="20"/>
              </w:rPr>
              <w:t xml:space="preserve"> </w:t>
            </w:r>
            <w:r>
              <w:rPr>
                <w:sz w:val="20"/>
              </w:rPr>
              <w:t>artigo</w:t>
            </w:r>
            <w:r>
              <w:rPr>
                <w:spacing w:val="9"/>
                <w:sz w:val="20"/>
              </w:rPr>
              <w:t xml:space="preserve"> </w:t>
            </w:r>
            <w:r>
              <w:rPr>
                <w:sz w:val="20"/>
              </w:rPr>
              <w:t>18</w:t>
            </w:r>
            <w:r>
              <w:rPr>
                <w:spacing w:val="10"/>
                <w:sz w:val="20"/>
              </w:rPr>
              <w:t xml:space="preserve"> </w:t>
            </w:r>
            <w:r>
              <w:rPr>
                <w:sz w:val="20"/>
              </w:rPr>
              <w:t>da</w:t>
            </w:r>
            <w:r>
              <w:rPr>
                <w:spacing w:val="9"/>
                <w:sz w:val="20"/>
              </w:rPr>
              <w:t xml:space="preserve"> </w:t>
            </w:r>
            <w:r>
              <w:rPr>
                <w:b/>
                <w:sz w:val="20"/>
              </w:rPr>
              <w:t>Lei</w:t>
            </w:r>
            <w:r>
              <w:rPr>
                <w:b/>
                <w:spacing w:val="9"/>
                <w:sz w:val="20"/>
              </w:rPr>
              <w:t xml:space="preserve"> </w:t>
            </w:r>
            <w:r>
              <w:rPr>
                <w:b/>
                <w:sz w:val="20"/>
              </w:rPr>
              <w:t>nº</w:t>
            </w:r>
          </w:p>
          <w:p w14:paraId="41F91B99" w14:textId="77777777" w:rsidR="007623DE" w:rsidRDefault="007623DE" w:rsidP="000144CE">
            <w:pPr>
              <w:pStyle w:val="TableParagraph"/>
              <w:spacing w:line="225" w:lineRule="exact"/>
              <w:ind w:left="107"/>
              <w:rPr>
                <w:b/>
                <w:sz w:val="20"/>
              </w:rPr>
            </w:pPr>
            <w:r>
              <w:rPr>
                <w:b/>
                <w:sz w:val="20"/>
              </w:rPr>
              <w:t>10.098/2000.</w:t>
            </w:r>
          </w:p>
        </w:tc>
        <w:tc>
          <w:tcPr>
            <w:tcW w:w="4660" w:type="dxa"/>
            <w:shd w:val="clear" w:color="auto" w:fill="B8CCE4"/>
          </w:tcPr>
          <w:p w14:paraId="0CA4815F" w14:textId="77777777" w:rsidR="007623DE" w:rsidRDefault="007623DE" w:rsidP="000144CE">
            <w:pPr>
              <w:pStyle w:val="TableParagraph"/>
              <w:spacing w:before="11"/>
              <w:rPr>
                <w:b/>
                <w:sz w:val="29"/>
              </w:rPr>
            </w:pPr>
          </w:p>
          <w:p w14:paraId="1E03C340" w14:textId="03273D23" w:rsidR="007623DE" w:rsidRDefault="007623DE" w:rsidP="000144CE">
            <w:pPr>
              <w:pStyle w:val="TableParagraph"/>
              <w:ind w:left="391" w:right="123"/>
              <w:jc w:val="center"/>
              <w:rPr>
                <w:sz w:val="20"/>
              </w:rPr>
            </w:pPr>
            <w:r>
              <w:rPr>
                <w:sz w:val="20"/>
              </w:rPr>
              <w:t>Língua</w:t>
            </w:r>
            <w:r>
              <w:rPr>
                <w:spacing w:val="-3"/>
                <w:sz w:val="20"/>
              </w:rPr>
              <w:t xml:space="preserve"> </w:t>
            </w:r>
            <w:r>
              <w:rPr>
                <w:sz w:val="20"/>
              </w:rPr>
              <w:t>Brasileira</w:t>
            </w:r>
            <w:r>
              <w:rPr>
                <w:spacing w:val="-1"/>
                <w:sz w:val="20"/>
              </w:rPr>
              <w:t xml:space="preserve"> </w:t>
            </w:r>
            <w:r>
              <w:rPr>
                <w:sz w:val="20"/>
              </w:rPr>
              <w:t>de</w:t>
            </w:r>
            <w:r>
              <w:rPr>
                <w:spacing w:val="-2"/>
                <w:sz w:val="20"/>
              </w:rPr>
              <w:t xml:space="preserve"> </w:t>
            </w:r>
            <w:r>
              <w:rPr>
                <w:sz w:val="20"/>
              </w:rPr>
              <w:t>Sinais</w:t>
            </w:r>
            <w:r>
              <w:rPr>
                <w:spacing w:val="-3"/>
                <w:sz w:val="20"/>
              </w:rPr>
              <w:t xml:space="preserve"> </w:t>
            </w:r>
            <w:r>
              <w:rPr>
                <w:sz w:val="20"/>
              </w:rPr>
              <w:t>-</w:t>
            </w:r>
            <w:r>
              <w:rPr>
                <w:spacing w:val="-1"/>
                <w:sz w:val="20"/>
              </w:rPr>
              <w:t xml:space="preserve"> </w:t>
            </w:r>
            <w:r>
              <w:rPr>
                <w:sz w:val="20"/>
              </w:rPr>
              <w:t>L</w:t>
            </w:r>
            <w:r w:rsidR="00F42012">
              <w:rPr>
                <w:sz w:val="20"/>
              </w:rPr>
              <w:t>ibras</w:t>
            </w:r>
            <w:r>
              <w:rPr>
                <w:spacing w:val="-1"/>
                <w:sz w:val="20"/>
              </w:rPr>
              <w:t xml:space="preserve"> </w:t>
            </w:r>
            <w:r>
              <w:rPr>
                <w:sz w:val="20"/>
              </w:rPr>
              <w:t>I</w:t>
            </w:r>
          </w:p>
        </w:tc>
      </w:tr>
    </w:tbl>
    <w:p w14:paraId="172882BC" w14:textId="4F59BC8B" w:rsidR="007623DE" w:rsidRDefault="007623DE" w:rsidP="007623DE">
      <w:pPr>
        <w:pStyle w:val="Corpodetexto"/>
        <w:rPr>
          <w:b/>
          <w:sz w:val="20"/>
        </w:rPr>
      </w:pPr>
    </w:p>
    <w:p w14:paraId="40A2ED99" w14:textId="4581DCE6" w:rsidR="00462918" w:rsidRDefault="00462918" w:rsidP="007623DE">
      <w:pPr>
        <w:pStyle w:val="Corpodetexto"/>
        <w:rPr>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462918" w:rsidRPr="00C2642C" w14:paraId="4CA07087" w14:textId="77777777" w:rsidTr="000B0C6F">
        <w:tc>
          <w:tcPr>
            <w:tcW w:w="590" w:type="dxa"/>
            <w:tcBorders>
              <w:top w:val="single" w:sz="18" w:space="0" w:color="365F91"/>
              <w:left w:val="nil"/>
              <w:bottom w:val="single" w:sz="18" w:space="0" w:color="BFD1E7"/>
              <w:right w:val="single" w:sz="18" w:space="0" w:color="365F91"/>
            </w:tcBorders>
            <w:shd w:val="clear" w:color="auto" w:fill="BFD1E7"/>
          </w:tcPr>
          <w:p w14:paraId="19240CD0" w14:textId="77777777" w:rsidR="00462918" w:rsidRPr="006012E0" w:rsidRDefault="00462918" w:rsidP="00E04E97">
            <w:pPr>
              <w:spacing w:after="0" w:line="240" w:lineRule="auto"/>
              <w:rPr>
                <w:b/>
                <w:color w:val="365F91"/>
                <w:sz w:val="26"/>
                <w:szCs w:val="26"/>
              </w:rPr>
            </w:pPr>
            <w:r w:rsidRPr="006012E0">
              <w:rPr>
                <w:b/>
                <w:color w:val="365F91"/>
                <w:sz w:val="26"/>
                <w:szCs w:val="26"/>
              </w:rPr>
              <w:t>6.3</w:t>
            </w:r>
          </w:p>
        </w:tc>
        <w:tc>
          <w:tcPr>
            <w:tcW w:w="8764" w:type="dxa"/>
            <w:tcBorders>
              <w:top w:val="nil"/>
              <w:left w:val="single" w:sz="18" w:space="0" w:color="365F91"/>
              <w:bottom w:val="single" w:sz="18" w:space="0" w:color="365F91"/>
              <w:right w:val="nil"/>
            </w:tcBorders>
          </w:tcPr>
          <w:p w14:paraId="170C442F" w14:textId="13E7719C" w:rsidR="00462918" w:rsidRPr="006012E0" w:rsidRDefault="00462918" w:rsidP="00E04E97">
            <w:pPr>
              <w:pStyle w:val="Ttulo2"/>
              <w:spacing w:before="0" w:line="240" w:lineRule="auto"/>
              <w:rPr>
                <w:color w:val="4F81BD"/>
              </w:rPr>
            </w:pPr>
            <w:r w:rsidRPr="006012E0">
              <w:rPr>
                <w:color w:val="4F81BD"/>
              </w:rPr>
              <w:t>Internacionalização na graduação</w:t>
            </w:r>
          </w:p>
        </w:tc>
      </w:tr>
    </w:tbl>
    <w:p w14:paraId="1FD55E8A" w14:textId="77777777" w:rsidR="000B0C6F" w:rsidRPr="00B84033" w:rsidRDefault="000B0C6F" w:rsidP="00407B7D">
      <w:pPr>
        <w:spacing w:after="0" w:line="360" w:lineRule="auto"/>
        <w:jc w:val="both"/>
        <w:rPr>
          <w:color w:val="000000"/>
        </w:rPr>
      </w:pPr>
    </w:p>
    <w:p w14:paraId="7A831B26" w14:textId="60A0CCD2" w:rsidR="005D7383" w:rsidRPr="00B84033" w:rsidRDefault="00462918" w:rsidP="00407B7D">
      <w:pPr>
        <w:spacing w:after="0" w:line="360" w:lineRule="auto"/>
        <w:jc w:val="both"/>
        <w:rPr>
          <w:color w:val="000000"/>
        </w:rPr>
      </w:pPr>
      <w:r w:rsidRPr="00B84033">
        <w:rPr>
          <w:color w:val="000000"/>
        </w:rPr>
        <w:t xml:space="preserve">A UFU aderiu à Agenda 2030 das Nações Unidas e a seus Objetivos de Desenvolvimento Sustentável (ODS), definidos como um conjunto de parâmetros e compromissos entre 193 nações membro. Os ODS são compostos por 17 objetivos, 169 metas e 223 indicadores, com o propósito de enfrentar, de modo articulado, os grandes desafios da humanidade, incluindo a pobreza, a fome e as desigualdades, buscando </w:t>
      </w:r>
      <w:r w:rsidRPr="00B84033">
        <w:rPr>
          <w:color w:val="000000"/>
        </w:rPr>
        <w:lastRenderedPageBreak/>
        <w:t xml:space="preserve">assegurar inclusão social, sustentabilidade ambiental, prosperidade econômica, paz e boas práticas de governança. O Curso de </w:t>
      </w:r>
      <w:r w:rsidR="00F52847" w:rsidRPr="00B84033">
        <w:rPr>
          <w:color w:val="000000"/>
        </w:rPr>
        <w:t>Tecnologia em Automação, Robótica e Inteligência Artificial</w:t>
      </w:r>
      <w:r w:rsidRPr="00B84033">
        <w:rPr>
          <w:color w:val="000000"/>
        </w:rPr>
        <w:t xml:space="preserve"> contribui no nível local e regional, por meio do ensino de qualidade e execução de projetos de extensão, ensino e pesquisa</w:t>
      </w:r>
      <w:r w:rsidR="005D7383" w:rsidRPr="00B84033">
        <w:rPr>
          <w:color w:val="000000"/>
        </w:rPr>
        <w:t xml:space="preserve"> nas seguintes ODS:</w:t>
      </w:r>
    </w:p>
    <w:p w14:paraId="6272A44C" w14:textId="77777777" w:rsidR="0022638D" w:rsidRPr="00B84033" w:rsidRDefault="00C50C0E" w:rsidP="0022638D">
      <w:pPr>
        <w:spacing w:after="0" w:line="360" w:lineRule="auto"/>
        <w:ind w:left="709"/>
        <w:jc w:val="both"/>
        <w:rPr>
          <w:color w:val="000000"/>
        </w:rPr>
      </w:pPr>
      <w:r w:rsidRPr="00B84033">
        <w:rPr>
          <w:color w:val="000000"/>
        </w:rPr>
        <w:t xml:space="preserve">ODS 1. Erradicação da pobreza - Acabar com a pobreza em todas as suas formas, em todos os lugares. </w:t>
      </w:r>
    </w:p>
    <w:p w14:paraId="5C523DEC" w14:textId="77777777" w:rsidR="0022638D" w:rsidRPr="00B84033" w:rsidRDefault="0022638D" w:rsidP="0022638D">
      <w:pPr>
        <w:spacing w:after="0" w:line="360" w:lineRule="auto"/>
        <w:ind w:left="709"/>
        <w:jc w:val="both"/>
        <w:rPr>
          <w:color w:val="000000"/>
        </w:rPr>
      </w:pPr>
    </w:p>
    <w:p w14:paraId="49712F4D" w14:textId="558ECD9B" w:rsidR="00C50C0E" w:rsidRPr="00B84033" w:rsidRDefault="00C50C0E" w:rsidP="0022638D">
      <w:pPr>
        <w:spacing w:after="0" w:line="360" w:lineRule="auto"/>
        <w:ind w:left="709"/>
        <w:jc w:val="both"/>
        <w:rPr>
          <w:color w:val="000000"/>
        </w:rPr>
      </w:pPr>
      <w:r w:rsidRPr="00B84033">
        <w:rPr>
          <w:color w:val="000000"/>
        </w:rPr>
        <w:t>ODS 2. Fome zero e agricultura sustentável - Acabar com a fome, alcançar a segurança alimentar e melhoria da nutrição e promover a agricultura sustentável.</w:t>
      </w:r>
    </w:p>
    <w:p w14:paraId="5E87C9BD" w14:textId="77777777" w:rsidR="0022638D" w:rsidRPr="00B84033" w:rsidRDefault="0022638D" w:rsidP="0022638D">
      <w:pPr>
        <w:spacing w:after="0" w:line="360" w:lineRule="auto"/>
        <w:ind w:left="709"/>
        <w:jc w:val="both"/>
        <w:rPr>
          <w:color w:val="000000"/>
        </w:rPr>
      </w:pPr>
    </w:p>
    <w:p w14:paraId="4664F671" w14:textId="77777777" w:rsidR="00C50C0E" w:rsidRPr="00B84033" w:rsidRDefault="00C50C0E" w:rsidP="0022638D">
      <w:pPr>
        <w:spacing w:after="0" w:line="360" w:lineRule="auto"/>
        <w:ind w:left="709"/>
        <w:jc w:val="both"/>
        <w:rPr>
          <w:color w:val="000000"/>
        </w:rPr>
      </w:pPr>
      <w:r w:rsidRPr="00B84033">
        <w:rPr>
          <w:color w:val="000000"/>
        </w:rPr>
        <w:t>ODS 3. Saúde e bem-estar - Assegurar uma vida saudável e promover o bem-estar para todos, em todas as idades.</w:t>
      </w:r>
    </w:p>
    <w:p w14:paraId="087BA0B0" w14:textId="77777777" w:rsidR="0022638D" w:rsidRPr="00B84033" w:rsidRDefault="0022638D" w:rsidP="0022638D">
      <w:pPr>
        <w:spacing w:after="0" w:line="360" w:lineRule="auto"/>
        <w:ind w:left="709"/>
        <w:jc w:val="both"/>
        <w:rPr>
          <w:color w:val="000000"/>
        </w:rPr>
      </w:pPr>
    </w:p>
    <w:p w14:paraId="4A605618" w14:textId="77777777" w:rsidR="00C50C0E" w:rsidRPr="00B84033" w:rsidRDefault="00C50C0E" w:rsidP="0022638D">
      <w:pPr>
        <w:spacing w:after="0" w:line="360" w:lineRule="auto"/>
        <w:ind w:left="709"/>
        <w:jc w:val="both"/>
        <w:rPr>
          <w:color w:val="000000"/>
        </w:rPr>
      </w:pPr>
      <w:r w:rsidRPr="00B84033">
        <w:rPr>
          <w:color w:val="000000"/>
        </w:rPr>
        <w:t>ODS 4. Educação de qualidade - Assegurar a educação inclusiva, equitativa e de qualidade, e promover oportunidades de aprendizagem ao longo da vida para todos.</w:t>
      </w:r>
    </w:p>
    <w:p w14:paraId="1384F8DB" w14:textId="77777777" w:rsidR="0022638D" w:rsidRPr="00B84033" w:rsidRDefault="0022638D" w:rsidP="0022638D">
      <w:pPr>
        <w:spacing w:after="0" w:line="360" w:lineRule="auto"/>
        <w:ind w:left="709"/>
        <w:jc w:val="both"/>
        <w:rPr>
          <w:color w:val="000000"/>
        </w:rPr>
      </w:pPr>
    </w:p>
    <w:p w14:paraId="7956401F" w14:textId="77777777" w:rsidR="00C50C0E" w:rsidRPr="00B84033" w:rsidRDefault="00C50C0E" w:rsidP="0022638D">
      <w:pPr>
        <w:spacing w:after="0" w:line="360" w:lineRule="auto"/>
        <w:ind w:left="709"/>
        <w:jc w:val="both"/>
        <w:rPr>
          <w:color w:val="000000"/>
        </w:rPr>
      </w:pPr>
      <w:r w:rsidRPr="00B84033">
        <w:rPr>
          <w:color w:val="000000"/>
        </w:rPr>
        <w:t>ODS 5. Igualdade de gênero - Alcançar a igualdade de gênero e empoderar todas as mulheres e meninas.</w:t>
      </w:r>
    </w:p>
    <w:p w14:paraId="4324B052" w14:textId="77777777" w:rsidR="0022638D" w:rsidRPr="00B84033" w:rsidRDefault="0022638D" w:rsidP="0022638D">
      <w:pPr>
        <w:spacing w:after="0" w:line="360" w:lineRule="auto"/>
        <w:ind w:left="709"/>
        <w:jc w:val="both"/>
        <w:rPr>
          <w:color w:val="000000"/>
        </w:rPr>
      </w:pPr>
    </w:p>
    <w:p w14:paraId="7F27ECEA" w14:textId="77777777" w:rsidR="00C50C0E" w:rsidRPr="00B84033" w:rsidRDefault="00C50C0E" w:rsidP="0022638D">
      <w:pPr>
        <w:spacing w:after="0" w:line="360" w:lineRule="auto"/>
        <w:ind w:left="709"/>
        <w:jc w:val="both"/>
        <w:rPr>
          <w:color w:val="000000"/>
        </w:rPr>
      </w:pPr>
      <w:r w:rsidRPr="00B84033">
        <w:rPr>
          <w:color w:val="000000"/>
        </w:rPr>
        <w:t>ODS 6. Água potável e saneamento - Garantir disponibilidade e manejo sustentável da água e saneamento para todos.</w:t>
      </w:r>
    </w:p>
    <w:p w14:paraId="4C1FDA32" w14:textId="77777777" w:rsidR="0022638D" w:rsidRPr="00B84033" w:rsidRDefault="0022638D" w:rsidP="0022638D">
      <w:pPr>
        <w:spacing w:after="0" w:line="360" w:lineRule="auto"/>
        <w:ind w:left="709"/>
        <w:jc w:val="both"/>
        <w:rPr>
          <w:color w:val="000000"/>
        </w:rPr>
      </w:pPr>
    </w:p>
    <w:p w14:paraId="5720471D" w14:textId="3FAD872F" w:rsidR="005D7383" w:rsidRPr="00B84033" w:rsidRDefault="00C50C0E" w:rsidP="0022638D">
      <w:pPr>
        <w:spacing w:after="0" w:line="360" w:lineRule="auto"/>
        <w:ind w:left="709"/>
        <w:jc w:val="both"/>
        <w:rPr>
          <w:color w:val="000000"/>
        </w:rPr>
      </w:pPr>
      <w:r w:rsidRPr="00B84033">
        <w:rPr>
          <w:color w:val="000000"/>
        </w:rPr>
        <w:t>ODS 7. Energia limpa e acessível - Garantir acesso à energia barata, confiável, sustentável e renovável para todos.</w:t>
      </w:r>
    </w:p>
    <w:p w14:paraId="649AA3DD" w14:textId="77777777" w:rsidR="0022638D" w:rsidRPr="00B84033" w:rsidRDefault="0022638D" w:rsidP="0022638D">
      <w:pPr>
        <w:spacing w:after="0" w:line="360" w:lineRule="auto"/>
        <w:ind w:left="709"/>
        <w:jc w:val="both"/>
        <w:rPr>
          <w:color w:val="000000"/>
        </w:rPr>
      </w:pPr>
    </w:p>
    <w:p w14:paraId="725A4440" w14:textId="77777777" w:rsidR="0022638D" w:rsidRPr="00B84033" w:rsidRDefault="008B52FF" w:rsidP="0022638D">
      <w:pPr>
        <w:spacing w:after="0" w:line="360" w:lineRule="auto"/>
        <w:ind w:left="709"/>
        <w:jc w:val="both"/>
        <w:rPr>
          <w:color w:val="000000"/>
        </w:rPr>
      </w:pPr>
      <w:r w:rsidRPr="00B84033">
        <w:rPr>
          <w:color w:val="000000"/>
        </w:rPr>
        <w:t>ODS 8. Trabalho decente e crescimento econômico - Promover o crescimento econômico sustentado, inclusivo e sustentável, emprego pleno e produtivo, e trabalho decente para todos.</w:t>
      </w:r>
    </w:p>
    <w:p w14:paraId="72D0F557" w14:textId="77777777" w:rsidR="0022638D" w:rsidRPr="00B84033" w:rsidRDefault="0022638D" w:rsidP="0022638D">
      <w:pPr>
        <w:spacing w:after="0" w:line="360" w:lineRule="auto"/>
        <w:ind w:left="709"/>
        <w:jc w:val="both"/>
        <w:rPr>
          <w:color w:val="000000"/>
        </w:rPr>
      </w:pPr>
    </w:p>
    <w:p w14:paraId="3336E3B4" w14:textId="5560FE25" w:rsidR="008B52FF" w:rsidRPr="00B84033" w:rsidRDefault="008B52FF" w:rsidP="0022638D">
      <w:pPr>
        <w:spacing w:after="0" w:line="360" w:lineRule="auto"/>
        <w:ind w:left="709"/>
        <w:jc w:val="both"/>
        <w:rPr>
          <w:color w:val="000000"/>
        </w:rPr>
      </w:pPr>
      <w:r w:rsidRPr="00B84033">
        <w:rPr>
          <w:color w:val="000000"/>
        </w:rPr>
        <w:t>ODS 9. Indústria, Inovação e infraestrutura - Construir infraestrutura resiliente, promover a industrialização inclusiva e sustentável, e fomentar a inovação.</w:t>
      </w:r>
    </w:p>
    <w:p w14:paraId="52FBB49F" w14:textId="77777777" w:rsidR="0022638D" w:rsidRPr="00B84033" w:rsidRDefault="0022638D" w:rsidP="0022638D">
      <w:pPr>
        <w:spacing w:after="0" w:line="360" w:lineRule="auto"/>
        <w:ind w:left="709"/>
        <w:jc w:val="both"/>
        <w:rPr>
          <w:color w:val="000000"/>
        </w:rPr>
      </w:pPr>
    </w:p>
    <w:p w14:paraId="54F3DE9F" w14:textId="77777777" w:rsidR="0022638D" w:rsidRPr="00B84033" w:rsidRDefault="008B52FF" w:rsidP="0022638D">
      <w:pPr>
        <w:spacing w:after="0" w:line="360" w:lineRule="auto"/>
        <w:ind w:left="709"/>
        <w:jc w:val="both"/>
        <w:rPr>
          <w:color w:val="000000"/>
        </w:rPr>
      </w:pPr>
      <w:r w:rsidRPr="00B84033">
        <w:rPr>
          <w:color w:val="000000"/>
        </w:rPr>
        <w:t>ODS 10. Redução das desigualdades – Reduzir as desigualdades dentro dos países e entre eles.</w:t>
      </w:r>
    </w:p>
    <w:p w14:paraId="496D0DA7" w14:textId="77777777" w:rsidR="0022638D" w:rsidRPr="00B84033" w:rsidRDefault="0022638D" w:rsidP="0022638D">
      <w:pPr>
        <w:spacing w:after="0" w:line="360" w:lineRule="auto"/>
        <w:ind w:left="709"/>
        <w:jc w:val="both"/>
        <w:rPr>
          <w:color w:val="000000"/>
        </w:rPr>
      </w:pPr>
    </w:p>
    <w:p w14:paraId="778C2DC3" w14:textId="2AB05301" w:rsidR="008B52FF" w:rsidRPr="00B84033" w:rsidRDefault="008B52FF" w:rsidP="0022638D">
      <w:pPr>
        <w:spacing w:after="0" w:line="360" w:lineRule="auto"/>
        <w:ind w:left="709"/>
        <w:jc w:val="both"/>
        <w:rPr>
          <w:color w:val="000000"/>
        </w:rPr>
      </w:pPr>
      <w:r w:rsidRPr="00B84033">
        <w:rPr>
          <w:color w:val="000000"/>
        </w:rPr>
        <w:t>ODS 11. Cidades e comunidades sustentáveis - Tornar as cidades e os assentamentos humanos inclusivos, seguros, resilientes e sustentáveis.</w:t>
      </w:r>
    </w:p>
    <w:p w14:paraId="55947E31" w14:textId="77777777" w:rsidR="0022638D" w:rsidRPr="00B84033" w:rsidRDefault="0022638D" w:rsidP="0022638D">
      <w:pPr>
        <w:spacing w:after="0" w:line="360" w:lineRule="auto"/>
        <w:ind w:left="709"/>
        <w:jc w:val="both"/>
        <w:rPr>
          <w:color w:val="000000"/>
        </w:rPr>
      </w:pPr>
    </w:p>
    <w:p w14:paraId="6724CA78" w14:textId="77777777" w:rsidR="0022638D" w:rsidRPr="00B84033" w:rsidRDefault="008B52FF" w:rsidP="0022638D">
      <w:pPr>
        <w:spacing w:after="0" w:line="360" w:lineRule="auto"/>
        <w:ind w:left="709"/>
        <w:jc w:val="both"/>
        <w:rPr>
          <w:color w:val="000000"/>
        </w:rPr>
      </w:pPr>
      <w:r w:rsidRPr="00B84033">
        <w:rPr>
          <w:color w:val="000000"/>
        </w:rPr>
        <w:lastRenderedPageBreak/>
        <w:t>ODS 12. Consumo e produção responsáveis - Assegurar padrões de produção e de consumo sustentáveis.</w:t>
      </w:r>
    </w:p>
    <w:p w14:paraId="695730EB" w14:textId="77777777" w:rsidR="0022638D" w:rsidRPr="00B84033" w:rsidRDefault="0022638D" w:rsidP="0022638D">
      <w:pPr>
        <w:spacing w:after="0" w:line="360" w:lineRule="auto"/>
        <w:ind w:left="709"/>
        <w:jc w:val="both"/>
        <w:rPr>
          <w:color w:val="000000"/>
        </w:rPr>
      </w:pPr>
    </w:p>
    <w:p w14:paraId="29DBD07D" w14:textId="50FC918B" w:rsidR="008B52FF" w:rsidRPr="00B84033" w:rsidRDefault="008B52FF" w:rsidP="0022638D">
      <w:pPr>
        <w:spacing w:after="0" w:line="360" w:lineRule="auto"/>
        <w:ind w:left="709"/>
        <w:jc w:val="both"/>
        <w:rPr>
          <w:color w:val="000000"/>
        </w:rPr>
      </w:pPr>
      <w:r w:rsidRPr="00B84033">
        <w:rPr>
          <w:color w:val="000000"/>
        </w:rPr>
        <w:t>ODS 13. Ação contra a mudança global do clima - Tomar medidas urgentes para combater a mudança climática e seus impactos.</w:t>
      </w:r>
    </w:p>
    <w:p w14:paraId="34BB0A70" w14:textId="77777777" w:rsidR="0022638D" w:rsidRPr="00B84033" w:rsidRDefault="0022638D" w:rsidP="0022638D">
      <w:pPr>
        <w:spacing w:after="0" w:line="360" w:lineRule="auto"/>
        <w:ind w:left="709"/>
        <w:jc w:val="both"/>
        <w:rPr>
          <w:color w:val="000000"/>
        </w:rPr>
      </w:pPr>
    </w:p>
    <w:p w14:paraId="78786096" w14:textId="068C3DDD" w:rsidR="008B52FF" w:rsidRPr="00B84033" w:rsidRDefault="008B52FF" w:rsidP="0022638D">
      <w:pPr>
        <w:spacing w:after="0" w:line="360" w:lineRule="auto"/>
        <w:ind w:left="709"/>
        <w:jc w:val="both"/>
        <w:rPr>
          <w:color w:val="000000"/>
        </w:rPr>
      </w:pPr>
      <w:r w:rsidRPr="00B84033">
        <w:rPr>
          <w:color w:val="000000"/>
        </w:rPr>
        <w:t>ODS 14. Vida na água - Conservação e uso sustentável dos oceanos, dos mares e dos recursos marinhos para o desenvolvimento sustentável.</w:t>
      </w:r>
    </w:p>
    <w:p w14:paraId="75CC3599" w14:textId="77777777" w:rsidR="0022638D" w:rsidRPr="00B84033" w:rsidRDefault="0022638D" w:rsidP="0022638D">
      <w:pPr>
        <w:spacing w:after="0" w:line="360" w:lineRule="auto"/>
        <w:ind w:left="709"/>
        <w:jc w:val="both"/>
        <w:rPr>
          <w:color w:val="000000"/>
        </w:rPr>
      </w:pPr>
    </w:p>
    <w:p w14:paraId="512B292B" w14:textId="36312831" w:rsidR="008B52FF" w:rsidRPr="00B84033" w:rsidRDefault="008B52FF" w:rsidP="0022638D">
      <w:pPr>
        <w:spacing w:after="0" w:line="360" w:lineRule="auto"/>
        <w:ind w:left="709"/>
        <w:jc w:val="both"/>
        <w:rPr>
          <w:color w:val="000000"/>
        </w:rPr>
      </w:pPr>
      <w:r w:rsidRPr="00B84033">
        <w:rPr>
          <w:color w:val="000000"/>
        </w:rPr>
        <w:t>ODS 15. Vida terrestre - Proteger, recuperar e promover o uso sustentável dos ecossistemas terrestres, gerir de forma sustentável as florestas, combater a desertificação, deter e reverter a degradação da Terra e deter a perda da biodiversidade.</w:t>
      </w:r>
    </w:p>
    <w:p w14:paraId="1EC2272F" w14:textId="77777777" w:rsidR="0022638D" w:rsidRPr="00B84033" w:rsidRDefault="0022638D" w:rsidP="0022638D">
      <w:pPr>
        <w:spacing w:after="0" w:line="360" w:lineRule="auto"/>
        <w:ind w:left="709"/>
        <w:jc w:val="both"/>
        <w:rPr>
          <w:color w:val="000000"/>
        </w:rPr>
      </w:pPr>
    </w:p>
    <w:p w14:paraId="7E4E0652" w14:textId="19660593" w:rsidR="008B52FF" w:rsidRPr="00B84033" w:rsidRDefault="008B52FF" w:rsidP="0022638D">
      <w:pPr>
        <w:spacing w:after="0" w:line="360" w:lineRule="auto"/>
        <w:ind w:left="709"/>
        <w:jc w:val="both"/>
        <w:rPr>
          <w:color w:val="000000"/>
        </w:rPr>
      </w:pPr>
      <w:r w:rsidRPr="00B84033">
        <w:rPr>
          <w:color w:val="000000"/>
        </w:rPr>
        <w:t>ODS 16. Paz, justiça e instituições eficazes - Promover sociedades pacíficas e inclusivas para o desenvolvimento sustentável, proporcionar o acesso à justiça para todos e construir instituições eficazes, responsáveis e inclusivas em todos os níveis.</w:t>
      </w:r>
    </w:p>
    <w:p w14:paraId="2057B8B1" w14:textId="77777777" w:rsidR="0022638D" w:rsidRPr="00B84033" w:rsidRDefault="0022638D" w:rsidP="0022638D">
      <w:pPr>
        <w:spacing w:after="0" w:line="360" w:lineRule="auto"/>
        <w:ind w:left="709"/>
        <w:jc w:val="both"/>
        <w:rPr>
          <w:color w:val="000000"/>
        </w:rPr>
      </w:pPr>
    </w:p>
    <w:p w14:paraId="329A8848" w14:textId="7FD73660" w:rsidR="005D7383" w:rsidRPr="00B84033" w:rsidRDefault="008B52FF" w:rsidP="0022638D">
      <w:pPr>
        <w:spacing w:after="0" w:line="360" w:lineRule="auto"/>
        <w:ind w:left="709"/>
        <w:jc w:val="both"/>
        <w:rPr>
          <w:color w:val="000000"/>
        </w:rPr>
      </w:pPr>
      <w:r w:rsidRPr="00B84033">
        <w:rPr>
          <w:color w:val="000000"/>
        </w:rPr>
        <w:t>ODS 17. Parcerias e meios de implementação - Fortalecer os meios de implementação e revitalizar a parceria global para o desenvolvimento sustentável.</w:t>
      </w:r>
    </w:p>
    <w:p w14:paraId="50383584" w14:textId="77777777" w:rsidR="005D7383" w:rsidRPr="00B84033" w:rsidRDefault="005D7383" w:rsidP="00407B7D">
      <w:pPr>
        <w:spacing w:after="0" w:line="360" w:lineRule="auto"/>
        <w:jc w:val="both"/>
        <w:rPr>
          <w:color w:val="000000"/>
        </w:rPr>
      </w:pPr>
    </w:p>
    <w:p w14:paraId="3F7A0472" w14:textId="65A6CE81" w:rsidR="00462918" w:rsidRPr="00B84033" w:rsidRDefault="00A61C35" w:rsidP="00407B7D">
      <w:pPr>
        <w:spacing w:after="0" w:line="360" w:lineRule="auto"/>
        <w:jc w:val="both"/>
        <w:rPr>
          <w:b/>
          <w:color w:val="000000"/>
          <w:sz w:val="20"/>
        </w:rPr>
      </w:pPr>
      <w:r w:rsidRPr="00B84033">
        <w:rPr>
          <w:color w:val="000000"/>
        </w:rPr>
        <w:t xml:space="preserve">A tabela 1 relaciona as componentes curriculares com as ODS </w:t>
      </w:r>
      <w:r w:rsidR="00DD4077" w:rsidRPr="00B84033">
        <w:rPr>
          <w:color w:val="000000"/>
        </w:rPr>
        <w:t>desenvolvidas nas mesma.</w:t>
      </w:r>
    </w:p>
    <w:p w14:paraId="50CA7CD0" w14:textId="0907C4D4" w:rsidR="00611116" w:rsidRPr="00B84033" w:rsidRDefault="00407B7D" w:rsidP="00611116">
      <w:pPr>
        <w:spacing w:after="0" w:line="360" w:lineRule="auto"/>
        <w:jc w:val="both"/>
        <w:rPr>
          <w:color w:val="000000"/>
        </w:rPr>
      </w:pPr>
      <w:r w:rsidRPr="00B84033">
        <w:rPr>
          <w:color w:val="000000"/>
        </w:rPr>
        <w:t>O</w:t>
      </w:r>
      <w:r w:rsidR="00611116" w:rsidRPr="00B84033">
        <w:rPr>
          <w:color w:val="000000"/>
        </w:rPr>
        <w:t xml:space="preserve"> Programa de Mobilidade Acadêmica de estudantes e professores</w:t>
      </w:r>
      <w:r w:rsidR="0058749D" w:rsidRPr="00B84033">
        <w:rPr>
          <w:color w:val="000000"/>
        </w:rPr>
        <w:t>,</w:t>
      </w:r>
      <w:r w:rsidR="00611116" w:rsidRPr="00B84033">
        <w:rPr>
          <w:color w:val="000000"/>
        </w:rPr>
        <w:t xml:space="preserve"> possibilita contatos entre alunos, professores e pesquisadores de diferentes instituições, gera pesquisas e publicações coletivas e, principalmente, intensifica os laços de cooperação e amizade imprescindíveis para o crescimento e o aprimoramento institucional.</w:t>
      </w:r>
    </w:p>
    <w:p w14:paraId="7C4F081F" w14:textId="605B1B9B" w:rsidR="00611116" w:rsidRPr="00B84033" w:rsidRDefault="00611116" w:rsidP="0058749D">
      <w:pPr>
        <w:spacing w:after="0" w:line="360" w:lineRule="auto"/>
        <w:jc w:val="both"/>
        <w:rPr>
          <w:rFonts w:ascii="TimesNewRomanPSMT" w:eastAsia="Times New Roman" w:hAnsi="TimesNewRomanPSMT" w:cs="Times New Roman"/>
          <w:color w:val="000000"/>
          <w:sz w:val="24"/>
          <w:szCs w:val="24"/>
          <w:lang w:eastAsia="pt-BR"/>
        </w:rPr>
      </w:pPr>
      <w:r w:rsidRPr="00B84033">
        <w:rPr>
          <w:color w:val="000000"/>
        </w:rPr>
        <w:t>A cooperação entre a Universidade Federal de Uberlândia e a rede dos Instituts Nationaux de Sciences Appliquées (INSA) da França começou em 1987, quando foi assinado</w:t>
      </w:r>
      <w:r w:rsidR="0058749D" w:rsidRPr="00B84033">
        <w:rPr>
          <w:color w:val="000000"/>
        </w:rPr>
        <w:t xml:space="preserve"> </w:t>
      </w:r>
      <w:r w:rsidRPr="00B84033">
        <w:rPr>
          <w:rFonts w:ascii="TimesNewRomanPSMT" w:eastAsia="Times New Roman" w:hAnsi="TimesNewRomanPSMT" w:cs="Times New Roman"/>
          <w:color w:val="000000"/>
          <w:sz w:val="24"/>
          <w:szCs w:val="24"/>
          <w:lang w:eastAsia="pt-BR"/>
        </w:rPr>
        <w:t>um acordo para intercâmbio de estudantes do INSA de Lyon e da UFU na área de Engenharia Mecânica. Esse acordo foi posteriormente ampliado a outras especialidades: Engenharia Elétrica, Engenharia Civil e Engenharia Química. O acordo também foi ampliado para incluir outras formas de cooperação: intercâmbio de pesquisadores e professores em missões de ensino e pesquisa, desenvolvimento conjunto de pesquisas de interesse comum, troca de documentação e publicações científicas e técnicas, organização de simpósios, seminários e reuniões científicas, orientação de teses em co-tutela e participação em bancas examinadoras.</w:t>
      </w:r>
    </w:p>
    <w:p w14:paraId="426998FA" w14:textId="223F01CC" w:rsidR="007623DE" w:rsidRPr="00B84033" w:rsidRDefault="00611116" w:rsidP="00611116">
      <w:pPr>
        <w:spacing w:after="0" w:line="360" w:lineRule="auto"/>
        <w:jc w:val="both"/>
        <w:rPr>
          <w:color w:val="000000"/>
        </w:rPr>
      </w:pPr>
      <w:r w:rsidRPr="00B84033">
        <w:rPr>
          <w:rFonts w:ascii="TimesNewRomanPSMT" w:eastAsia="Times New Roman" w:hAnsi="TimesNewRomanPSMT" w:cs="Times New Roman"/>
          <w:color w:val="000000"/>
          <w:sz w:val="24"/>
          <w:szCs w:val="24"/>
          <w:lang w:eastAsia="pt-BR"/>
        </w:rPr>
        <w:t xml:space="preserve">No âmbito deste acordo de cooperação, cerca de 250 estudantes brasileiros foram recebidos em diferentes INSAs e 40 estudantes franceses foram acolhidos pelas diversas Faculdades de </w:t>
      </w:r>
      <w:r w:rsidRPr="00B84033">
        <w:rPr>
          <w:rFonts w:ascii="TimesNewRomanPSMT" w:eastAsia="Times New Roman" w:hAnsi="TimesNewRomanPSMT" w:cs="Times New Roman"/>
          <w:color w:val="000000"/>
          <w:sz w:val="24"/>
          <w:szCs w:val="24"/>
          <w:lang w:eastAsia="pt-BR"/>
        </w:rPr>
        <w:lastRenderedPageBreak/>
        <w:t>Engenharia da UFU. Os professores e a administração de ambas as instituições têm colaborado e trabalhado juntos para validar os créditos obtidos pelos estudantes no intercâmbio</w:t>
      </w:r>
      <w:r w:rsidR="0058749D" w:rsidRPr="00B84033">
        <w:rPr>
          <w:rFonts w:ascii="TimesNewRomanPSMT" w:eastAsia="Times New Roman" w:hAnsi="TimesNewRomanPSMT" w:cs="Times New Roman"/>
          <w:color w:val="000000"/>
          <w:sz w:val="24"/>
          <w:szCs w:val="24"/>
          <w:lang w:eastAsia="pt-BR"/>
        </w:rPr>
        <w:t>.</w:t>
      </w:r>
    </w:p>
    <w:p w14:paraId="790BDF0A" w14:textId="77777777" w:rsidR="00462918" w:rsidRPr="00C2642C" w:rsidRDefault="00462918" w:rsidP="007623DE">
      <w:pPr>
        <w:spacing w:after="0"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7623DE" w:rsidRPr="00C2642C" w14:paraId="232F75D4" w14:textId="77777777" w:rsidTr="000144CE">
        <w:tc>
          <w:tcPr>
            <w:tcW w:w="591" w:type="dxa"/>
            <w:tcBorders>
              <w:top w:val="single" w:sz="18" w:space="0" w:color="365F91"/>
              <w:left w:val="nil"/>
              <w:bottom w:val="single" w:sz="18" w:space="0" w:color="BFD1E7"/>
              <w:right w:val="single" w:sz="18" w:space="0" w:color="365F91"/>
            </w:tcBorders>
            <w:shd w:val="clear" w:color="auto" w:fill="BFD1E7"/>
          </w:tcPr>
          <w:p w14:paraId="2E726ED5" w14:textId="61C53782" w:rsidR="007623DE" w:rsidRPr="006012E0" w:rsidRDefault="007623DE" w:rsidP="000144CE">
            <w:pPr>
              <w:spacing w:after="0" w:line="240" w:lineRule="auto"/>
              <w:rPr>
                <w:b/>
                <w:color w:val="365F91"/>
                <w:sz w:val="26"/>
                <w:szCs w:val="26"/>
              </w:rPr>
            </w:pPr>
            <w:r w:rsidRPr="006012E0">
              <w:rPr>
                <w:b/>
                <w:color w:val="365F91"/>
                <w:sz w:val="26"/>
                <w:szCs w:val="26"/>
              </w:rPr>
              <w:t>6.</w:t>
            </w:r>
            <w:r w:rsidR="00462918" w:rsidRPr="006012E0">
              <w:rPr>
                <w:b/>
                <w:color w:val="365F91"/>
                <w:sz w:val="26"/>
                <w:szCs w:val="26"/>
              </w:rPr>
              <w:t>4</w:t>
            </w:r>
          </w:p>
        </w:tc>
        <w:tc>
          <w:tcPr>
            <w:tcW w:w="8873" w:type="dxa"/>
            <w:tcBorders>
              <w:top w:val="nil"/>
              <w:left w:val="single" w:sz="18" w:space="0" w:color="365F91"/>
              <w:bottom w:val="single" w:sz="18" w:space="0" w:color="365F91"/>
              <w:right w:val="nil"/>
            </w:tcBorders>
          </w:tcPr>
          <w:p w14:paraId="7712B179" w14:textId="77777777" w:rsidR="007623DE" w:rsidRPr="006012E0" w:rsidRDefault="007623DE" w:rsidP="000144CE">
            <w:pPr>
              <w:pStyle w:val="Ttulo2"/>
              <w:spacing w:before="0" w:line="240" w:lineRule="auto"/>
              <w:rPr>
                <w:color w:val="4F81BD"/>
              </w:rPr>
            </w:pPr>
            <w:r w:rsidRPr="006012E0">
              <w:rPr>
                <w:color w:val="4F81BD"/>
              </w:rPr>
              <w:t>Estágio</w:t>
            </w:r>
          </w:p>
        </w:tc>
      </w:tr>
    </w:tbl>
    <w:p w14:paraId="2E3D7008" w14:textId="77777777" w:rsidR="00462918" w:rsidRDefault="007623DE" w:rsidP="007623DE">
      <w:pPr>
        <w:spacing w:after="0" w:line="360" w:lineRule="auto"/>
        <w:jc w:val="both"/>
      </w:pPr>
      <w:r w:rsidRPr="00C2642C">
        <w:rPr>
          <w:sz w:val="12"/>
          <w:szCs w:val="12"/>
        </w:rPr>
        <w:br/>
      </w:r>
    </w:p>
    <w:p w14:paraId="0E35E956" w14:textId="587E4AC9" w:rsidR="007623DE" w:rsidRPr="00C2642C" w:rsidRDefault="007623DE" w:rsidP="007623DE">
      <w:pPr>
        <w:spacing w:after="0" w:line="360" w:lineRule="auto"/>
        <w:jc w:val="both"/>
      </w:pPr>
      <w:r w:rsidRPr="00C2642C">
        <w:t xml:space="preserve">O estudante do </w:t>
      </w:r>
      <w:r>
        <w:t>C</w:t>
      </w:r>
      <w:r w:rsidRPr="00C2642C">
        <w:t xml:space="preserve">urso de </w:t>
      </w:r>
      <w:r w:rsidR="00F52847">
        <w:t>Tecnologia em Automação, Robótica e Inteligência Artificial</w:t>
      </w:r>
      <w:r w:rsidRPr="00C2642C">
        <w:t xml:space="preserve"> pode realizar duas modalidades de estágio: o estágio obrigatório e o estágio não-obrigatório.</w:t>
      </w:r>
    </w:p>
    <w:p w14:paraId="0427E43B" w14:textId="77777777" w:rsidR="00003B2B" w:rsidRPr="00C2642C" w:rsidRDefault="00003B2B" w:rsidP="002A55CB">
      <w:pPr>
        <w:spacing w:after="0" w:line="360" w:lineRule="auto"/>
        <w:jc w:val="both"/>
      </w:pPr>
    </w:p>
    <w:p w14:paraId="32C4CB73" w14:textId="6A20DA32" w:rsidR="002A55CB" w:rsidRPr="00C2642C" w:rsidRDefault="002A55CB" w:rsidP="002A55CB">
      <w:pPr>
        <w:spacing w:after="0" w:line="360" w:lineRule="auto"/>
        <w:jc w:val="both"/>
      </w:pPr>
      <w:r w:rsidRPr="00C2642C">
        <w:t xml:space="preserve">Em conformidade com o anexo da </w:t>
      </w:r>
      <w:r w:rsidRPr="00667B41">
        <w:rPr>
          <w:b/>
          <w:bCs/>
        </w:rPr>
        <w:t>Resolução CONGRAD nº 24/2012</w:t>
      </w:r>
      <w:r w:rsidRPr="00C2642C">
        <w:t xml:space="preserve"> em seus artigos 16 e 17, ambas as modalidades de estágio, supervisionado </w:t>
      </w:r>
      <w:r w:rsidR="007B7150">
        <w:t xml:space="preserve">obrigatório </w:t>
      </w:r>
      <w:r w:rsidRPr="00C2642C">
        <w:t>ou não obrigatório, requerem que o discente candidato a estágio apresente um plano de atividades a ser aprovado pelo Coordenador de Estágio do curso e um termo de compromisso assinado pela parte cedente e pela Universidade, antes do início do estágio. As atividades a serem desempenhadas no estágio devem estar relacionadas à área de formação do discente, em consonância com o perfil profissional descrito nesse projeto. Os horários em que serão desenvolvidas as atividades do estágio</w:t>
      </w:r>
      <w:r w:rsidR="009025A6" w:rsidRPr="00C2642C">
        <w:t>,</w:t>
      </w:r>
      <w:r w:rsidRPr="00C2642C">
        <w:t xml:space="preserve"> em qualquer das modalidades</w:t>
      </w:r>
      <w:r w:rsidR="009025A6" w:rsidRPr="00C2642C">
        <w:t>,</w:t>
      </w:r>
      <w:r w:rsidRPr="00C2642C">
        <w:t xml:space="preserve"> não podem coincidir com os horários das aulas nas quais o discente esteja matriculado.</w:t>
      </w:r>
    </w:p>
    <w:p w14:paraId="66347E05" w14:textId="77777777" w:rsidR="00462918" w:rsidRPr="004D0820" w:rsidRDefault="00462918" w:rsidP="002A55CB">
      <w:pPr>
        <w:spacing w:after="0" w:line="360" w:lineRule="auto"/>
        <w:jc w:val="both"/>
        <w:rPr>
          <w:sz w:val="28"/>
        </w:rPr>
      </w:pPr>
    </w:p>
    <w:p w14:paraId="797A7F1D" w14:textId="4ECF585A" w:rsidR="007D128D" w:rsidRPr="00C2642C" w:rsidRDefault="00A204D6" w:rsidP="002A55CB">
      <w:pPr>
        <w:spacing w:after="0" w:line="360" w:lineRule="auto"/>
        <w:jc w:val="both"/>
        <w:rPr>
          <w:b/>
          <w:u w:val="single"/>
        </w:rPr>
      </w:pPr>
      <w:r w:rsidRPr="00C2642C">
        <w:rPr>
          <w:b/>
        </w:rPr>
        <w:t>6.</w:t>
      </w:r>
      <w:r w:rsidR="00462918">
        <w:rPr>
          <w:b/>
        </w:rPr>
        <w:t>4</w:t>
      </w:r>
      <w:r w:rsidRPr="00C2642C">
        <w:rPr>
          <w:b/>
        </w:rPr>
        <w:t xml:space="preserve">.1. </w:t>
      </w:r>
      <w:r w:rsidR="002A55CB" w:rsidRPr="00C2642C">
        <w:rPr>
          <w:b/>
          <w:u w:val="single"/>
        </w:rPr>
        <w:t>E</w:t>
      </w:r>
      <w:r w:rsidR="007D128D" w:rsidRPr="00C2642C">
        <w:rPr>
          <w:b/>
          <w:u w:val="single"/>
        </w:rPr>
        <w:t xml:space="preserve">stágio </w:t>
      </w:r>
      <w:r w:rsidR="00A82D1B">
        <w:rPr>
          <w:b/>
          <w:u w:val="single"/>
        </w:rPr>
        <w:t>supervisionado o</w:t>
      </w:r>
      <w:r w:rsidR="007D128D" w:rsidRPr="00C2642C">
        <w:rPr>
          <w:b/>
          <w:u w:val="single"/>
        </w:rPr>
        <w:t>brigatório</w:t>
      </w:r>
    </w:p>
    <w:p w14:paraId="2A889C4B" w14:textId="2E6CC1A0" w:rsidR="00EA3BC4" w:rsidRPr="00C2642C" w:rsidRDefault="00EA3BC4" w:rsidP="002A55CB">
      <w:pPr>
        <w:spacing w:after="0" w:line="360" w:lineRule="auto"/>
        <w:jc w:val="both"/>
      </w:pPr>
      <w:r w:rsidRPr="00C2642C">
        <w:t xml:space="preserve">A regulamentação do Estágio </w:t>
      </w:r>
      <w:r w:rsidR="000D4748">
        <w:t xml:space="preserve">Supervisionado </w:t>
      </w:r>
      <w:r w:rsidRPr="00C2642C">
        <w:t xml:space="preserve">Obrigatório é feita pela </w:t>
      </w:r>
      <w:r w:rsidRPr="00C2642C">
        <w:rPr>
          <w:b/>
        </w:rPr>
        <w:t>Consolidação das Leis do Trabalho – CLT</w:t>
      </w:r>
      <w:r w:rsidRPr="00C2642C">
        <w:t xml:space="preserve"> alterada pela </w:t>
      </w:r>
      <w:r w:rsidRPr="00C2642C">
        <w:rPr>
          <w:b/>
        </w:rPr>
        <w:t>Lei nº 11.788, de 25 de setembro de 2008</w:t>
      </w:r>
      <w:r w:rsidRPr="00C2642C">
        <w:t xml:space="preserve">, que dispôs sobre o estágio de estudantes e alterou a redação do </w:t>
      </w:r>
      <w:r w:rsidRPr="00C2642C">
        <w:rPr>
          <w:b/>
        </w:rPr>
        <w:t>art. 428 da CLT</w:t>
      </w:r>
      <w:r w:rsidRPr="00C2642C">
        <w:t>.</w:t>
      </w:r>
    </w:p>
    <w:p w14:paraId="2A5E3807" w14:textId="77777777" w:rsidR="00EA3BC4" w:rsidRPr="00C2642C" w:rsidRDefault="00EA3BC4" w:rsidP="002A55CB">
      <w:pPr>
        <w:spacing w:after="0" w:line="360" w:lineRule="auto"/>
        <w:jc w:val="both"/>
      </w:pPr>
    </w:p>
    <w:p w14:paraId="585D4142" w14:textId="77E05BDC" w:rsidR="002A55CB" w:rsidRPr="00C2642C" w:rsidRDefault="002A55CB" w:rsidP="002A55CB">
      <w:pPr>
        <w:spacing w:after="0" w:line="360" w:lineRule="auto"/>
        <w:jc w:val="both"/>
      </w:pPr>
      <w:r w:rsidRPr="00C2642C">
        <w:t xml:space="preserve">O Estágio </w:t>
      </w:r>
      <w:r w:rsidR="00EA3A93">
        <w:t xml:space="preserve">Supervisionado </w:t>
      </w:r>
      <w:r w:rsidR="007D128D" w:rsidRPr="00C2642C">
        <w:t>Obrigatório</w:t>
      </w:r>
      <w:r w:rsidRPr="00C2642C">
        <w:t xml:space="preserve"> é uma das atividades necessárias para a conclusão do curso de </w:t>
      </w:r>
      <w:r w:rsidR="00F52847">
        <w:t>Tecnologia em Automação, Robótica e Inteligência Artificial</w:t>
      </w:r>
      <w:r w:rsidRPr="00C2642C">
        <w:t xml:space="preserve">. O estudante necessita, obrigatoriamente, cumprir uma carga horária mínima estipulada de </w:t>
      </w:r>
      <w:r w:rsidR="00FB6A59" w:rsidRPr="00FB6A59">
        <w:rPr>
          <w:rFonts w:ascii="Calibri" w:hAnsi="Calibri" w:cs="Calibri"/>
        </w:rPr>
        <w:t>120</w:t>
      </w:r>
      <w:r w:rsidRPr="00C2642C">
        <w:t xml:space="preserve"> horas de estágio na sua área de formação. São necessários o acompanhamento de um supervisor – um profissional da mesma área de formação (ou área afim) que faça parte do quadro de </w:t>
      </w:r>
      <w:r w:rsidR="007D128D" w:rsidRPr="00C2642C">
        <w:t>funcionários</w:t>
      </w:r>
      <w:r w:rsidRPr="00C2642C">
        <w:t xml:space="preserve"> da parte cedente do estágio – e a realização de horas supervisionadas por um professor do curso. Ao final do estágio, o estudante deve apresentar um relatório para o registro final das atividades realizadas.</w:t>
      </w:r>
    </w:p>
    <w:p w14:paraId="02053131" w14:textId="77777777" w:rsidR="00EA3BC4" w:rsidRPr="00F57A0A" w:rsidRDefault="00EA3BC4" w:rsidP="002A55CB">
      <w:pPr>
        <w:spacing w:after="0" w:line="360" w:lineRule="auto"/>
        <w:jc w:val="both"/>
        <w:rPr>
          <w:u w:val="single"/>
        </w:rPr>
      </w:pPr>
    </w:p>
    <w:p w14:paraId="0C9D7305" w14:textId="31EA1579" w:rsidR="002A55CB" w:rsidRPr="00C2642C" w:rsidRDefault="002A55CB" w:rsidP="002A55CB">
      <w:pPr>
        <w:spacing w:after="0" w:line="360" w:lineRule="auto"/>
        <w:jc w:val="both"/>
      </w:pPr>
      <w:r w:rsidRPr="00C2642C">
        <w:t xml:space="preserve">Para realizar essa atividade, o discente deve optar pelo estágio como Atividade de Conclusão do Curso e ter, como pré-requisito mínimo, </w:t>
      </w:r>
      <w:r w:rsidR="00876485">
        <w:t>1</w:t>
      </w:r>
      <w:r w:rsidRPr="00C2642C">
        <w:t>.</w:t>
      </w:r>
      <w:r w:rsidR="00F57A0A">
        <w:t>8</w:t>
      </w:r>
      <w:r w:rsidR="007D128D" w:rsidRPr="00C2642C">
        <w:t>00</w:t>
      </w:r>
      <w:r w:rsidRPr="00C2642C">
        <w:t xml:space="preserve"> horas integralizadas do currículo. Um certificado de conclusão de estágio deverá ser emitido pela Coordenação de Estágio do Curso.</w:t>
      </w:r>
    </w:p>
    <w:p w14:paraId="7FFFB463" w14:textId="77777777" w:rsidR="007D128D" w:rsidRPr="00C2642C" w:rsidRDefault="007D128D" w:rsidP="002A55CB">
      <w:pPr>
        <w:spacing w:after="0" w:line="360" w:lineRule="auto"/>
        <w:jc w:val="both"/>
      </w:pPr>
    </w:p>
    <w:p w14:paraId="0F524BD4" w14:textId="08E68BCD" w:rsidR="002A55CB" w:rsidRPr="00C2642C" w:rsidRDefault="002A55CB" w:rsidP="002A55CB">
      <w:pPr>
        <w:spacing w:after="0" w:line="360" w:lineRule="auto"/>
        <w:jc w:val="both"/>
      </w:pPr>
      <w:r w:rsidRPr="00C2642C">
        <w:lastRenderedPageBreak/>
        <w:t xml:space="preserve">O detalhamento do Estágio </w:t>
      </w:r>
      <w:r w:rsidR="00910F53" w:rsidRPr="00C2642C">
        <w:t>Obrigatório</w:t>
      </w:r>
      <w:r w:rsidRPr="00C2642C">
        <w:t xml:space="preserve"> consta em norma específica aprovada nos âmbitos do Colegiado do Curso com anuência do NDE e da Unidade Acadêmica.</w:t>
      </w:r>
    </w:p>
    <w:p w14:paraId="58B1420A" w14:textId="77777777" w:rsidR="00CE6936" w:rsidRPr="004D0820" w:rsidRDefault="00CE6936" w:rsidP="002A55CB">
      <w:pPr>
        <w:spacing w:after="0" w:line="360" w:lineRule="auto"/>
        <w:jc w:val="both"/>
        <w:rPr>
          <w:sz w:val="28"/>
        </w:rPr>
      </w:pPr>
    </w:p>
    <w:p w14:paraId="53BF7B2D" w14:textId="7AD5BCF2" w:rsidR="002A55CB" w:rsidRPr="00C2642C" w:rsidRDefault="00A204D6" w:rsidP="002A55CB">
      <w:pPr>
        <w:spacing w:after="0" w:line="360" w:lineRule="auto"/>
        <w:jc w:val="both"/>
        <w:rPr>
          <w:b/>
          <w:u w:val="single"/>
        </w:rPr>
      </w:pPr>
      <w:r w:rsidRPr="00C2642C">
        <w:rPr>
          <w:b/>
        </w:rPr>
        <w:t>6.</w:t>
      </w:r>
      <w:r w:rsidR="00462918">
        <w:rPr>
          <w:b/>
        </w:rPr>
        <w:t>4</w:t>
      </w:r>
      <w:r w:rsidRPr="00C2642C">
        <w:rPr>
          <w:b/>
        </w:rPr>
        <w:t xml:space="preserve">.2. </w:t>
      </w:r>
      <w:r w:rsidR="002A55CB" w:rsidRPr="00C2642C">
        <w:rPr>
          <w:b/>
          <w:u w:val="single"/>
        </w:rPr>
        <w:t>E</w:t>
      </w:r>
      <w:r w:rsidR="00B36DFD" w:rsidRPr="00C2642C">
        <w:rPr>
          <w:b/>
          <w:u w:val="single"/>
        </w:rPr>
        <w:t xml:space="preserve">stágio </w:t>
      </w:r>
      <w:r w:rsidR="00A82D1B">
        <w:rPr>
          <w:b/>
          <w:u w:val="single"/>
        </w:rPr>
        <w:t xml:space="preserve">supervisionado </w:t>
      </w:r>
      <w:r w:rsidR="00B36DFD" w:rsidRPr="00C2642C">
        <w:rPr>
          <w:b/>
          <w:u w:val="single"/>
        </w:rPr>
        <w:t>não-obrigatório</w:t>
      </w:r>
    </w:p>
    <w:p w14:paraId="73E54682" w14:textId="77777777" w:rsidR="002A55CB" w:rsidRPr="00C2642C" w:rsidRDefault="002A55CB" w:rsidP="002A55CB">
      <w:pPr>
        <w:spacing w:after="0" w:line="360" w:lineRule="auto"/>
        <w:jc w:val="both"/>
      </w:pPr>
      <w:r w:rsidRPr="00C2642C">
        <w:t xml:space="preserve">De acordo com o anexo da </w:t>
      </w:r>
      <w:r w:rsidRPr="00667B41">
        <w:rPr>
          <w:b/>
          <w:bCs/>
        </w:rPr>
        <w:t>Resolução CONGRAD nº 24/2012</w:t>
      </w:r>
      <w:r w:rsidRPr="00C2642C">
        <w:t>, o Estágio Não Obrigatório é o estágio desenvolvido como atividade opcional e complementar, acrescida à carga horária regular e obrigatória de acordo com as normas complementares de estágio e as normas de atividades complementares do curso. São necessários o acompanhamento de um supervisor – um profissional da mesma área de formação (ou área afim) que faça parte do quadro de empregados da parte cedente do estágio – e a realização de horas supervisionadas por um professor do curso.</w:t>
      </w:r>
    </w:p>
    <w:p w14:paraId="133CB2E7" w14:textId="77777777" w:rsidR="002F026E" w:rsidRPr="00C2642C" w:rsidRDefault="002F026E" w:rsidP="002A55CB">
      <w:pPr>
        <w:spacing w:after="0" w:line="360" w:lineRule="auto"/>
        <w:jc w:val="both"/>
      </w:pPr>
    </w:p>
    <w:p w14:paraId="3DCEEF46" w14:textId="1638DB0C" w:rsidR="002A55CB" w:rsidRPr="00C2642C" w:rsidRDefault="002A55CB" w:rsidP="002A55CB">
      <w:pPr>
        <w:spacing w:after="0" w:line="360" w:lineRule="auto"/>
        <w:jc w:val="both"/>
      </w:pPr>
      <w:r w:rsidRPr="00C2642C">
        <w:t xml:space="preserve">Para realizar essa atividade, o discente tem o pré-requisito mínimo de </w:t>
      </w:r>
      <w:r w:rsidR="002D5F95">
        <w:t>6</w:t>
      </w:r>
      <w:r w:rsidR="00B36DFD" w:rsidRPr="00C2642C">
        <w:t>00</w:t>
      </w:r>
      <w:r w:rsidRPr="00C2642C">
        <w:t xml:space="preserve"> horas integralizadas do currículo com a necessidade de aprovação em todos os componentes curriculares dos 1º </w:t>
      </w:r>
      <w:r w:rsidR="006C5D39">
        <w:t xml:space="preserve">e </w:t>
      </w:r>
      <w:r w:rsidRPr="00C2642C">
        <w:t>2º</w:t>
      </w:r>
      <w:r w:rsidR="00B36DFD" w:rsidRPr="00C2642C">
        <w:t xml:space="preserve"> </w:t>
      </w:r>
      <w:r w:rsidRPr="00C2642C">
        <w:t>períodos do curso. Quando da conclusão do Estágio Não Obrigatório, a carga horária integralizada com essa atividade é de no máximo 30 horas em Atividades Acadêmicas Complementares.</w:t>
      </w:r>
    </w:p>
    <w:p w14:paraId="1E3FB052" w14:textId="77777777" w:rsidR="00B36DFD" w:rsidRPr="00C2642C" w:rsidRDefault="00B36DFD" w:rsidP="002A55CB">
      <w:pPr>
        <w:spacing w:after="0" w:line="360" w:lineRule="auto"/>
        <w:jc w:val="both"/>
      </w:pPr>
    </w:p>
    <w:p w14:paraId="46BE289F" w14:textId="374647DD" w:rsidR="002A55CB" w:rsidRPr="00C2642C" w:rsidRDefault="002A55CB" w:rsidP="002A55CB">
      <w:pPr>
        <w:spacing w:after="0" w:line="360" w:lineRule="auto"/>
        <w:jc w:val="both"/>
      </w:pPr>
      <w:r w:rsidRPr="00C2642C">
        <w:t>O detalhamento do Estágio Não Obrigatório consta em normas específicas aprovada nos âmbitos do Colegiado do Curso com anuência do NDE e da Unidade Acadêmica.</w:t>
      </w:r>
    </w:p>
    <w:p w14:paraId="41380470" w14:textId="393435A7" w:rsidR="00A204D6" w:rsidRPr="00C2642C" w:rsidRDefault="00A204D6" w:rsidP="000171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A204D6" w:rsidRPr="00C2642C" w14:paraId="5D7512EB" w14:textId="77777777" w:rsidTr="004065BB">
        <w:tc>
          <w:tcPr>
            <w:tcW w:w="591" w:type="dxa"/>
            <w:tcBorders>
              <w:top w:val="single" w:sz="18" w:space="0" w:color="365F91"/>
              <w:left w:val="nil"/>
              <w:bottom w:val="single" w:sz="18" w:space="0" w:color="BFD1E7"/>
              <w:right w:val="single" w:sz="18" w:space="0" w:color="365F91"/>
            </w:tcBorders>
            <w:shd w:val="clear" w:color="auto" w:fill="BFD1E7"/>
          </w:tcPr>
          <w:p w14:paraId="1D0F188D" w14:textId="3AC76FDB" w:rsidR="00A204D6" w:rsidRPr="00B84033" w:rsidRDefault="00A204D6" w:rsidP="004065BB">
            <w:pPr>
              <w:spacing w:after="0" w:line="240" w:lineRule="auto"/>
              <w:rPr>
                <w:b/>
                <w:color w:val="000000"/>
                <w:sz w:val="26"/>
                <w:szCs w:val="26"/>
              </w:rPr>
            </w:pPr>
          </w:p>
        </w:tc>
        <w:tc>
          <w:tcPr>
            <w:tcW w:w="8873" w:type="dxa"/>
            <w:tcBorders>
              <w:top w:val="nil"/>
              <w:left w:val="single" w:sz="18" w:space="0" w:color="365F91"/>
              <w:bottom w:val="single" w:sz="18" w:space="0" w:color="365F91"/>
              <w:right w:val="nil"/>
            </w:tcBorders>
          </w:tcPr>
          <w:p w14:paraId="672DA739" w14:textId="101AEC6B" w:rsidR="00A204D6" w:rsidRPr="006012E0" w:rsidRDefault="00A204D6" w:rsidP="004065BB">
            <w:pPr>
              <w:pStyle w:val="Ttulo2"/>
              <w:spacing w:before="0" w:line="240" w:lineRule="auto"/>
              <w:rPr>
                <w:color w:val="4F81BD"/>
              </w:rPr>
            </w:pPr>
          </w:p>
        </w:tc>
      </w:tr>
      <w:tr w:rsidR="00A204D6" w:rsidRPr="00C2642C" w14:paraId="41A01F01" w14:textId="77777777" w:rsidTr="004065BB">
        <w:tc>
          <w:tcPr>
            <w:tcW w:w="591" w:type="dxa"/>
            <w:tcBorders>
              <w:top w:val="single" w:sz="18" w:space="0" w:color="365F91"/>
              <w:left w:val="nil"/>
              <w:bottom w:val="single" w:sz="18" w:space="0" w:color="BFD1E7"/>
              <w:right w:val="single" w:sz="18" w:space="0" w:color="365F91"/>
            </w:tcBorders>
            <w:shd w:val="clear" w:color="auto" w:fill="BFD1E7"/>
          </w:tcPr>
          <w:p w14:paraId="2864F6FB" w14:textId="18BED9FD" w:rsidR="00A204D6" w:rsidRPr="006012E0" w:rsidRDefault="00452F39" w:rsidP="004065BB">
            <w:pPr>
              <w:spacing w:after="0" w:line="240" w:lineRule="auto"/>
              <w:rPr>
                <w:b/>
                <w:color w:val="365F91"/>
                <w:sz w:val="26"/>
                <w:szCs w:val="26"/>
              </w:rPr>
            </w:pPr>
            <w:r w:rsidRPr="006012E0">
              <w:rPr>
                <w:b/>
                <w:color w:val="365F91"/>
                <w:sz w:val="26"/>
                <w:szCs w:val="26"/>
              </w:rPr>
              <w:t>6.5</w:t>
            </w:r>
          </w:p>
        </w:tc>
        <w:tc>
          <w:tcPr>
            <w:tcW w:w="8873" w:type="dxa"/>
            <w:tcBorders>
              <w:top w:val="nil"/>
              <w:left w:val="single" w:sz="18" w:space="0" w:color="365F91"/>
              <w:bottom w:val="single" w:sz="18" w:space="0" w:color="365F91"/>
              <w:right w:val="nil"/>
            </w:tcBorders>
          </w:tcPr>
          <w:p w14:paraId="4463BEEB" w14:textId="7856908A" w:rsidR="00A204D6" w:rsidRPr="006012E0" w:rsidRDefault="00A204D6" w:rsidP="002D6D8C">
            <w:pPr>
              <w:pStyle w:val="Ttulo2"/>
              <w:rPr>
                <w:color w:val="4F81BD"/>
              </w:rPr>
            </w:pPr>
            <w:r w:rsidRPr="006012E0">
              <w:rPr>
                <w:color w:val="4F81BD"/>
              </w:rPr>
              <w:t>Atividades Acadêmicas Complementares</w:t>
            </w:r>
          </w:p>
        </w:tc>
      </w:tr>
    </w:tbl>
    <w:p w14:paraId="618B70C5" w14:textId="7C7EB61B" w:rsidR="00D2190D" w:rsidRPr="00C2642C" w:rsidRDefault="00A204D6" w:rsidP="002A55CB">
      <w:pPr>
        <w:spacing w:after="0" w:line="360" w:lineRule="auto"/>
        <w:jc w:val="both"/>
      </w:pPr>
      <w:r w:rsidRPr="00C2642C">
        <w:rPr>
          <w:sz w:val="12"/>
          <w:szCs w:val="12"/>
        </w:rPr>
        <w:br/>
      </w:r>
      <w:r w:rsidR="002A55CB" w:rsidRPr="00C2642C">
        <w:t xml:space="preserve">De acordo com </w:t>
      </w:r>
      <w:r w:rsidR="00D2190D" w:rsidRPr="00C2642C">
        <w:t>a</w:t>
      </w:r>
      <w:r w:rsidR="002A55CB" w:rsidRPr="00C2642C">
        <w:t xml:space="preserve"> </w:t>
      </w:r>
      <w:r w:rsidR="00D2190D" w:rsidRPr="00C2642C">
        <w:rPr>
          <w:b/>
        </w:rPr>
        <w:t>Resolução</w:t>
      </w:r>
      <w:r w:rsidR="002A55CB" w:rsidRPr="00C2642C">
        <w:rPr>
          <w:b/>
        </w:rPr>
        <w:t xml:space="preserve"> CNE/</w:t>
      </w:r>
      <w:r w:rsidR="00FB6A59" w:rsidRPr="00FB6A59">
        <w:rPr>
          <w:rFonts w:ascii="Calibri" w:hAnsi="Calibri" w:cs="Calibri"/>
          <w:b/>
        </w:rPr>
        <w:t>CP nº 1/2021</w:t>
      </w:r>
      <w:r w:rsidR="002A55CB" w:rsidRPr="00C2642C">
        <w:t>, as atividades complementares são componentes curriculares que têm como objetivo principal enriquecer e expandir o perfil do egresso com atividades que privilegiem aspectos diversos da sua formação, incluindo atividades desenvolvidas fora do ambiente acadêmico. Tais atividades constituem instrumental importante para o desenvolvimento pleno do aluno, servindo de estímulo a uma formação prática independente e interdisciplinar, sobretudo nas relações com o mundo do trabalho.</w:t>
      </w:r>
    </w:p>
    <w:p w14:paraId="4CDD4DC8" w14:textId="710CE9EF" w:rsidR="002A55CB" w:rsidRPr="00C2642C" w:rsidRDefault="002A55CB" w:rsidP="002A55CB">
      <w:pPr>
        <w:spacing w:after="0" w:line="360" w:lineRule="auto"/>
        <w:jc w:val="both"/>
      </w:pPr>
      <w:r w:rsidRPr="00C2642C">
        <w:t xml:space="preserve"> </w:t>
      </w:r>
    </w:p>
    <w:p w14:paraId="60FDE1D2" w14:textId="7C9364B8" w:rsidR="002A55CB" w:rsidRPr="00C2642C" w:rsidRDefault="002A55CB" w:rsidP="002A55CB">
      <w:pPr>
        <w:spacing w:after="0" w:line="360" w:lineRule="auto"/>
        <w:jc w:val="both"/>
      </w:pPr>
      <w:r w:rsidRPr="00C2642C">
        <w:t xml:space="preserve">Ainda, as atividades podem ser cumpridas em diversos ambientes, como a instituição a que o estudante está vinculado, outras instituições e variados ambientes sociais, técnico-científicos ou profissionais, em modalidades tais como: </w:t>
      </w:r>
      <w:r w:rsidR="00D2190D" w:rsidRPr="00C2642C">
        <w:t xml:space="preserve">trabalhos de iniciação científica, projetos multidisciplinares, visitas teóricas, </w:t>
      </w:r>
      <w:r w:rsidR="00764183" w:rsidRPr="00C2642C">
        <w:t xml:space="preserve">trabalhos em equipe, </w:t>
      </w:r>
      <w:r w:rsidR="00D2190D" w:rsidRPr="00C2642C">
        <w:t>desenvolvimento de protótipos, monitorias, participação em empresas juniores</w:t>
      </w:r>
      <w:r w:rsidR="00764183" w:rsidRPr="00C2642C">
        <w:t xml:space="preserve"> e outras atividades empreendedoras</w:t>
      </w:r>
      <w:r w:rsidR="00D2190D" w:rsidRPr="00C2642C">
        <w:t>.</w:t>
      </w:r>
      <w:r w:rsidRPr="00C2642C">
        <w:t xml:space="preserve"> Essas atividades devem ser permanentemente incentivadas no </w:t>
      </w:r>
      <w:r w:rsidRPr="00C2642C">
        <w:lastRenderedPageBreak/>
        <w:t xml:space="preserve">cotidiano acadêmico, permitindo a diversificação das atividades complementares desenvolvidas pelos estudantes. </w:t>
      </w:r>
    </w:p>
    <w:p w14:paraId="3D8BD164" w14:textId="77777777" w:rsidR="00764183" w:rsidRPr="00FF29BA" w:rsidRDefault="00764183" w:rsidP="002A55CB">
      <w:pPr>
        <w:spacing w:after="0" w:line="360" w:lineRule="auto"/>
        <w:jc w:val="both"/>
        <w:rPr>
          <w:color w:val="000000"/>
        </w:rPr>
      </w:pPr>
    </w:p>
    <w:p w14:paraId="628EF054" w14:textId="77777777" w:rsidR="00766DA4" w:rsidRDefault="00766DA4" w:rsidP="00766DA4">
      <w:pPr>
        <w:pStyle w:val="Corpodetexto"/>
        <w:spacing w:line="360" w:lineRule="auto"/>
        <w:ind w:left="118" w:right="112"/>
        <w:jc w:val="both"/>
        <w:rPr>
          <w:b/>
        </w:rPr>
      </w:pPr>
      <w:r>
        <w:t>As atividades de extensão universitária realizadas junto à comunidade não poderão ser contabilizadas</w:t>
      </w:r>
      <w:r>
        <w:rPr>
          <w:spacing w:val="1"/>
        </w:rPr>
        <w:t xml:space="preserve"> </w:t>
      </w:r>
      <w:r>
        <w:t>como</w:t>
      </w:r>
      <w:r>
        <w:rPr>
          <w:spacing w:val="-2"/>
        </w:rPr>
        <w:t xml:space="preserve"> </w:t>
      </w:r>
      <w:r>
        <w:t>atividades</w:t>
      </w:r>
      <w:r>
        <w:rPr>
          <w:spacing w:val="-2"/>
        </w:rPr>
        <w:t xml:space="preserve"> </w:t>
      </w:r>
      <w:r>
        <w:t>complementares,</w:t>
      </w:r>
      <w:r>
        <w:rPr>
          <w:spacing w:val="-3"/>
        </w:rPr>
        <w:t xml:space="preserve"> </w:t>
      </w:r>
      <w:r>
        <w:t>conforme</w:t>
      </w:r>
      <w:r>
        <w:rPr>
          <w:spacing w:val="-3"/>
        </w:rPr>
        <w:t xml:space="preserve"> </w:t>
      </w:r>
      <w:r>
        <w:t>preconiza</w:t>
      </w:r>
      <w:r>
        <w:rPr>
          <w:spacing w:val="-2"/>
        </w:rPr>
        <w:t xml:space="preserve"> </w:t>
      </w:r>
      <w:r>
        <w:t>o</w:t>
      </w:r>
      <w:r>
        <w:rPr>
          <w:spacing w:val="-2"/>
        </w:rPr>
        <w:t xml:space="preserve"> </w:t>
      </w:r>
      <w:r>
        <w:t>art.</w:t>
      </w:r>
      <w:r>
        <w:rPr>
          <w:spacing w:val="-2"/>
        </w:rPr>
        <w:t xml:space="preserve"> </w:t>
      </w:r>
      <w:r>
        <w:t>8</w:t>
      </w:r>
      <w:r>
        <w:rPr>
          <w:vertAlign w:val="superscript"/>
        </w:rPr>
        <w:t>o</w:t>
      </w:r>
      <w:r>
        <w:rPr>
          <w:spacing w:val="-3"/>
        </w:rPr>
        <w:t xml:space="preserve"> </w:t>
      </w:r>
      <w:r>
        <w:t>da</w:t>
      </w:r>
      <w:r>
        <w:rPr>
          <w:spacing w:val="-1"/>
        </w:rPr>
        <w:t xml:space="preserve"> </w:t>
      </w:r>
      <w:r>
        <w:rPr>
          <w:b/>
        </w:rPr>
        <w:t>Resolução</w:t>
      </w:r>
      <w:r>
        <w:rPr>
          <w:b/>
          <w:spacing w:val="-2"/>
        </w:rPr>
        <w:t xml:space="preserve"> </w:t>
      </w:r>
      <w:r>
        <w:rPr>
          <w:b/>
        </w:rPr>
        <w:t>CNE/CES</w:t>
      </w:r>
      <w:r>
        <w:rPr>
          <w:b/>
          <w:spacing w:val="-2"/>
        </w:rPr>
        <w:t xml:space="preserve"> </w:t>
      </w:r>
      <w:r>
        <w:rPr>
          <w:b/>
        </w:rPr>
        <w:t>nº</w:t>
      </w:r>
      <w:r>
        <w:rPr>
          <w:b/>
          <w:spacing w:val="-2"/>
        </w:rPr>
        <w:t xml:space="preserve"> </w:t>
      </w:r>
      <w:r>
        <w:rPr>
          <w:b/>
        </w:rPr>
        <w:t>07/2018.</w:t>
      </w:r>
    </w:p>
    <w:p w14:paraId="069FC982" w14:textId="6390381C" w:rsidR="00F81352" w:rsidRDefault="00F81352">
      <w:pPr>
        <w:rPr>
          <w:sz w:val="32"/>
        </w:rPr>
      </w:pPr>
    </w:p>
    <w:p w14:paraId="723D0B18" w14:textId="2BCD6F2E" w:rsidR="005948C5" w:rsidRPr="00C2642C" w:rsidRDefault="005948C5" w:rsidP="005948C5">
      <w:pPr>
        <w:spacing w:after="0" w:line="240" w:lineRule="auto"/>
        <w:jc w:val="both"/>
        <w:rPr>
          <w:rFonts w:cstheme="minorHAnsi"/>
          <w:b/>
        </w:rPr>
      </w:pPr>
      <w:r w:rsidRPr="00C2642C">
        <w:rPr>
          <w:rFonts w:cstheme="minorHAnsi"/>
          <w:b/>
        </w:rPr>
        <w:t xml:space="preserve">Tabela </w:t>
      </w:r>
      <w:r w:rsidR="00180811">
        <w:rPr>
          <w:rFonts w:cstheme="minorHAnsi"/>
          <w:b/>
        </w:rPr>
        <w:t>1</w:t>
      </w:r>
      <w:r w:rsidR="00A72182">
        <w:rPr>
          <w:rFonts w:cstheme="minorHAnsi"/>
          <w:b/>
        </w:rPr>
        <w:t>3</w:t>
      </w:r>
      <w:r w:rsidR="009C5CCA">
        <w:rPr>
          <w:rFonts w:cstheme="minorHAnsi"/>
          <w:b/>
        </w:rPr>
        <w:t>-A</w:t>
      </w:r>
      <w:r w:rsidRPr="00C2642C">
        <w:rPr>
          <w:rFonts w:cstheme="minorHAnsi"/>
          <w:b/>
        </w:rPr>
        <w:t>. Proposta de atividades acadêmicas complementares e respectiva carga horária máxima a ser integralizada por atividade.</w:t>
      </w:r>
    </w:p>
    <w:p w14:paraId="6820DB7C" w14:textId="77777777" w:rsidR="002A7078" w:rsidRPr="00C2642C" w:rsidRDefault="002A7078" w:rsidP="005948C5">
      <w:pPr>
        <w:spacing w:after="0" w:line="240" w:lineRule="auto"/>
        <w:jc w:val="both"/>
        <w:rPr>
          <w:rFonts w:cstheme="minorHAnsi"/>
          <w:b/>
          <w:sz w:val="12"/>
        </w:rPr>
      </w:pPr>
    </w:p>
    <w:tbl>
      <w:tblPr>
        <w:tblStyle w:val="Tabelacomgrade"/>
        <w:tblW w:w="0" w:type="auto"/>
        <w:tblLook w:val="04A0" w:firstRow="1" w:lastRow="0" w:firstColumn="1" w:lastColumn="0" w:noHBand="0" w:noVBand="1"/>
      </w:tblPr>
      <w:tblGrid>
        <w:gridCol w:w="1074"/>
        <w:gridCol w:w="7522"/>
        <w:gridCol w:w="735"/>
      </w:tblGrid>
      <w:tr w:rsidR="002A7078" w:rsidRPr="00C2642C" w14:paraId="681A51EF" w14:textId="77777777" w:rsidTr="00E764B9">
        <w:trPr>
          <w:trHeight w:val="567"/>
        </w:trPr>
        <w:tc>
          <w:tcPr>
            <w:tcW w:w="1074" w:type="dxa"/>
            <w:tcBorders>
              <w:top w:val="single" w:sz="12" w:space="0" w:color="auto"/>
              <w:left w:val="single" w:sz="18" w:space="0" w:color="FFFFFF" w:themeColor="background1"/>
              <w:bottom w:val="single" w:sz="12" w:space="0" w:color="auto"/>
              <w:right w:val="single" w:sz="18" w:space="0" w:color="FFFFFF" w:themeColor="background1"/>
            </w:tcBorders>
            <w:shd w:val="clear" w:color="auto" w:fill="FFFFFF" w:themeFill="background1"/>
            <w:vAlign w:val="center"/>
          </w:tcPr>
          <w:p w14:paraId="732E6897" w14:textId="457149BE" w:rsidR="002A7078" w:rsidRPr="00B84033" w:rsidRDefault="002A7078" w:rsidP="002A7078">
            <w:pPr>
              <w:rPr>
                <w:rFonts w:cstheme="minorHAnsi"/>
                <w:color w:val="000000"/>
                <w:lang w:eastAsia="pt-BR"/>
              </w:rPr>
            </w:pPr>
            <w:r w:rsidRPr="00B84033">
              <w:rPr>
                <w:rFonts w:cstheme="minorHAnsi"/>
                <w:b/>
                <w:color w:val="000000"/>
              </w:rPr>
              <w:t>Código</w:t>
            </w:r>
          </w:p>
        </w:tc>
        <w:tc>
          <w:tcPr>
            <w:tcW w:w="7757" w:type="dxa"/>
            <w:tcBorders>
              <w:top w:val="single" w:sz="12" w:space="0" w:color="auto"/>
              <w:left w:val="single" w:sz="18" w:space="0" w:color="FFFFFF" w:themeColor="background1"/>
              <w:bottom w:val="single" w:sz="12" w:space="0" w:color="auto"/>
              <w:right w:val="nil"/>
            </w:tcBorders>
            <w:shd w:val="clear" w:color="auto" w:fill="FFFFFF" w:themeFill="background1"/>
            <w:vAlign w:val="center"/>
          </w:tcPr>
          <w:p w14:paraId="566F63E3" w14:textId="4E83BFA4" w:rsidR="002A7078" w:rsidRPr="00B84033" w:rsidRDefault="002A7078" w:rsidP="002A7078">
            <w:pPr>
              <w:rPr>
                <w:rFonts w:cstheme="minorHAnsi"/>
                <w:color w:val="000000"/>
                <w:lang w:eastAsia="pt-BR"/>
              </w:rPr>
            </w:pPr>
            <w:r w:rsidRPr="00B84033">
              <w:rPr>
                <w:rFonts w:cstheme="minorHAnsi"/>
                <w:b/>
                <w:color w:val="000000"/>
              </w:rPr>
              <w:t>Descrição</w:t>
            </w:r>
          </w:p>
        </w:tc>
        <w:tc>
          <w:tcPr>
            <w:tcW w:w="739" w:type="dxa"/>
            <w:tcBorders>
              <w:top w:val="single" w:sz="12" w:space="0" w:color="auto"/>
              <w:left w:val="nil"/>
              <w:bottom w:val="single" w:sz="12" w:space="0" w:color="auto"/>
              <w:right w:val="nil"/>
            </w:tcBorders>
            <w:shd w:val="clear" w:color="auto" w:fill="FFFFFF" w:themeFill="background1"/>
            <w:vAlign w:val="center"/>
          </w:tcPr>
          <w:p w14:paraId="2EA70BAF" w14:textId="77777777" w:rsidR="002A7078" w:rsidRPr="00B84033" w:rsidRDefault="002A7078" w:rsidP="002A7078">
            <w:pPr>
              <w:jc w:val="center"/>
              <w:rPr>
                <w:rFonts w:cstheme="minorHAnsi"/>
                <w:b/>
                <w:color w:val="000000"/>
              </w:rPr>
            </w:pPr>
            <w:r w:rsidRPr="00B84033">
              <w:rPr>
                <w:rFonts w:cstheme="minorHAnsi"/>
                <w:b/>
                <w:color w:val="000000"/>
              </w:rPr>
              <w:t>C. H.</w:t>
            </w:r>
          </w:p>
          <w:p w14:paraId="0A57DF33" w14:textId="15D770BA" w:rsidR="002A7078" w:rsidRPr="00B84033" w:rsidRDefault="002A7078" w:rsidP="002A7078">
            <w:pPr>
              <w:jc w:val="center"/>
              <w:rPr>
                <w:rFonts w:cstheme="minorHAnsi"/>
                <w:color w:val="000000"/>
                <w:lang w:eastAsia="pt-BR"/>
              </w:rPr>
            </w:pPr>
            <w:r w:rsidRPr="00B84033">
              <w:rPr>
                <w:rFonts w:cstheme="minorHAnsi"/>
                <w:color w:val="000000"/>
                <w:lang w:eastAsia="pt-BR"/>
              </w:rPr>
              <w:t>Máx.</w:t>
            </w:r>
          </w:p>
        </w:tc>
      </w:tr>
      <w:tr w:rsidR="002A7078" w:rsidRPr="00C2642C" w14:paraId="0F1035DE" w14:textId="77777777" w:rsidTr="00E764B9">
        <w:tc>
          <w:tcPr>
            <w:tcW w:w="1074" w:type="dxa"/>
            <w:tcBorders>
              <w:top w:val="single" w:sz="12" w:space="0" w:color="auto"/>
              <w:left w:val="nil"/>
              <w:bottom w:val="single" w:sz="8" w:space="0" w:color="0070C0"/>
              <w:right w:val="nil"/>
            </w:tcBorders>
            <w:shd w:val="clear" w:color="auto" w:fill="DBE5F1" w:themeFill="accent1" w:themeFillTint="33"/>
            <w:vAlign w:val="center"/>
          </w:tcPr>
          <w:p w14:paraId="54C636AF" w14:textId="2626D2B2" w:rsidR="002A7078" w:rsidRPr="00C2642C" w:rsidRDefault="002A7078" w:rsidP="00E764B9">
            <w:pPr>
              <w:rPr>
                <w:rFonts w:cstheme="minorHAnsi"/>
                <w:b/>
                <w:sz w:val="20"/>
                <w:szCs w:val="20"/>
                <w:lang w:eastAsia="pt-BR"/>
              </w:rPr>
            </w:pPr>
          </w:p>
        </w:tc>
        <w:tc>
          <w:tcPr>
            <w:tcW w:w="7757" w:type="dxa"/>
            <w:tcBorders>
              <w:top w:val="single" w:sz="12" w:space="0" w:color="auto"/>
              <w:left w:val="nil"/>
              <w:bottom w:val="single" w:sz="8" w:space="0" w:color="0070C0"/>
              <w:right w:val="nil"/>
            </w:tcBorders>
            <w:shd w:val="clear" w:color="auto" w:fill="DBE5F1" w:themeFill="accent1" w:themeFillTint="33"/>
            <w:vAlign w:val="center"/>
          </w:tcPr>
          <w:p w14:paraId="532CB0E3" w14:textId="2118DC69" w:rsidR="002A7078" w:rsidRPr="00C2642C" w:rsidRDefault="00E764B9" w:rsidP="00E764B9">
            <w:pPr>
              <w:rPr>
                <w:rFonts w:cstheme="minorHAnsi"/>
                <w:b/>
                <w:sz w:val="20"/>
                <w:szCs w:val="20"/>
                <w:lang w:eastAsia="pt-BR"/>
              </w:rPr>
            </w:pPr>
            <w:r w:rsidRPr="00C2642C">
              <w:rPr>
                <w:rFonts w:cstheme="minorHAnsi"/>
                <w:b/>
                <w:sz w:val="20"/>
                <w:szCs w:val="20"/>
                <w:lang w:eastAsia="pt-BR"/>
              </w:rPr>
              <w:t>Formação Profissional</w:t>
            </w:r>
          </w:p>
        </w:tc>
        <w:tc>
          <w:tcPr>
            <w:tcW w:w="739" w:type="dxa"/>
            <w:tcBorders>
              <w:top w:val="single" w:sz="12" w:space="0" w:color="auto"/>
              <w:left w:val="nil"/>
              <w:bottom w:val="single" w:sz="8" w:space="0" w:color="0070C0"/>
              <w:right w:val="nil"/>
            </w:tcBorders>
            <w:shd w:val="clear" w:color="auto" w:fill="DBE5F1" w:themeFill="accent1" w:themeFillTint="33"/>
            <w:vAlign w:val="center"/>
          </w:tcPr>
          <w:p w14:paraId="748AE215" w14:textId="1D9AA7F1" w:rsidR="002A7078" w:rsidRPr="00C2642C" w:rsidRDefault="002A7078" w:rsidP="00E764B9">
            <w:pPr>
              <w:jc w:val="center"/>
              <w:rPr>
                <w:rFonts w:cstheme="minorHAnsi"/>
                <w:b/>
                <w:sz w:val="20"/>
                <w:szCs w:val="20"/>
                <w:lang w:eastAsia="pt-BR"/>
              </w:rPr>
            </w:pPr>
          </w:p>
        </w:tc>
      </w:tr>
      <w:tr w:rsidR="00E764B9" w:rsidRPr="00C2642C" w14:paraId="68759AA9" w14:textId="77777777" w:rsidTr="00E764B9">
        <w:tc>
          <w:tcPr>
            <w:tcW w:w="1074" w:type="dxa"/>
            <w:tcBorders>
              <w:top w:val="single" w:sz="8" w:space="0" w:color="0070C0"/>
              <w:left w:val="nil"/>
              <w:bottom w:val="single" w:sz="8" w:space="0" w:color="0070C0"/>
              <w:right w:val="nil"/>
            </w:tcBorders>
            <w:vAlign w:val="center"/>
          </w:tcPr>
          <w:p w14:paraId="7BEF5166" w14:textId="3A6DB3E2"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2712A866" w14:textId="54019F5E" w:rsidR="00E764B9" w:rsidRPr="00C2642C" w:rsidRDefault="00E764B9" w:rsidP="00E764B9">
            <w:pPr>
              <w:rPr>
                <w:rFonts w:cstheme="minorHAnsi"/>
                <w:sz w:val="20"/>
                <w:szCs w:val="20"/>
                <w:lang w:eastAsia="pt-BR"/>
              </w:rPr>
            </w:pPr>
            <w:r w:rsidRPr="00C2642C">
              <w:rPr>
                <w:sz w:val="20"/>
                <w:szCs w:val="20"/>
              </w:rPr>
              <w:t>Realização e conclusão de Curso Online Aberto e Massivo (MOOC) aprovado pelo Colegiado do Curso</w:t>
            </w:r>
          </w:p>
        </w:tc>
        <w:tc>
          <w:tcPr>
            <w:tcW w:w="739" w:type="dxa"/>
            <w:tcBorders>
              <w:top w:val="single" w:sz="8" w:space="0" w:color="0070C0"/>
              <w:left w:val="nil"/>
              <w:bottom w:val="single" w:sz="8" w:space="0" w:color="0070C0"/>
              <w:right w:val="nil"/>
            </w:tcBorders>
            <w:vAlign w:val="center"/>
          </w:tcPr>
          <w:p w14:paraId="11D30BBA" w14:textId="5D4BBADA" w:rsidR="00E764B9" w:rsidRPr="006012E0" w:rsidRDefault="00E764B9" w:rsidP="00E764B9">
            <w:pPr>
              <w:jc w:val="center"/>
              <w:rPr>
                <w:rFonts w:cstheme="minorHAnsi"/>
                <w:color w:val="365F91"/>
                <w:sz w:val="20"/>
                <w:szCs w:val="20"/>
                <w:lang w:eastAsia="pt-BR"/>
              </w:rPr>
            </w:pPr>
            <w:r w:rsidRPr="006012E0">
              <w:rPr>
                <w:color w:val="365F91"/>
                <w:sz w:val="20"/>
                <w:szCs w:val="20"/>
              </w:rPr>
              <w:t>90</w:t>
            </w:r>
          </w:p>
        </w:tc>
      </w:tr>
      <w:tr w:rsidR="00E764B9" w:rsidRPr="00C2642C" w14:paraId="1BC99752" w14:textId="77777777" w:rsidTr="00E764B9">
        <w:tc>
          <w:tcPr>
            <w:tcW w:w="1074" w:type="dxa"/>
            <w:tcBorders>
              <w:top w:val="single" w:sz="8" w:space="0" w:color="0070C0"/>
              <w:left w:val="nil"/>
              <w:bottom w:val="single" w:sz="8" w:space="0" w:color="0070C0"/>
              <w:right w:val="nil"/>
            </w:tcBorders>
            <w:vAlign w:val="center"/>
          </w:tcPr>
          <w:p w14:paraId="7919BD87" w14:textId="3D4C3801" w:rsidR="00E764B9" w:rsidRPr="00C2642C" w:rsidRDefault="00E764B9" w:rsidP="00E764B9">
            <w:pPr>
              <w:jc w:val="center"/>
              <w:rPr>
                <w:rFonts w:cstheme="minorHAnsi"/>
                <w:sz w:val="20"/>
                <w:szCs w:val="20"/>
                <w:lang w:eastAsia="pt-BR"/>
              </w:rPr>
            </w:pPr>
            <w:r w:rsidRPr="00C2642C">
              <w:rPr>
                <w:sz w:val="20"/>
                <w:szCs w:val="20"/>
              </w:rPr>
              <w:t>ATCO1135</w:t>
            </w:r>
          </w:p>
        </w:tc>
        <w:tc>
          <w:tcPr>
            <w:tcW w:w="7757" w:type="dxa"/>
            <w:tcBorders>
              <w:top w:val="single" w:sz="8" w:space="0" w:color="0070C0"/>
              <w:left w:val="nil"/>
              <w:bottom w:val="single" w:sz="8" w:space="0" w:color="0070C0"/>
              <w:right w:val="nil"/>
            </w:tcBorders>
            <w:vAlign w:val="center"/>
          </w:tcPr>
          <w:p w14:paraId="6B88E597" w14:textId="300D4D0A" w:rsidR="00E764B9" w:rsidRPr="00C2642C" w:rsidRDefault="00E764B9" w:rsidP="00E764B9">
            <w:pPr>
              <w:rPr>
                <w:rFonts w:cstheme="minorHAnsi"/>
                <w:sz w:val="20"/>
                <w:szCs w:val="20"/>
                <w:lang w:eastAsia="pt-BR"/>
              </w:rPr>
            </w:pPr>
            <w:r w:rsidRPr="00C2642C">
              <w:rPr>
                <w:sz w:val="20"/>
                <w:szCs w:val="20"/>
              </w:rPr>
              <w:t>Participação em oficinas, cursos ou mini-cursos relacionados ao aprendizado de técnicas úteis à profissão</w:t>
            </w:r>
          </w:p>
        </w:tc>
        <w:tc>
          <w:tcPr>
            <w:tcW w:w="739" w:type="dxa"/>
            <w:tcBorders>
              <w:top w:val="single" w:sz="8" w:space="0" w:color="0070C0"/>
              <w:left w:val="nil"/>
              <w:bottom w:val="single" w:sz="8" w:space="0" w:color="0070C0"/>
              <w:right w:val="nil"/>
            </w:tcBorders>
            <w:vAlign w:val="center"/>
          </w:tcPr>
          <w:p w14:paraId="7DDCD44D" w14:textId="095147D6" w:rsidR="00E764B9" w:rsidRPr="006012E0" w:rsidRDefault="00E764B9" w:rsidP="00E764B9">
            <w:pPr>
              <w:jc w:val="center"/>
              <w:rPr>
                <w:rFonts w:cstheme="minorHAnsi"/>
                <w:color w:val="365F91"/>
                <w:sz w:val="20"/>
                <w:szCs w:val="20"/>
                <w:lang w:eastAsia="pt-BR"/>
              </w:rPr>
            </w:pPr>
            <w:r w:rsidRPr="006012E0">
              <w:rPr>
                <w:color w:val="365F91"/>
                <w:sz w:val="20"/>
                <w:szCs w:val="20"/>
              </w:rPr>
              <w:t>45</w:t>
            </w:r>
          </w:p>
        </w:tc>
      </w:tr>
      <w:tr w:rsidR="00E764B9" w:rsidRPr="00C2642C" w14:paraId="731B4B04" w14:textId="77777777" w:rsidTr="00E764B9">
        <w:tc>
          <w:tcPr>
            <w:tcW w:w="1074" w:type="dxa"/>
            <w:tcBorders>
              <w:top w:val="single" w:sz="8" w:space="0" w:color="0070C0"/>
              <w:left w:val="nil"/>
              <w:bottom w:val="single" w:sz="8" w:space="0" w:color="0070C0"/>
              <w:right w:val="nil"/>
            </w:tcBorders>
            <w:vAlign w:val="center"/>
          </w:tcPr>
          <w:p w14:paraId="6E6D08EF"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67FC98E1" w14:textId="0E3D8FFF" w:rsidR="00E764B9" w:rsidRPr="00C2642C" w:rsidRDefault="00E764B9" w:rsidP="00E764B9">
            <w:pPr>
              <w:rPr>
                <w:rFonts w:cstheme="minorHAnsi"/>
                <w:sz w:val="20"/>
                <w:szCs w:val="20"/>
                <w:lang w:eastAsia="pt-BR"/>
              </w:rPr>
            </w:pPr>
            <w:r w:rsidRPr="00C2642C">
              <w:rPr>
                <w:sz w:val="20"/>
                <w:szCs w:val="20"/>
              </w:rPr>
              <w:t>Obtenção de certificações técnicas na área de Controle e Automação</w:t>
            </w:r>
          </w:p>
        </w:tc>
        <w:tc>
          <w:tcPr>
            <w:tcW w:w="739" w:type="dxa"/>
            <w:tcBorders>
              <w:top w:val="single" w:sz="8" w:space="0" w:color="0070C0"/>
              <w:left w:val="nil"/>
              <w:bottom w:val="single" w:sz="8" w:space="0" w:color="0070C0"/>
              <w:right w:val="nil"/>
            </w:tcBorders>
            <w:vAlign w:val="center"/>
          </w:tcPr>
          <w:p w14:paraId="6081EAD8" w14:textId="6AC9E667" w:rsidR="00E764B9" w:rsidRPr="006012E0" w:rsidRDefault="00E764B9" w:rsidP="00E764B9">
            <w:pPr>
              <w:jc w:val="center"/>
              <w:rPr>
                <w:rFonts w:cstheme="minorHAnsi"/>
                <w:color w:val="365F91"/>
                <w:sz w:val="20"/>
                <w:szCs w:val="20"/>
                <w:lang w:eastAsia="pt-BR"/>
              </w:rPr>
            </w:pPr>
            <w:r w:rsidRPr="006012E0">
              <w:rPr>
                <w:color w:val="365F91"/>
                <w:sz w:val="20"/>
                <w:szCs w:val="20"/>
              </w:rPr>
              <w:t>30</w:t>
            </w:r>
          </w:p>
        </w:tc>
      </w:tr>
      <w:tr w:rsidR="00E764B9" w:rsidRPr="00C2642C" w14:paraId="5D6B2D7D" w14:textId="77777777" w:rsidTr="00E764B9">
        <w:tc>
          <w:tcPr>
            <w:tcW w:w="1074" w:type="dxa"/>
            <w:tcBorders>
              <w:top w:val="single" w:sz="8" w:space="0" w:color="0070C0"/>
              <w:left w:val="nil"/>
              <w:bottom w:val="single" w:sz="8" w:space="0" w:color="0070C0"/>
              <w:right w:val="nil"/>
            </w:tcBorders>
            <w:vAlign w:val="center"/>
          </w:tcPr>
          <w:p w14:paraId="465E2E5A" w14:textId="5E98E32B" w:rsidR="00E764B9" w:rsidRPr="00C2642C" w:rsidRDefault="00E764B9" w:rsidP="00E764B9">
            <w:pPr>
              <w:jc w:val="center"/>
              <w:rPr>
                <w:rFonts w:cstheme="minorHAnsi"/>
                <w:sz w:val="20"/>
                <w:szCs w:val="20"/>
                <w:lang w:eastAsia="pt-BR"/>
              </w:rPr>
            </w:pPr>
            <w:r w:rsidRPr="00C2642C">
              <w:rPr>
                <w:sz w:val="20"/>
                <w:szCs w:val="20"/>
              </w:rPr>
              <w:t>ATCO0725</w:t>
            </w:r>
          </w:p>
        </w:tc>
        <w:tc>
          <w:tcPr>
            <w:tcW w:w="7757" w:type="dxa"/>
            <w:tcBorders>
              <w:top w:val="single" w:sz="8" w:space="0" w:color="0070C0"/>
              <w:left w:val="nil"/>
              <w:bottom w:val="single" w:sz="8" w:space="0" w:color="0070C0"/>
              <w:right w:val="nil"/>
            </w:tcBorders>
            <w:vAlign w:val="center"/>
          </w:tcPr>
          <w:p w14:paraId="2625135B" w14:textId="2A4FDC3D" w:rsidR="00E764B9" w:rsidRPr="00C2642C" w:rsidRDefault="00E764B9" w:rsidP="00E764B9">
            <w:pPr>
              <w:rPr>
                <w:rFonts w:cstheme="minorHAnsi"/>
                <w:sz w:val="20"/>
                <w:szCs w:val="20"/>
                <w:lang w:eastAsia="pt-BR"/>
              </w:rPr>
            </w:pPr>
            <w:r w:rsidRPr="00C2642C">
              <w:rPr>
                <w:sz w:val="20"/>
                <w:szCs w:val="20"/>
              </w:rPr>
              <w:t>Participação em visitas técnicas orientadas</w:t>
            </w:r>
          </w:p>
        </w:tc>
        <w:tc>
          <w:tcPr>
            <w:tcW w:w="739" w:type="dxa"/>
            <w:tcBorders>
              <w:top w:val="single" w:sz="8" w:space="0" w:color="0070C0"/>
              <w:left w:val="nil"/>
              <w:bottom w:val="single" w:sz="8" w:space="0" w:color="0070C0"/>
              <w:right w:val="nil"/>
            </w:tcBorders>
            <w:vAlign w:val="center"/>
          </w:tcPr>
          <w:p w14:paraId="776449AB" w14:textId="54C0CE0D" w:rsidR="00E764B9" w:rsidRPr="006012E0" w:rsidRDefault="00E764B9" w:rsidP="00E764B9">
            <w:pPr>
              <w:jc w:val="center"/>
              <w:rPr>
                <w:rFonts w:cstheme="minorHAnsi"/>
                <w:color w:val="365F91"/>
                <w:sz w:val="20"/>
                <w:szCs w:val="20"/>
                <w:lang w:eastAsia="pt-BR"/>
              </w:rPr>
            </w:pPr>
            <w:r w:rsidRPr="006012E0">
              <w:rPr>
                <w:color w:val="365F91"/>
                <w:sz w:val="20"/>
                <w:szCs w:val="20"/>
              </w:rPr>
              <w:t>10</w:t>
            </w:r>
          </w:p>
        </w:tc>
      </w:tr>
      <w:tr w:rsidR="00E764B9" w:rsidRPr="00C2642C" w14:paraId="40BDB6BE" w14:textId="77777777" w:rsidTr="00E764B9">
        <w:tc>
          <w:tcPr>
            <w:tcW w:w="1074" w:type="dxa"/>
            <w:tcBorders>
              <w:top w:val="single" w:sz="8" w:space="0" w:color="0070C0"/>
              <w:left w:val="nil"/>
              <w:bottom w:val="single" w:sz="8" w:space="0" w:color="0070C0"/>
              <w:right w:val="nil"/>
            </w:tcBorders>
            <w:vAlign w:val="center"/>
          </w:tcPr>
          <w:p w14:paraId="01FFADB3" w14:textId="03ADA3EA" w:rsidR="00E764B9" w:rsidRPr="00C2642C" w:rsidRDefault="00E764B9" w:rsidP="00E764B9">
            <w:pPr>
              <w:jc w:val="center"/>
              <w:rPr>
                <w:rFonts w:cstheme="minorHAnsi"/>
                <w:sz w:val="20"/>
                <w:szCs w:val="20"/>
                <w:lang w:eastAsia="pt-BR"/>
              </w:rPr>
            </w:pPr>
            <w:r w:rsidRPr="00C2642C">
              <w:rPr>
                <w:sz w:val="20"/>
                <w:szCs w:val="20"/>
              </w:rPr>
              <w:t>ATCO0254</w:t>
            </w:r>
          </w:p>
        </w:tc>
        <w:tc>
          <w:tcPr>
            <w:tcW w:w="7757" w:type="dxa"/>
            <w:tcBorders>
              <w:top w:val="single" w:sz="8" w:space="0" w:color="0070C0"/>
              <w:left w:val="nil"/>
              <w:bottom w:val="single" w:sz="8" w:space="0" w:color="0070C0"/>
              <w:right w:val="nil"/>
            </w:tcBorders>
            <w:vAlign w:val="center"/>
          </w:tcPr>
          <w:p w14:paraId="48B76546" w14:textId="3775FDA8" w:rsidR="00E764B9" w:rsidRPr="00C2642C" w:rsidRDefault="00E764B9" w:rsidP="00E764B9">
            <w:pPr>
              <w:rPr>
                <w:rFonts w:cstheme="minorHAnsi"/>
                <w:sz w:val="20"/>
                <w:szCs w:val="20"/>
                <w:lang w:eastAsia="pt-BR"/>
              </w:rPr>
            </w:pPr>
            <w:r w:rsidRPr="00C2642C">
              <w:rPr>
                <w:sz w:val="20"/>
                <w:szCs w:val="20"/>
              </w:rPr>
              <w:t>Estágio não obrigatório</w:t>
            </w:r>
          </w:p>
        </w:tc>
        <w:tc>
          <w:tcPr>
            <w:tcW w:w="739" w:type="dxa"/>
            <w:tcBorders>
              <w:top w:val="single" w:sz="8" w:space="0" w:color="0070C0"/>
              <w:left w:val="nil"/>
              <w:bottom w:val="single" w:sz="8" w:space="0" w:color="0070C0"/>
              <w:right w:val="nil"/>
            </w:tcBorders>
            <w:vAlign w:val="center"/>
          </w:tcPr>
          <w:p w14:paraId="3EB4FF94" w14:textId="4490F1F8" w:rsidR="00E764B9" w:rsidRPr="006012E0" w:rsidRDefault="00E764B9" w:rsidP="00E764B9">
            <w:pPr>
              <w:jc w:val="center"/>
              <w:rPr>
                <w:rFonts w:cstheme="minorHAnsi"/>
                <w:color w:val="365F91"/>
                <w:sz w:val="20"/>
                <w:szCs w:val="20"/>
                <w:lang w:eastAsia="pt-BR"/>
              </w:rPr>
            </w:pPr>
            <w:r w:rsidRPr="006012E0">
              <w:rPr>
                <w:color w:val="365F91"/>
                <w:sz w:val="20"/>
                <w:szCs w:val="20"/>
              </w:rPr>
              <w:t>30</w:t>
            </w:r>
          </w:p>
        </w:tc>
      </w:tr>
      <w:tr w:rsidR="00E764B9" w:rsidRPr="00C2642C" w14:paraId="683CDD38" w14:textId="77777777" w:rsidTr="00E764B9">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6F339F6B" w14:textId="77777777" w:rsidR="00E764B9" w:rsidRPr="00C2642C" w:rsidRDefault="00E764B9" w:rsidP="00E764B9">
            <w:pP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2A77C794" w14:textId="3127062E" w:rsidR="00E764B9" w:rsidRPr="00C2642C" w:rsidRDefault="00E764B9" w:rsidP="00E764B9">
            <w:pPr>
              <w:rPr>
                <w:rFonts w:cstheme="minorHAnsi"/>
                <w:b/>
                <w:sz w:val="20"/>
                <w:szCs w:val="20"/>
                <w:lang w:eastAsia="pt-BR"/>
              </w:rPr>
            </w:pPr>
            <w:r w:rsidRPr="00C2642C">
              <w:rPr>
                <w:b/>
                <w:sz w:val="20"/>
                <w:szCs w:val="20"/>
              </w:rPr>
              <w:t>PESQUISA</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50304E68" w14:textId="77777777" w:rsidR="00E764B9" w:rsidRPr="00C2642C" w:rsidRDefault="00E764B9" w:rsidP="00E764B9">
            <w:pPr>
              <w:jc w:val="center"/>
              <w:rPr>
                <w:rFonts w:cstheme="minorHAnsi"/>
                <w:b/>
                <w:sz w:val="20"/>
                <w:szCs w:val="20"/>
                <w:lang w:eastAsia="pt-BR"/>
              </w:rPr>
            </w:pPr>
          </w:p>
        </w:tc>
      </w:tr>
      <w:tr w:rsidR="00E764B9" w:rsidRPr="00C2642C" w14:paraId="39E04227" w14:textId="77777777" w:rsidTr="00E764B9">
        <w:tc>
          <w:tcPr>
            <w:tcW w:w="1074" w:type="dxa"/>
            <w:tcBorders>
              <w:top w:val="single" w:sz="8" w:space="0" w:color="0070C0"/>
              <w:left w:val="nil"/>
              <w:bottom w:val="single" w:sz="8" w:space="0" w:color="0070C0"/>
              <w:right w:val="nil"/>
            </w:tcBorders>
            <w:vAlign w:val="center"/>
          </w:tcPr>
          <w:p w14:paraId="2CF24328" w14:textId="4124E68C" w:rsidR="00E764B9" w:rsidRPr="00C2642C" w:rsidRDefault="00E764B9" w:rsidP="00E764B9">
            <w:pPr>
              <w:jc w:val="center"/>
              <w:rPr>
                <w:rFonts w:cstheme="minorHAnsi"/>
                <w:sz w:val="20"/>
                <w:szCs w:val="20"/>
                <w:lang w:eastAsia="pt-BR"/>
              </w:rPr>
            </w:pPr>
            <w:r w:rsidRPr="00C2642C">
              <w:rPr>
                <w:sz w:val="20"/>
                <w:szCs w:val="20"/>
              </w:rPr>
              <w:t>ATCO1104</w:t>
            </w:r>
          </w:p>
        </w:tc>
        <w:tc>
          <w:tcPr>
            <w:tcW w:w="7757" w:type="dxa"/>
            <w:tcBorders>
              <w:top w:val="single" w:sz="8" w:space="0" w:color="0070C0"/>
              <w:left w:val="nil"/>
              <w:bottom w:val="single" w:sz="8" w:space="0" w:color="0070C0"/>
              <w:right w:val="nil"/>
            </w:tcBorders>
            <w:vAlign w:val="center"/>
          </w:tcPr>
          <w:p w14:paraId="65070F60" w14:textId="3FAD5D44" w:rsidR="00E764B9" w:rsidRPr="00C2642C" w:rsidRDefault="00E764B9" w:rsidP="00E764B9">
            <w:pPr>
              <w:rPr>
                <w:rFonts w:cstheme="minorHAnsi"/>
                <w:sz w:val="20"/>
                <w:szCs w:val="20"/>
                <w:lang w:eastAsia="pt-BR"/>
              </w:rPr>
            </w:pPr>
            <w:r w:rsidRPr="00C2642C">
              <w:rPr>
                <w:sz w:val="20"/>
                <w:szCs w:val="20"/>
              </w:rPr>
              <w:t>Participação em Iniciação Científica com bolsa (PIBIC, CNPq, FAPEMIG)</w:t>
            </w:r>
          </w:p>
        </w:tc>
        <w:tc>
          <w:tcPr>
            <w:tcW w:w="739" w:type="dxa"/>
            <w:tcBorders>
              <w:top w:val="single" w:sz="8" w:space="0" w:color="0070C0"/>
              <w:left w:val="nil"/>
              <w:bottom w:val="single" w:sz="8" w:space="0" w:color="0070C0"/>
              <w:right w:val="nil"/>
            </w:tcBorders>
            <w:vAlign w:val="center"/>
          </w:tcPr>
          <w:p w14:paraId="5AE5B868" w14:textId="78DFD81C" w:rsidR="00E764B9" w:rsidRPr="006012E0" w:rsidRDefault="00E764B9" w:rsidP="00E764B9">
            <w:pPr>
              <w:jc w:val="center"/>
              <w:rPr>
                <w:rFonts w:cstheme="minorHAnsi"/>
                <w:color w:val="365F91"/>
                <w:sz w:val="20"/>
                <w:szCs w:val="20"/>
                <w:lang w:eastAsia="pt-BR"/>
              </w:rPr>
            </w:pPr>
            <w:r w:rsidRPr="006012E0">
              <w:rPr>
                <w:color w:val="365F91"/>
                <w:sz w:val="20"/>
                <w:szCs w:val="20"/>
              </w:rPr>
              <w:t>60</w:t>
            </w:r>
          </w:p>
        </w:tc>
      </w:tr>
      <w:tr w:rsidR="00E764B9" w:rsidRPr="00C2642C" w14:paraId="64C256A5" w14:textId="77777777" w:rsidTr="00E764B9">
        <w:tc>
          <w:tcPr>
            <w:tcW w:w="1074" w:type="dxa"/>
            <w:tcBorders>
              <w:top w:val="single" w:sz="8" w:space="0" w:color="0070C0"/>
              <w:left w:val="nil"/>
              <w:bottom w:val="single" w:sz="8" w:space="0" w:color="0070C0"/>
              <w:right w:val="nil"/>
            </w:tcBorders>
            <w:vAlign w:val="center"/>
          </w:tcPr>
          <w:p w14:paraId="6B5699DF" w14:textId="3E72A548" w:rsidR="00E764B9" w:rsidRPr="00C2642C" w:rsidRDefault="00E764B9" w:rsidP="00E764B9">
            <w:pPr>
              <w:jc w:val="center"/>
              <w:rPr>
                <w:rFonts w:cstheme="minorHAnsi"/>
                <w:sz w:val="20"/>
                <w:szCs w:val="20"/>
                <w:lang w:eastAsia="pt-BR"/>
              </w:rPr>
            </w:pPr>
            <w:r w:rsidRPr="00C2642C">
              <w:rPr>
                <w:sz w:val="20"/>
                <w:szCs w:val="20"/>
              </w:rPr>
              <w:t>ATCO1105</w:t>
            </w:r>
          </w:p>
        </w:tc>
        <w:tc>
          <w:tcPr>
            <w:tcW w:w="7757" w:type="dxa"/>
            <w:tcBorders>
              <w:top w:val="single" w:sz="8" w:space="0" w:color="0070C0"/>
              <w:left w:val="nil"/>
              <w:bottom w:val="single" w:sz="8" w:space="0" w:color="0070C0"/>
              <w:right w:val="nil"/>
            </w:tcBorders>
            <w:vAlign w:val="center"/>
          </w:tcPr>
          <w:p w14:paraId="7459F9B1" w14:textId="4F3B7F6A" w:rsidR="00E764B9" w:rsidRPr="00C2642C" w:rsidRDefault="00E764B9" w:rsidP="00E764B9">
            <w:pPr>
              <w:rPr>
                <w:rFonts w:cstheme="minorHAnsi"/>
                <w:sz w:val="20"/>
                <w:szCs w:val="20"/>
                <w:lang w:eastAsia="pt-BR"/>
              </w:rPr>
            </w:pPr>
            <w:r w:rsidRPr="00C2642C">
              <w:rPr>
                <w:sz w:val="20"/>
                <w:szCs w:val="20"/>
              </w:rPr>
              <w:t>Participação em Iniciação Científica sem bolsa (PIVIC)</w:t>
            </w:r>
          </w:p>
        </w:tc>
        <w:tc>
          <w:tcPr>
            <w:tcW w:w="739" w:type="dxa"/>
            <w:tcBorders>
              <w:top w:val="single" w:sz="8" w:space="0" w:color="0070C0"/>
              <w:left w:val="nil"/>
              <w:bottom w:val="single" w:sz="8" w:space="0" w:color="0070C0"/>
              <w:right w:val="nil"/>
            </w:tcBorders>
            <w:vAlign w:val="center"/>
          </w:tcPr>
          <w:p w14:paraId="3ACCFAE8" w14:textId="3893F18E" w:rsidR="00E764B9" w:rsidRPr="006012E0" w:rsidRDefault="00E764B9" w:rsidP="00E764B9">
            <w:pPr>
              <w:jc w:val="center"/>
              <w:rPr>
                <w:rFonts w:cstheme="minorHAnsi"/>
                <w:color w:val="365F91"/>
                <w:sz w:val="20"/>
                <w:szCs w:val="20"/>
                <w:lang w:eastAsia="pt-BR"/>
              </w:rPr>
            </w:pPr>
            <w:r w:rsidRPr="006012E0">
              <w:rPr>
                <w:color w:val="365F91"/>
                <w:sz w:val="20"/>
                <w:szCs w:val="20"/>
              </w:rPr>
              <w:t>90</w:t>
            </w:r>
          </w:p>
        </w:tc>
      </w:tr>
      <w:tr w:rsidR="00E764B9" w:rsidRPr="00C2642C" w14:paraId="4BF0478C" w14:textId="77777777" w:rsidTr="00E764B9">
        <w:tc>
          <w:tcPr>
            <w:tcW w:w="1074" w:type="dxa"/>
            <w:tcBorders>
              <w:top w:val="single" w:sz="8" w:space="0" w:color="0070C0"/>
              <w:left w:val="nil"/>
              <w:bottom w:val="single" w:sz="8" w:space="0" w:color="0070C0"/>
              <w:right w:val="nil"/>
            </w:tcBorders>
            <w:vAlign w:val="center"/>
          </w:tcPr>
          <w:p w14:paraId="0E82D2E8" w14:textId="1EA6AB94" w:rsidR="00E764B9" w:rsidRPr="00C2642C" w:rsidRDefault="00E764B9" w:rsidP="00E764B9">
            <w:pPr>
              <w:jc w:val="center"/>
              <w:rPr>
                <w:rFonts w:cstheme="minorHAnsi"/>
                <w:sz w:val="20"/>
                <w:szCs w:val="20"/>
                <w:lang w:eastAsia="pt-BR"/>
              </w:rPr>
            </w:pPr>
            <w:r w:rsidRPr="00C2642C">
              <w:rPr>
                <w:sz w:val="20"/>
                <w:szCs w:val="20"/>
              </w:rPr>
              <w:t>ATCO0044</w:t>
            </w:r>
          </w:p>
        </w:tc>
        <w:tc>
          <w:tcPr>
            <w:tcW w:w="7757" w:type="dxa"/>
            <w:tcBorders>
              <w:top w:val="single" w:sz="8" w:space="0" w:color="0070C0"/>
              <w:left w:val="nil"/>
              <w:bottom w:val="single" w:sz="8" w:space="0" w:color="0070C0"/>
              <w:right w:val="nil"/>
            </w:tcBorders>
            <w:vAlign w:val="center"/>
          </w:tcPr>
          <w:p w14:paraId="4BE1D563" w14:textId="7B11222E" w:rsidR="00E764B9" w:rsidRPr="00C2642C" w:rsidRDefault="00E764B9" w:rsidP="00E764B9">
            <w:pPr>
              <w:rPr>
                <w:rFonts w:cstheme="minorHAnsi"/>
                <w:sz w:val="20"/>
                <w:szCs w:val="20"/>
                <w:lang w:eastAsia="pt-BR"/>
              </w:rPr>
            </w:pPr>
            <w:r w:rsidRPr="00C2642C">
              <w:rPr>
                <w:sz w:val="20"/>
                <w:szCs w:val="20"/>
              </w:rPr>
              <w:t>Apresentação de trabalhos em eventos científicos na forma oral ou pôster</w:t>
            </w:r>
          </w:p>
        </w:tc>
        <w:tc>
          <w:tcPr>
            <w:tcW w:w="739" w:type="dxa"/>
            <w:tcBorders>
              <w:top w:val="single" w:sz="8" w:space="0" w:color="0070C0"/>
              <w:left w:val="nil"/>
              <w:bottom w:val="single" w:sz="8" w:space="0" w:color="0070C0"/>
              <w:right w:val="nil"/>
            </w:tcBorders>
            <w:vAlign w:val="center"/>
          </w:tcPr>
          <w:p w14:paraId="31C41F44" w14:textId="5B59419C" w:rsidR="00E764B9" w:rsidRPr="006012E0" w:rsidRDefault="00E764B9" w:rsidP="00E764B9">
            <w:pPr>
              <w:jc w:val="center"/>
              <w:rPr>
                <w:rFonts w:cstheme="minorHAnsi"/>
                <w:color w:val="365F91"/>
                <w:sz w:val="20"/>
                <w:szCs w:val="20"/>
                <w:lang w:eastAsia="pt-BR"/>
              </w:rPr>
            </w:pPr>
            <w:r w:rsidRPr="006012E0">
              <w:rPr>
                <w:color w:val="365F91"/>
                <w:sz w:val="20"/>
                <w:szCs w:val="20"/>
              </w:rPr>
              <w:t>45</w:t>
            </w:r>
          </w:p>
        </w:tc>
      </w:tr>
      <w:tr w:rsidR="00E764B9" w:rsidRPr="00C2642C" w14:paraId="3B533CA9" w14:textId="77777777" w:rsidTr="00E764B9">
        <w:tc>
          <w:tcPr>
            <w:tcW w:w="1074" w:type="dxa"/>
            <w:tcBorders>
              <w:top w:val="single" w:sz="8" w:space="0" w:color="0070C0"/>
              <w:left w:val="nil"/>
              <w:bottom w:val="single" w:sz="8" w:space="0" w:color="0070C0"/>
              <w:right w:val="nil"/>
            </w:tcBorders>
            <w:vAlign w:val="center"/>
          </w:tcPr>
          <w:p w14:paraId="5BF5A983" w14:textId="0A36E41A" w:rsidR="00E764B9" w:rsidRPr="00C2642C" w:rsidRDefault="00E764B9" w:rsidP="00E764B9">
            <w:pPr>
              <w:jc w:val="center"/>
              <w:rPr>
                <w:rFonts w:cstheme="minorHAnsi"/>
                <w:sz w:val="20"/>
                <w:szCs w:val="20"/>
                <w:lang w:eastAsia="pt-BR"/>
              </w:rPr>
            </w:pPr>
            <w:r w:rsidRPr="00C2642C">
              <w:rPr>
                <w:sz w:val="20"/>
                <w:szCs w:val="20"/>
              </w:rPr>
              <w:t>ATCO0964</w:t>
            </w:r>
          </w:p>
        </w:tc>
        <w:tc>
          <w:tcPr>
            <w:tcW w:w="7757" w:type="dxa"/>
            <w:tcBorders>
              <w:top w:val="single" w:sz="8" w:space="0" w:color="0070C0"/>
              <w:left w:val="nil"/>
              <w:bottom w:val="single" w:sz="8" w:space="0" w:color="0070C0"/>
              <w:right w:val="nil"/>
            </w:tcBorders>
            <w:vAlign w:val="center"/>
          </w:tcPr>
          <w:p w14:paraId="7A74F6C1" w14:textId="76D97888" w:rsidR="00E764B9" w:rsidRPr="00C2642C" w:rsidRDefault="00E764B9" w:rsidP="00E764B9">
            <w:pPr>
              <w:rPr>
                <w:rFonts w:cstheme="minorHAnsi"/>
                <w:sz w:val="20"/>
                <w:szCs w:val="20"/>
                <w:lang w:eastAsia="pt-BR"/>
              </w:rPr>
            </w:pPr>
            <w:r w:rsidRPr="00C2642C">
              <w:rPr>
                <w:sz w:val="20"/>
                <w:szCs w:val="20"/>
              </w:rPr>
              <w:t>Publicação de trabalhos científicos - resumo e/ou pôster</w:t>
            </w:r>
          </w:p>
        </w:tc>
        <w:tc>
          <w:tcPr>
            <w:tcW w:w="739" w:type="dxa"/>
            <w:tcBorders>
              <w:top w:val="single" w:sz="8" w:space="0" w:color="0070C0"/>
              <w:left w:val="nil"/>
              <w:bottom w:val="single" w:sz="8" w:space="0" w:color="0070C0"/>
              <w:right w:val="nil"/>
            </w:tcBorders>
            <w:vAlign w:val="center"/>
          </w:tcPr>
          <w:p w14:paraId="742B4717" w14:textId="0FF1F75D" w:rsidR="00E764B9" w:rsidRPr="006012E0" w:rsidRDefault="00E764B9" w:rsidP="00E764B9">
            <w:pPr>
              <w:jc w:val="center"/>
              <w:rPr>
                <w:rFonts w:cstheme="minorHAnsi"/>
                <w:color w:val="365F91"/>
                <w:sz w:val="20"/>
                <w:szCs w:val="20"/>
                <w:lang w:eastAsia="pt-BR"/>
              </w:rPr>
            </w:pPr>
            <w:r w:rsidRPr="006012E0">
              <w:rPr>
                <w:color w:val="365F91"/>
                <w:sz w:val="20"/>
                <w:szCs w:val="20"/>
              </w:rPr>
              <w:t>20</w:t>
            </w:r>
          </w:p>
        </w:tc>
      </w:tr>
      <w:tr w:rsidR="00E764B9" w:rsidRPr="00C2642C" w14:paraId="22306839" w14:textId="77777777" w:rsidTr="00E764B9">
        <w:tc>
          <w:tcPr>
            <w:tcW w:w="1074" w:type="dxa"/>
            <w:tcBorders>
              <w:top w:val="single" w:sz="8" w:space="0" w:color="0070C0"/>
              <w:left w:val="nil"/>
              <w:bottom w:val="single" w:sz="8" w:space="0" w:color="0070C0"/>
              <w:right w:val="nil"/>
            </w:tcBorders>
            <w:vAlign w:val="center"/>
          </w:tcPr>
          <w:p w14:paraId="034AEA40" w14:textId="50AB6B4C" w:rsidR="00E764B9" w:rsidRPr="00C2642C" w:rsidRDefault="00E764B9" w:rsidP="00E764B9">
            <w:pPr>
              <w:jc w:val="center"/>
              <w:rPr>
                <w:rFonts w:cstheme="minorHAnsi"/>
                <w:sz w:val="20"/>
                <w:szCs w:val="20"/>
                <w:lang w:eastAsia="pt-BR"/>
              </w:rPr>
            </w:pPr>
            <w:r w:rsidRPr="00C2642C">
              <w:rPr>
                <w:sz w:val="20"/>
                <w:szCs w:val="20"/>
              </w:rPr>
              <w:t>ATCO0965</w:t>
            </w:r>
          </w:p>
        </w:tc>
        <w:tc>
          <w:tcPr>
            <w:tcW w:w="7757" w:type="dxa"/>
            <w:tcBorders>
              <w:top w:val="single" w:sz="8" w:space="0" w:color="0070C0"/>
              <w:left w:val="nil"/>
              <w:bottom w:val="single" w:sz="8" w:space="0" w:color="0070C0"/>
              <w:right w:val="nil"/>
            </w:tcBorders>
            <w:vAlign w:val="center"/>
          </w:tcPr>
          <w:p w14:paraId="6C095E55" w14:textId="5B402B82" w:rsidR="00E764B9" w:rsidRPr="00C2642C" w:rsidRDefault="00E764B9" w:rsidP="00E764B9">
            <w:pPr>
              <w:rPr>
                <w:rFonts w:cstheme="minorHAnsi"/>
                <w:sz w:val="20"/>
                <w:szCs w:val="20"/>
                <w:lang w:eastAsia="pt-BR"/>
              </w:rPr>
            </w:pPr>
            <w:r w:rsidRPr="00C2642C">
              <w:rPr>
                <w:sz w:val="20"/>
                <w:szCs w:val="20"/>
              </w:rPr>
              <w:t>Publicação de Trabalhos completos em anais de eventos</w:t>
            </w:r>
          </w:p>
        </w:tc>
        <w:tc>
          <w:tcPr>
            <w:tcW w:w="739" w:type="dxa"/>
            <w:tcBorders>
              <w:top w:val="single" w:sz="8" w:space="0" w:color="0070C0"/>
              <w:left w:val="nil"/>
              <w:bottom w:val="single" w:sz="8" w:space="0" w:color="0070C0"/>
              <w:right w:val="nil"/>
            </w:tcBorders>
            <w:vAlign w:val="center"/>
          </w:tcPr>
          <w:p w14:paraId="3E74CEDA" w14:textId="47D1FF74" w:rsidR="00E764B9" w:rsidRPr="006012E0" w:rsidRDefault="00E764B9" w:rsidP="00E764B9">
            <w:pPr>
              <w:jc w:val="center"/>
              <w:rPr>
                <w:rFonts w:cstheme="minorHAnsi"/>
                <w:color w:val="365F91"/>
                <w:sz w:val="20"/>
                <w:szCs w:val="20"/>
                <w:lang w:eastAsia="pt-BR"/>
              </w:rPr>
            </w:pPr>
            <w:r w:rsidRPr="006012E0">
              <w:rPr>
                <w:color w:val="365F91"/>
                <w:sz w:val="20"/>
                <w:szCs w:val="20"/>
              </w:rPr>
              <w:t>45</w:t>
            </w:r>
          </w:p>
        </w:tc>
      </w:tr>
      <w:tr w:rsidR="00E764B9" w:rsidRPr="00C2642C" w14:paraId="4AA350FD" w14:textId="77777777" w:rsidTr="00E764B9">
        <w:tc>
          <w:tcPr>
            <w:tcW w:w="1074" w:type="dxa"/>
            <w:tcBorders>
              <w:top w:val="single" w:sz="8" w:space="0" w:color="0070C0"/>
              <w:left w:val="nil"/>
              <w:bottom w:val="single" w:sz="8" w:space="0" w:color="0070C0"/>
              <w:right w:val="nil"/>
            </w:tcBorders>
            <w:vAlign w:val="center"/>
          </w:tcPr>
          <w:p w14:paraId="361B232E" w14:textId="5E41EE30" w:rsidR="00E764B9" w:rsidRPr="00C2642C" w:rsidRDefault="00E764B9" w:rsidP="00E764B9">
            <w:pPr>
              <w:jc w:val="center"/>
              <w:rPr>
                <w:rFonts w:cstheme="minorHAnsi"/>
                <w:sz w:val="20"/>
                <w:szCs w:val="20"/>
                <w:lang w:eastAsia="pt-BR"/>
              </w:rPr>
            </w:pPr>
            <w:r w:rsidRPr="00C2642C">
              <w:rPr>
                <w:sz w:val="20"/>
                <w:szCs w:val="20"/>
              </w:rPr>
              <w:t>ATCO0993</w:t>
            </w:r>
          </w:p>
        </w:tc>
        <w:tc>
          <w:tcPr>
            <w:tcW w:w="7757" w:type="dxa"/>
            <w:tcBorders>
              <w:top w:val="single" w:sz="8" w:space="0" w:color="0070C0"/>
              <w:left w:val="nil"/>
              <w:bottom w:val="single" w:sz="8" w:space="0" w:color="0070C0"/>
              <w:right w:val="nil"/>
            </w:tcBorders>
            <w:vAlign w:val="center"/>
          </w:tcPr>
          <w:p w14:paraId="4A2178B2" w14:textId="225B9A9B" w:rsidR="00E764B9" w:rsidRPr="00C2642C" w:rsidRDefault="00E764B9" w:rsidP="00E764B9">
            <w:pPr>
              <w:rPr>
                <w:rFonts w:cstheme="minorHAnsi"/>
                <w:sz w:val="20"/>
                <w:szCs w:val="20"/>
                <w:lang w:eastAsia="pt-BR"/>
              </w:rPr>
            </w:pPr>
            <w:r w:rsidRPr="00C2642C">
              <w:rPr>
                <w:sz w:val="20"/>
                <w:szCs w:val="20"/>
              </w:rPr>
              <w:t>Publicações em periódicos especializados (revistas indexadas da área)</w:t>
            </w:r>
          </w:p>
        </w:tc>
        <w:tc>
          <w:tcPr>
            <w:tcW w:w="739" w:type="dxa"/>
            <w:tcBorders>
              <w:top w:val="single" w:sz="8" w:space="0" w:color="0070C0"/>
              <w:left w:val="nil"/>
              <w:bottom w:val="single" w:sz="8" w:space="0" w:color="0070C0"/>
              <w:right w:val="nil"/>
            </w:tcBorders>
            <w:vAlign w:val="center"/>
          </w:tcPr>
          <w:p w14:paraId="01202E78" w14:textId="2F46E6C1" w:rsidR="00E764B9" w:rsidRPr="006012E0" w:rsidRDefault="00E764B9" w:rsidP="00E764B9">
            <w:pPr>
              <w:jc w:val="center"/>
              <w:rPr>
                <w:rFonts w:cstheme="minorHAnsi"/>
                <w:color w:val="365F91"/>
                <w:sz w:val="20"/>
                <w:szCs w:val="20"/>
                <w:lang w:eastAsia="pt-BR"/>
              </w:rPr>
            </w:pPr>
            <w:r w:rsidRPr="006012E0">
              <w:rPr>
                <w:color w:val="365F91"/>
                <w:sz w:val="20"/>
                <w:szCs w:val="20"/>
              </w:rPr>
              <w:t>90</w:t>
            </w:r>
          </w:p>
        </w:tc>
      </w:tr>
      <w:tr w:rsidR="00E764B9" w:rsidRPr="00C2642C" w14:paraId="205DA284" w14:textId="77777777" w:rsidTr="00E764B9">
        <w:tc>
          <w:tcPr>
            <w:tcW w:w="1074" w:type="dxa"/>
            <w:tcBorders>
              <w:top w:val="single" w:sz="8" w:space="0" w:color="0070C0"/>
              <w:left w:val="nil"/>
              <w:bottom w:val="single" w:sz="8" w:space="0" w:color="0070C0"/>
              <w:right w:val="nil"/>
            </w:tcBorders>
            <w:vAlign w:val="center"/>
          </w:tcPr>
          <w:p w14:paraId="7666D7DE" w14:textId="4E0F47AA" w:rsidR="00E764B9" w:rsidRPr="00C2642C" w:rsidRDefault="00E764B9" w:rsidP="00E764B9">
            <w:pPr>
              <w:jc w:val="center"/>
              <w:rPr>
                <w:rFonts w:cstheme="minorHAnsi"/>
                <w:sz w:val="20"/>
                <w:szCs w:val="20"/>
                <w:lang w:eastAsia="pt-BR"/>
              </w:rPr>
            </w:pPr>
            <w:r w:rsidRPr="00C2642C">
              <w:rPr>
                <w:sz w:val="20"/>
                <w:szCs w:val="20"/>
              </w:rPr>
              <w:t>ATCO0994</w:t>
            </w:r>
          </w:p>
        </w:tc>
        <w:tc>
          <w:tcPr>
            <w:tcW w:w="7757" w:type="dxa"/>
            <w:tcBorders>
              <w:top w:val="single" w:sz="8" w:space="0" w:color="0070C0"/>
              <w:left w:val="nil"/>
              <w:bottom w:val="single" w:sz="8" w:space="0" w:color="0070C0"/>
              <w:right w:val="nil"/>
            </w:tcBorders>
            <w:vAlign w:val="center"/>
          </w:tcPr>
          <w:p w14:paraId="627462C5" w14:textId="3B3D1E86" w:rsidR="00E764B9" w:rsidRPr="00C2642C" w:rsidRDefault="00E764B9" w:rsidP="00E764B9">
            <w:pPr>
              <w:rPr>
                <w:rFonts w:cstheme="minorHAnsi"/>
                <w:sz w:val="20"/>
                <w:szCs w:val="20"/>
                <w:lang w:eastAsia="pt-BR"/>
              </w:rPr>
            </w:pPr>
            <w:r w:rsidRPr="00C2642C">
              <w:rPr>
                <w:sz w:val="20"/>
                <w:szCs w:val="20"/>
              </w:rPr>
              <w:t>Publicações em periódicos não especializados (revistas de outras áreas, jornais e revistas não indexadas)</w:t>
            </w:r>
          </w:p>
        </w:tc>
        <w:tc>
          <w:tcPr>
            <w:tcW w:w="739" w:type="dxa"/>
            <w:tcBorders>
              <w:top w:val="single" w:sz="8" w:space="0" w:color="0070C0"/>
              <w:left w:val="nil"/>
              <w:bottom w:val="single" w:sz="8" w:space="0" w:color="0070C0"/>
              <w:right w:val="nil"/>
            </w:tcBorders>
            <w:vAlign w:val="center"/>
          </w:tcPr>
          <w:p w14:paraId="25FE1AFA" w14:textId="32C8C562" w:rsidR="00E764B9" w:rsidRPr="006012E0" w:rsidRDefault="00E764B9" w:rsidP="00E764B9">
            <w:pPr>
              <w:jc w:val="center"/>
              <w:rPr>
                <w:rFonts w:cstheme="minorHAnsi"/>
                <w:color w:val="365F91"/>
                <w:sz w:val="20"/>
                <w:szCs w:val="20"/>
                <w:lang w:eastAsia="pt-BR"/>
              </w:rPr>
            </w:pPr>
            <w:r w:rsidRPr="006012E0">
              <w:rPr>
                <w:color w:val="365F91"/>
                <w:sz w:val="20"/>
                <w:szCs w:val="20"/>
              </w:rPr>
              <w:t>15</w:t>
            </w:r>
          </w:p>
        </w:tc>
      </w:tr>
      <w:tr w:rsidR="00E764B9" w:rsidRPr="00C2642C" w14:paraId="51906EAA" w14:textId="77777777" w:rsidTr="00E764B9">
        <w:tc>
          <w:tcPr>
            <w:tcW w:w="1074" w:type="dxa"/>
            <w:tcBorders>
              <w:top w:val="single" w:sz="8" w:space="0" w:color="0070C0"/>
              <w:left w:val="nil"/>
              <w:bottom w:val="single" w:sz="8" w:space="0" w:color="0070C0"/>
              <w:right w:val="nil"/>
            </w:tcBorders>
            <w:vAlign w:val="center"/>
          </w:tcPr>
          <w:p w14:paraId="25793E05"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374D1158" w14:textId="5B491E1C" w:rsidR="00E764B9" w:rsidRPr="00C2642C" w:rsidRDefault="00E764B9" w:rsidP="00E764B9">
            <w:pPr>
              <w:rPr>
                <w:rFonts w:cstheme="minorHAnsi"/>
                <w:sz w:val="20"/>
                <w:szCs w:val="20"/>
                <w:lang w:eastAsia="pt-BR"/>
              </w:rPr>
            </w:pPr>
            <w:r w:rsidRPr="00C2642C">
              <w:rPr>
                <w:sz w:val="20"/>
                <w:szCs w:val="20"/>
              </w:rPr>
              <w:t>Publicação de livro ou capítulo de livro especializado com código ISBN e corpo editorial técnico-científico</w:t>
            </w:r>
          </w:p>
        </w:tc>
        <w:tc>
          <w:tcPr>
            <w:tcW w:w="739" w:type="dxa"/>
            <w:tcBorders>
              <w:top w:val="single" w:sz="8" w:space="0" w:color="0070C0"/>
              <w:left w:val="nil"/>
              <w:bottom w:val="single" w:sz="8" w:space="0" w:color="0070C0"/>
              <w:right w:val="nil"/>
            </w:tcBorders>
            <w:vAlign w:val="center"/>
          </w:tcPr>
          <w:p w14:paraId="229F3A68" w14:textId="1F150C63" w:rsidR="00E764B9" w:rsidRPr="006012E0" w:rsidRDefault="00E764B9" w:rsidP="00E764B9">
            <w:pPr>
              <w:jc w:val="center"/>
              <w:rPr>
                <w:rFonts w:cstheme="minorHAnsi"/>
                <w:color w:val="365F91"/>
                <w:sz w:val="20"/>
                <w:szCs w:val="20"/>
                <w:lang w:eastAsia="pt-BR"/>
              </w:rPr>
            </w:pPr>
            <w:r w:rsidRPr="006012E0">
              <w:rPr>
                <w:color w:val="365F91"/>
                <w:sz w:val="20"/>
                <w:szCs w:val="20"/>
              </w:rPr>
              <w:t>90</w:t>
            </w:r>
          </w:p>
        </w:tc>
      </w:tr>
      <w:tr w:rsidR="00E764B9" w:rsidRPr="00C2642C" w14:paraId="716677A1" w14:textId="77777777" w:rsidTr="00E764B9">
        <w:tc>
          <w:tcPr>
            <w:tcW w:w="1074" w:type="dxa"/>
            <w:tcBorders>
              <w:top w:val="single" w:sz="8" w:space="0" w:color="0070C0"/>
              <w:left w:val="nil"/>
              <w:bottom w:val="single" w:sz="8" w:space="0" w:color="0070C0"/>
              <w:right w:val="nil"/>
            </w:tcBorders>
            <w:vAlign w:val="center"/>
          </w:tcPr>
          <w:p w14:paraId="587D4159"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5840DF87" w14:textId="0589013E" w:rsidR="00E764B9" w:rsidRPr="00C2642C" w:rsidRDefault="00E764B9" w:rsidP="00E764B9">
            <w:pPr>
              <w:rPr>
                <w:rFonts w:cstheme="minorHAnsi"/>
                <w:sz w:val="20"/>
                <w:szCs w:val="20"/>
                <w:lang w:eastAsia="pt-BR"/>
              </w:rPr>
            </w:pPr>
            <w:r w:rsidRPr="00C2642C">
              <w:rPr>
                <w:sz w:val="20"/>
                <w:szCs w:val="20"/>
              </w:rPr>
              <w:t>Publicação de livro ou capítulo de livro especializado ou não sem código ISBN ou corpo editorial técnico-científico</w:t>
            </w:r>
          </w:p>
        </w:tc>
        <w:tc>
          <w:tcPr>
            <w:tcW w:w="739" w:type="dxa"/>
            <w:tcBorders>
              <w:top w:val="single" w:sz="8" w:space="0" w:color="0070C0"/>
              <w:left w:val="nil"/>
              <w:bottom w:val="single" w:sz="8" w:space="0" w:color="0070C0"/>
              <w:right w:val="nil"/>
            </w:tcBorders>
            <w:vAlign w:val="center"/>
          </w:tcPr>
          <w:p w14:paraId="4BCC22F9" w14:textId="740161BD" w:rsidR="00E764B9" w:rsidRPr="006012E0" w:rsidRDefault="00E764B9" w:rsidP="00E764B9">
            <w:pPr>
              <w:jc w:val="center"/>
              <w:rPr>
                <w:rFonts w:cstheme="minorHAnsi"/>
                <w:color w:val="365F91"/>
                <w:sz w:val="20"/>
                <w:szCs w:val="20"/>
                <w:lang w:eastAsia="pt-BR"/>
              </w:rPr>
            </w:pPr>
            <w:r w:rsidRPr="006012E0">
              <w:rPr>
                <w:color w:val="365F91"/>
                <w:sz w:val="20"/>
                <w:szCs w:val="20"/>
              </w:rPr>
              <w:t>15</w:t>
            </w:r>
          </w:p>
        </w:tc>
      </w:tr>
      <w:tr w:rsidR="00E764B9" w:rsidRPr="00C2642C" w14:paraId="51D9385A" w14:textId="77777777" w:rsidTr="00E764B9">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03085F24" w14:textId="77777777" w:rsidR="00E764B9" w:rsidRPr="00C2642C" w:rsidRDefault="00E764B9" w:rsidP="00E764B9">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7336A119" w14:textId="0713CE09" w:rsidR="00E764B9" w:rsidRPr="00C2642C" w:rsidRDefault="00E764B9" w:rsidP="00E764B9">
            <w:pPr>
              <w:rPr>
                <w:rFonts w:cstheme="minorHAnsi"/>
                <w:b/>
                <w:sz w:val="20"/>
                <w:szCs w:val="20"/>
                <w:lang w:eastAsia="pt-BR"/>
              </w:rPr>
            </w:pPr>
            <w:r w:rsidRPr="00C2642C">
              <w:rPr>
                <w:rFonts w:cstheme="minorHAnsi"/>
                <w:b/>
                <w:sz w:val="20"/>
                <w:szCs w:val="20"/>
              </w:rPr>
              <w:t>ENSINO</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11CF1EB1" w14:textId="77777777" w:rsidR="00E764B9" w:rsidRPr="00C2642C" w:rsidRDefault="00E764B9" w:rsidP="00E764B9">
            <w:pPr>
              <w:jc w:val="center"/>
              <w:rPr>
                <w:rFonts w:cstheme="minorHAnsi"/>
                <w:b/>
                <w:sz w:val="20"/>
                <w:szCs w:val="20"/>
                <w:lang w:eastAsia="pt-BR"/>
              </w:rPr>
            </w:pPr>
          </w:p>
        </w:tc>
      </w:tr>
      <w:tr w:rsidR="00E764B9" w:rsidRPr="00C2642C" w14:paraId="50D44231" w14:textId="77777777" w:rsidTr="005D28D7">
        <w:tc>
          <w:tcPr>
            <w:tcW w:w="1074" w:type="dxa"/>
            <w:tcBorders>
              <w:top w:val="single" w:sz="8" w:space="0" w:color="0070C0"/>
              <w:left w:val="nil"/>
              <w:bottom w:val="single" w:sz="8" w:space="0" w:color="0070C0"/>
              <w:right w:val="nil"/>
            </w:tcBorders>
            <w:vAlign w:val="center"/>
          </w:tcPr>
          <w:p w14:paraId="1553BC8D" w14:textId="1DD3EEF6" w:rsidR="00E764B9" w:rsidRPr="00C2642C" w:rsidRDefault="00E764B9" w:rsidP="00E764B9">
            <w:pPr>
              <w:jc w:val="center"/>
              <w:rPr>
                <w:rFonts w:cstheme="minorHAnsi"/>
                <w:sz w:val="20"/>
                <w:szCs w:val="20"/>
                <w:lang w:eastAsia="pt-BR"/>
              </w:rPr>
            </w:pPr>
            <w:r w:rsidRPr="00C2642C">
              <w:rPr>
                <w:rFonts w:cstheme="minorHAnsi"/>
                <w:sz w:val="20"/>
                <w:szCs w:val="20"/>
              </w:rPr>
              <w:t>ATCO0355</w:t>
            </w:r>
          </w:p>
        </w:tc>
        <w:tc>
          <w:tcPr>
            <w:tcW w:w="7757" w:type="dxa"/>
            <w:tcBorders>
              <w:top w:val="single" w:sz="8" w:space="0" w:color="0070C0"/>
              <w:left w:val="nil"/>
              <w:bottom w:val="single" w:sz="8" w:space="0" w:color="0070C0"/>
              <w:right w:val="nil"/>
            </w:tcBorders>
            <w:vAlign w:val="center"/>
          </w:tcPr>
          <w:p w14:paraId="48751742" w14:textId="668315FA" w:rsidR="00E764B9" w:rsidRPr="00C2642C" w:rsidRDefault="00E764B9" w:rsidP="00E764B9">
            <w:pPr>
              <w:rPr>
                <w:rFonts w:cstheme="minorHAnsi"/>
                <w:sz w:val="20"/>
                <w:szCs w:val="20"/>
                <w:lang w:eastAsia="pt-BR"/>
              </w:rPr>
            </w:pPr>
            <w:r w:rsidRPr="00C2642C">
              <w:rPr>
                <w:rFonts w:cstheme="minorHAnsi"/>
                <w:sz w:val="20"/>
                <w:szCs w:val="20"/>
              </w:rPr>
              <w:t>Monitoria em disciplinas de Graduação</w:t>
            </w:r>
          </w:p>
        </w:tc>
        <w:tc>
          <w:tcPr>
            <w:tcW w:w="739" w:type="dxa"/>
            <w:tcBorders>
              <w:top w:val="single" w:sz="8" w:space="0" w:color="0070C0"/>
              <w:left w:val="nil"/>
              <w:bottom w:val="single" w:sz="8" w:space="0" w:color="0070C0"/>
              <w:right w:val="nil"/>
            </w:tcBorders>
            <w:vAlign w:val="center"/>
          </w:tcPr>
          <w:p w14:paraId="4F0A14FE" w14:textId="4DEF0404"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30</w:t>
            </w:r>
          </w:p>
        </w:tc>
      </w:tr>
      <w:tr w:rsidR="00E764B9" w:rsidRPr="00C2642C" w14:paraId="769FF622" w14:textId="77777777" w:rsidTr="00E764B9">
        <w:tc>
          <w:tcPr>
            <w:tcW w:w="1074" w:type="dxa"/>
            <w:tcBorders>
              <w:top w:val="single" w:sz="8" w:space="0" w:color="0070C0"/>
              <w:left w:val="nil"/>
              <w:bottom w:val="single" w:sz="8" w:space="0" w:color="0070C0"/>
              <w:right w:val="nil"/>
            </w:tcBorders>
            <w:vAlign w:val="center"/>
          </w:tcPr>
          <w:p w14:paraId="79FC3D8B" w14:textId="6579F261" w:rsidR="00E764B9" w:rsidRPr="00C2642C" w:rsidRDefault="00E764B9" w:rsidP="00E764B9">
            <w:pPr>
              <w:jc w:val="center"/>
              <w:rPr>
                <w:rFonts w:cstheme="minorHAnsi"/>
                <w:sz w:val="20"/>
                <w:szCs w:val="20"/>
                <w:lang w:eastAsia="pt-BR"/>
              </w:rPr>
            </w:pPr>
            <w:r w:rsidRPr="00C2642C">
              <w:rPr>
                <w:rFonts w:cstheme="minorHAnsi"/>
                <w:sz w:val="20"/>
                <w:szCs w:val="20"/>
              </w:rPr>
              <w:t>ATCO0753</w:t>
            </w:r>
          </w:p>
        </w:tc>
        <w:tc>
          <w:tcPr>
            <w:tcW w:w="7757" w:type="dxa"/>
            <w:tcBorders>
              <w:top w:val="single" w:sz="8" w:space="0" w:color="0070C0"/>
              <w:left w:val="nil"/>
              <w:bottom w:val="single" w:sz="8" w:space="0" w:color="0070C0"/>
              <w:right w:val="nil"/>
            </w:tcBorders>
            <w:vAlign w:val="center"/>
          </w:tcPr>
          <w:p w14:paraId="5CD20557" w14:textId="11D1F198" w:rsidR="00E764B9" w:rsidRPr="00C2642C" w:rsidRDefault="00E764B9" w:rsidP="00E764B9">
            <w:pPr>
              <w:rPr>
                <w:rFonts w:cstheme="minorHAnsi"/>
                <w:sz w:val="20"/>
                <w:szCs w:val="20"/>
                <w:lang w:eastAsia="pt-BR"/>
              </w:rPr>
            </w:pPr>
            <w:r w:rsidRPr="00C2642C">
              <w:rPr>
                <w:rFonts w:cstheme="minorHAnsi"/>
                <w:sz w:val="20"/>
                <w:szCs w:val="20"/>
              </w:rPr>
              <w:t xml:space="preserve">Participação no Programa de Educação Tutorial </w:t>
            </w:r>
            <w:r w:rsidR="00764183" w:rsidRPr="00C2642C">
              <w:rPr>
                <w:rFonts w:cstheme="minorHAnsi"/>
                <w:sz w:val="20"/>
                <w:szCs w:val="20"/>
              </w:rPr>
              <w:t>–</w:t>
            </w:r>
            <w:r w:rsidRPr="00C2642C">
              <w:rPr>
                <w:rFonts w:cstheme="minorHAnsi"/>
                <w:sz w:val="20"/>
                <w:szCs w:val="20"/>
              </w:rPr>
              <w:t xml:space="preserve"> PET</w:t>
            </w:r>
          </w:p>
        </w:tc>
        <w:tc>
          <w:tcPr>
            <w:tcW w:w="739" w:type="dxa"/>
            <w:tcBorders>
              <w:top w:val="single" w:sz="8" w:space="0" w:color="0070C0"/>
              <w:left w:val="nil"/>
              <w:bottom w:val="single" w:sz="8" w:space="0" w:color="0070C0"/>
              <w:right w:val="nil"/>
            </w:tcBorders>
            <w:vAlign w:val="center"/>
          </w:tcPr>
          <w:p w14:paraId="0023C096" w14:textId="4AF7BD94"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60</w:t>
            </w:r>
          </w:p>
        </w:tc>
      </w:tr>
      <w:tr w:rsidR="00E764B9" w:rsidRPr="00C2642C" w14:paraId="4238C628" w14:textId="77777777" w:rsidTr="00E764B9">
        <w:tc>
          <w:tcPr>
            <w:tcW w:w="1074" w:type="dxa"/>
            <w:tcBorders>
              <w:top w:val="single" w:sz="8" w:space="0" w:color="0070C0"/>
              <w:left w:val="nil"/>
              <w:bottom w:val="single" w:sz="8" w:space="0" w:color="0070C0"/>
              <w:right w:val="nil"/>
            </w:tcBorders>
            <w:vAlign w:val="center"/>
          </w:tcPr>
          <w:p w14:paraId="71B266AB" w14:textId="1D30B614" w:rsidR="00E764B9" w:rsidRPr="00C2642C" w:rsidRDefault="00E764B9" w:rsidP="00E764B9">
            <w:pPr>
              <w:jc w:val="center"/>
              <w:rPr>
                <w:rFonts w:cstheme="minorHAnsi"/>
                <w:sz w:val="20"/>
                <w:szCs w:val="20"/>
                <w:lang w:eastAsia="pt-BR"/>
              </w:rPr>
            </w:pPr>
            <w:r w:rsidRPr="00C2642C">
              <w:rPr>
                <w:rFonts w:cstheme="minorHAnsi"/>
                <w:sz w:val="20"/>
                <w:szCs w:val="20"/>
              </w:rPr>
              <w:t>ATCO0599</w:t>
            </w:r>
          </w:p>
        </w:tc>
        <w:tc>
          <w:tcPr>
            <w:tcW w:w="7757" w:type="dxa"/>
            <w:tcBorders>
              <w:top w:val="single" w:sz="8" w:space="0" w:color="0070C0"/>
              <w:left w:val="nil"/>
              <w:bottom w:val="single" w:sz="8" w:space="0" w:color="0070C0"/>
              <w:right w:val="nil"/>
            </w:tcBorders>
            <w:vAlign w:val="center"/>
          </w:tcPr>
          <w:p w14:paraId="6419A122" w14:textId="70C5D289" w:rsidR="00E764B9" w:rsidRPr="00C2642C" w:rsidRDefault="00E764B9" w:rsidP="00E764B9">
            <w:pPr>
              <w:rPr>
                <w:rFonts w:cstheme="minorHAnsi"/>
                <w:sz w:val="20"/>
                <w:szCs w:val="20"/>
                <w:lang w:eastAsia="pt-BR"/>
              </w:rPr>
            </w:pPr>
            <w:r w:rsidRPr="00C2642C">
              <w:rPr>
                <w:rFonts w:cstheme="minorHAnsi"/>
                <w:sz w:val="20"/>
                <w:szCs w:val="20"/>
              </w:rPr>
              <w:t>Participação em grupo de estudos de temas específicos registrado e certificado pela Instituição</w:t>
            </w:r>
          </w:p>
        </w:tc>
        <w:tc>
          <w:tcPr>
            <w:tcW w:w="739" w:type="dxa"/>
            <w:tcBorders>
              <w:top w:val="single" w:sz="8" w:space="0" w:color="0070C0"/>
              <w:left w:val="nil"/>
              <w:bottom w:val="single" w:sz="8" w:space="0" w:color="0070C0"/>
              <w:right w:val="nil"/>
            </w:tcBorders>
            <w:vAlign w:val="center"/>
          </w:tcPr>
          <w:p w14:paraId="46478EA9" w14:textId="702AD797"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30</w:t>
            </w:r>
          </w:p>
        </w:tc>
      </w:tr>
      <w:tr w:rsidR="00E764B9" w:rsidRPr="00C2642C" w14:paraId="2F39A613" w14:textId="77777777" w:rsidTr="00E764B9">
        <w:tc>
          <w:tcPr>
            <w:tcW w:w="1074" w:type="dxa"/>
            <w:tcBorders>
              <w:top w:val="single" w:sz="8" w:space="0" w:color="0070C0"/>
              <w:left w:val="nil"/>
              <w:bottom w:val="single" w:sz="8" w:space="0" w:color="0070C0"/>
              <w:right w:val="nil"/>
            </w:tcBorders>
            <w:vAlign w:val="center"/>
          </w:tcPr>
          <w:p w14:paraId="1716C16E"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5F0744B8" w14:textId="369DA595" w:rsidR="00E764B9" w:rsidRPr="00C2642C" w:rsidRDefault="00E764B9" w:rsidP="00E764B9">
            <w:pPr>
              <w:rPr>
                <w:rFonts w:cstheme="minorHAnsi"/>
                <w:sz w:val="20"/>
                <w:szCs w:val="20"/>
                <w:lang w:eastAsia="pt-BR"/>
              </w:rPr>
            </w:pPr>
            <w:r w:rsidRPr="00C2642C">
              <w:rPr>
                <w:rFonts w:cstheme="minorHAnsi"/>
                <w:sz w:val="20"/>
                <w:szCs w:val="20"/>
              </w:rPr>
              <w:t>Participação orientada por docente no desenvolvimento de material informacional ou didático para uso interno à UFU</w:t>
            </w:r>
          </w:p>
        </w:tc>
        <w:tc>
          <w:tcPr>
            <w:tcW w:w="739" w:type="dxa"/>
            <w:tcBorders>
              <w:top w:val="single" w:sz="8" w:space="0" w:color="0070C0"/>
              <w:left w:val="nil"/>
              <w:bottom w:val="single" w:sz="8" w:space="0" w:color="0070C0"/>
              <w:right w:val="nil"/>
            </w:tcBorders>
            <w:vAlign w:val="center"/>
          </w:tcPr>
          <w:p w14:paraId="34E423AE" w14:textId="58E603FE"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30</w:t>
            </w:r>
          </w:p>
        </w:tc>
      </w:tr>
      <w:tr w:rsidR="00E764B9" w:rsidRPr="00C2642C" w14:paraId="527B2F46" w14:textId="77777777" w:rsidTr="00E764B9">
        <w:tc>
          <w:tcPr>
            <w:tcW w:w="1074" w:type="dxa"/>
            <w:tcBorders>
              <w:top w:val="single" w:sz="8" w:space="0" w:color="0070C0"/>
              <w:left w:val="nil"/>
              <w:bottom w:val="single" w:sz="8" w:space="0" w:color="0070C0"/>
              <w:right w:val="nil"/>
            </w:tcBorders>
            <w:vAlign w:val="center"/>
          </w:tcPr>
          <w:p w14:paraId="51A4F4E7"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40541F21" w14:textId="0B341054" w:rsidR="00E764B9" w:rsidRPr="00C2642C" w:rsidRDefault="00E764B9" w:rsidP="00E764B9">
            <w:pPr>
              <w:rPr>
                <w:rFonts w:cstheme="minorHAnsi"/>
                <w:sz w:val="20"/>
                <w:szCs w:val="20"/>
                <w:lang w:eastAsia="pt-BR"/>
              </w:rPr>
            </w:pPr>
            <w:r w:rsidRPr="00C2642C">
              <w:rPr>
                <w:rFonts w:cstheme="minorHAnsi"/>
                <w:sz w:val="20"/>
                <w:szCs w:val="20"/>
              </w:rPr>
              <w:t>Ministrante de palestras, minicursos, seminários e oficinas para comunidade interna da UFU</w:t>
            </w:r>
          </w:p>
        </w:tc>
        <w:tc>
          <w:tcPr>
            <w:tcW w:w="739" w:type="dxa"/>
            <w:tcBorders>
              <w:top w:val="single" w:sz="8" w:space="0" w:color="0070C0"/>
              <w:left w:val="nil"/>
              <w:bottom w:val="single" w:sz="8" w:space="0" w:color="0070C0"/>
              <w:right w:val="nil"/>
            </w:tcBorders>
            <w:vAlign w:val="center"/>
          </w:tcPr>
          <w:p w14:paraId="763B0D53" w14:textId="67630CF4"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30</w:t>
            </w:r>
          </w:p>
        </w:tc>
      </w:tr>
      <w:tr w:rsidR="00E764B9" w:rsidRPr="00C2642C" w14:paraId="779FC58B"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5AD16FAA" w14:textId="77777777" w:rsidR="00E764B9" w:rsidRPr="00C2642C" w:rsidRDefault="00E764B9" w:rsidP="00E764B9">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2FB5A16E" w14:textId="5DF4CD72" w:rsidR="00E764B9" w:rsidRPr="00C2642C" w:rsidRDefault="00E764B9" w:rsidP="00E764B9">
            <w:pPr>
              <w:rPr>
                <w:rFonts w:cstheme="minorHAnsi"/>
                <w:b/>
                <w:sz w:val="20"/>
                <w:szCs w:val="20"/>
                <w:lang w:eastAsia="pt-BR"/>
              </w:rPr>
            </w:pPr>
            <w:r w:rsidRPr="00C2642C">
              <w:rPr>
                <w:rFonts w:cstheme="minorHAnsi"/>
                <w:b/>
                <w:sz w:val="20"/>
                <w:szCs w:val="20"/>
              </w:rPr>
              <w:t>GESTÃO E REPRESENTAÇÃO ESTUDANTIL</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65FEB62D" w14:textId="77777777" w:rsidR="00E764B9" w:rsidRPr="00C2642C" w:rsidRDefault="00E764B9" w:rsidP="00E764B9">
            <w:pPr>
              <w:jc w:val="center"/>
              <w:rPr>
                <w:rFonts w:cstheme="minorHAnsi"/>
                <w:b/>
                <w:sz w:val="20"/>
                <w:szCs w:val="20"/>
                <w:lang w:eastAsia="pt-BR"/>
              </w:rPr>
            </w:pPr>
          </w:p>
        </w:tc>
      </w:tr>
      <w:tr w:rsidR="00E764B9" w:rsidRPr="00C2642C" w14:paraId="27183C6C" w14:textId="77777777" w:rsidTr="005D28D7">
        <w:tc>
          <w:tcPr>
            <w:tcW w:w="1074" w:type="dxa"/>
            <w:tcBorders>
              <w:top w:val="single" w:sz="8" w:space="0" w:color="0070C0"/>
              <w:left w:val="nil"/>
              <w:bottom w:val="single" w:sz="8" w:space="0" w:color="0070C0"/>
              <w:right w:val="nil"/>
            </w:tcBorders>
            <w:vAlign w:val="center"/>
          </w:tcPr>
          <w:p w14:paraId="476A6699" w14:textId="137A8255" w:rsidR="00E764B9" w:rsidRPr="00C2642C" w:rsidRDefault="00E764B9" w:rsidP="00E764B9">
            <w:pPr>
              <w:jc w:val="center"/>
              <w:rPr>
                <w:rFonts w:cstheme="minorHAnsi"/>
                <w:sz w:val="20"/>
                <w:szCs w:val="20"/>
                <w:lang w:eastAsia="pt-BR"/>
              </w:rPr>
            </w:pPr>
            <w:r w:rsidRPr="00C2642C">
              <w:rPr>
                <w:rFonts w:cstheme="minorHAnsi"/>
                <w:sz w:val="20"/>
                <w:szCs w:val="20"/>
              </w:rPr>
              <w:t>ATCO0319</w:t>
            </w:r>
          </w:p>
        </w:tc>
        <w:tc>
          <w:tcPr>
            <w:tcW w:w="7757" w:type="dxa"/>
            <w:tcBorders>
              <w:top w:val="single" w:sz="8" w:space="0" w:color="0070C0"/>
              <w:left w:val="nil"/>
              <w:bottom w:val="single" w:sz="8" w:space="0" w:color="0070C0"/>
              <w:right w:val="nil"/>
            </w:tcBorders>
            <w:vAlign w:val="center"/>
          </w:tcPr>
          <w:p w14:paraId="57EED439" w14:textId="5DE6AA47" w:rsidR="00E764B9" w:rsidRPr="00C2642C" w:rsidRDefault="00E764B9" w:rsidP="00E764B9">
            <w:pPr>
              <w:rPr>
                <w:rFonts w:cstheme="minorHAnsi"/>
                <w:sz w:val="20"/>
                <w:szCs w:val="20"/>
                <w:lang w:eastAsia="pt-BR"/>
              </w:rPr>
            </w:pPr>
            <w:r w:rsidRPr="00C2642C">
              <w:rPr>
                <w:rFonts w:cstheme="minorHAnsi"/>
                <w:sz w:val="20"/>
                <w:szCs w:val="20"/>
              </w:rPr>
              <w:t>Membro de Diretório Acadêmico</w:t>
            </w:r>
          </w:p>
        </w:tc>
        <w:tc>
          <w:tcPr>
            <w:tcW w:w="739" w:type="dxa"/>
            <w:tcBorders>
              <w:top w:val="single" w:sz="8" w:space="0" w:color="0070C0"/>
              <w:left w:val="nil"/>
              <w:bottom w:val="single" w:sz="8" w:space="0" w:color="0070C0"/>
              <w:right w:val="nil"/>
            </w:tcBorders>
            <w:vAlign w:val="center"/>
          </w:tcPr>
          <w:p w14:paraId="005063FB" w14:textId="751F56DB"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30</w:t>
            </w:r>
          </w:p>
        </w:tc>
      </w:tr>
      <w:tr w:rsidR="00E764B9" w:rsidRPr="00C2642C" w14:paraId="442D0854" w14:textId="77777777" w:rsidTr="005D28D7">
        <w:tc>
          <w:tcPr>
            <w:tcW w:w="1074" w:type="dxa"/>
            <w:tcBorders>
              <w:top w:val="single" w:sz="8" w:space="0" w:color="0070C0"/>
              <w:left w:val="nil"/>
              <w:bottom w:val="single" w:sz="8" w:space="0" w:color="0070C0"/>
              <w:right w:val="nil"/>
            </w:tcBorders>
            <w:vAlign w:val="center"/>
          </w:tcPr>
          <w:p w14:paraId="67D2C377" w14:textId="4E54136F" w:rsidR="00E764B9" w:rsidRPr="00C2642C" w:rsidRDefault="00E764B9" w:rsidP="00E764B9">
            <w:pPr>
              <w:jc w:val="center"/>
              <w:rPr>
                <w:rFonts w:cstheme="minorHAnsi"/>
                <w:sz w:val="20"/>
                <w:szCs w:val="20"/>
                <w:lang w:eastAsia="pt-BR"/>
              </w:rPr>
            </w:pPr>
            <w:r w:rsidRPr="00C2642C">
              <w:rPr>
                <w:rFonts w:cstheme="minorHAnsi"/>
                <w:sz w:val="20"/>
                <w:szCs w:val="20"/>
              </w:rPr>
              <w:t>ATCO0327</w:t>
            </w:r>
          </w:p>
        </w:tc>
        <w:tc>
          <w:tcPr>
            <w:tcW w:w="7757" w:type="dxa"/>
            <w:tcBorders>
              <w:top w:val="single" w:sz="8" w:space="0" w:color="0070C0"/>
              <w:left w:val="nil"/>
              <w:bottom w:val="single" w:sz="8" w:space="0" w:color="0070C0"/>
              <w:right w:val="nil"/>
            </w:tcBorders>
            <w:vAlign w:val="center"/>
          </w:tcPr>
          <w:p w14:paraId="1BA1985B" w14:textId="0A7A572E" w:rsidR="00E764B9" w:rsidRPr="00C2642C" w:rsidRDefault="00E764B9" w:rsidP="00E764B9">
            <w:pPr>
              <w:rPr>
                <w:rFonts w:cstheme="minorHAnsi"/>
                <w:sz w:val="20"/>
                <w:szCs w:val="20"/>
                <w:lang w:eastAsia="pt-BR"/>
              </w:rPr>
            </w:pPr>
            <w:r w:rsidRPr="00C2642C">
              <w:rPr>
                <w:rFonts w:cstheme="minorHAnsi"/>
                <w:sz w:val="20"/>
                <w:szCs w:val="20"/>
              </w:rPr>
              <w:t>Membro do Diretório Central dos Estudantes</w:t>
            </w:r>
          </w:p>
        </w:tc>
        <w:tc>
          <w:tcPr>
            <w:tcW w:w="739" w:type="dxa"/>
            <w:tcBorders>
              <w:top w:val="single" w:sz="8" w:space="0" w:color="0070C0"/>
              <w:left w:val="nil"/>
              <w:bottom w:val="single" w:sz="8" w:space="0" w:color="0070C0"/>
              <w:right w:val="nil"/>
            </w:tcBorders>
            <w:vAlign w:val="center"/>
          </w:tcPr>
          <w:p w14:paraId="215E92A8" w14:textId="126F28A0"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30</w:t>
            </w:r>
          </w:p>
        </w:tc>
      </w:tr>
      <w:tr w:rsidR="00E764B9" w:rsidRPr="00C2642C" w14:paraId="6AA8E5D7" w14:textId="77777777" w:rsidTr="005D28D7">
        <w:tc>
          <w:tcPr>
            <w:tcW w:w="1074" w:type="dxa"/>
            <w:tcBorders>
              <w:top w:val="single" w:sz="8" w:space="0" w:color="0070C0"/>
              <w:left w:val="nil"/>
              <w:bottom w:val="single" w:sz="8" w:space="0" w:color="0070C0"/>
              <w:right w:val="nil"/>
            </w:tcBorders>
            <w:vAlign w:val="center"/>
          </w:tcPr>
          <w:p w14:paraId="0EA55B6E" w14:textId="4D763C58" w:rsidR="00E764B9" w:rsidRPr="00C2642C" w:rsidRDefault="00E764B9" w:rsidP="00E764B9">
            <w:pPr>
              <w:jc w:val="center"/>
              <w:rPr>
                <w:rFonts w:cstheme="minorHAnsi"/>
                <w:sz w:val="20"/>
                <w:szCs w:val="20"/>
                <w:lang w:eastAsia="pt-BR"/>
              </w:rPr>
            </w:pPr>
            <w:r w:rsidRPr="00C2642C">
              <w:rPr>
                <w:rFonts w:cstheme="minorHAnsi"/>
                <w:sz w:val="20"/>
                <w:szCs w:val="20"/>
              </w:rPr>
              <w:t>ATCO1019</w:t>
            </w:r>
          </w:p>
        </w:tc>
        <w:tc>
          <w:tcPr>
            <w:tcW w:w="7757" w:type="dxa"/>
            <w:tcBorders>
              <w:top w:val="single" w:sz="8" w:space="0" w:color="0070C0"/>
              <w:left w:val="nil"/>
              <w:bottom w:val="single" w:sz="8" w:space="0" w:color="0070C0"/>
              <w:right w:val="nil"/>
            </w:tcBorders>
            <w:vAlign w:val="center"/>
          </w:tcPr>
          <w:p w14:paraId="78B1476D" w14:textId="4BF5DAFA" w:rsidR="00E764B9" w:rsidRPr="00C2642C" w:rsidRDefault="00E764B9" w:rsidP="00E764B9">
            <w:pPr>
              <w:rPr>
                <w:rFonts w:cstheme="minorHAnsi"/>
                <w:sz w:val="20"/>
                <w:szCs w:val="20"/>
                <w:lang w:eastAsia="pt-BR"/>
              </w:rPr>
            </w:pPr>
            <w:r w:rsidRPr="00C2642C">
              <w:rPr>
                <w:rFonts w:cstheme="minorHAnsi"/>
                <w:sz w:val="20"/>
                <w:szCs w:val="20"/>
              </w:rPr>
              <w:t>Representante Discente no Conselho de Unidade ou Colegiado de Curso</w:t>
            </w:r>
          </w:p>
        </w:tc>
        <w:tc>
          <w:tcPr>
            <w:tcW w:w="739" w:type="dxa"/>
            <w:tcBorders>
              <w:top w:val="single" w:sz="8" w:space="0" w:color="0070C0"/>
              <w:left w:val="nil"/>
              <w:bottom w:val="single" w:sz="8" w:space="0" w:color="0070C0"/>
              <w:right w:val="nil"/>
            </w:tcBorders>
            <w:vAlign w:val="center"/>
          </w:tcPr>
          <w:p w14:paraId="440E10D7" w14:textId="31DE8EF3"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45</w:t>
            </w:r>
          </w:p>
        </w:tc>
      </w:tr>
      <w:tr w:rsidR="00E764B9" w:rsidRPr="00C2642C" w14:paraId="670BC266" w14:textId="77777777" w:rsidTr="005D28D7">
        <w:tc>
          <w:tcPr>
            <w:tcW w:w="1074" w:type="dxa"/>
            <w:tcBorders>
              <w:top w:val="single" w:sz="8" w:space="0" w:color="0070C0"/>
              <w:left w:val="nil"/>
              <w:bottom w:val="single" w:sz="8" w:space="0" w:color="0070C0"/>
              <w:right w:val="nil"/>
            </w:tcBorders>
            <w:vAlign w:val="center"/>
          </w:tcPr>
          <w:p w14:paraId="6C864BDC" w14:textId="421EC9DB" w:rsidR="00E764B9" w:rsidRPr="00C2642C" w:rsidRDefault="00E764B9" w:rsidP="00E764B9">
            <w:pPr>
              <w:jc w:val="center"/>
              <w:rPr>
                <w:rFonts w:cstheme="minorHAnsi"/>
                <w:sz w:val="20"/>
                <w:szCs w:val="20"/>
                <w:lang w:eastAsia="pt-BR"/>
              </w:rPr>
            </w:pPr>
            <w:r w:rsidRPr="00C2642C">
              <w:rPr>
                <w:rFonts w:cstheme="minorHAnsi"/>
                <w:sz w:val="20"/>
                <w:szCs w:val="20"/>
              </w:rPr>
              <w:t>ATCO0315</w:t>
            </w:r>
          </w:p>
        </w:tc>
        <w:tc>
          <w:tcPr>
            <w:tcW w:w="7757" w:type="dxa"/>
            <w:tcBorders>
              <w:top w:val="single" w:sz="8" w:space="0" w:color="0070C0"/>
              <w:left w:val="nil"/>
              <w:bottom w:val="single" w:sz="8" w:space="0" w:color="0070C0"/>
              <w:right w:val="nil"/>
            </w:tcBorders>
            <w:vAlign w:val="center"/>
          </w:tcPr>
          <w:p w14:paraId="77192031" w14:textId="3232BEA3" w:rsidR="00E764B9" w:rsidRPr="00C2642C" w:rsidRDefault="00E764B9" w:rsidP="00E764B9">
            <w:pPr>
              <w:rPr>
                <w:rFonts w:cstheme="minorHAnsi"/>
                <w:sz w:val="20"/>
                <w:szCs w:val="20"/>
                <w:lang w:eastAsia="pt-BR"/>
              </w:rPr>
            </w:pPr>
            <w:r w:rsidRPr="00C2642C">
              <w:rPr>
                <w:rFonts w:cstheme="minorHAnsi"/>
                <w:sz w:val="20"/>
                <w:szCs w:val="20"/>
              </w:rPr>
              <w:t>Membro de Conselho Superior da UFU</w:t>
            </w:r>
          </w:p>
        </w:tc>
        <w:tc>
          <w:tcPr>
            <w:tcW w:w="739" w:type="dxa"/>
            <w:tcBorders>
              <w:top w:val="single" w:sz="8" w:space="0" w:color="0070C0"/>
              <w:left w:val="nil"/>
              <w:bottom w:val="single" w:sz="8" w:space="0" w:color="0070C0"/>
              <w:right w:val="nil"/>
            </w:tcBorders>
            <w:vAlign w:val="center"/>
          </w:tcPr>
          <w:p w14:paraId="19F4FFF3" w14:textId="5FC83227"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45</w:t>
            </w:r>
          </w:p>
        </w:tc>
      </w:tr>
      <w:tr w:rsidR="00E764B9" w:rsidRPr="00C2642C" w14:paraId="1DECD589"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492DBAF1" w14:textId="77777777" w:rsidR="00E764B9" w:rsidRPr="00C2642C" w:rsidRDefault="00E764B9" w:rsidP="00E764B9">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7A697B00" w14:textId="1E38F230" w:rsidR="00E764B9" w:rsidRPr="00C2642C" w:rsidRDefault="00E764B9" w:rsidP="00E764B9">
            <w:pPr>
              <w:rPr>
                <w:rFonts w:cstheme="minorHAnsi"/>
                <w:b/>
                <w:sz w:val="20"/>
                <w:szCs w:val="20"/>
                <w:lang w:eastAsia="pt-BR"/>
              </w:rPr>
            </w:pPr>
            <w:r w:rsidRPr="00C2642C">
              <w:rPr>
                <w:rFonts w:cstheme="minorHAnsi"/>
                <w:b/>
                <w:sz w:val="20"/>
                <w:szCs w:val="20"/>
              </w:rPr>
              <w:t>EMPREENDEDORISMO E INOVAÇÃO</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3BA0ABD5" w14:textId="77777777" w:rsidR="00E764B9" w:rsidRPr="00C2642C" w:rsidRDefault="00E764B9" w:rsidP="00E764B9">
            <w:pPr>
              <w:jc w:val="center"/>
              <w:rPr>
                <w:rFonts w:cstheme="minorHAnsi"/>
                <w:b/>
                <w:sz w:val="20"/>
                <w:szCs w:val="20"/>
                <w:lang w:eastAsia="pt-BR"/>
              </w:rPr>
            </w:pPr>
          </w:p>
        </w:tc>
      </w:tr>
      <w:tr w:rsidR="00E764B9" w:rsidRPr="00C2642C" w14:paraId="2E684418" w14:textId="77777777" w:rsidTr="005D28D7">
        <w:tc>
          <w:tcPr>
            <w:tcW w:w="1074" w:type="dxa"/>
            <w:tcBorders>
              <w:top w:val="single" w:sz="8" w:space="0" w:color="0070C0"/>
              <w:left w:val="nil"/>
              <w:bottom w:val="single" w:sz="8" w:space="0" w:color="0070C0"/>
              <w:right w:val="nil"/>
            </w:tcBorders>
            <w:vAlign w:val="center"/>
          </w:tcPr>
          <w:p w14:paraId="21C8A35E" w14:textId="09AFE41F" w:rsidR="00E764B9" w:rsidRPr="00C2642C" w:rsidRDefault="00E764B9" w:rsidP="005D28D7">
            <w:pPr>
              <w:jc w:val="center"/>
              <w:rPr>
                <w:rFonts w:cstheme="minorHAnsi"/>
                <w:sz w:val="20"/>
                <w:szCs w:val="20"/>
                <w:lang w:eastAsia="pt-BR"/>
              </w:rPr>
            </w:pPr>
            <w:r w:rsidRPr="00C2642C">
              <w:rPr>
                <w:rFonts w:cstheme="minorHAnsi"/>
                <w:sz w:val="20"/>
                <w:szCs w:val="20"/>
              </w:rPr>
              <w:t>ATCO0757</w:t>
            </w:r>
          </w:p>
        </w:tc>
        <w:tc>
          <w:tcPr>
            <w:tcW w:w="7757" w:type="dxa"/>
            <w:tcBorders>
              <w:top w:val="single" w:sz="8" w:space="0" w:color="0070C0"/>
              <w:left w:val="nil"/>
              <w:bottom w:val="single" w:sz="8" w:space="0" w:color="0070C0"/>
              <w:right w:val="nil"/>
            </w:tcBorders>
            <w:vAlign w:val="center"/>
          </w:tcPr>
          <w:p w14:paraId="29300246" w14:textId="3BCF3415" w:rsidR="00E764B9" w:rsidRPr="00C2642C" w:rsidRDefault="00E764B9" w:rsidP="005D28D7">
            <w:pPr>
              <w:rPr>
                <w:rFonts w:cstheme="minorHAnsi"/>
                <w:sz w:val="20"/>
                <w:szCs w:val="20"/>
                <w:lang w:eastAsia="pt-BR"/>
              </w:rPr>
            </w:pPr>
            <w:r w:rsidRPr="00C2642C">
              <w:rPr>
                <w:rFonts w:cstheme="minorHAnsi"/>
                <w:sz w:val="20"/>
                <w:szCs w:val="20"/>
              </w:rPr>
              <w:t>Participação ou desenvolvimento de projetos para Empresa Júnior</w:t>
            </w:r>
          </w:p>
        </w:tc>
        <w:tc>
          <w:tcPr>
            <w:tcW w:w="739" w:type="dxa"/>
            <w:tcBorders>
              <w:top w:val="single" w:sz="8" w:space="0" w:color="0070C0"/>
              <w:left w:val="nil"/>
              <w:bottom w:val="single" w:sz="8" w:space="0" w:color="0070C0"/>
              <w:right w:val="nil"/>
            </w:tcBorders>
            <w:vAlign w:val="center"/>
          </w:tcPr>
          <w:p w14:paraId="31D408F4" w14:textId="170DD3A9"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45</w:t>
            </w:r>
          </w:p>
        </w:tc>
      </w:tr>
      <w:tr w:rsidR="00E764B9" w:rsidRPr="00C2642C" w14:paraId="18F07B24" w14:textId="77777777" w:rsidTr="005D28D7">
        <w:tc>
          <w:tcPr>
            <w:tcW w:w="1074" w:type="dxa"/>
            <w:tcBorders>
              <w:top w:val="single" w:sz="8" w:space="0" w:color="0070C0"/>
              <w:left w:val="nil"/>
              <w:bottom w:val="single" w:sz="8" w:space="0" w:color="0070C0"/>
              <w:right w:val="nil"/>
            </w:tcBorders>
            <w:vAlign w:val="center"/>
          </w:tcPr>
          <w:p w14:paraId="7109232F" w14:textId="087DBF8F" w:rsidR="00E764B9" w:rsidRPr="00C2642C" w:rsidRDefault="00E764B9" w:rsidP="005D28D7">
            <w:pPr>
              <w:jc w:val="center"/>
              <w:rPr>
                <w:rFonts w:cstheme="minorHAnsi"/>
                <w:sz w:val="20"/>
                <w:szCs w:val="20"/>
                <w:lang w:eastAsia="pt-BR"/>
              </w:rPr>
            </w:pPr>
            <w:r w:rsidRPr="00C2642C">
              <w:rPr>
                <w:rFonts w:cstheme="minorHAnsi"/>
                <w:sz w:val="20"/>
                <w:szCs w:val="20"/>
              </w:rPr>
              <w:t>ATCO0310</w:t>
            </w:r>
          </w:p>
        </w:tc>
        <w:tc>
          <w:tcPr>
            <w:tcW w:w="7757" w:type="dxa"/>
            <w:tcBorders>
              <w:top w:val="single" w:sz="8" w:space="0" w:color="0070C0"/>
              <w:left w:val="nil"/>
              <w:bottom w:val="single" w:sz="8" w:space="0" w:color="0070C0"/>
              <w:right w:val="nil"/>
            </w:tcBorders>
            <w:vAlign w:val="center"/>
          </w:tcPr>
          <w:p w14:paraId="0697B372" w14:textId="5B2A7729" w:rsidR="00E764B9" w:rsidRPr="00C2642C" w:rsidRDefault="00E764B9" w:rsidP="005D28D7">
            <w:pPr>
              <w:rPr>
                <w:rFonts w:cstheme="minorHAnsi"/>
                <w:sz w:val="20"/>
                <w:szCs w:val="20"/>
                <w:lang w:eastAsia="pt-BR"/>
              </w:rPr>
            </w:pPr>
            <w:r w:rsidRPr="00C2642C">
              <w:rPr>
                <w:rFonts w:cstheme="minorHAnsi"/>
                <w:sz w:val="20"/>
                <w:szCs w:val="20"/>
              </w:rPr>
              <w:t>Membro da Diretoria da Empresa Júnior</w:t>
            </w:r>
          </w:p>
        </w:tc>
        <w:tc>
          <w:tcPr>
            <w:tcW w:w="739" w:type="dxa"/>
            <w:tcBorders>
              <w:top w:val="single" w:sz="8" w:space="0" w:color="0070C0"/>
              <w:left w:val="nil"/>
              <w:bottom w:val="single" w:sz="8" w:space="0" w:color="0070C0"/>
              <w:right w:val="nil"/>
            </w:tcBorders>
            <w:vAlign w:val="center"/>
          </w:tcPr>
          <w:p w14:paraId="04CBC926" w14:textId="072A522A"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45</w:t>
            </w:r>
          </w:p>
        </w:tc>
      </w:tr>
      <w:tr w:rsidR="00E764B9" w:rsidRPr="00C2642C" w14:paraId="152F73E1" w14:textId="77777777" w:rsidTr="005D28D7">
        <w:tc>
          <w:tcPr>
            <w:tcW w:w="1074" w:type="dxa"/>
            <w:tcBorders>
              <w:top w:val="single" w:sz="8" w:space="0" w:color="0070C0"/>
              <w:left w:val="nil"/>
              <w:bottom w:val="single" w:sz="8" w:space="0" w:color="0070C0"/>
              <w:right w:val="nil"/>
            </w:tcBorders>
            <w:vAlign w:val="center"/>
          </w:tcPr>
          <w:p w14:paraId="7268C0F5" w14:textId="77777777" w:rsidR="00E764B9" w:rsidRPr="00C2642C" w:rsidRDefault="00E764B9"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37BF74E2" w14:textId="7D9EC8CE" w:rsidR="00E764B9" w:rsidRPr="00C2642C" w:rsidRDefault="00E764B9" w:rsidP="005D28D7">
            <w:pPr>
              <w:rPr>
                <w:rFonts w:cstheme="minorHAnsi"/>
                <w:sz w:val="20"/>
                <w:szCs w:val="20"/>
                <w:lang w:eastAsia="pt-BR"/>
              </w:rPr>
            </w:pPr>
            <w:r w:rsidRPr="00C2642C">
              <w:rPr>
                <w:rFonts w:cstheme="minorHAnsi"/>
                <w:sz w:val="20"/>
                <w:szCs w:val="20"/>
              </w:rPr>
              <w:t>Participação ou desenvolvimento de projetos junto a incubadoras de empresas</w:t>
            </w:r>
          </w:p>
        </w:tc>
        <w:tc>
          <w:tcPr>
            <w:tcW w:w="739" w:type="dxa"/>
            <w:tcBorders>
              <w:top w:val="single" w:sz="8" w:space="0" w:color="0070C0"/>
              <w:left w:val="nil"/>
              <w:bottom w:val="single" w:sz="8" w:space="0" w:color="0070C0"/>
              <w:right w:val="nil"/>
            </w:tcBorders>
            <w:vAlign w:val="center"/>
          </w:tcPr>
          <w:p w14:paraId="46F3E1EF" w14:textId="4F8A85D7"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45</w:t>
            </w:r>
          </w:p>
        </w:tc>
      </w:tr>
      <w:tr w:rsidR="00E764B9" w:rsidRPr="00C2642C" w14:paraId="2045C04B" w14:textId="77777777" w:rsidTr="005D28D7">
        <w:tc>
          <w:tcPr>
            <w:tcW w:w="1074" w:type="dxa"/>
            <w:tcBorders>
              <w:top w:val="single" w:sz="8" w:space="0" w:color="0070C0"/>
              <w:left w:val="nil"/>
              <w:bottom w:val="single" w:sz="8" w:space="0" w:color="0070C0"/>
              <w:right w:val="nil"/>
            </w:tcBorders>
            <w:vAlign w:val="center"/>
          </w:tcPr>
          <w:p w14:paraId="0B985438" w14:textId="77777777" w:rsidR="00E764B9" w:rsidRPr="00C2642C" w:rsidRDefault="00E764B9"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6DE3B0CC" w14:textId="103D5E74" w:rsidR="00E764B9" w:rsidRPr="00C2642C" w:rsidRDefault="00E764B9" w:rsidP="005D28D7">
            <w:pPr>
              <w:rPr>
                <w:rFonts w:cstheme="minorHAnsi"/>
                <w:sz w:val="20"/>
                <w:szCs w:val="20"/>
                <w:lang w:eastAsia="pt-BR"/>
              </w:rPr>
            </w:pPr>
            <w:r w:rsidRPr="00C2642C">
              <w:rPr>
                <w:rFonts w:cstheme="minorHAnsi"/>
                <w:sz w:val="20"/>
                <w:szCs w:val="20"/>
              </w:rPr>
              <w:t>Fundador ou membro de empresa do tipo startup de tecnologia</w:t>
            </w:r>
          </w:p>
        </w:tc>
        <w:tc>
          <w:tcPr>
            <w:tcW w:w="739" w:type="dxa"/>
            <w:tcBorders>
              <w:top w:val="single" w:sz="8" w:space="0" w:color="0070C0"/>
              <w:left w:val="nil"/>
              <w:bottom w:val="single" w:sz="8" w:space="0" w:color="0070C0"/>
              <w:right w:val="nil"/>
            </w:tcBorders>
            <w:vAlign w:val="center"/>
          </w:tcPr>
          <w:p w14:paraId="530274C0" w14:textId="1D5D3759" w:rsidR="00E764B9" w:rsidRPr="006012E0" w:rsidRDefault="00E764B9" w:rsidP="00E764B9">
            <w:pPr>
              <w:jc w:val="center"/>
              <w:rPr>
                <w:rFonts w:cstheme="minorHAnsi"/>
                <w:color w:val="365F91"/>
                <w:sz w:val="20"/>
                <w:szCs w:val="20"/>
                <w:lang w:eastAsia="pt-BR"/>
              </w:rPr>
            </w:pPr>
            <w:r w:rsidRPr="006012E0">
              <w:rPr>
                <w:rFonts w:cstheme="minorHAnsi"/>
                <w:color w:val="365F91"/>
                <w:sz w:val="20"/>
                <w:szCs w:val="20"/>
              </w:rPr>
              <w:t>90</w:t>
            </w:r>
          </w:p>
        </w:tc>
      </w:tr>
      <w:tr w:rsidR="005D28D7" w:rsidRPr="00C2642C" w14:paraId="4DB5B9BD"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2EEECF38" w14:textId="77777777" w:rsidR="005D28D7" w:rsidRPr="00C2642C" w:rsidRDefault="005D28D7" w:rsidP="005D28D7">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1A90663F" w14:textId="2141F427" w:rsidR="005D28D7" w:rsidRPr="00C2642C" w:rsidRDefault="005D28D7" w:rsidP="005D28D7">
            <w:pPr>
              <w:rPr>
                <w:rFonts w:cstheme="minorHAnsi"/>
                <w:b/>
                <w:sz w:val="20"/>
                <w:szCs w:val="20"/>
                <w:lang w:eastAsia="pt-BR"/>
              </w:rPr>
            </w:pPr>
            <w:r w:rsidRPr="00C2642C">
              <w:rPr>
                <w:b/>
                <w:sz w:val="20"/>
                <w:szCs w:val="20"/>
              </w:rPr>
              <w:t>QUALIFICAÇÃO E EXPERIÊNCIA INTERNACIONAL</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30AF3CA1" w14:textId="77777777" w:rsidR="005D28D7" w:rsidRPr="00C2642C" w:rsidRDefault="005D28D7" w:rsidP="005D28D7">
            <w:pPr>
              <w:jc w:val="center"/>
              <w:rPr>
                <w:rFonts w:cstheme="minorHAnsi"/>
                <w:b/>
                <w:sz w:val="20"/>
                <w:szCs w:val="20"/>
                <w:lang w:eastAsia="pt-BR"/>
              </w:rPr>
            </w:pPr>
          </w:p>
        </w:tc>
      </w:tr>
      <w:tr w:rsidR="005D28D7" w:rsidRPr="00C2642C" w14:paraId="2F79AF49" w14:textId="77777777" w:rsidTr="005D28D7">
        <w:tc>
          <w:tcPr>
            <w:tcW w:w="1074" w:type="dxa"/>
            <w:tcBorders>
              <w:top w:val="single" w:sz="8" w:space="0" w:color="0070C0"/>
              <w:left w:val="nil"/>
              <w:bottom w:val="single" w:sz="8" w:space="0" w:color="0070C0"/>
              <w:right w:val="nil"/>
            </w:tcBorders>
            <w:vAlign w:val="center"/>
          </w:tcPr>
          <w:p w14:paraId="4FA36BEA" w14:textId="7A404BAA" w:rsidR="005D28D7" w:rsidRPr="00C2642C" w:rsidRDefault="005D28D7" w:rsidP="005D28D7">
            <w:pPr>
              <w:jc w:val="center"/>
              <w:rPr>
                <w:rFonts w:cstheme="minorHAnsi"/>
                <w:sz w:val="20"/>
                <w:szCs w:val="20"/>
                <w:lang w:eastAsia="pt-BR"/>
              </w:rPr>
            </w:pPr>
            <w:r w:rsidRPr="00C2642C">
              <w:rPr>
                <w:sz w:val="20"/>
                <w:szCs w:val="20"/>
              </w:rPr>
              <w:t>ATCO1099</w:t>
            </w:r>
          </w:p>
        </w:tc>
        <w:tc>
          <w:tcPr>
            <w:tcW w:w="7757" w:type="dxa"/>
            <w:tcBorders>
              <w:top w:val="single" w:sz="8" w:space="0" w:color="0070C0"/>
              <w:left w:val="nil"/>
              <w:bottom w:val="single" w:sz="8" w:space="0" w:color="0070C0"/>
              <w:right w:val="nil"/>
            </w:tcBorders>
            <w:vAlign w:val="center"/>
          </w:tcPr>
          <w:p w14:paraId="4B6FCB32" w14:textId="0FA3AE40" w:rsidR="005D28D7" w:rsidRPr="00C2642C" w:rsidRDefault="005D28D7" w:rsidP="005D28D7">
            <w:pPr>
              <w:rPr>
                <w:rFonts w:cstheme="minorHAnsi"/>
                <w:sz w:val="20"/>
                <w:szCs w:val="20"/>
                <w:lang w:eastAsia="pt-BR"/>
              </w:rPr>
            </w:pPr>
            <w:r w:rsidRPr="00C2642C">
              <w:rPr>
                <w:sz w:val="20"/>
                <w:szCs w:val="20"/>
              </w:rPr>
              <w:t>Curso de língua estrangeira ou aprovação em exame de proficiência em língua estrangeira</w:t>
            </w:r>
          </w:p>
        </w:tc>
        <w:tc>
          <w:tcPr>
            <w:tcW w:w="739" w:type="dxa"/>
            <w:tcBorders>
              <w:top w:val="single" w:sz="8" w:space="0" w:color="0070C0"/>
              <w:left w:val="nil"/>
              <w:bottom w:val="single" w:sz="8" w:space="0" w:color="0070C0"/>
              <w:right w:val="nil"/>
            </w:tcBorders>
            <w:vAlign w:val="center"/>
          </w:tcPr>
          <w:p w14:paraId="1AD3192E" w14:textId="15607989" w:rsidR="005D28D7" w:rsidRPr="006012E0" w:rsidRDefault="005D28D7" w:rsidP="005D28D7">
            <w:pPr>
              <w:jc w:val="center"/>
              <w:rPr>
                <w:rFonts w:cstheme="minorHAnsi"/>
                <w:color w:val="365F91"/>
                <w:sz w:val="20"/>
                <w:szCs w:val="20"/>
                <w:lang w:eastAsia="pt-BR"/>
              </w:rPr>
            </w:pPr>
            <w:r w:rsidRPr="006012E0">
              <w:rPr>
                <w:color w:val="365F91"/>
                <w:sz w:val="20"/>
                <w:szCs w:val="20"/>
              </w:rPr>
              <w:t>30</w:t>
            </w:r>
          </w:p>
        </w:tc>
      </w:tr>
      <w:tr w:rsidR="005D28D7" w:rsidRPr="00C2642C" w14:paraId="4EF09137" w14:textId="77777777" w:rsidTr="005D28D7">
        <w:tc>
          <w:tcPr>
            <w:tcW w:w="1074" w:type="dxa"/>
            <w:tcBorders>
              <w:top w:val="single" w:sz="8" w:space="0" w:color="0070C0"/>
              <w:left w:val="nil"/>
              <w:bottom w:val="single" w:sz="8" w:space="0" w:color="0070C0"/>
              <w:right w:val="nil"/>
            </w:tcBorders>
            <w:vAlign w:val="center"/>
          </w:tcPr>
          <w:p w14:paraId="6A46587C" w14:textId="31233DA9" w:rsidR="005D28D7" w:rsidRPr="00C2642C" w:rsidRDefault="005D28D7" w:rsidP="005D28D7">
            <w:pPr>
              <w:jc w:val="center"/>
              <w:rPr>
                <w:rFonts w:cstheme="minorHAnsi"/>
                <w:sz w:val="20"/>
                <w:szCs w:val="20"/>
                <w:lang w:eastAsia="pt-BR"/>
              </w:rPr>
            </w:pPr>
            <w:r w:rsidRPr="00C2642C">
              <w:rPr>
                <w:sz w:val="20"/>
                <w:szCs w:val="20"/>
              </w:rPr>
              <w:t>ATCO0344</w:t>
            </w:r>
          </w:p>
        </w:tc>
        <w:tc>
          <w:tcPr>
            <w:tcW w:w="7757" w:type="dxa"/>
            <w:tcBorders>
              <w:top w:val="single" w:sz="8" w:space="0" w:color="0070C0"/>
              <w:left w:val="nil"/>
              <w:bottom w:val="single" w:sz="8" w:space="0" w:color="0070C0"/>
              <w:right w:val="nil"/>
            </w:tcBorders>
            <w:vAlign w:val="center"/>
          </w:tcPr>
          <w:p w14:paraId="27BD8C80" w14:textId="30013B69" w:rsidR="005D28D7" w:rsidRPr="00C2642C" w:rsidRDefault="005D28D7" w:rsidP="005D28D7">
            <w:pPr>
              <w:rPr>
                <w:rFonts w:cstheme="minorHAnsi"/>
                <w:sz w:val="20"/>
                <w:szCs w:val="20"/>
                <w:lang w:eastAsia="pt-BR"/>
              </w:rPr>
            </w:pPr>
            <w:r w:rsidRPr="00C2642C">
              <w:rPr>
                <w:sz w:val="20"/>
                <w:szCs w:val="20"/>
              </w:rPr>
              <w:t>Mobilidade Internacional oficializada pela DRII/UFU</w:t>
            </w:r>
          </w:p>
        </w:tc>
        <w:tc>
          <w:tcPr>
            <w:tcW w:w="739" w:type="dxa"/>
            <w:tcBorders>
              <w:top w:val="single" w:sz="8" w:space="0" w:color="0070C0"/>
              <w:left w:val="nil"/>
              <w:bottom w:val="single" w:sz="8" w:space="0" w:color="0070C0"/>
              <w:right w:val="nil"/>
            </w:tcBorders>
            <w:vAlign w:val="center"/>
          </w:tcPr>
          <w:p w14:paraId="2DC3E337" w14:textId="3A50FBC5" w:rsidR="005D28D7" w:rsidRPr="006012E0" w:rsidRDefault="005D28D7" w:rsidP="005D28D7">
            <w:pPr>
              <w:jc w:val="center"/>
              <w:rPr>
                <w:rFonts w:cstheme="minorHAnsi"/>
                <w:color w:val="365F91"/>
                <w:sz w:val="20"/>
                <w:szCs w:val="20"/>
                <w:lang w:eastAsia="pt-BR"/>
              </w:rPr>
            </w:pPr>
            <w:r w:rsidRPr="006012E0">
              <w:rPr>
                <w:color w:val="365F91"/>
                <w:sz w:val="20"/>
                <w:szCs w:val="20"/>
              </w:rPr>
              <w:t>60</w:t>
            </w:r>
          </w:p>
        </w:tc>
      </w:tr>
      <w:tr w:rsidR="005D28D7" w:rsidRPr="00C2642C" w14:paraId="238D31D3" w14:textId="77777777" w:rsidTr="005D28D7">
        <w:tc>
          <w:tcPr>
            <w:tcW w:w="1074" w:type="dxa"/>
            <w:tcBorders>
              <w:top w:val="single" w:sz="8" w:space="0" w:color="0070C0"/>
              <w:left w:val="nil"/>
              <w:bottom w:val="single" w:sz="8" w:space="0" w:color="0070C0"/>
              <w:right w:val="nil"/>
            </w:tcBorders>
            <w:vAlign w:val="center"/>
          </w:tcPr>
          <w:p w14:paraId="7DFFDBD2"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5BA0F642" w14:textId="4FD77920" w:rsidR="005D28D7" w:rsidRPr="00C2642C" w:rsidRDefault="005D28D7" w:rsidP="005D28D7">
            <w:pPr>
              <w:rPr>
                <w:rFonts w:cstheme="minorHAnsi"/>
                <w:sz w:val="20"/>
                <w:szCs w:val="20"/>
                <w:lang w:eastAsia="pt-BR"/>
              </w:rPr>
            </w:pPr>
            <w:r w:rsidRPr="00C2642C">
              <w:rPr>
                <w:sz w:val="20"/>
                <w:szCs w:val="20"/>
              </w:rPr>
              <w:t xml:space="preserve">Realização de intercâmbio internacional para estágio ou pesquisa na área de formação </w:t>
            </w:r>
          </w:p>
        </w:tc>
        <w:tc>
          <w:tcPr>
            <w:tcW w:w="739" w:type="dxa"/>
            <w:tcBorders>
              <w:top w:val="single" w:sz="8" w:space="0" w:color="0070C0"/>
              <w:left w:val="nil"/>
              <w:bottom w:val="single" w:sz="8" w:space="0" w:color="0070C0"/>
              <w:right w:val="nil"/>
            </w:tcBorders>
            <w:vAlign w:val="center"/>
          </w:tcPr>
          <w:p w14:paraId="49141C44" w14:textId="184EA22F" w:rsidR="005D28D7" w:rsidRPr="006012E0" w:rsidRDefault="005D28D7" w:rsidP="005D28D7">
            <w:pPr>
              <w:jc w:val="center"/>
              <w:rPr>
                <w:rFonts w:cstheme="minorHAnsi"/>
                <w:color w:val="365F91"/>
                <w:sz w:val="20"/>
                <w:szCs w:val="20"/>
                <w:lang w:eastAsia="pt-BR"/>
              </w:rPr>
            </w:pPr>
            <w:r w:rsidRPr="006012E0">
              <w:rPr>
                <w:color w:val="365F91"/>
                <w:sz w:val="20"/>
                <w:szCs w:val="20"/>
              </w:rPr>
              <w:t>60</w:t>
            </w:r>
          </w:p>
        </w:tc>
      </w:tr>
      <w:tr w:rsidR="005D28D7" w:rsidRPr="00C2642C" w14:paraId="74E082AC"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7ABD2C50" w14:textId="77777777" w:rsidR="005D28D7" w:rsidRPr="00C2642C" w:rsidRDefault="005D28D7" w:rsidP="005D28D7">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4659EFE6" w14:textId="1BB0AB96" w:rsidR="005D28D7" w:rsidRPr="00C2642C" w:rsidRDefault="005D28D7" w:rsidP="005D28D7">
            <w:pPr>
              <w:rPr>
                <w:rFonts w:cstheme="minorHAnsi"/>
                <w:b/>
                <w:sz w:val="20"/>
                <w:szCs w:val="20"/>
                <w:lang w:eastAsia="pt-BR"/>
              </w:rPr>
            </w:pPr>
            <w:r w:rsidRPr="00C2642C">
              <w:rPr>
                <w:b/>
                <w:sz w:val="20"/>
                <w:szCs w:val="20"/>
              </w:rPr>
              <w:t>OUTRAS</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035527B2" w14:textId="77777777" w:rsidR="005D28D7" w:rsidRPr="00C2642C" w:rsidRDefault="005D28D7" w:rsidP="005D28D7">
            <w:pPr>
              <w:jc w:val="center"/>
              <w:rPr>
                <w:rFonts w:cstheme="minorHAnsi"/>
                <w:b/>
                <w:sz w:val="20"/>
                <w:szCs w:val="20"/>
                <w:lang w:eastAsia="pt-BR"/>
              </w:rPr>
            </w:pPr>
          </w:p>
        </w:tc>
      </w:tr>
      <w:tr w:rsidR="005D28D7" w:rsidRPr="00C2642C" w14:paraId="0B934ED4" w14:textId="77777777" w:rsidTr="005D28D7">
        <w:tc>
          <w:tcPr>
            <w:tcW w:w="1074" w:type="dxa"/>
            <w:tcBorders>
              <w:top w:val="single" w:sz="8" w:space="0" w:color="0070C0"/>
              <w:left w:val="nil"/>
              <w:bottom w:val="single" w:sz="8" w:space="0" w:color="0070C0"/>
              <w:right w:val="nil"/>
            </w:tcBorders>
            <w:vAlign w:val="center"/>
          </w:tcPr>
          <w:p w14:paraId="6401E45D" w14:textId="55882FEE" w:rsidR="005D28D7" w:rsidRPr="00C2642C" w:rsidRDefault="005D28D7" w:rsidP="005D28D7">
            <w:pPr>
              <w:jc w:val="center"/>
              <w:rPr>
                <w:rFonts w:cstheme="minorHAnsi"/>
                <w:sz w:val="20"/>
                <w:szCs w:val="20"/>
                <w:lang w:eastAsia="pt-BR"/>
              </w:rPr>
            </w:pPr>
            <w:r w:rsidRPr="00C2642C">
              <w:rPr>
                <w:sz w:val="20"/>
                <w:szCs w:val="20"/>
              </w:rPr>
              <w:t>ATCO0750</w:t>
            </w:r>
          </w:p>
        </w:tc>
        <w:tc>
          <w:tcPr>
            <w:tcW w:w="7757" w:type="dxa"/>
            <w:tcBorders>
              <w:top w:val="single" w:sz="8" w:space="0" w:color="0070C0"/>
              <w:left w:val="nil"/>
              <w:bottom w:val="single" w:sz="8" w:space="0" w:color="0070C0"/>
              <w:right w:val="nil"/>
            </w:tcBorders>
            <w:vAlign w:val="center"/>
          </w:tcPr>
          <w:p w14:paraId="37A2B980" w14:textId="0A6AE0FD" w:rsidR="005D28D7" w:rsidRPr="00C2642C" w:rsidRDefault="005D28D7" w:rsidP="005D28D7">
            <w:pPr>
              <w:rPr>
                <w:rFonts w:cstheme="minorHAnsi"/>
                <w:sz w:val="20"/>
                <w:szCs w:val="20"/>
                <w:lang w:eastAsia="pt-BR"/>
              </w:rPr>
            </w:pPr>
            <w:r w:rsidRPr="00C2642C">
              <w:rPr>
                <w:sz w:val="20"/>
                <w:szCs w:val="20"/>
              </w:rPr>
              <w:t xml:space="preserve">Participação no Exame Nacional do Desempenho de Estudante </w:t>
            </w:r>
            <w:r w:rsidR="00764183" w:rsidRPr="00C2642C">
              <w:rPr>
                <w:sz w:val="20"/>
                <w:szCs w:val="20"/>
              </w:rPr>
              <w:t>–</w:t>
            </w:r>
            <w:r w:rsidRPr="00C2642C">
              <w:rPr>
                <w:sz w:val="20"/>
                <w:szCs w:val="20"/>
              </w:rPr>
              <w:t xml:space="preserve"> ENADE</w:t>
            </w:r>
          </w:p>
        </w:tc>
        <w:tc>
          <w:tcPr>
            <w:tcW w:w="739" w:type="dxa"/>
            <w:tcBorders>
              <w:top w:val="single" w:sz="8" w:space="0" w:color="0070C0"/>
              <w:left w:val="nil"/>
              <w:bottom w:val="single" w:sz="8" w:space="0" w:color="0070C0"/>
              <w:right w:val="nil"/>
            </w:tcBorders>
            <w:vAlign w:val="center"/>
          </w:tcPr>
          <w:p w14:paraId="78B324AF" w14:textId="751DDD8D" w:rsidR="005D28D7" w:rsidRPr="006012E0" w:rsidRDefault="005D28D7" w:rsidP="005D28D7">
            <w:pPr>
              <w:jc w:val="center"/>
              <w:rPr>
                <w:rFonts w:cstheme="minorHAnsi"/>
                <w:color w:val="365F91"/>
                <w:sz w:val="20"/>
                <w:szCs w:val="20"/>
                <w:lang w:eastAsia="pt-BR"/>
              </w:rPr>
            </w:pPr>
            <w:r w:rsidRPr="006012E0">
              <w:rPr>
                <w:color w:val="365F91"/>
                <w:sz w:val="20"/>
                <w:szCs w:val="20"/>
              </w:rPr>
              <w:t>15</w:t>
            </w:r>
          </w:p>
        </w:tc>
      </w:tr>
      <w:tr w:rsidR="005D28D7" w:rsidRPr="00C2642C" w14:paraId="7C59F687" w14:textId="77777777" w:rsidTr="005D28D7">
        <w:tc>
          <w:tcPr>
            <w:tcW w:w="1074" w:type="dxa"/>
            <w:tcBorders>
              <w:top w:val="single" w:sz="8" w:space="0" w:color="0070C0"/>
              <w:left w:val="nil"/>
              <w:bottom w:val="single" w:sz="8" w:space="0" w:color="0070C0"/>
              <w:right w:val="nil"/>
            </w:tcBorders>
            <w:vAlign w:val="center"/>
          </w:tcPr>
          <w:p w14:paraId="2D43DB3B" w14:textId="15C9701F" w:rsidR="005D28D7" w:rsidRPr="00C2642C" w:rsidRDefault="005D28D7" w:rsidP="005D28D7">
            <w:pPr>
              <w:jc w:val="center"/>
              <w:rPr>
                <w:rFonts w:cstheme="minorHAnsi"/>
                <w:sz w:val="20"/>
                <w:szCs w:val="20"/>
                <w:lang w:eastAsia="pt-BR"/>
              </w:rPr>
            </w:pPr>
            <w:r w:rsidRPr="00C2642C">
              <w:rPr>
                <w:sz w:val="20"/>
                <w:szCs w:val="20"/>
              </w:rPr>
              <w:t>ATCO0706</w:t>
            </w:r>
          </w:p>
        </w:tc>
        <w:tc>
          <w:tcPr>
            <w:tcW w:w="7757" w:type="dxa"/>
            <w:tcBorders>
              <w:top w:val="single" w:sz="8" w:space="0" w:color="0070C0"/>
              <w:left w:val="nil"/>
              <w:bottom w:val="single" w:sz="8" w:space="0" w:color="0070C0"/>
              <w:right w:val="nil"/>
            </w:tcBorders>
            <w:vAlign w:val="center"/>
          </w:tcPr>
          <w:p w14:paraId="1F3E3376" w14:textId="6BDF1F83" w:rsidR="005D28D7" w:rsidRPr="00C2642C" w:rsidRDefault="005D28D7" w:rsidP="005D28D7">
            <w:pPr>
              <w:rPr>
                <w:rFonts w:cstheme="minorHAnsi"/>
                <w:sz w:val="20"/>
                <w:szCs w:val="20"/>
                <w:lang w:eastAsia="pt-BR"/>
              </w:rPr>
            </w:pPr>
            <w:r w:rsidRPr="00C2642C">
              <w:rPr>
                <w:sz w:val="20"/>
                <w:szCs w:val="20"/>
              </w:rPr>
              <w:t>Participação em projetos institucionais</w:t>
            </w:r>
          </w:p>
        </w:tc>
        <w:tc>
          <w:tcPr>
            <w:tcW w:w="739" w:type="dxa"/>
            <w:tcBorders>
              <w:top w:val="single" w:sz="8" w:space="0" w:color="0070C0"/>
              <w:left w:val="nil"/>
              <w:bottom w:val="single" w:sz="8" w:space="0" w:color="0070C0"/>
              <w:right w:val="nil"/>
            </w:tcBorders>
            <w:vAlign w:val="center"/>
          </w:tcPr>
          <w:p w14:paraId="30490538" w14:textId="69C8E504" w:rsidR="005D28D7" w:rsidRPr="006012E0" w:rsidRDefault="005D28D7" w:rsidP="005D28D7">
            <w:pPr>
              <w:jc w:val="center"/>
              <w:rPr>
                <w:rFonts w:cstheme="minorHAnsi"/>
                <w:color w:val="365F91"/>
                <w:sz w:val="20"/>
                <w:szCs w:val="20"/>
                <w:lang w:eastAsia="pt-BR"/>
              </w:rPr>
            </w:pPr>
            <w:r w:rsidRPr="006012E0">
              <w:rPr>
                <w:color w:val="365F91"/>
                <w:sz w:val="20"/>
                <w:szCs w:val="20"/>
              </w:rPr>
              <w:t>45</w:t>
            </w:r>
          </w:p>
        </w:tc>
      </w:tr>
      <w:tr w:rsidR="005D28D7" w:rsidRPr="00C2642C" w14:paraId="30E83E90" w14:textId="77777777" w:rsidTr="005D28D7">
        <w:tc>
          <w:tcPr>
            <w:tcW w:w="1074" w:type="dxa"/>
            <w:tcBorders>
              <w:top w:val="single" w:sz="8" w:space="0" w:color="0070C0"/>
              <w:left w:val="nil"/>
              <w:bottom w:val="single" w:sz="8" w:space="0" w:color="0070C0"/>
              <w:right w:val="nil"/>
            </w:tcBorders>
            <w:vAlign w:val="center"/>
          </w:tcPr>
          <w:p w14:paraId="22539A4C" w14:textId="5B06B12E" w:rsidR="005D28D7" w:rsidRPr="00C2642C" w:rsidRDefault="005D28D7" w:rsidP="005D28D7">
            <w:pPr>
              <w:jc w:val="center"/>
              <w:rPr>
                <w:rFonts w:cstheme="minorHAnsi"/>
                <w:sz w:val="20"/>
                <w:szCs w:val="20"/>
                <w:lang w:eastAsia="pt-BR"/>
              </w:rPr>
            </w:pPr>
            <w:r w:rsidRPr="00C2642C">
              <w:rPr>
                <w:sz w:val="20"/>
                <w:szCs w:val="20"/>
              </w:rPr>
              <w:t>ATCO0492</w:t>
            </w:r>
          </w:p>
        </w:tc>
        <w:tc>
          <w:tcPr>
            <w:tcW w:w="7757" w:type="dxa"/>
            <w:tcBorders>
              <w:top w:val="single" w:sz="8" w:space="0" w:color="0070C0"/>
              <w:left w:val="nil"/>
              <w:bottom w:val="single" w:sz="8" w:space="0" w:color="0070C0"/>
              <w:right w:val="nil"/>
            </w:tcBorders>
            <w:vAlign w:val="center"/>
          </w:tcPr>
          <w:p w14:paraId="7C5315D2" w14:textId="2AC80CAD" w:rsidR="005D28D7" w:rsidRPr="00C2642C" w:rsidRDefault="005D28D7" w:rsidP="005D28D7">
            <w:pPr>
              <w:rPr>
                <w:rFonts w:cstheme="minorHAnsi"/>
                <w:sz w:val="20"/>
                <w:szCs w:val="20"/>
                <w:lang w:eastAsia="pt-BR"/>
              </w:rPr>
            </w:pPr>
            <w:r w:rsidRPr="00C2642C">
              <w:rPr>
                <w:sz w:val="20"/>
                <w:szCs w:val="20"/>
              </w:rPr>
              <w:t>Participação em Competições e Concursos Técnicos</w:t>
            </w:r>
          </w:p>
        </w:tc>
        <w:tc>
          <w:tcPr>
            <w:tcW w:w="739" w:type="dxa"/>
            <w:tcBorders>
              <w:top w:val="single" w:sz="8" w:space="0" w:color="0070C0"/>
              <w:left w:val="nil"/>
              <w:bottom w:val="single" w:sz="8" w:space="0" w:color="0070C0"/>
              <w:right w:val="nil"/>
            </w:tcBorders>
            <w:vAlign w:val="center"/>
          </w:tcPr>
          <w:p w14:paraId="1A790CAE" w14:textId="579B0FF4" w:rsidR="005D28D7" w:rsidRPr="006012E0" w:rsidRDefault="005D28D7" w:rsidP="005D28D7">
            <w:pPr>
              <w:jc w:val="center"/>
              <w:rPr>
                <w:rFonts w:cstheme="minorHAnsi"/>
                <w:color w:val="365F91"/>
                <w:sz w:val="20"/>
                <w:szCs w:val="20"/>
                <w:lang w:eastAsia="pt-BR"/>
              </w:rPr>
            </w:pPr>
            <w:r w:rsidRPr="006012E0">
              <w:rPr>
                <w:color w:val="365F91"/>
                <w:sz w:val="20"/>
                <w:szCs w:val="20"/>
              </w:rPr>
              <w:t>90</w:t>
            </w:r>
          </w:p>
        </w:tc>
      </w:tr>
      <w:tr w:rsidR="005D28D7" w:rsidRPr="00C2642C" w14:paraId="438665A7" w14:textId="77777777" w:rsidTr="005D28D7">
        <w:tc>
          <w:tcPr>
            <w:tcW w:w="1074" w:type="dxa"/>
            <w:tcBorders>
              <w:top w:val="single" w:sz="8" w:space="0" w:color="0070C0"/>
              <w:left w:val="nil"/>
              <w:bottom w:val="single" w:sz="8" w:space="0" w:color="0070C0"/>
              <w:right w:val="nil"/>
            </w:tcBorders>
            <w:vAlign w:val="center"/>
          </w:tcPr>
          <w:p w14:paraId="58B4DB80" w14:textId="72BFEBF0" w:rsidR="005D28D7" w:rsidRPr="00C2642C" w:rsidRDefault="005D28D7" w:rsidP="005D28D7">
            <w:pPr>
              <w:jc w:val="center"/>
              <w:rPr>
                <w:rFonts w:cstheme="minorHAnsi"/>
                <w:sz w:val="20"/>
                <w:szCs w:val="20"/>
                <w:lang w:eastAsia="pt-BR"/>
              </w:rPr>
            </w:pPr>
            <w:r w:rsidRPr="00C2642C">
              <w:rPr>
                <w:sz w:val="20"/>
                <w:szCs w:val="20"/>
              </w:rPr>
              <w:t>ATCO0491</w:t>
            </w:r>
          </w:p>
        </w:tc>
        <w:tc>
          <w:tcPr>
            <w:tcW w:w="7757" w:type="dxa"/>
            <w:tcBorders>
              <w:top w:val="single" w:sz="8" w:space="0" w:color="0070C0"/>
              <w:left w:val="nil"/>
              <w:bottom w:val="single" w:sz="8" w:space="0" w:color="0070C0"/>
              <w:right w:val="nil"/>
            </w:tcBorders>
            <w:vAlign w:val="center"/>
          </w:tcPr>
          <w:p w14:paraId="2D559864" w14:textId="47CB5065" w:rsidR="005D28D7" w:rsidRPr="00C2642C" w:rsidRDefault="005D28D7" w:rsidP="005D28D7">
            <w:pPr>
              <w:rPr>
                <w:rFonts w:cstheme="minorHAnsi"/>
                <w:sz w:val="20"/>
                <w:szCs w:val="20"/>
                <w:lang w:eastAsia="pt-BR"/>
              </w:rPr>
            </w:pPr>
            <w:r w:rsidRPr="00C2642C">
              <w:rPr>
                <w:sz w:val="20"/>
                <w:szCs w:val="20"/>
              </w:rPr>
              <w:t>Participação em Competições Culturais/Artísticas/Esportivas</w:t>
            </w:r>
          </w:p>
        </w:tc>
        <w:tc>
          <w:tcPr>
            <w:tcW w:w="739" w:type="dxa"/>
            <w:tcBorders>
              <w:top w:val="single" w:sz="8" w:space="0" w:color="0070C0"/>
              <w:left w:val="nil"/>
              <w:bottom w:val="single" w:sz="8" w:space="0" w:color="0070C0"/>
              <w:right w:val="nil"/>
            </w:tcBorders>
            <w:vAlign w:val="center"/>
          </w:tcPr>
          <w:p w14:paraId="47C3F477" w14:textId="5DD8166B" w:rsidR="005D28D7" w:rsidRPr="006012E0" w:rsidRDefault="005D28D7" w:rsidP="005D28D7">
            <w:pPr>
              <w:jc w:val="center"/>
              <w:rPr>
                <w:rFonts w:cstheme="minorHAnsi"/>
                <w:color w:val="365F91"/>
                <w:sz w:val="20"/>
                <w:szCs w:val="20"/>
                <w:lang w:eastAsia="pt-BR"/>
              </w:rPr>
            </w:pPr>
            <w:r w:rsidRPr="006012E0">
              <w:rPr>
                <w:color w:val="365F91"/>
                <w:sz w:val="20"/>
                <w:szCs w:val="20"/>
              </w:rPr>
              <w:t>20</w:t>
            </w:r>
          </w:p>
        </w:tc>
      </w:tr>
      <w:tr w:rsidR="005D28D7" w:rsidRPr="00C2642C" w14:paraId="537B01E7" w14:textId="77777777" w:rsidTr="005D28D7">
        <w:tc>
          <w:tcPr>
            <w:tcW w:w="1074" w:type="dxa"/>
            <w:tcBorders>
              <w:top w:val="single" w:sz="8" w:space="0" w:color="0070C0"/>
              <w:left w:val="nil"/>
              <w:bottom w:val="single" w:sz="8" w:space="0" w:color="0070C0"/>
              <w:right w:val="nil"/>
            </w:tcBorders>
            <w:vAlign w:val="center"/>
          </w:tcPr>
          <w:p w14:paraId="15F68B24"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2E44A4E4" w14:textId="45E0FE02" w:rsidR="005D28D7" w:rsidRPr="00C2642C" w:rsidRDefault="005D28D7" w:rsidP="005D28D7">
            <w:pPr>
              <w:rPr>
                <w:rFonts w:cstheme="minorHAnsi"/>
                <w:sz w:val="20"/>
                <w:szCs w:val="20"/>
                <w:lang w:eastAsia="pt-BR"/>
              </w:rPr>
            </w:pPr>
            <w:r w:rsidRPr="00C2642C">
              <w:rPr>
                <w:sz w:val="20"/>
                <w:szCs w:val="20"/>
              </w:rPr>
              <w:t>Participação em projetos nacionais ou internacionais para desenvolvimento de software e/ou hardware livre (FOSS, OSHW, etc)</w:t>
            </w:r>
          </w:p>
        </w:tc>
        <w:tc>
          <w:tcPr>
            <w:tcW w:w="739" w:type="dxa"/>
            <w:tcBorders>
              <w:top w:val="single" w:sz="8" w:space="0" w:color="0070C0"/>
              <w:left w:val="nil"/>
              <w:bottom w:val="single" w:sz="8" w:space="0" w:color="0070C0"/>
              <w:right w:val="nil"/>
            </w:tcBorders>
            <w:vAlign w:val="center"/>
          </w:tcPr>
          <w:p w14:paraId="1A769D3E" w14:textId="637D6539" w:rsidR="005D28D7" w:rsidRPr="006012E0" w:rsidRDefault="005D28D7" w:rsidP="005D28D7">
            <w:pPr>
              <w:jc w:val="center"/>
              <w:rPr>
                <w:rFonts w:cstheme="minorHAnsi"/>
                <w:color w:val="365F91"/>
                <w:sz w:val="20"/>
                <w:szCs w:val="20"/>
                <w:lang w:eastAsia="pt-BR"/>
              </w:rPr>
            </w:pPr>
            <w:r w:rsidRPr="006012E0">
              <w:rPr>
                <w:color w:val="365F91"/>
                <w:sz w:val="20"/>
                <w:szCs w:val="20"/>
              </w:rPr>
              <w:t>60</w:t>
            </w:r>
          </w:p>
        </w:tc>
      </w:tr>
      <w:tr w:rsidR="005D28D7" w:rsidRPr="00C2642C" w14:paraId="64DCD09B" w14:textId="77777777" w:rsidTr="005D28D7">
        <w:tc>
          <w:tcPr>
            <w:tcW w:w="1074" w:type="dxa"/>
            <w:tcBorders>
              <w:top w:val="single" w:sz="8" w:space="0" w:color="0070C0"/>
              <w:left w:val="nil"/>
              <w:bottom w:val="single" w:sz="8" w:space="0" w:color="0070C0"/>
              <w:right w:val="nil"/>
            </w:tcBorders>
            <w:vAlign w:val="center"/>
          </w:tcPr>
          <w:p w14:paraId="3104E578"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23E3EB50" w14:textId="5CA11505" w:rsidR="005D28D7" w:rsidRPr="00C2642C" w:rsidRDefault="005D28D7" w:rsidP="005D28D7">
            <w:pPr>
              <w:rPr>
                <w:rFonts w:cstheme="minorHAnsi"/>
                <w:sz w:val="20"/>
                <w:szCs w:val="20"/>
                <w:lang w:eastAsia="pt-BR"/>
              </w:rPr>
            </w:pPr>
            <w:r w:rsidRPr="00C2642C">
              <w:rPr>
                <w:sz w:val="20"/>
                <w:szCs w:val="20"/>
              </w:rPr>
              <w:t>Participação como ouvinte em eventos técnicos e/ou científicos (congressos, simpósios, seminários, mesa-redonda, workshops)</w:t>
            </w:r>
          </w:p>
        </w:tc>
        <w:tc>
          <w:tcPr>
            <w:tcW w:w="739" w:type="dxa"/>
            <w:tcBorders>
              <w:top w:val="single" w:sz="8" w:space="0" w:color="0070C0"/>
              <w:left w:val="nil"/>
              <w:bottom w:val="single" w:sz="8" w:space="0" w:color="0070C0"/>
              <w:right w:val="nil"/>
            </w:tcBorders>
            <w:vAlign w:val="center"/>
          </w:tcPr>
          <w:p w14:paraId="79C710CF" w14:textId="2AB04E70" w:rsidR="005D28D7" w:rsidRPr="006012E0" w:rsidRDefault="005D28D7" w:rsidP="005D28D7">
            <w:pPr>
              <w:jc w:val="center"/>
              <w:rPr>
                <w:rFonts w:cstheme="minorHAnsi"/>
                <w:color w:val="365F91"/>
                <w:sz w:val="20"/>
                <w:szCs w:val="20"/>
                <w:lang w:eastAsia="pt-BR"/>
              </w:rPr>
            </w:pPr>
            <w:r w:rsidRPr="006012E0">
              <w:rPr>
                <w:color w:val="365F91"/>
                <w:sz w:val="20"/>
                <w:szCs w:val="20"/>
              </w:rPr>
              <w:t>30</w:t>
            </w:r>
          </w:p>
        </w:tc>
      </w:tr>
      <w:tr w:rsidR="005D28D7" w:rsidRPr="00C2642C" w14:paraId="35F17160" w14:textId="77777777" w:rsidTr="005D28D7">
        <w:tc>
          <w:tcPr>
            <w:tcW w:w="1074" w:type="dxa"/>
            <w:tcBorders>
              <w:top w:val="single" w:sz="8" w:space="0" w:color="0070C0"/>
              <w:left w:val="nil"/>
              <w:bottom w:val="single" w:sz="12" w:space="0" w:color="auto"/>
              <w:right w:val="nil"/>
            </w:tcBorders>
            <w:vAlign w:val="center"/>
          </w:tcPr>
          <w:p w14:paraId="063BAA72"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12" w:space="0" w:color="auto"/>
              <w:right w:val="nil"/>
            </w:tcBorders>
            <w:vAlign w:val="center"/>
          </w:tcPr>
          <w:p w14:paraId="3A068C9D" w14:textId="48BDEE90" w:rsidR="005D28D7" w:rsidRPr="00C2642C" w:rsidRDefault="005D28D7" w:rsidP="005D28D7">
            <w:pPr>
              <w:rPr>
                <w:rFonts w:cstheme="minorHAnsi"/>
                <w:sz w:val="20"/>
                <w:szCs w:val="20"/>
                <w:lang w:eastAsia="pt-BR"/>
              </w:rPr>
            </w:pPr>
            <w:r w:rsidRPr="00C2642C">
              <w:rPr>
                <w:sz w:val="20"/>
                <w:szCs w:val="20"/>
              </w:rPr>
              <w:t>Organização ou participação na organização de eventos institucionais, técnicos ou científicos para comunidade interna da UFU</w:t>
            </w:r>
          </w:p>
        </w:tc>
        <w:tc>
          <w:tcPr>
            <w:tcW w:w="739" w:type="dxa"/>
            <w:tcBorders>
              <w:top w:val="single" w:sz="8" w:space="0" w:color="0070C0"/>
              <w:left w:val="nil"/>
              <w:bottom w:val="single" w:sz="12" w:space="0" w:color="auto"/>
              <w:right w:val="nil"/>
            </w:tcBorders>
            <w:vAlign w:val="center"/>
          </w:tcPr>
          <w:p w14:paraId="284D3B87" w14:textId="3975D5EA" w:rsidR="005D28D7" w:rsidRPr="006012E0" w:rsidRDefault="005D28D7" w:rsidP="005D28D7">
            <w:pPr>
              <w:jc w:val="center"/>
              <w:rPr>
                <w:rFonts w:cstheme="minorHAnsi"/>
                <w:color w:val="365F91"/>
                <w:sz w:val="20"/>
                <w:szCs w:val="20"/>
                <w:lang w:eastAsia="pt-BR"/>
              </w:rPr>
            </w:pPr>
            <w:r w:rsidRPr="006012E0">
              <w:rPr>
                <w:color w:val="365F91"/>
                <w:sz w:val="20"/>
                <w:szCs w:val="20"/>
              </w:rPr>
              <w:t>45</w:t>
            </w:r>
          </w:p>
        </w:tc>
      </w:tr>
    </w:tbl>
    <w:p w14:paraId="2FC4E241" w14:textId="5E6CC232" w:rsidR="002A55CB" w:rsidRPr="0040299C" w:rsidRDefault="002A55CB" w:rsidP="002A55CB">
      <w:pPr>
        <w:spacing w:after="0" w:line="360" w:lineRule="auto"/>
        <w:jc w:val="both"/>
        <w:rPr>
          <w:sz w:val="32"/>
        </w:rPr>
      </w:pPr>
    </w:p>
    <w:p w14:paraId="6D0E6BD8" w14:textId="725EAA9E" w:rsidR="002A55CB" w:rsidRPr="00C2642C" w:rsidRDefault="002A55CB" w:rsidP="002A55CB">
      <w:pPr>
        <w:spacing w:after="0" w:line="360" w:lineRule="auto"/>
        <w:jc w:val="both"/>
      </w:pPr>
      <w:r w:rsidRPr="00C2642C">
        <w:t xml:space="preserve">Com relação às disciplinas de outras áreas cursadas pelo estudante em Instituições de Ensino Superior devidamente reconhecidas pelo MEC ou órgão competente no país de origem e que não sejam objeto de equivalência curricular para o Curso de </w:t>
      </w:r>
      <w:r w:rsidR="00F52847">
        <w:t>Tecnologia em Automação, Robótica e Inteligência Artificial</w:t>
      </w:r>
      <w:r w:rsidRPr="00C2642C">
        <w:t>, as mesmas poderão ter suas cargas horárias aproveitadas como atividades complementares através de registro criado com código ATCOM seguido de dois dígitos. Tais dígitos correspondem à carga horária considerada para aproveitamento de cada uma das disciplinas. Todas as disciplinas consideradas nessa categoria podem totalizar a carga horária máxima de 45 horas na integralização das Atividades Acadêmicas Complementares.</w:t>
      </w:r>
    </w:p>
    <w:p w14:paraId="40D892B2" w14:textId="77777777" w:rsidR="00063287" w:rsidRPr="00C2642C" w:rsidRDefault="00063287" w:rsidP="002A55CB">
      <w:pPr>
        <w:spacing w:after="0" w:line="360" w:lineRule="auto"/>
        <w:jc w:val="both"/>
      </w:pPr>
    </w:p>
    <w:p w14:paraId="5D4C26D1" w14:textId="6D2401E2" w:rsidR="002A55CB" w:rsidRPr="00C2642C" w:rsidRDefault="002A55CB" w:rsidP="002A55CB">
      <w:pPr>
        <w:spacing w:after="0" w:line="360" w:lineRule="auto"/>
        <w:jc w:val="both"/>
      </w:pPr>
      <w:r w:rsidRPr="00C2642C">
        <w:t xml:space="preserve">A carga horária mínima a ser integralizada com essas atividades é de </w:t>
      </w:r>
      <w:r w:rsidR="00A11CEA">
        <w:t>8</w:t>
      </w:r>
      <w:r w:rsidR="00764183" w:rsidRPr="00C2642C">
        <w:t>0</w:t>
      </w:r>
      <w:r w:rsidRPr="00C2642C">
        <w:t xml:space="preserve"> horas, sem necessidade de pré-requisito. A requisição para a quitação desse componente curricular é de responsabilidade do aluno que deverá apresentar requerimento com esse objetivo ao Colegiado do Curso anexando todas as comprovações necessárias.</w:t>
      </w:r>
    </w:p>
    <w:p w14:paraId="1EBAC108" w14:textId="77777777" w:rsidR="00764183" w:rsidRPr="00C2642C" w:rsidRDefault="00764183" w:rsidP="002A55CB">
      <w:pPr>
        <w:spacing w:after="0" w:line="360" w:lineRule="auto"/>
        <w:jc w:val="both"/>
      </w:pPr>
    </w:p>
    <w:p w14:paraId="4D7A08C0" w14:textId="77777777" w:rsidR="002A55CB" w:rsidRDefault="002A55CB" w:rsidP="002A55CB">
      <w:pPr>
        <w:spacing w:after="0" w:line="360" w:lineRule="auto"/>
        <w:jc w:val="both"/>
      </w:pPr>
      <w:r w:rsidRPr="00C2642C">
        <w:t>O detalhamento das Atividades Acadêmicas Complementares consta em normas específicas aprovadas nos âmbitos do Colegiado do Curso com anuência do NDE e da Unidade Acadêmica. Os casos omissos deverão ser tratados pelo Colegiado do Curso.</w:t>
      </w:r>
    </w:p>
    <w:p w14:paraId="10C54F0C" w14:textId="77777777" w:rsidR="0001719F" w:rsidRPr="00C2642C" w:rsidRDefault="0001719F" w:rsidP="002A55CB">
      <w:pPr>
        <w:spacing w:after="0"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5D28D7" w:rsidRPr="00C2642C" w14:paraId="0B0586F2" w14:textId="77777777" w:rsidTr="0001719F">
        <w:tc>
          <w:tcPr>
            <w:tcW w:w="590" w:type="dxa"/>
            <w:tcBorders>
              <w:top w:val="single" w:sz="18" w:space="0" w:color="365F91"/>
              <w:left w:val="nil"/>
              <w:bottom w:val="single" w:sz="18" w:space="0" w:color="BFD1E7"/>
              <w:right w:val="single" w:sz="18" w:space="0" w:color="365F91"/>
            </w:tcBorders>
            <w:shd w:val="clear" w:color="auto" w:fill="BFD1E7"/>
          </w:tcPr>
          <w:p w14:paraId="61843C0A" w14:textId="3A47783C" w:rsidR="005D28D7" w:rsidRPr="006012E0" w:rsidRDefault="00452F39" w:rsidP="004065BB">
            <w:pPr>
              <w:spacing w:after="0" w:line="240" w:lineRule="auto"/>
              <w:rPr>
                <w:b/>
                <w:color w:val="365F91"/>
                <w:sz w:val="26"/>
                <w:szCs w:val="26"/>
              </w:rPr>
            </w:pPr>
            <w:r w:rsidRPr="006012E0">
              <w:rPr>
                <w:b/>
                <w:color w:val="365F91"/>
                <w:sz w:val="26"/>
                <w:szCs w:val="26"/>
              </w:rPr>
              <w:t>6.6</w:t>
            </w:r>
          </w:p>
        </w:tc>
        <w:tc>
          <w:tcPr>
            <w:tcW w:w="8764" w:type="dxa"/>
            <w:tcBorders>
              <w:top w:val="nil"/>
              <w:left w:val="single" w:sz="18" w:space="0" w:color="365F91"/>
              <w:bottom w:val="single" w:sz="18" w:space="0" w:color="365F91"/>
              <w:right w:val="nil"/>
            </w:tcBorders>
          </w:tcPr>
          <w:p w14:paraId="29004937" w14:textId="672F5398" w:rsidR="005D28D7" w:rsidRPr="006012E0" w:rsidRDefault="005D28D7" w:rsidP="004065BB">
            <w:pPr>
              <w:pStyle w:val="Ttulo2"/>
              <w:spacing w:before="0" w:line="240" w:lineRule="auto"/>
              <w:rPr>
                <w:color w:val="4F81BD"/>
              </w:rPr>
            </w:pPr>
            <w:r w:rsidRPr="006012E0">
              <w:rPr>
                <w:color w:val="4F81BD"/>
              </w:rPr>
              <w:t xml:space="preserve">Atividades </w:t>
            </w:r>
            <w:r w:rsidR="00E35CEB" w:rsidRPr="006012E0">
              <w:rPr>
                <w:color w:val="4F81BD"/>
              </w:rPr>
              <w:t xml:space="preserve">Curriculares </w:t>
            </w:r>
            <w:r w:rsidRPr="006012E0">
              <w:rPr>
                <w:color w:val="4F81BD"/>
              </w:rPr>
              <w:t>de Extensão</w:t>
            </w:r>
          </w:p>
        </w:tc>
      </w:tr>
    </w:tbl>
    <w:p w14:paraId="6C7880BB" w14:textId="6B2604DD" w:rsidR="00662992" w:rsidRDefault="005D28D7" w:rsidP="00662992">
      <w:pPr>
        <w:spacing w:after="0" w:line="360" w:lineRule="auto"/>
        <w:jc w:val="both"/>
      </w:pPr>
      <w:r w:rsidRPr="00C2642C">
        <w:rPr>
          <w:sz w:val="12"/>
          <w:szCs w:val="12"/>
        </w:rPr>
        <w:br/>
      </w:r>
      <w:r w:rsidR="00662992" w:rsidRPr="00662992">
        <w:t xml:space="preserve">As atividades de Extensão propostas pelo Curso de Graduação </w:t>
      </w:r>
      <w:r w:rsidR="00662992">
        <w:t xml:space="preserve">em </w:t>
      </w:r>
      <w:r w:rsidR="00F52847">
        <w:t>Tecnologia em Automação, Robótica e Inteligência Artificial</w:t>
      </w:r>
      <w:r w:rsidR="00662992" w:rsidRPr="00662992">
        <w:t xml:space="preserve">, seguem normas dispostas na Lei n° 13.005, de 25 de junho de 2014; Resolução CNE/CES/MEC nº 07, de 18 de dezembro de 2018; Resolução CONGRAD nº 13, de 18 de outubro de 2019; </w:t>
      </w:r>
      <w:r w:rsidR="00662992" w:rsidRPr="00662992">
        <w:lastRenderedPageBreak/>
        <w:t xml:space="preserve">Resolução CONGRAD no 25, de 22 de novembro 2019 e Resolução CONGRAD nº 39, de 14 de fevereiro de 2022. </w:t>
      </w:r>
    </w:p>
    <w:p w14:paraId="61A46B7C" w14:textId="77777777" w:rsidR="00662992" w:rsidRPr="00662992" w:rsidRDefault="00662992" w:rsidP="00662992">
      <w:pPr>
        <w:spacing w:after="0" w:line="360" w:lineRule="auto"/>
        <w:jc w:val="both"/>
      </w:pPr>
    </w:p>
    <w:p w14:paraId="65EF81B7" w14:textId="77777777" w:rsidR="00662992" w:rsidRDefault="00662992" w:rsidP="00662992">
      <w:pPr>
        <w:spacing w:after="0" w:line="360" w:lineRule="auto"/>
        <w:jc w:val="both"/>
      </w:pPr>
      <w:r w:rsidRPr="00662992">
        <w:t xml:space="preserve">Em concordância com as normas, a extensão é definida como atividade integrante da matriz curricular dos cursos de graduação e da pesquisa, constituindo-se em processo interdisciplinar, político educacional, cultural, científico, tecnológico, que promove a interação transformadora entre as instituições de ensino superior e os outros setores da sociedade, pela produção e aplicação do conhecimento, em articulação com o ensino e a pesquisa. </w:t>
      </w:r>
    </w:p>
    <w:p w14:paraId="0B8301DF" w14:textId="77777777" w:rsidR="00B132FE" w:rsidRPr="00662992" w:rsidRDefault="00B132FE" w:rsidP="00662992">
      <w:pPr>
        <w:spacing w:after="0" w:line="360" w:lineRule="auto"/>
        <w:jc w:val="both"/>
      </w:pPr>
    </w:p>
    <w:p w14:paraId="30502605" w14:textId="23683FC7" w:rsidR="00662992" w:rsidRDefault="00662992" w:rsidP="00662992">
      <w:pPr>
        <w:spacing w:after="0" w:line="360" w:lineRule="auto"/>
        <w:jc w:val="both"/>
      </w:pPr>
      <w:r w:rsidRPr="00662992">
        <w:t xml:space="preserve">Nesse sentido, e seguindo o exposto no Art. 4º da Resolução CNE/CES no 7, de 18 de dezembro de 2018 e Art. 2º da Resolução CONGRAD/UFU no 13, de 18 de outubro de 2019, foram criadas as Atividades Curriculares de Extensão (ACE) como componentes obrigatórios do Projeto Pedagógico de Curso (PPC), totalizando 10% (dez por cento) ou </w:t>
      </w:r>
      <w:r w:rsidR="004F397D">
        <w:t>375</w:t>
      </w:r>
      <w:r w:rsidRPr="00662992">
        <w:t xml:space="preserve"> horas do total da carga horária curricular do curso.</w:t>
      </w:r>
    </w:p>
    <w:p w14:paraId="119F723C" w14:textId="77777777" w:rsidR="004F397D" w:rsidRPr="00662992" w:rsidRDefault="004F397D" w:rsidP="00662992">
      <w:pPr>
        <w:spacing w:after="0" w:line="360" w:lineRule="auto"/>
        <w:jc w:val="both"/>
      </w:pPr>
    </w:p>
    <w:p w14:paraId="0DCF4DCF" w14:textId="2CEE32A7" w:rsidR="00662992" w:rsidRDefault="00662992" w:rsidP="00662992">
      <w:pPr>
        <w:spacing w:after="0" w:line="360" w:lineRule="auto"/>
        <w:jc w:val="both"/>
      </w:pPr>
      <w:r w:rsidRPr="00662992">
        <w:t>Assim, as ACE devem estar vinculadas a programas e projetos de extensão orientados para áreas de grande pertinência social. Estas devem garantir autonomia e o pleno exercício da cidadania dos sujeitos sociais com ações voltadas aos Objetivos de Desenvolvimento Sustentável da ONU e vinculadas ao âmbito de formação e profissionalização dos cursos de graduação.</w:t>
      </w:r>
    </w:p>
    <w:p w14:paraId="03F5B2BA" w14:textId="77777777" w:rsidR="004F397D" w:rsidRPr="00662992" w:rsidRDefault="004F397D" w:rsidP="00662992">
      <w:pPr>
        <w:spacing w:after="0" w:line="360" w:lineRule="auto"/>
        <w:jc w:val="both"/>
      </w:pPr>
    </w:p>
    <w:p w14:paraId="5789C60F" w14:textId="16A4D77C" w:rsidR="002266B3" w:rsidRDefault="00662992" w:rsidP="00662992">
      <w:pPr>
        <w:spacing w:after="0" w:line="360" w:lineRule="auto"/>
        <w:jc w:val="both"/>
      </w:pPr>
      <w:r w:rsidRPr="00662992">
        <w:t>De acordo a Resolução CONGRAD/UFU no 13, de 18 de outubro de 2019, as ACE podem ser incluídas no PPC do curso nas modalidades de programas, projetos, cursos, oficinas, eventos e prestação de serviços, devendo ser cadastradas no Sistema de Informação de Extensão (SIEX), da Pró-Reitoria de Extensão da UFU (PROEX/UFU).</w:t>
      </w:r>
    </w:p>
    <w:p w14:paraId="3ECB9738" w14:textId="77777777" w:rsidR="00662992" w:rsidRPr="00552529" w:rsidRDefault="00662992" w:rsidP="002A55CB">
      <w:pPr>
        <w:spacing w:after="0" w:line="360" w:lineRule="auto"/>
        <w:jc w:val="both"/>
      </w:pPr>
    </w:p>
    <w:p w14:paraId="5C988D22" w14:textId="0107B866" w:rsidR="00065DCE" w:rsidRPr="00B84033" w:rsidRDefault="00065DCE" w:rsidP="00065DCE">
      <w:pPr>
        <w:spacing w:after="0" w:line="360" w:lineRule="auto"/>
        <w:jc w:val="both"/>
        <w:rPr>
          <w:color w:val="000000"/>
        </w:rPr>
      </w:pPr>
      <w:r w:rsidRPr="00B84033">
        <w:rPr>
          <w:color w:val="000000"/>
        </w:rPr>
        <w:t xml:space="preserve">De acordo com a Resolução CONGRAD n. 39, de 14 de fevereiro de 2022, nos Art. 5º, 6º, 7º e 8º: caberá à Coordenação do Curso de </w:t>
      </w:r>
      <w:r w:rsidR="00F52847" w:rsidRPr="00B84033">
        <w:rPr>
          <w:color w:val="000000"/>
        </w:rPr>
        <w:t>Tecnologia em Automação, Robótica e Inteligência Artificial</w:t>
      </w:r>
      <w:r w:rsidRPr="00B84033">
        <w:rPr>
          <w:color w:val="000000"/>
        </w:rPr>
        <w:t xml:space="preserve"> a oferta de tantos componentes curriculares quantos forem necessários, ao longo do curso, para que os discentes consigam integralizar a carga horária prevista; as ACE serão inseridas no fluxo curricular e terão atribuição como encargo-didático específico na forma de horas-aula ao docente responsável pela oferta; as atividades vinculadas às ACE deverão ser cadastradas, tramitadas e</w:t>
      </w:r>
      <w:r w:rsidR="00284F40" w:rsidRPr="00B84033">
        <w:rPr>
          <w:color w:val="000000"/>
        </w:rPr>
        <w:t xml:space="preserve"> </w:t>
      </w:r>
      <w:r w:rsidRPr="00B84033">
        <w:rPr>
          <w:color w:val="000000"/>
        </w:rPr>
        <w:t>encerradas no SIEX; e finalmente os docentes responsáveis pelas turmas das ACE terão como atribuições participar da proposição, do desenvolvimento e da avaliação das ACE com ações de orientação, interação com a sociedade, supervisão, acompanhamento das ações, execução de trabalho em campo, socialização, avaliação, dentre outras, além de informar os números dos registros do SIEX no Diário Eletrônico e registrar o aproveitamento final do estudante. A avaliação das ACE se dará na forma conceitual, “com aproveitamento” ou “sem aproveitamento”.</w:t>
      </w:r>
    </w:p>
    <w:p w14:paraId="34A32BC0" w14:textId="77777777" w:rsidR="007C6834" w:rsidRPr="00B84033" w:rsidRDefault="007C6834" w:rsidP="00065DCE">
      <w:pPr>
        <w:spacing w:after="0" w:line="360" w:lineRule="auto"/>
        <w:jc w:val="both"/>
        <w:rPr>
          <w:color w:val="000000"/>
        </w:rPr>
      </w:pPr>
    </w:p>
    <w:p w14:paraId="68DA461F" w14:textId="676FC1FF" w:rsidR="00B50EDC" w:rsidRPr="00B84033" w:rsidRDefault="00B50EDC" w:rsidP="00B50EDC">
      <w:pPr>
        <w:spacing w:after="0" w:line="360" w:lineRule="auto"/>
        <w:jc w:val="both"/>
        <w:rPr>
          <w:color w:val="000000"/>
          <w:sz w:val="23"/>
          <w:szCs w:val="23"/>
        </w:rPr>
      </w:pPr>
      <w:r w:rsidRPr="00B84033">
        <w:rPr>
          <w:color w:val="000000"/>
        </w:rPr>
        <w:t xml:space="preserve">As ações de extensão do Curso de </w:t>
      </w:r>
      <w:r w:rsidR="00F52847" w:rsidRPr="00B84033">
        <w:rPr>
          <w:color w:val="000000"/>
        </w:rPr>
        <w:t>Tecnologia em Automação, Robótica e Inteligência Artificial</w:t>
      </w:r>
      <w:r w:rsidRPr="00B84033">
        <w:rPr>
          <w:color w:val="000000"/>
        </w:rPr>
        <w:t xml:space="preserve"> consiste em programas, projetos, cursos, oficinas, eventos e prestação de serviços, ofertadas por meio de cinco componentes curriculares de Extensão: Atividades Curriculares de Extensão I, Atividades Curriculares de Extensão II, Atividades Curriculares de Extensão III, Atividades Curriculares de Extensão IV e Atividades Curriculares de Extensão V. </w:t>
      </w:r>
      <w:r w:rsidRPr="00B84033">
        <w:rPr>
          <w:color w:val="000000"/>
          <w:sz w:val="23"/>
          <w:szCs w:val="23"/>
        </w:rPr>
        <w:t>Nesse sistema, o discente poderá solicitar, à cada período, sua matrícula em uma ou mais ACE de acordo com a periodização sugerida e sua carga horária semanal disponível, respeitando as 34 horas semanais previstas.</w:t>
      </w:r>
    </w:p>
    <w:p w14:paraId="626C1E7B" w14:textId="77777777" w:rsidR="00B50EDC" w:rsidRPr="00B84033" w:rsidRDefault="00B50EDC" w:rsidP="00065DCE">
      <w:pPr>
        <w:spacing w:after="0" w:line="360" w:lineRule="auto"/>
        <w:jc w:val="both"/>
        <w:rPr>
          <w:color w:val="000000"/>
        </w:rPr>
      </w:pPr>
    </w:p>
    <w:p w14:paraId="636B298A" w14:textId="4CC0EF6B" w:rsidR="00065DCE" w:rsidRPr="00B84033" w:rsidRDefault="00065DCE" w:rsidP="00065DCE">
      <w:pPr>
        <w:spacing w:after="0" w:line="360" w:lineRule="auto"/>
        <w:jc w:val="both"/>
        <w:rPr>
          <w:color w:val="000000"/>
        </w:rPr>
      </w:pPr>
      <w:r w:rsidRPr="00B84033">
        <w:rPr>
          <w:color w:val="000000"/>
        </w:rPr>
        <w:t xml:space="preserve">Os discentes do </w:t>
      </w:r>
      <w:r w:rsidR="007C6834" w:rsidRPr="00B84033">
        <w:rPr>
          <w:color w:val="000000"/>
        </w:rPr>
        <w:t xml:space="preserve">Curso de </w:t>
      </w:r>
      <w:r w:rsidR="00F52847" w:rsidRPr="00B84033">
        <w:rPr>
          <w:color w:val="000000"/>
        </w:rPr>
        <w:t>Tecnologia em Automação, Robótica e Inteligência Artificial</w:t>
      </w:r>
      <w:r w:rsidRPr="00B84033">
        <w:rPr>
          <w:color w:val="000000"/>
        </w:rPr>
        <w:t xml:space="preserve"> também poderão participar de atividades de extensão não curricularizadas no Projeto Pedagógico de Curso e solicitar seu aproveitamento.</w:t>
      </w:r>
    </w:p>
    <w:p w14:paraId="421A4DA5" w14:textId="77777777" w:rsidR="00B50EDC" w:rsidRPr="00B84033" w:rsidRDefault="00B50EDC" w:rsidP="00065DCE">
      <w:pPr>
        <w:spacing w:after="0" w:line="360" w:lineRule="auto"/>
        <w:jc w:val="both"/>
        <w:rPr>
          <w:color w:val="000000"/>
        </w:rPr>
      </w:pPr>
    </w:p>
    <w:p w14:paraId="21258B52" w14:textId="43A512D7" w:rsidR="00065DCE" w:rsidRPr="00B84033" w:rsidRDefault="00065DCE" w:rsidP="00065DCE">
      <w:pPr>
        <w:spacing w:after="0" w:line="360" w:lineRule="auto"/>
        <w:jc w:val="both"/>
        <w:rPr>
          <w:color w:val="000000"/>
        </w:rPr>
      </w:pPr>
      <w:r w:rsidRPr="00B84033">
        <w:rPr>
          <w:color w:val="000000"/>
        </w:rPr>
        <w:t xml:space="preserve">As ACE não curricularizadas são aquelas realizadas externamente ao </w:t>
      </w:r>
      <w:r w:rsidR="00B50EDC" w:rsidRPr="00B84033">
        <w:rPr>
          <w:color w:val="000000"/>
        </w:rPr>
        <w:t xml:space="preserve">Curso de </w:t>
      </w:r>
      <w:r w:rsidR="00F52847" w:rsidRPr="00B84033">
        <w:rPr>
          <w:color w:val="000000"/>
        </w:rPr>
        <w:t>Tecnologia em Automação, Robótica e Inteligência Artificial</w:t>
      </w:r>
      <w:r w:rsidRPr="00B84033">
        <w:rPr>
          <w:color w:val="000000"/>
        </w:rPr>
        <w:t xml:space="preserve">, tanto na UFU como em outras instituições. As atividades de extensão não curricularizadas, oriundas da UFU ou de outras instituições, deverão ser realizadas em áreas afins. Para garantir o reconhecimento da ação não curricularizada, o discente deverá apresentar a certificação de sua realização junto ao Colegiado de Extensão </w:t>
      </w:r>
      <w:r w:rsidR="002A7B2D" w:rsidRPr="00B84033">
        <w:rPr>
          <w:color w:val="000000"/>
        </w:rPr>
        <w:t>da FEELT</w:t>
      </w:r>
      <w:r w:rsidRPr="00B84033">
        <w:rPr>
          <w:color w:val="000000"/>
        </w:rPr>
        <w:t>, que emitirá parecer para o aproveitamento curricular pelo Colegiado de Curso, conforme os art. 9º e 10 da Resolução CONGRAD no 39, de 14 de fevereiro de 2022. Dessa forma, garante-se que estas ACE não curricularizadas demonstrem a articulação entre as atividades de extensão e as atividades de ensino e pesquisa realizadas na instituição e que tenham a indicação dos docentes responsáveis pela orientação dessas atividades, bem como o atendimento das demais diretrizes estabelecidas na Resolução CNE/CES nº 7, de 18 de dezembro de 2018.</w:t>
      </w:r>
    </w:p>
    <w:p w14:paraId="50202043" w14:textId="77777777" w:rsidR="0089478C" w:rsidRPr="00B84033" w:rsidRDefault="0089478C" w:rsidP="00065DCE">
      <w:pPr>
        <w:spacing w:after="0" w:line="360" w:lineRule="auto"/>
        <w:jc w:val="both"/>
        <w:rPr>
          <w:color w:val="000000"/>
        </w:rPr>
      </w:pPr>
    </w:p>
    <w:p w14:paraId="1DD77719" w14:textId="69B2DC31" w:rsidR="00065DCE" w:rsidRPr="00B84033" w:rsidRDefault="00065DCE" w:rsidP="00065DCE">
      <w:pPr>
        <w:spacing w:after="0" w:line="360" w:lineRule="auto"/>
        <w:jc w:val="both"/>
        <w:rPr>
          <w:color w:val="000000"/>
        </w:rPr>
      </w:pPr>
      <w:r w:rsidRPr="00B84033">
        <w:rPr>
          <w:color w:val="000000"/>
        </w:rPr>
        <w:t xml:space="preserve">No tocante à autoavaliação crítica das atividades curriculares de extensão do Curso de </w:t>
      </w:r>
      <w:r w:rsidR="00F52847" w:rsidRPr="00B84033">
        <w:rPr>
          <w:color w:val="000000"/>
        </w:rPr>
        <w:t>Tecnologia em Automação, Robótica e Inteligência Artificial</w:t>
      </w:r>
      <w:r w:rsidRPr="00B84033">
        <w:rPr>
          <w:color w:val="000000"/>
        </w:rPr>
        <w:t xml:space="preserve">, conforme os arts. 10 e 11 Resolução CNE/CES nº 7, de 18 de dezembro de 2018, esta será realizada pelo Colegiado da </w:t>
      </w:r>
      <w:r w:rsidR="001C3F85" w:rsidRPr="00B84033">
        <w:rPr>
          <w:color w:val="000000"/>
        </w:rPr>
        <w:t xml:space="preserve">FEELT </w:t>
      </w:r>
      <w:r w:rsidRPr="00B84033">
        <w:rPr>
          <w:color w:val="000000"/>
        </w:rPr>
        <w:t xml:space="preserve">em conjunto com o Colegiado e </w:t>
      </w:r>
      <w:r w:rsidR="00A12E5A" w:rsidRPr="00B84033">
        <w:rPr>
          <w:color w:val="000000"/>
        </w:rPr>
        <w:t>d</w:t>
      </w:r>
      <w:r w:rsidRPr="00B84033">
        <w:rPr>
          <w:color w:val="000000"/>
        </w:rPr>
        <w:t>o Núcleo Docente Estruturante</w:t>
      </w:r>
      <w:r w:rsidR="00A12E5A" w:rsidRPr="00B84033">
        <w:rPr>
          <w:color w:val="000000"/>
        </w:rPr>
        <w:t xml:space="preserve"> do Curso de </w:t>
      </w:r>
      <w:r w:rsidR="00F52847" w:rsidRPr="00B84033">
        <w:rPr>
          <w:color w:val="000000"/>
        </w:rPr>
        <w:t>Tecnologia em Automação, Robótica e Inteligência Artificial</w:t>
      </w:r>
      <w:r w:rsidRPr="00B84033">
        <w:rPr>
          <w:color w:val="000000"/>
        </w:rPr>
        <w:t>.</w:t>
      </w:r>
    </w:p>
    <w:p w14:paraId="270B1099" w14:textId="77777777" w:rsidR="000E3B96" w:rsidRPr="00B84033" w:rsidRDefault="000E3B96" w:rsidP="00065DCE">
      <w:pPr>
        <w:spacing w:after="0" w:line="360" w:lineRule="auto"/>
        <w:jc w:val="both"/>
        <w:rPr>
          <w:color w:val="000000"/>
        </w:rPr>
      </w:pPr>
    </w:p>
    <w:p w14:paraId="32D9F55B" w14:textId="211451CD" w:rsidR="00065DCE" w:rsidRPr="00B84033" w:rsidRDefault="00065DCE" w:rsidP="00065DCE">
      <w:pPr>
        <w:spacing w:after="0" w:line="360" w:lineRule="auto"/>
        <w:jc w:val="both"/>
        <w:rPr>
          <w:color w:val="000000"/>
        </w:rPr>
      </w:pPr>
      <w:r w:rsidRPr="00B84033">
        <w:rPr>
          <w:color w:val="000000"/>
        </w:rPr>
        <w:t xml:space="preserve">Normas específicas para o cumprimento das Atividades Curriculares de Extensão são regidas pelo Colegiado do Curso de Graduação em </w:t>
      </w:r>
      <w:r w:rsidR="00F52847" w:rsidRPr="00B84033">
        <w:rPr>
          <w:color w:val="000000"/>
        </w:rPr>
        <w:t>Tecnologia em Automação, Robótica e Inteligência Artificial</w:t>
      </w:r>
      <w:r w:rsidRPr="00B84033">
        <w:rPr>
          <w:color w:val="000000"/>
        </w:rPr>
        <w:t xml:space="preserve"> e estarão disponíveis na operacionalização das atividades curriculares de extensão.</w:t>
      </w:r>
    </w:p>
    <w:p w14:paraId="1845AAEC" w14:textId="15FCBBBB" w:rsidR="005D28D7" w:rsidRPr="00C2642C" w:rsidRDefault="005D28D7" w:rsidP="007C5358">
      <w:pPr>
        <w:spacing w:after="0"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6A1E82" w:rsidRPr="006012E0" w14:paraId="323885FC" w14:textId="77777777" w:rsidTr="006A1E82">
        <w:tc>
          <w:tcPr>
            <w:tcW w:w="590" w:type="dxa"/>
            <w:tcBorders>
              <w:top w:val="single" w:sz="18" w:space="0" w:color="365F91"/>
              <w:left w:val="nil"/>
              <w:bottom w:val="single" w:sz="18" w:space="0" w:color="BFD1E7"/>
              <w:right w:val="single" w:sz="18" w:space="0" w:color="365F91"/>
            </w:tcBorders>
            <w:shd w:val="clear" w:color="auto" w:fill="BFD1E7"/>
          </w:tcPr>
          <w:p w14:paraId="1CBE808D" w14:textId="77777777" w:rsidR="006A1E82" w:rsidRPr="006012E0" w:rsidRDefault="006A1E82" w:rsidP="00920617">
            <w:pPr>
              <w:spacing w:after="0" w:line="240" w:lineRule="auto"/>
              <w:rPr>
                <w:b/>
                <w:color w:val="365F91"/>
                <w:sz w:val="26"/>
                <w:szCs w:val="26"/>
              </w:rPr>
            </w:pPr>
            <w:r w:rsidRPr="006012E0">
              <w:rPr>
                <w:b/>
                <w:color w:val="365F91"/>
                <w:sz w:val="26"/>
                <w:szCs w:val="26"/>
              </w:rPr>
              <w:t>6.7</w:t>
            </w:r>
          </w:p>
        </w:tc>
        <w:tc>
          <w:tcPr>
            <w:tcW w:w="8764" w:type="dxa"/>
            <w:tcBorders>
              <w:top w:val="nil"/>
              <w:left w:val="single" w:sz="18" w:space="0" w:color="365F91"/>
              <w:bottom w:val="single" w:sz="18" w:space="0" w:color="365F91"/>
              <w:right w:val="nil"/>
            </w:tcBorders>
          </w:tcPr>
          <w:p w14:paraId="53565645" w14:textId="77777777" w:rsidR="006A1E82" w:rsidRPr="006012E0" w:rsidRDefault="006A1E82" w:rsidP="00920617">
            <w:pPr>
              <w:pStyle w:val="Ttulo2"/>
              <w:spacing w:before="0" w:line="240" w:lineRule="auto"/>
              <w:rPr>
                <w:color w:val="4F81BD"/>
              </w:rPr>
            </w:pPr>
            <w:r w:rsidRPr="006012E0">
              <w:rPr>
                <w:color w:val="4F81BD"/>
              </w:rPr>
              <w:t>Orientador Acadêmico: Tutoria</w:t>
            </w:r>
          </w:p>
        </w:tc>
      </w:tr>
    </w:tbl>
    <w:p w14:paraId="0B502595" w14:textId="77777777" w:rsidR="006A1E82" w:rsidRDefault="006A1E82" w:rsidP="00585B4E">
      <w:pPr>
        <w:spacing w:after="0" w:line="360" w:lineRule="auto"/>
        <w:jc w:val="both"/>
      </w:pPr>
    </w:p>
    <w:p w14:paraId="03F856A0" w14:textId="77777777" w:rsidR="006A1E82" w:rsidRPr="00C2642C" w:rsidRDefault="006A1E82" w:rsidP="00585B4E">
      <w:pPr>
        <w:spacing w:after="0" w:line="360" w:lineRule="auto"/>
        <w:jc w:val="both"/>
      </w:pPr>
    </w:p>
    <w:p w14:paraId="729C704A" w14:textId="4E135540" w:rsidR="0063230B" w:rsidRPr="00C2642C" w:rsidRDefault="00585B4E" w:rsidP="00585B4E">
      <w:pPr>
        <w:spacing w:after="0" w:line="360" w:lineRule="auto"/>
        <w:jc w:val="both"/>
      </w:pPr>
      <w:r w:rsidRPr="00C2642C">
        <w:t xml:space="preserve">Considerando a necessidade de melhor acompanhamento da vida acadêmica do discente do Curso de Graduação em </w:t>
      </w:r>
      <w:r w:rsidR="00F52847">
        <w:t>Tecnologia em Automação, Robótica e Inteligência Artificial</w:t>
      </w:r>
      <w:r w:rsidRPr="00C2642C">
        <w:t xml:space="preserve">, das atividades de aprendizagem, das atividades de pesquisa, das atividades complementares e das atividades de extensão, todo aluno do curso deverá ser tutorado por um professor da Faculdade de Engenharia Elétrica da UFU ou que ministre disciplinas no </w:t>
      </w:r>
      <w:r w:rsidR="0063230B" w:rsidRPr="00C2642C">
        <w:t>c</w:t>
      </w:r>
      <w:r w:rsidRPr="00C2642C">
        <w:t>urso</w:t>
      </w:r>
      <w:r w:rsidR="0063230B" w:rsidRPr="00C2642C">
        <w:t>.</w:t>
      </w:r>
    </w:p>
    <w:p w14:paraId="7FC5DF79" w14:textId="3DDD6C9C" w:rsidR="00585B4E" w:rsidRPr="00C2642C" w:rsidRDefault="00585B4E" w:rsidP="00585B4E">
      <w:pPr>
        <w:spacing w:after="0" w:line="360" w:lineRule="auto"/>
        <w:jc w:val="both"/>
      </w:pPr>
      <w:r w:rsidRPr="00C2642C">
        <w:t xml:space="preserve"> </w:t>
      </w:r>
    </w:p>
    <w:p w14:paraId="1FE20550" w14:textId="0AF7B02A" w:rsidR="00CD6B2E" w:rsidRDefault="00585B4E" w:rsidP="002A55CB">
      <w:pPr>
        <w:spacing w:after="0" w:line="360" w:lineRule="auto"/>
        <w:jc w:val="both"/>
      </w:pPr>
      <w:r w:rsidRPr="00C2642C">
        <w:t>O detalhamento das normas de Tutoria consta em normas específicas aprovadas nos âmbitos do Colegiado do Curso com anuência do NDE e da Unidade Acadêmica.</w:t>
      </w:r>
    </w:p>
    <w:p w14:paraId="5B2DF207" w14:textId="77777777" w:rsidR="00CD6B2E" w:rsidRDefault="00CD6B2E">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986"/>
        <w:gridCol w:w="7842"/>
      </w:tblGrid>
      <w:tr w:rsidR="00A33B19" w:rsidRPr="00C2642C" w14:paraId="29B74FC5" w14:textId="77777777" w:rsidTr="00A33B19">
        <w:tc>
          <w:tcPr>
            <w:tcW w:w="534" w:type="dxa"/>
            <w:tcBorders>
              <w:top w:val="nil"/>
              <w:left w:val="nil"/>
              <w:bottom w:val="single" w:sz="24" w:space="0" w:color="auto"/>
              <w:right w:val="nil"/>
            </w:tcBorders>
          </w:tcPr>
          <w:p w14:paraId="4E5212D4" w14:textId="77777777" w:rsidR="00A33B19" w:rsidRPr="00C2642C" w:rsidRDefault="00A33B19">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3DA93957" w14:textId="77777777" w:rsidR="00A33B19" w:rsidRPr="006012E0" w:rsidRDefault="00A33B19">
            <w:pPr>
              <w:ind w:firstLine="34"/>
              <w:jc w:val="center"/>
              <w:rPr>
                <w:rFonts w:ascii="LM Roman 12" w:hAnsi="LM Roman 12"/>
                <w:color w:val="365F91"/>
                <w:sz w:val="100"/>
                <w:szCs w:val="100"/>
              </w:rPr>
            </w:pPr>
            <w:r w:rsidRPr="006012E0">
              <w:rPr>
                <w:color w:val="365F91"/>
                <w:sz w:val="100"/>
                <w:szCs w:val="100"/>
              </w:rPr>
              <w:t>7</w:t>
            </w:r>
          </w:p>
        </w:tc>
        <w:tc>
          <w:tcPr>
            <w:tcW w:w="7938" w:type="dxa"/>
            <w:tcBorders>
              <w:top w:val="nil"/>
              <w:left w:val="nil"/>
              <w:bottom w:val="single" w:sz="24" w:space="0" w:color="auto"/>
              <w:right w:val="nil"/>
            </w:tcBorders>
            <w:vAlign w:val="center"/>
            <w:hideMark/>
          </w:tcPr>
          <w:p w14:paraId="20098EC8" w14:textId="591C7F92" w:rsidR="00A33B19" w:rsidRPr="006012E0" w:rsidRDefault="00DD6004" w:rsidP="00727C3E">
            <w:pPr>
              <w:pStyle w:val="Ttulo1"/>
              <w:rPr>
                <w:color w:val="365F91"/>
              </w:rPr>
            </w:pPr>
            <w:r w:rsidRPr="006012E0">
              <w:rPr>
                <w:color w:val="365F91"/>
              </w:rPr>
              <w:br w:type="page"/>
            </w:r>
            <w:r w:rsidR="00A33B19" w:rsidRPr="006012E0">
              <w:rPr>
                <w:color w:val="365F91"/>
              </w:rPr>
              <w:t>Diretrizes Gerais para o Desenvolvimento Metodológico do Ensino</w:t>
            </w:r>
          </w:p>
        </w:tc>
      </w:tr>
      <w:tr w:rsidR="00A33B19" w:rsidRPr="00C2642C" w14:paraId="2628F77C" w14:textId="77777777" w:rsidTr="00A33B19">
        <w:tc>
          <w:tcPr>
            <w:tcW w:w="534" w:type="dxa"/>
            <w:tcBorders>
              <w:top w:val="single" w:sz="24" w:space="0" w:color="auto"/>
              <w:left w:val="nil"/>
              <w:bottom w:val="nil"/>
              <w:right w:val="nil"/>
            </w:tcBorders>
          </w:tcPr>
          <w:p w14:paraId="787C0C7C" w14:textId="77777777" w:rsidR="00A33B19" w:rsidRPr="00C2642C" w:rsidRDefault="00A33B19">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49F7DBAB" w14:textId="77777777" w:rsidR="00A33B19" w:rsidRPr="00C2642C" w:rsidRDefault="00A33B19">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44B31B3E" w14:textId="77777777" w:rsidR="00A33B19" w:rsidRPr="00C2642C" w:rsidRDefault="00A33B19">
            <w:pPr>
              <w:spacing w:line="264" w:lineRule="auto"/>
              <w:ind w:firstLine="357"/>
              <w:rPr>
                <w:rFonts w:ascii="LM Roman 12" w:hAnsi="LM Roman 12"/>
                <w:sz w:val="24"/>
              </w:rPr>
            </w:pPr>
          </w:p>
        </w:tc>
      </w:tr>
      <w:tr w:rsidR="00A33B19" w:rsidRPr="00C2642C" w14:paraId="005BADEC" w14:textId="77777777" w:rsidTr="00A33B19">
        <w:tc>
          <w:tcPr>
            <w:tcW w:w="534" w:type="dxa"/>
          </w:tcPr>
          <w:p w14:paraId="0CAB2159" w14:textId="77777777" w:rsidR="00A33B19" w:rsidRPr="00C2642C" w:rsidRDefault="00A33B19">
            <w:pPr>
              <w:spacing w:line="264" w:lineRule="auto"/>
              <w:ind w:firstLine="357"/>
              <w:rPr>
                <w:rFonts w:ascii="LM Roman 12" w:hAnsi="LM Roman 12"/>
                <w:sz w:val="24"/>
              </w:rPr>
            </w:pPr>
          </w:p>
        </w:tc>
        <w:tc>
          <w:tcPr>
            <w:tcW w:w="992" w:type="dxa"/>
          </w:tcPr>
          <w:p w14:paraId="1C2B09E2" w14:textId="77777777" w:rsidR="00A33B19" w:rsidRPr="00C2642C" w:rsidRDefault="00A33B19">
            <w:pPr>
              <w:spacing w:line="264" w:lineRule="auto"/>
              <w:ind w:firstLine="357"/>
              <w:rPr>
                <w:rFonts w:ascii="LM Roman 12" w:hAnsi="LM Roman 12"/>
                <w:sz w:val="24"/>
              </w:rPr>
            </w:pPr>
          </w:p>
        </w:tc>
        <w:tc>
          <w:tcPr>
            <w:tcW w:w="7938" w:type="dxa"/>
          </w:tcPr>
          <w:p w14:paraId="3A26DF92" w14:textId="77777777" w:rsidR="00A33B19" w:rsidRPr="00C2642C" w:rsidRDefault="00A33B19">
            <w:pPr>
              <w:spacing w:line="264" w:lineRule="auto"/>
              <w:ind w:firstLine="357"/>
              <w:rPr>
                <w:rFonts w:ascii="LM Roman 12" w:hAnsi="LM Roman 12"/>
                <w:sz w:val="24"/>
              </w:rPr>
            </w:pPr>
          </w:p>
        </w:tc>
      </w:tr>
    </w:tbl>
    <w:p w14:paraId="582BEDF5" w14:textId="447ED2F1" w:rsidR="00A33B19" w:rsidRPr="00C2642C" w:rsidRDefault="00A33B19" w:rsidP="00A33B19">
      <w:pPr>
        <w:spacing w:after="0" w:line="360" w:lineRule="auto"/>
        <w:jc w:val="both"/>
        <w:rPr>
          <w:rFonts w:cstheme="minorHAnsi"/>
        </w:rPr>
      </w:pPr>
      <w:r w:rsidRPr="00C2642C">
        <w:rPr>
          <w:rFonts w:cstheme="minorHAnsi"/>
        </w:rPr>
        <w:t xml:space="preserve">O ensino no Curso de Graduação em </w:t>
      </w:r>
      <w:r w:rsidR="00F52847">
        <w:rPr>
          <w:rFonts w:cstheme="minorHAnsi"/>
        </w:rPr>
        <w:t>Tecnologia em Automação, Robótica e Inteligência Artificial</w:t>
      </w:r>
      <w:r w:rsidRPr="00C2642C">
        <w:rPr>
          <w:rFonts w:cstheme="minorHAnsi"/>
        </w:rPr>
        <w:t xml:space="preserve"> deve propiciar o desenvolvimento de todas as </w:t>
      </w:r>
      <w:r w:rsidR="00172B41" w:rsidRPr="00172B41">
        <w:rPr>
          <w:rFonts w:cstheme="minorHAnsi"/>
        </w:rPr>
        <w:t>competências gerais e específicas para a formação do egresso</w:t>
      </w:r>
      <w:r w:rsidR="00172B41" w:rsidRPr="00C2642C">
        <w:rPr>
          <w:rFonts w:cstheme="minorHAnsi"/>
        </w:rPr>
        <w:t xml:space="preserve"> </w:t>
      </w:r>
      <w:r w:rsidRPr="00C2642C">
        <w:rPr>
          <w:rFonts w:cstheme="minorHAnsi"/>
        </w:rPr>
        <w:t xml:space="preserve">propostas em contraste ao enfoque de treinamento estritamente técnico muitas vezes adotado. </w:t>
      </w:r>
    </w:p>
    <w:p w14:paraId="2854A4D3" w14:textId="77777777" w:rsidR="00A33B19" w:rsidRPr="00C2642C" w:rsidRDefault="00A33B19" w:rsidP="00A33B19">
      <w:pPr>
        <w:spacing w:after="0" w:line="360" w:lineRule="auto"/>
        <w:jc w:val="both"/>
        <w:rPr>
          <w:rFonts w:cstheme="minorHAnsi"/>
        </w:rPr>
      </w:pPr>
    </w:p>
    <w:p w14:paraId="52440C31" w14:textId="77777777" w:rsidR="00A33B19" w:rsidRPr="00C2642C" w:rsidRDefault="00A33B19" w:rsidP="00A33B19">
      <w:pPr>
        <w:spacing w:after="0" w:line="360" w:lineRule="auto"/>
        <w:jc w:val="both"/>
        <w:rPr>
          <w:rFonts w:cstheme="minorHAnsi"/>
        </w:rPr>
      </w:pPr>
      <w:r w:rsidRPr="00C2642C">
        <w:rPr>
          <w:rFonts w:cstheme="minorHAnsi"/>
        </w:rPr>
        <w:t xml:space="preserve">Um dos pontos chaves para o sucesso na formação profissional é a motivação do estudante e de todos os participantes do processo educativo. Considerando a premissa de que os alunos escolhem o curso por livre opção, e normalmente o fazem por vocação, pode-se concluir que os ingressantes iniciam suas jornadas naturalmente motivados. A impressão inicial sobre a área de atuação e as atividades profissionais é de que essas lhes são atraentes. Cabe ao curso manter e fortalecer essa motivação, ampliando a percepção do estudante acerca da sua formação. </w:t>
      </w:r>
    </w:p>
    <w:p w14:paraId="17948FF7" w14:textId="77777777" w:rsidR="00A33B19" w:rsidRPr="00C2642C" w:rsidRDefault="00A33B19" w:rsidP="00A33B19">
      <w:pPr>
        <w:spacing w:after="0" w:line="360" w:lineRule="auto"/>
        <w:jc w:val="both"/>
        <w:rPr>
          <w:rFonts w:cstheme="minorHAnsi"/>
        </w:rPr>
      </w:pPr>
    </w:p>
    <w:p w14:paraId="3963BA3E" w14:textId="77777777" w:rsidR="00A33B19" w:rsidRPr="00C2642C" w:rsidRDefault="00A33B19" w:rsidP="00A33B19">
      <w:pPr>
        <w:spacing w:after="0" w:line="360" w:lineRule="auto"/>
        <w:jc w:val="both"/>
        <w:rPr>
          <w:rFonts w:cstheme="minorHAnsi"/>
        </w:rPr>
      </w:pPr>
      <w:r w:rsidRPr="00C2642C">
        <w:rPr>
          <w:rFonts w:cstheme="minorHAnsi"/>
        </w:rPr>
        <w:t>Um dos principais fatores apontados pelos alunos para a perda da motivação é a carência de contato com os assuntos e atividades vislumbrados no processo de escolha do curso. Esse afastamento tem origem principalmente na ênfase do ensino de ferramentas matemáticas e outras matérias básicas de forma não contextualizada, nos dois primeiros anos do curso. Esta vinculação frágil provoca ainda, uma outra consequência indesejável – a fragmentação dos conhecimentos: a associação dos conceitos desenvolvidos à sua aplicação nas atividades profissionais é fraca, dificultando o desenvolvimento da visão sistêmica pelo profissional.</w:t>
      </w:r>
    </w:p>
    <w:p w14:paraId="41ECA940" w14:textId="77777777" w:rsidR="00A33B19" w:rsidRPr="00C2642C" w:rsidRDefault="00A33B19" w:rsidP="00A33B19">
      <w:pPr>
        <w:spacing w:after="0" w:line="360" w:lineRule="auto"/>
        <w:jc w:val="both"/>
        <w:rPr>
          <w:rFonts w:cstheme="minorHAnsi"/>
        </w:rPr>
      </w:pPr>
    </w:p>
    <w:p w14:paraId="2F25D617" w14:textId="5F96E9DA" w:rsidR="00A33B19" w:rsidRPr="00C2642C" w:rsidRDefault="00A33B19" w:rsidP="00A33B19">
      <w:pPr>
        <w:spacing w:after="0" w:line="360" w:lineRule="auto"/>
        <w:jc w:val="both"/>
        <w:rPr>
          <w:rFonts w:cstheme="minorHAnsi"/>
        </w:rPr>
      </w:pPr>
      <w:r w:rsidRPr="00C2642C">
        <w:rPr>
          <w:rFonts w:cstheme="minorHAnsi"/>
        </w:rPr>
        <w:t xml:space="preserve">A filosofia de ensino a ser adotada no Curso de Graduação em </w:t>
      </w:r>
      <w:r w:rsidR="00F52847">
        <w:rPr>
          <w:rFonts w:cstheme="minorHAnsi"/>
        </w:rPr>
        <w:t>Tecnologia em Automação, Robótica e Inteligência Artificial</w:t>
      </w:r>
      <w:r w:rsidRPr="00C2642C">
        <w:rPr>
          <w:rFonts w:cstheme="minorHAnsi"/>
        </w:rPr>
        <w:t xml:space="preserve"> da Universidade Federal de Uberlândia deve permitir a manutenção da motivação inicial do aluno através de seu contato com as atividades de formação profissionalizante desde os primeiros dias na Universidade. Deve ficar claro para o aluno que o conhecimento dos fundamentos de matemática, física, computação, circuitos, eletrônica, dentre outros é uma das principais ferramentas que este dispõe para consolidação de sua formação. Portanto, o estudante deve ter conhecimento do conjunto de ferramentas e ter segurança na escolha da mais adequada para cada tarefa, aprendendo a utilizá-las com propriedade. Esta clareza deve ser desenvolvida em disciplinas da área de </w:t>
      </w:r>
      <w:r w:rsidR="00F52847">
        <w:rPr>
          <w:rFonts w:cstheme="minorHAnsi"/>
        </w:rPr>
        <w:t>Tecnologia em Automação, Robótica e Inteligência Artificial</w:t>
      </w:r>
      <w:r w:rsidRPr="00C2642C">
        <w:rPr>
          <w:rFonts w:cstheme="minorHAnsi"/>
        </w:rPr>
        <w:t xml:space="preserve"> alocadas nos primeiros semestres do curso e contribuirá para que os estudantes abandonem uma postura passiva na construção dos conhecimentos básicos, </w:t>
      </w:r>
      <w:r w:rsidRPr="00C2642C">
        <w:rPr>
          <w:rFonts w:cstheme="minorHAnsi"/>
        </w:rPr>
        <w:lastRenderedPageBreak/>
        <w:t xml:space="preserve">assumindo um papel mais ativo no processo. Essa mudança de postura decorre do conhecimento do conjunto de ferramentas disponíveis e suas aplicações. </w:t>
      </w:r>
    </w:p>
    <w:p w14:paraId="77C19FEE" w14:textId="77777777" w:rsidR="00A33B19" w:rsidRPr="00C2642C" w:rsidRDefault="00A33B19" w:rsidP="00A33B19">
      <w:pPr>
        <w:spacing w:after="0" w:line="360" w:lineRule="auto"/>
        <w:jc w:val="both"/>
        <w:rPr>
          <w:rFonts w:cstheme="minorHAnsi"/>
        </w:rPr>
      </w:pPr>
      <w:r w:rsidRPr="00C2642C">
        <w:rPr>
          <w:rFonts w:cstheme="minorHAnsi"/>
        </w:rPr>
        <w:t>As principais características da proposta político-pedagógica adotada buscam fortalecer os seguintes aspectos: maior integração entre as disciplinas; que o ensino seja significativo para o estudante; o ensino dos componentes será sequencial e quando for necessário com abordagem ascendente (</w:t>
      </w:r>
      <w:r w:rsidRPr="000611AA">
        <w:rPr>
          <w:rFonts w:cstheme="minorHAnsi"/>
          <w:i/>
          <w:iCs/>
        </w:rPr>
        <w:t>bottom-</w:t>
      </w:r>
      <w:r w:rsidRPr="00C2642C">
        <w:rPr>
          <w:rFonts w:cstheme="minorHAnsi"/>
        </w:rPr>
        <w:t>up), partindo do conteúdo básico para em seguida apresentar o tecnológico, onde em geral vários conceitos básicos são aplicados. Entretanto, quando for possível os componentes serão desenvolvidos por problematização e adotando a abordagem descendente (</w:t>
      </w:r>
      <w:r w:rsidRPr="000611AA">
        <w:rPr>
          <w:rFonts w:cstheme="minorHAnsi"/>
          <w:i/>
          <w:iCs/>
        </w:rPr>
        <w:t>top-down</w:t>
      </w:r>
      <w:r w:rsidRPr="00C2642C">
        <w:rPr>
          <w:rFonts w:cstheme="minorHAnsi"/>
        </w:rPr>
        <w:t>).</w:t>
      </w:r>
    </w:p>
    <w:p w14:paraId="5A21620C" w14:textId="77777777" w:rsidR="00A33B19" w:rsidRPr="00C2642C" w:rsidRDefault="00A33B19" w:rsidP="00A33B19">
      <w:pPr>
        <w:spacing w:after="0" w:line="360" w:lineRule="auto"/>
        <w:jc w:val="both"/>
        <w:rPr>
          <w:rFonts w:cstheme="minorHAnsi"/>
        </w:rPr>
      </w:pPr>
    </w:p>
    <w:p w14:paraId="4DBB587A" w14:textId="77777777" w:rsidR="00A33B19" w:rsidRPr="00C2642C" w:rsidRDefault="00A33B19" w:rsidP="00A33B19">
      <w:pPr>
        <w:spacing w:after="0" w:line="360" w:lineRule="auto"/>
        <w:jc w:val="both"/>
        <w:rPr>
          <w:rFonts w:cstheme="minorHAnsi"/>
        </w:rPr>
      </w:pPr>
      <w:r w:rsidRPr="00C2642C">
        <w:rPr>
          <w:rFonts w:cstheme="minorHAnsi"/>
        </w:rPr>
        <w:t>Pretende-se que este projeto possua características inovadoras em relação ao que hoje é praticado na maioria dos cursos da área de exatas, visando atender às necessidades do estudante e da sociedade moderna. A principal delas é a mudança de foco, do tradicional “ensinar” para o desejável “aprender”, que coloca o aluno, e não o professor, como protagonista central do processo.</w:t>
      </w:r>
    </w:p>
    <w:p w14:paraId="273E0C4D" w14:textId="0876A06A" w:rsidR="00A33B19" w:rsidRDefault="00A33B19" w:rsidP="00A33B19">
      <w:pPr>
        <w:spacing w:after="0" w:line="360" w:lineRule="auto"/>
        <w:jc w:val="both"/>
        <w:rPr>
          <w:rFonts w:cstheme="minorHAnsi"/>
        </w:rPr>
      </w:pPr>
    </w:p>
    <w:p w14:paraId="10D26342" w14:textId="3BC756E3" w:rsidR="00A102B0" w:rsidRDefault="00A102B0" w:rsidP="00A102B0">
      <w:pPr>
        <w:spacing w:before="1" w:line="360" w:lineRule="auto"/>
        <w:ind w:right="114"/>
        <w:jc w:val="both"/>
      </w:pPr>
      <w:r>
        <w:t>Além o exposto, o Projeto Pedagógico do Curso (PPC) prevê sistemas de acolhimento e nivelamento,</w:t>
      </w:r>
      <w:r>
        <w:rPr>
          <w:spacing w:val="1"/>
        </w:rPr>
        <w:t xml:space="preserve"> </w:t>
      </w:r>
      <w:r>
        <w:t>visando</w:t>
      </w:r>
      <w:r>
        <w:rPr>
          <w:spacing w:val="-2"/>
        </w:rPr>
        <w:t xml:space="preserve"> </w:t>
      </w:r>
      <w:r>
        <w:t>à</w:t>
      </w:r>
      <w:r>
        <w:rPr>
          <w:spacing w:val="-2"/>
        </w:rPr>
        <w:t xml:space="preserve"> </w:t>
      </w:r>
      <w:r>
        <w:t>diminuição</w:t>
      </w:r>
      <w:r>
        <w:rPr>
          <w:spacing w:val="-2"/>
        </w:rPr>
        <w:t xml:space="preserve"> </w:t>
      </w:r>
      <w:r>
        <w:t>da</w:t>
      </w:r>
      <w:r>
        <w:rPr>
          <w:spacing w:val="-2"/>
        </w:rPr>
        <w:t xml:space="preserve"> </w:t>
      </w:r>
      <w:r>
        <w:t>retenção</w:t>
      </w:r>
      <w:r>
        <w:rPr>
          <w:spacing w:val="-2"/>
        </w:rPr>
        <w:t xml:space="preserve"> </w:t>
      </w:r>
      <w:r>
        <w:t>e</w:t>
      </w:r>
      <w:r>
        <w:rPr>
          <w:spacing w:val="-1"/>
        </w:rPr>
        <w:t xml:space="preserve"> </w:t>
      </w:r>
      <w:r>
        <w:t>da</w:t>
      </w:r>
      <w:r>
        <w:rPr>
          <w:spacing w:val="-1"/>
        </w:rPr>
        <w:t xml:space="preserve"> </w:t>
      </w:r>
      <w:r>
        <w:t>evasão,</w:t>
      </w:r>
      <w:r>
        <w:rPr>
          <w:spacing w:val="-2"/>
        </w:rPr>
        <w:t xml:space="preserve"> </w:t>
      </w:r>
      <w:r>
        <w:t>conforme</w:t>
      </w:r>
      <w:r>
        <w:rPr>
          <w:spacing w:val="-3"/>
        </w:rPr>
        <w:t xml:space="preserve"> </w:t>
      </w:r>
      <w:r w:rsidR="00FB6A59" w:rsidRPr="00FB6A59">
        <w:rPr>
          <w:rFonts w:ascii="Calibri" w:hAnsi="Calibri" w:cs="Calibri"/>
          <w:b/>
        </w:rPr>
        <w:t>a Resolução CNE/CP nº 1/2021</w:t>
      </w:r>
      <w:r>
        <w:t>.</w:t>
      </w:r>
    </w:p>
    <w:p w14:paraId="6D0928D1" w14:textId="77777777" w:rsidR="00A102B0" w:rsidRDefault="00A102B0" w:rsidP="0001719F">
      <w:pPr>
        <w:rPr>
          <w:lang w:val="pt-PT"/>
        </w:rPr>
      </w:pPr>
    </w:p>
    <w:p w14:paraId="1A00407F" w14:textId="41B0C25D" w:rsidR="00A102B0" w:rsidRPr="005A488C" w:rsidRDefault="00A102B0" w:rsidP="005A488C">
      <w:pPr>
        <w:rPr>
          <w:b/>
          <w:bCs/>
          <w:lang w:val="pt-PT"/>
        </w:rPr>
      </w:pPr>
      <w:r w:rsidRPr="005A488C">
        <w:rPr>
          <w:b/>
          <w:bCs/>
          <w:lang w:val="pt-PT"/>
        </w:rPr>
        <w:t>Resolução CNE/</w:t>
      </w:r>
      <w:r w:rsidR="00FB6A59" w:rsidRPr="00FB6A59">
        <w:rPr>
          <w:rFonts w:ascii="Calibri" w:hAnsi="Calibri" w:cs="Calibri"/>
          <w:b/>
          <w:bCs/>
          <w:lang w:val="pt-PT"/>
        </w:rPr>
        <w:t>CP nº 1/2021</w:t>
      </w:r>
      <w:r w:rsidRPr="005A488C">
        <w:rPr>
          <w:b/>
          <w:bCs/>
          <w:lang w:val="pt-PT"/>
        </w:rPr>
        <w:t>:</w:t>
      </w:r>
    </w:p>
    <w:p w14:paraId="6D62B10E" w14:textId="0977CCA0" w:rsidR="00A102B0" w:rsidRDefault="00A102B0" w:rsidP="005A488C">
      <w:pPr>
        <w:rPr>
          <w:sz w:val="8"/>
        </w:rPr>
      </w:pPr>
      <w:r>
        <w:rPr>
          <w:noProof/>
        </w:rPr>
        <mc:AlternateContent>
          <mc:Choice Requires="wps">
            <w:drawing>
              <wp:anchor distT="0" distB="0" distL="0" distR="0" simplePos="0" relativeHeight="251660800" behindDoc="1" locked="0" layoutInCell="1" allowOverlap="1" wp14:anchorId="621D9985" wp14:editId="63B722E7">
                <wp:simplePos x="0" y="0"/>
                <wp:positionH relativeFrom="page">
                  <wp:posOffset>1710690</wp:posOffset>
                </wp:positionH>
                <wp:positionV relativeFrom="paragraph">
                  <wp:posOffset>85090</wp:posOffset>
                </wp:positionV>
                <wp:extent cx="5130165" cy="1363980"/>
                <wp:effectExtent l="0" t="0" r="0" b="0"/>
                <wp:wrapTopAndBottom/>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0165" cy="1363980"/>
                        </a:xfrm>
                        <a:prstGeom prst="rect">
                          <a:avLst/>
                        </a:prstGeom>
                        <a:solidFill>
                          <a:srgbClr val="DADA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97749C" w14:textId="77777777" w:rsidR="00A102B0" w:rsidRDefault="00A102B0" w:rsidP="00A102B0">
                            <w:pPr>
                              <w:rPr>
                                <w:b/>
                                <w:i/>
                              </w:rPr>
                            </w:pPr>
                            <w:r>
                              <w:rPr>
                                <w:b/>
                                <w:i/>
                              </w:rPr>
                              <w:t>“Art.</w:t>
                            </w:r>
                            <w:r>
                              <w:rPr>
                                <w:b/>
                                <w:i/>
                                <w:spacing w:val="-4"/>
                              </w:rPr>
                              <w:t xml:space="preserve"> </w:t>
                            </w:r>
                            <w:r>
                              <w:rPr>
                                <w:b/>
                                <w:i/>
                              </w:rPr>
                              <w:t>7º</w:t>
                            </w:r>
                            <w:r>
                              <w:rPr>
                                <w:b/>
                                <w:i/>
                                <w:spacing w:val="-5"/>
                              </w:rPr>
                              <w:t xml:space="preserve"> </w:t>
                            </w:r>
                            <w:r>
                              <w:rPr>
                                <w:b/>
                                <w:i/>
                              </w:rPr>
                              <w:t>Com</w:t>
                            </w:r>
                            <w:r>
                              <w:rPr>
                                <w:b/>
                                <w:i/>
                                <w:spacing w:val="-3"/>
                              </w:rPr>
                              <w:t xml:space="preserve"> </w:t>
                            </w:r>
                            <w:r>
                              <w:rPr>
                                <w:b/>
                                <w:i/>
                              </w:rPr>
                              <w:t>base</w:t>
                            </w:r>
                            <w:r>
                              <w:rPr>
                                <w:b/>
                                <w:i/>
                                <w:spacing w:val="-4"/>
                              </w:rPr>
                              <w:t xml:space="preserve"> </w:t>
                            </w:r>
                            <w:r>
                              <w:rPr>
                                <w:b/>
                                <w:i/>
                              </w:rPr>
                              <w:t>no</w:t>
                            </w:r>
                            <w:r>
                              <w:rPr>
                                <w:b/>
                                <w:i/>
                                <w:spacing w:val="-5"/>
                              </w:rPr>
                              <w:t xml:space="preserve"> </w:t>
                            </w:r>
                            <w:r>
                              <w:rPr>
                                <w:b/>
                                <w:i/>
                              </w:rPr>
                              <w:t>perfil</w:t>
                            </w:r>
                            <w:r>
                              <w:rPr>
                                <w:b/>
                                <w:i/>
                                <w:spacing w:val="-5"/>
                              </w:rPr>
                              <w:t xml:space="preserve"> </w:t>
                            </w:r>
                            <w:r>
                              <w:rPr>
                                <w:b/>
                                <w:i/>
                              </w:rPr>
                              <w:t>dos</w:t>
                            </w:r>
                            <w:r>
                              <w:rPr>
                                <w:b/>
                                <w:i/>
                                <w:spacing w:val="-3"/>
                              </w:rPr>
                              <w:t xml:space="preserve"> </w:t>
                            </w:r>
                            <w:r>
                              <w:rPr>
                                <w:b/>
                                <w:i/>
                              </w:rPr>
                              <w:t>seus</w:t>
                            </w:r>
                            <w:r>
                              <w:rPr>
                                <w:b/>
                                <w:i/>
                                <w:spacing w:val="-4"/>
                              </w:rPr>
                              <w:t xml:space="preserve"> </w:t>
                            </w:r>
                            <w:r>
                              <w:rPr>
                                <w:b/>
                                <w:i/>
                              </w:rPr>
                              <w:t>ingressantes,</w:t>
                            </w:r>
                            <w:r>
                              <w:rPr>
                                <w:b/>
                                <w:i/>
                                <w:spacing w:val="-6"/>
                              </w:rPr>
                              <w:t xml:space="preserve"> </w:t>
                            </w:r>
                            <w:r>
                              <w:rPr>
                                <w:b/>
                                <w:i/>
                              </w:rPr>
                              <w:t>o</w:t>
                            </w:r>
                            <w:r>
                              <w:rPr>
                                <w:b/>
                                <w:i/>
                                <w:spacing w:val="-2"/>
                              </w:rPr>
                              <w:t xml:space="preserve"> </w:t>
                            </w:r>
                            <w:r>
                              <w:rPr>
                                <w:b/>
                                <w:i/>
                              </w:rPr>
                              <w:t>Projeto</w:t>
                            </w:r>
                            <w:r>
                              <w:rPr>
                                <w:b/>
                                <w:i/>
                                <w:spacing w:val="-3"/>
                              </w:rPr>
                              <w:t xml:space="preserve"> </w:t>
                            </w:r>
                            <w:r>
                              <w:rPr>
                                <w:b/>
                                <w:i/>
                              </w:rPr>
                              <w:t>Pedagógico</w:t>
                            </w:r>
                            <w:r>
                              <w:rPr>
                                <w:b/>
                                <w:i/>
                                <w:spacing w:val="-5"/>
                              </w:rPr>
                              <w:t xml:space="preserve"> </w:t>
                            </w:r>
                            <w:r>
                              <w:rPr>
                                <w:b/>
                                <w:i/>
                              </w:rPr>
                              <w:t>do</w:t>
                            </w:r>
                            <w:r>
                              <w:rPr>
                                <w:b/>
                                <w:i/>
                                <w:spacing w:val="-5"/>
                              </w:rPr>
                              <w:t xml:space="preserve"> </w:t>
                            </w:r>
                            <w:r>
                              <w:rPr>
                                <w:b/>
                                <w:i/>
                              </w:rPr>
                              <w:t>Curso</w:t>
                            </w:r>
                            <w:r>
                              <w:rPr>
                                <w:b/>
                                <w:i/>
                                <w:spacing w:val="-4"/>
                              </w:rPr>
                              <w:t xml:space="preserve"> </w:t>
                            </w:r>
                            <w:r>
                              <w:rPr>
                                <w:b/>
                                <w:i/>
                              </w:rPr>
                              <w:t>(PPC)</w:t>
                            </w:r>
                            <w:r>
                              <w:rPr>
                                <w:b/>
                                <w:i/>
                                <w:spacing w:val="-48"/>
                              </w:rPr>
                              <w:t xml:space="preserve"> </w:t>
                            </w:r>
                            <w:r>
                              <w:rPr>
                                <w:b/>
                                <w:i/>
                              </w:rPr>
                              <w:t>deve</w:t>
                            </w:r>
                            <w:r>
                              <w:rPr>
                                <w:b/>
                                <w:i/>
                                <w:spacing w:val="1"/>
                              </w:rPr>
                              <w:t xml:space="preserve"> </w:t>
                            </w:r>
                            <w:r>
                              <w:rPr>
                                <w:b/>
                                <w:i/>
                              </w:rPr>
                              <w:t>prever</w:t>
                            </w:r>
                            <w:r>
                              <w:rPr>
                                <w:b/>
                                <w:i/>
                                <w:spacing w:val="1"/>
                              </w:rPr>
                              <w:t xml:space="preserve"> </w:t>
                            </w:r>
                            <w:r>
                              <w:rPr>
                                <w:b/>
                                <w:i/>
                              </w:rPr>
                              <w:t>os</w:t>
                            </w:r>
                            <w:r>
                              <w:rPr>
                                <w:b/>
                                <w:i/>
                                <w:spacing w:val="1"/>
                              </w:rPr>
                              <w:t xml:space="preserve"> </w:t>
                            </w:r>
                            <w:r>
                              <w:rPr>
                                <w:b/>
                                <w:i/>
                              </w:rPr>
                              <w:t>sistemas</w:t>
                            </w:r>
                            <w:r>
                              <w:rPr>
                                <w:b/>
                                <w:i/>
                                <w:spacing w:val="1"/>
                              </w:rPr>
                              <w:t xml:space="preserve"> </w:t>
                            </w:r>
                            <w:r>
                              <w:rPr>
                                <w:b/>
                                <w:i/>
                              </w:rPr>
                              <w:t>de</w:t>
                            </w:r>
                            <w:r>
                              <w:rPr>
                                <w:b/>
                                <w:i/>
                                <w:spacing w:val="1"/>
                              </w:rPr>
                              <w:t xml:space="preserve"> </w:t>
                            </w:r>
                            <w:r>
                              <w:rPr>
                                <w:b/>
                                <w:i/>
                              </w:rPr>
                              <w:t>acolhimento</w:t>
                            </w:r>
                            <w:r>
                              <w:rPr>
                                <w:b/>
                                <w:i/>
                                <w:spacing w:val="1"/>
                              </w:rPr>
                              <w:t xml:space="preserve"> </w:t>
                            </w:r>
                            <w:r>
                              <w:rPr>
                                <w:b/>
                                <w:i/>
                              </w:rPr>
                              <w:t>e</w:t>
                            </w:r>
                            <w:r>
                              <w:rPr>
                                <w:b/>
                                <w:i/>
                                <w:spacing w:val="1"/>
                              </w:rPr>
                              <w:t xml:space="preserve"> </w:t>
                            </w:r>
                            <w:r>
                              <w:rPr>
                                <w:b/>
                                <w:i/>
                              </w:rPr>
                              <w:t>nivelamento,</w:t>
                            </w:r>
                            <w:r>
                              <w:rPr>
                                <w:b/>
                                <w:i/>
                                <w:spacing w:val="1"/>
                              </w:rPr>
                              <w:t xml:space="preserve"> </w:t>
                            </w:r>
                            <w:r>
                              <w:rPr>
                                <w:b/>
                                <w:i/>
                              </w:rPr>
                              <w:t>visando</w:t>
                            </w:r>
                            <w:r>
                              <w:rPr>
                                <w:b/>
                                <w:i/>
                                <w:spacing w:val="1"/>
                              </w:rPr>
                              <w:t xml:space="preserve"> </w:t>
                            </w:r>
                            <w:r>
                              <w:rPr>
                                <w:b/>
                                <w:i/>
                              </w:rPr>
                              <w:t>à</w:t>
                            </w:r>
                            <w:r>
                              <w:rPr>
                                <w:b/>
                                <w:i/>
                                <w:spacing w:val="1"/>
                              </w:rPr>
                              <w:t xml:space="preserve"> </w:t>
                            </w:r>
                            <w:r>
                              <w:rPr>
                                <w:b/>
                                <w:i/>
                              </w:rPr>
                              <w:t>diminuição</w:t>
                            </w:r>
                            <w:r>
                              <w:rPr>
                                <w:b/>
                                <w:i/>
                                <w:spacing w:val="1"/>
                              </w:rPr>
                              <w:t xml:space="preserve"> </w:t>
                            </w:r>
                            <w:r>
                              <w:rPr>
                                <w:b/>
                                <w:i/>
                              </w:rPr>
                              <w:t>da</w:t>
                            </w:r>
                            <w:r>
                              <w:rPr>
                                <w:b/>
                                <w:i/>
                                <w:spacing w:val="-47"/>
                              </w:rPr>
                              <w:t xml:space="preserve"> </w:t>
                            </w:r>
                            <w:r>
                              <w:rPr>
                                <w:b/>
                                <w:i/>
                              </w:rPr>
                              <w:t>retenção e da evasão, ao considerar: I. as necessidades de conhecimentos básicos que</w:t>
                            </w:r>
                            <w:r>
                              <w:rPr>
                                <w:b/>
                                <w:i/>
                                <w:spacing w:val="1"/>
                              </w:rPr>
                              <w:t xml:space="preserve"> </w:t>
                            </w:r>
                            <w:r>
                              <w:rPr>
                                <w:b/>
                                <w:i/>
                              </w:rPr>
                              <w:t>são</w:t>
                            </w:r>
                            <w:r>
                              <w:rPr>
                                <w:b/>
                                <w:i/>
                                <w:spacing w:val="1"/>
                              </w:rPr>
                              <w:t xml:space="preserve"> </w:t>
                            </w:r>
                            <w:r>
                              <w:rPr>
                                <w:b/>
                                <w:i/>
                              </w:rPr>
                              <w:t>pré-requisitos</w:t>
                            </w:r>
                            <w:r>
                              <w:rPr>
                                <w:b/>
                                <w:i/>
                                <w:spacing w:val="1"/>
                              </w:rPr>
                              <w:t xml:space="preserve"> </w:t>
                            </w:r>
                            <w:r>
                              <w:rPr>
                                <w:b/>
                                <w:i/>
                              </w:rPr>
                              <w:t>para</w:t>
                            </w:r>
                            <w:r>
                              <w:rPr>
                                <w:b/>
                                <w:i/>
                                <w:spacing w:val="1"/>
                              </w:rPr>
                              <w:t xml:space="preserve"> </w:t>
                            </w:r>
                            <w:r>
                              <w:rPr>
                                <w:b/>
                                <w:i/>
                              </w:rPr>
                              <w:t>o</w:t>
                            </w:r>
                            <w:r>
                              <w:rPr>
                                <w:b/>
                                <w:i/>
                                <w:spacing w:val="1"/>
                              </w:rPr>
                              <w:t xml:space="preserve"> </w:t>
                            </w:r>
                            <w:r>
                              <w:rPr>
                                <w:b/>
                                <w:i/>
                              </w:rPr>
                              <w:t>ingresso</w:t>
                            </w:r>
                            <w:r>
                              <w:rPr>
                                <w:b/>
                                <w:i/>
                                <w:spacing w:val="1"/>
                              </w:rPr>
                              <w:t xml:space="preserve"> </w:t>
                            </w:r>
                            <w:r>
                              <w:rPr>
                                <w:b/>
                                <w:i/>
                              </w:rPr>
                              <w:t>nas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 II. a preparação pedagógica e psicopedagógica para o acompanhamento</w:t>
                            </w:r>
                            <w:r>
                              <w:rPr>
                                <w:b/>
                                <w:i/>
                                <w:spacing w:val="1"/>
                              </w:rPr>
                              <w:t xml:space="preserve"> </w:t>
                            </w:r>
                            <w:r>
                              <w:rPr>
                                <w:b/>
                                <w:i/>
                              </w:rPr>
                              <w:t>das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w:t>
                            </w:r>
                            <w:r>
                              <w:rPr>
                                <w:b/>
                                <w:i/>
                                <w:spacing w:val="1"/>
                              </w:rPr>
                              <w:t xml:space="preserve"> </w:t>
                            </w:r>
                            <w:r>
                              <w:rPr>
                                <w:b/>
                                <w:i/>
                              </w:rPr>
                              <w:t>e</w:t>
                            </w:r>
                            <w:r>
                              <w:rPr>
                                <w:b/>
                                <w:i/>
                                <w:spacing w:val="1"/>
                              </w:rPr>
                              <w:t xml:space="preserve"> </w:t>
                            </w:r>
                            <w:r>
                              <w:rPr>
                                <w:b/>
                                <w:i/>
                              </w:rPr>
                              <w:t>III. a</w:t>
                            </w:r>
                            <w:r>
                              <w:rPr>
                                <w:b/>
                                <w:i/>
                                <w:spacing w:val="1"/>
                              </w:rPr>
                              <w:t xml:space="preserve"> </w:t>
                            </w:r>
                            <w:r>
                              <w:rPr>
                                <w:b/>
                                <w:i/>
                              </w:rPr>
                              <w:t>orientação</w:t>
                            </w:r>
                            <w:r>
                              <w:rPr>
                                <w:b/>
                                <w:i/>
                                <w:spacing w:val="1"/>
                              </w:rPr>
                              <w:t xml:space="preserve"> </w:t>
                            </w:r>
                            <w:r>
                              <w:rPr>
                                <w:b/>
                                <w:i/>
                              </w:rPr>
                              <w:t>para</w:t>
                            </w:r>
                            <w:r>
                              <w:rPr>
                                <w:b/>
                                <w:i/>
                                <w:spacing w:val="1"/>
                              </w:rPr>
                              <w:t xml:space="preserve"> </w:t>
                            </w:r>
                            <w:r>
                              <w:rPr>
                                <w:b/>
                                <w:i/>
                              </w:rPr>
                              <w:t>o</w:t>
                            </w:r>
                            <w:r>
                              <w:rPr>
                                <w:b/>
                                <w:i/>
                                <w:spacing w:val="1"/>
                              </w:rPr>
                              <w:t xml:space="preserve"> </w:t>
                            </w:r>
                            <w:r>
                              <w:rPr>
                                <w:b/>
                                <w:i/>
                              </w:rPr>
                              <w:t>ingressante, visando melhorar as suas condições de permanência no ambiente da</w:t>
                            </w:r>
                            <w:r>
                              <w:rPr>
                                <w:b/>
                                <w:i/>
                                <w:spacing w:val="1"/>
                              </w:rPr>
                              <w:t xml:space="preserve"> </w:t>
                            </w:r>
                            <w:r>
                              <w:rPr>
                                <w:b/>
                                <w:i/>
                              </w:rPr>
                              <w:t>educação</w:t>
                            </w:r>
                            <w:r>
                              <w:rPr>
                                <w:b/>
                                <w:i/>
                                <w:spacing w:val="-1"/>
                              </w:rPr>
                              <w:t xml:space="preserve"> </w:t>
                            </w:r>
                            <w:r>
                              <w:rPr>
                                <w:b/>
                                <w:i/>
                              </w:rPr>
                              <w:t>superior”.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D9985" id="Caixa de Texto 13" o:spid="_x0000_s1027" type="#_x0000_t202" style="position:absolute;margin-left:134.7pt;margin-top:6.7pt;width:403.95pt;height:107.4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" fillcolor="#dadada" stroked="f">
                <v:textbox inset="0,0,0,0">
                  <w:txbxContent>
                    <w:p w14:paraId="2497749C" w14:textId="77777777" w:rsidR="00A102B0" w:rsidRDefault="00A102B0" w:rsidP="00A102B0">
                      <w:pPr>
                        <w:rPr>
                          <w:b/>
                          <w:i/>
                        </w:rPr>
                      </w:pPr>
                      <w:r>
                        <w:rPr>
                          <w:b/>
                          <w:i/>
                        </w:rPr>
                        <w:t>“Art.</w:t>
                      </w:r>
                      <w:r>
                        <w:rPr>
                          <w:b/>
                          <w:i/>
                          <w:spacing w:val="-4"/>
                        </w:rPr>
                        <w:t xml:space="preserve"> </w:t>
                      </w:r>
                      <w:r>
                        <w:rPr>
                          <w:b/>
                          <w:i/>
                        </w:rPr>
                        <w:t>7º</w:t>
                      </w:r>
                      <w:r>
                        <w:rPr>
                          <w:b/>
                          <w:i/>
                          <w:spacing w:val="-5"/>
                        </w:rPr>
                        <w:t xml:space="preserve"> </w:t>
                      </w:r>
                      <w:r>
                        <w:rPr>
                          <w:b/>
                          <w:i/>
                        </w:rPr>
                        <w:t>Com</w:t>
                      </w:r>
                      <w:r>
                        <w:rPr>
                          <w:b/>
                          <w:i/>
                          <w:spacing w:val="-3"/>
                        </w:rPr>
                        <w:t xml:space="preserve"> </w:t>
                      </w:r>
                      <w:r>
                        <w:rPr>
                          <w:b/>
                          <w:i/>
                        </w:rPr>
                        <w:t>base</w:t>
                      </w:r>
                      <w:r>
                        <w:rPr>
                          <w:b/>
                          <w:i/>
                          <w:spacing w:val="-4"/>
                        </w:rPr>
                        <w:t xml:space="preserve"> </w:t>
                      </w:r>
                      <w:r>
                        <w:rPr>
                          <w:b/>
                          <w:i/>
                        </w:rPr>
                        <w:t>no</w:t>
                      </w:r>
                      <w:r>
                        <w:rPr>
                          <w:b/>
                          <w:i/>
                          <w:spacing w:val="-5"/>
                        </w:rPr>
                        <w:t xml:space="preserve"> </w:t>
                      </w:r>
                      <w:r>
                        <w:rPr>
                          <w:b/>
                          <w:i/>
                        </w:rPr>
                        <w:t>perfil</w:t>
                      </w:r>
                      <w:r>
                        <w:rPr>
                          <w:b/>
                          <w:i/>
                          <w:spacing w:val="-5"/>
                        </w:rPr>
                        <w:t xml:space="preserve"> </w:t>
                      </w:r>
                      <w:r>
                        <w:rPr>
                          <w:b/>
                          <w:i/>
                        </w:rPr>
                        <w:t>dos</w:t>
                      </w:r>
                      <w:r>
                        <w:rPr>
                          <w:b/>
                          <w:i/>
                          <w:spacing w:val="-3"/>
                        </w:rPr>
                        <w:t xml:space="preserve"> </w:t>
                      </w:r>
                      <w:r>
                        <w:rPr>
                          <w:b/>
                          <w:i/>
                        </w:rPr>
                        <w:t>seus</w:t>
                      </w:r>
                      <w:r>
                        <w:rPr>
                          <w:b/>
                          <w:i/>
                          <w:spacing w:val="-4"/>
                        </w:rPr>
                        <w:t xml:space="preserve"> </w:t>
                      </w:r>
                      <w:r>
                        <w:rPr>
                          <w:b/>
                          <w:i/>
                        </w:rPr>
                        <w:t>ingressantes,</w:t>
                      </w:r>
                      <w:r>
                        <w:rPr>
                          <w:b/>
                          <w:i/>
                          <w:spacing w:val="-6"/>
                        </w:rPr>
                        <w:t xml:space="preserve"> </w:t>
                      </w:r>
                      <w:r>
                        <w:rPr>
                          <w:b/>
                          <w:i/>
                        </w:rPr>
                        <w:t>o</w:t>
                      </w:r>
                      <w:r>
                        <w:rPr>
                          <w:b/>
                          <w:i/>
                          <w:spacing w:val="-2"/>
                        </w:rPr>
                        <w:t xml:space="preserve"> </w:t>
                      </w:r>
                      <w:r>
                        <w:rPr>
                          <w:b/>
                          <w:i/>
                        </w:rPr>
                        <w:t>Projeto</w:t>
                      </w:r>
                      <w:r>
                        <w:rPr>
                          <w:b/>
                          <w:i/>
                          <w:spacing w:val="-3"/>
                        </w:rPr>
                        <w:t xml:space="preserve"> </w:t>
                      </w:r>
                      <w:r>
                        <w:rPr>
                          <w:b/>
                          <w:i/>
                        </w:rPr>
                        <w:t>Pedagógico</w:t>
                      </w:r>
                      <w:r>
                        <w:rPr>
                          <w:b/>
                          <w:i/>
                          <w:spacing w:val="-5"/>
                        </w:rPr>
                        <w:t xml:space="preserve"> </w:t>
                      </w:r>
                      <w:r>
                        <w:rPr>
                          <w:b/>
                          <w:i/>
                        </w:rPr>
                        <w:t>do</w:t>
                      </w:r>
                      <w:r>
                        <w:rPr>
                          <w:b/>
                          <w:i/>
                          <w:spacing w:val="-5"/>
                        </w:rPr>
                        <w:t xml:space="preserve"> </w:t>
                      </w:r>
                      <w:r>
                        <w:rPr>
                          <w:b/>
                          <w:i/>
                        </w:rPr>
                        <w:t>Curso</w:t>
                      </w:r>
                      <w:r>
                        <w:rPr>
                          <w:b/>
                          <w:i/>
                          <w:spacing w:val="-4"/>
                        </w:rPr>
                        <w:t xml:space="preserve"> </w:t>
                      </w:r>
                      <w:r>
                        <w:rPr>
                          <w:b/>
                          <w:i/>
                        </w:rPr>
                        <w:t>(PPC)</w:t>
                      </w:r>
                      <w:r>
                        <w:rPr>
                          <w:b/>
                          <w:i/>
                          <w:spacing w:val="-48"/>
                        </w:rPr>
                        <w:t xml:space="preserve"> </w:t>
                      </w:r>
                      <w:r>
                        <w:rPr>
                          <w:b/>
                          <w:i/>
                        </w:rPr>
                        <w:t>deve</w:t>
                      </w:r>
                      <w:r>
                        <w:rPr>
                          <w:b/>
                          <w:i/>
                          <w:spacing w:val="1"/>
                        </w:rPr>
                        <w:t xml:space="preserve"> </w:t>
                      </w:r>
                      <w:r>
                        <w:rPr>
                          <w:b/>
                          <w:i/>
                        </w:rPr>
                        <w:t>prever</w:t>
                      </w:r>
                      <w:r>
                        <w:rPr>
                          <w:b/>
                          <w:i/>
                          <w:spacing w:val="1"/>
                        </w:rPr>
                        <w:t xml:space="preserve"> </w:t>
                      </w:r>
                      <w:r>
                        <w:rPr>
                          <w:b/>
                          <w:i/>
                        </w:rPr>
                        <w:t>os</w:t>
                      </w:r>
                      <w:r>
                        <w:rPr>
                          <w:b/>
                          <w:i/>
                          <w:spacing w:val="1"/>
                        </w:rPr>
                        <w:t xml:space="preserve"> </w:t>
                      </w:r>
                      <w:r>
                        <w:rPr>
                          <w:b/>
                          <w:i/>
                        </w:rPr>
                        <w:t>sistemas</w:t>
                      </w:r>
                      <w:r>
                        <w:rPr>
                          <w:b/>
                          <w:i/>
                          <w:spacing w:val="1"/>
                        </w:rPr>
                        <w:t xml:space="preserve"> </w:t>
                      </w:r>
                      <w:r>
                        <w:rPr>
                          <w:b/>
                          <w:i/>
                        </w:rPr>
                        <w:t>de</w:t>
                      </w:r>
                      <w:r>
                        <w:rPr>
                          <w:b/>
                          <w:i/>
                          <w:spacing w:val="1"/>
                        </w:rPr>
                        <w:t xml:space="preserve"> </w:t>
                      </w:r>
                      <w:r>
                        <w:rPr>
                          <w:b/>
                          <w:i/>
                        </w:rPr>
                        <w:t>acolhimento</w:t>
                      </w:r>
                      <w:r>
                        <w:rPr>
                          <w:b/>
                          <w:i/>
                          <w:spacing w:val="1"/>
                        </w:rPr>
                        <w:t xml:space="preserve"> </w:t>
                      </w:r>
                      <w:r>
                        <w:rPr>
                          <w:b/>
                          <w:i/>
                        </w:rPr>
                        <w:t>e</w:t>
                      </w:r>
                      <w:r>
                        <w:rPr>
                          <w:b/>
                          <w:i/>
                          <w:spacing w:val="1"/>
                        </w:rPr>
                        <w:t xml:space="preserve"> </w:t>
                      </w:r>
                      <w:r>
                        <w:rPr>
                          <w:b/>
                          <w:i/>
                        </w:rPr>
                        <w:t>nivelamento,</w:t>
                      </w:r>
                      <w:r>
                        <w:rPr>
                          <w:b/>
                          <w:i/>
                          <w:spacing w:val="1"/>
                        </w:rPr>
                        <w:t xml:space="preserve"> </w:t>
                      </w:r>
                      <w:r>
                        <w:rPr>
                          <w:b/>
                          <w:i/>
                        </w:rPr>
                        <w:t>visando</w:t>
                      </w:r>
                      <w:r>
                        <w:rPr>
                          <w:b/>
                          <w:i/>
                          <w:spacing w:val="1"/>
                        </w:rPr>
                        <w:t xml:space="preserve"> </w:t>
                      </w:r>
                      <w:r>
                        <w:rPr>
                          <w:b/>
                          <w:i/>
                        </w:rPr>
                        <w:t>à</w:t>
                      </w:r>
                      <w:r>
                        <w:rPr>
                          <w:b/>
                          <w:i/>
                          <w:spacing w:val="1"/>
                        </w:rPr>
                        <w:t xml:space="preserve"> </w:t>
                      </w:r>
                      <w:r>
                        <w:rPr>
                          <w:b/>
                          <w:i/>
                        </w:rPr>
                        <w:t>diminuição</w:t>
                      </w:r>
                      <w:r>
                        <w:rPr>
                          <w:b/>
                          <w:i/>
                          <w:spacing w:val="1"/>
                        </w:rPr>
                        <w:t xml:space="preserve"> </w:t>
                      </w:r>
                      <w:r>
                        <w:rPr>
                          <w:b/>
                          <w:i/>
                        </w:rPr>
                        <w:t>da</w:t>
                      </w:r>
                      <w:r>
                        <w:rPr>
                          <w:b/>
                          <w:i/>
                          <w:spacing w:val="-47"/>
                        </w:rPr>
                        <w:t xml:space="preserve"> </w:t>
                      </w:r>
                      <w:r>
                        <w:rPr>
                          <w:b/>
                          <w:i/>
                        </w:rPr>
                        <w:t>retenção e da evasão, ao considerar: I. as necessidades de conhecimentos básicos que</w:t>
                      </w:r>
                      <w:r>
                        <w:rPr>
                          <w:b/>
                          <w:i/>
                          <w:spacing w:val="1"/>
                        </w:rPr>
                        <w:t xml:space="preserve"> </w:t>
                      </w:r>
                      <w:r>
                        <w:rPr>
                          <w:b/>
                          <w:i/>
                        </w:rPr>
                        <w:t>são</w:t>
                      </w:r>
                      <w:r>
                        <w:rPr>
                          <w:b/>
                          <w:i/>
                          <w:spacing w:val="1"/>
                        </w:rPr>
                        <w:t xml:space="preserve"> </w:t>
                      </w:r>
                      <w:r>
                        <w:rPr>
                          <w:b/>
                          <w:i/>
                        </w:rPr>
                        <w:t>pré-requisitos</w:t>
                      </w:r>
                      <w:r>
                        <w:rPr>
                          <w:b/>
                          <w:i/>
                          <w:spacing w:val="1"/>
                        </w:rPr>
                        <w:t xml:space="preserve"> </w:t>
                      </w:r>
                      <w:r>
                        <w:rPr>
                          <w:b/>
                          <w:i/>
                        </w:rPr>
                        <w:t>para</w:t>
                      </w:r>
                      <w:r>
                        <w:rPr>
                          <w:b/>
                          <w:i/>
                          <w:spacing w:val="1"/>
                        </w:rPr>
                        <w:t xml:space="preserve"> </w:t>
                      </w:r>
                      <w:r>
                        <w:rPr>
                          <w:b/>
                          <w:i/>
                        </w:rPr>
                        <w:t>o</w:t>
                      </w:r>
                      <w:r>
                        <w:rPr>
                          <w:b/>
                          <w:i/>
                          <w:spacing w:val="1"/>
                        </w:rPr>
                        <w:t xml:space="preserve"> </w:t>
                      </w:r>
                      <w:r>
                        <w:rPr>
                          <w:b/>
                          <w:i/>
                        </w:rPr>
                        <w:t>ingresso</w:t>
                      </w:r>
                      <w:r>
                        <w:rPr>
                          <w:b/>
                          <w:i/>
                          <w:spacing w:val="1"/>
                        </w:rPr>
                        <w:t xml:space="preserve"> </w:t>
                      </w:r>
                      <w:r>
                        <w:rPr>
                          <w:b/>
                          <w:i/>
                        </w:rPr>
                        <w:t>nas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 II. a preparação pedagógica e psicopedagógica para o acompanhamento</w:t>
                      </w:r>
                      <w:r>
                        <w:rPr>
                          <w:b/>
                          <w:i/>
                          <w:spacing w:val="1"/>
                        </w:rPr>
                        <w:t xml:space="preserve"> </w:t>
                      </w:r>
                      <w:r>
                        <w:rPr>
                          <w:b/>
                          <w:i/>
                        </w:rPr>
                        <w:t>das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w:t>
                      </w:r>
                      <w:r>
                        <w:rPr>
                          <w:b/>
                          <w:i/>
                          <w:spacing w:val="1"/>
                        </w:rPr>
                        <w:t xml:space="preserve"> </w:t>
                      </w:r>
                      <w:r>
                        <w:rPr>
                          <w:b/>
                          <w:i/>
                        </w:rPr>
                        <w:t>e</w:t>
                      </w:r>
                      <w:r>
                        <w:rPr>
                          <w:b/>
                          <w:i/>
                          <w:spacing w:val="1"/>
                        </w:rPr>
                        <w:t xml:space="preserve"> </w:t>
                      </w:r>
                      <w:r>
                        <w:rPr>
                          <w:b/>
                          <w:i/>
                        </w:rPr>
                        <w:t>III. a</w:t>
                      </w:r>
                      <w:r>
                        <w:rPr>
                          <w:b/>
                          <w:i/>
                          <w:spacing w:val="1"/>
                        </w:rPr>
                        <w:t xml:space="preserve"> </w:t>
                      </w:r>
                      <w:r>
                        <w:rPr>
                          <w:b/>
                          <w:i/>
                        </w:rPr>
                        <w:t>orientação</w:t>
                      </w:r>
                      <w:r>
                        <w:rPr>
                          <w:b/>
                          <w:i/>
                          <w:spacing w:val="1"/>
                        </w:rPr>
                        <w:t xml:space="preserve"> </w:t>
                      </w:r>
                      <w:r>
                        <w:rPr>
                          <w:b/>
                          <w:i/>
                        </w:rPr>
                        <w:t>para</w:t>
                      </w:r>
                      <w:r>
                        <w:rPr>
                          <w:b/>
                          <w:i/>
                          <w:spacing w:val="1"/>
                        </w:rPr>
                        <w:t xml:space="preserve"> </w:t>
                      </w:r>
                      <w:r>
                        <w:rPr>
                          <w:b/>
                          <w:i/>
                        </w:rPr>
                        <w:t>o</w:t>
                      </w:r>
                      <w:r>
                        <w:rPr>
                          <w:b/>
                          <w:i/>
                          <w:spacing w:val="1"/>
                        </w:rPr>
                        <w:t xml:space="preserve"> </w:t>
                      </w:r>
                      <w:r>
                        <w:rPr>
                          <w:b/>
                          <w:i/>
                        </w:rPr>
                        <w:t>ingressante, visando melhorar as suas condições de permanência no ambiente da</w:t>
                      </w:r>
                      <w:r>
                        <w:rPr>
                          <w:b/>
                          <w:i/>
                          <w:spacing w:val="1"/>
                        </w:rPr>
                        <w:t xml:space="preserve"> </w:t>
                      </w:r>
                      <w:r>
                        <w:rPr>
                          <w:b/>
                          <w:i/>
                        </w:rPr>
                        <w:t>educação</w:t>
                      </w:r>
                      <w:r>
                        <w:rPr>
                          <w:b/>
                          <w:i/>
                          <w:spacing w:val="-1"/>
                        </w:rPr>
                        <w:t xml:space="preserve"> </w:t>
                      </w:r>
                      <w:r>
                        <w:rPr>
                          <w:b/>
                          <w:i/>
                        </w:rPr>
                        <w:t>superior”.</w:t>
                      </w:r>
                    </w:p>
                  </w:txbxContent>
                </v:textbox>
                <w10:wrap type="topAndBottom" anchorx="page"/>
              </v:shape>
            </w:pict>
          </mc:Fallback>
        </mc:AlternateContent>
      </w:r>
    </w:p>
    <w:p w14:paraId="5191D177" w14:textId="77777777" w:rsidR="00A102B0" w:rsidRPr="00A102B0" w:rsidRDefault="00A102B0" w:rsidP="00A102B0">
      <w:pPr>
        <w:rPr>
          <w:lang w:val="pt-PT"/>
        </w:rPr>
      </w:pPr>
    </w:p>
    <w:p w14:paraId="126AA07F" w14:textId="77777777" w:rsidR="00A33B19" w:rsidRDefault="00A33B19" w:rsidP="00A33B19">
      <w:pPr>
        <w:spacing w:after="0" w:line="360" w:lineRule="auto"/>
        <w:jc w:val="both"/>
        <w:rPr>
          <w:rFonts w:cstheme="minorHAnsi"/>
        </w:rPr>
      </w:pPr>
      <w:r w:rsidRPr="00C2642C">
        <w:rPr>
          <w:rFonts w:cstheme="minorHAnsi"/>
        </w:rPr>
        <w:t>As estratégias pedagógicas serão apresentadas a seguir. Inicialmente serão descritos alguns métodos pedagógicos para o processo de ensino-aprendizagem. Em seguida serão apresentadas as técnicas para o desenvolvimento e caracterização dos programas de ensino.</w:t>
      </w:r>
    </w:p>
    <w:p w14:paraId="238D45A4" w14:textId="77777777" w:rsidR="005A488C" w:rsidRDefault="005A488C" w:rsidP="00A33B19">
      <w:pPr>
        <w:spacing w:after="0" w:line="360" w:lineRule="auto"/>
        <w:jc w:val="both"/>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A33B19" w:rsidRPr="00C2642C" w14:paraId="2C07EF46" w14:textId="77777777" w:rsidTr="005A488C">
        <w:tc>
          <w:tcPr>
            <w:tcW w:w="590" w:type="dxa"/>
            <w:tcBorders>
              <w:top w:val="single" w:sz="18" w:space="0" w:color="365F91"/>
              <w:left w:val="nil"/>
              <w:bottom w:val="single" w:sz="18" w:space="0" w:color="BFD1E7"/>
              <w:right w:val="single" w:sz="18" w:space="0" w:color="365F91"/>
            </w:tcBorders>
            <w:shd w:val="clear" w:color="auto" w:fill="BFD1E7"/>
            <w:hideMark/>
          </w:tcPr>
          <w:p w14:paraId="3878D0E4" w14:textId="77777777" w:rsidR="00A33B19" w:rsidRPr="006012E0" w:rsidRDefault="00A33B19">
            <w:pPr>
              <w:spacing w:after="0" w:line="240" w:lineRule="auto"/>
              <w:rPr>
                <w:b/>
                <w:color w:val="365F91"/>
                <w:sz w:val="26"/>
                <w:szCs w:val="26"/>
              </w:rPr>
            </w:pPr>
            <w:bookmarkStart w:id="17" w:name="_toc4404"/>
            <w:bookmarkStart w:id="18" w:name="_Toc505783002"/>
            <w:bookmarkStart w:id="19" w:name="_Toc526346381"/>
            <w:bookmarkEnd w:id="17"/>
            <w:r w:rsidRPr="006012E0">
              <w:rPr>
                <w:b/>
                <w:color w:val="365F91"/>
                <w:sz w:val="26"/>
                <w:szCs w:val="26"/>
              </w:rPr>
              <w:t>7.1</w:t>
            </w:r>
          </w:p>
        </w:tc>
        <w:tc>
          <w:tcPr>
            <w:tcW w:w="8764" w:type="dxa"/>
            <w:tcBorders>
              <w:top w:val="nil"/>
              <w:left w:val="single" w:sz="18" w:space="0" w:color="365F91"/>
              <w:bottom w:val="single" w:sz="18" w:space="0" w:color="365F91"/>
              <w:right w:val="nil"/>
            </w:tcBorders>
            <w:hideMark/>
          </w:tcPr>
          <w:p w14:paraId="0DF285E9" w14:textId="77777777" w:rsidR="00A33B19" w:rsidRPr="006012E0" w:rsidRDefault="00A33B19">
            <w:pPr>
              <w:pStyle w:val="Ttulo2"/>
              <w:spacing w:before="0" w:line="240" w:lineRule="auto"/>
              <w:rPr>
                <w:color w:val="4F81BD"/>
              </w:rPr>
            </w:pPr>
            <w:r w:rsidRPr="006012E0">
              <w:rPr>
                <w:color w:val="4F81BD"/>
              </w:rPr>
              <w:t>Metodologia Pedagógica</w:t>
            </w:r>
          </w:p>
        </w:tc>
      </w:tr>
      <w:bookmarkEnd w:id="18"/>
      <w:bookmarkEnd w:id="19"/>
    </w:tbl>
    <w:p w14:paraId="477309AD" w14:textId="77777777" w:rsidR="00A33B19" w:rsidRPr="00C2642C" w:rsidRDefault="00A33B19" w:rsidP="00A33B19">
      <w:pPr>
        <w:spacing w:after="0" w:line="360" w:lineRule="auto"/>
        <w:jc w:val="both"/>
        <w:rPr>
          <w:rFonts w:cstheme="minorHAnsi"/>
        </w:rPr>
      </w:pPr>
    </w:p>
    <w:p w14:paraId="234702FF" w14:textId="77777777" w:rsidR="00A33B19" w:rsidRPr="00C2642C" w:rsidRDefault="00A33B19" w:rsidP="00A33B19">
      <w:pPr>
        <w:spacing w:after="0" w:line="360" w:lineRule="auto"/>
        <w:jc w:val="both"/>
        <w:rPr>
          <w:rFonts w:cstheme="minorHAnsi"/>
        </w:rPr>
      </w:pPr>
      <w:r w:rsidRPr="00C2642C">
        <w:rPr>
          <w:rFonts w:cstheme="minorHAnsi"/>
        </w:rPr>
        <w:t xml:space="preserve">A opção deste projeto foi pela educação “problematizadora”, integrada e significativa. O plano de curso de cada disciplina deverá seguir as linhas mestras que nortearam este plano pedagógico e que são apresentadas a seguir. Para manter essa política, cada disciplina terá, além da “Ficha de Disciplina”, um “Plano de Ensino”, incluindo distribuição de carga horária por capítulo, metodologia de ensino e de </w:t>
      </w:r>
      <w:r w:rsidRPr="00C2642C">
        <w:rPr>
          <w:rFonts w:cstheme="minorHAnsi"/>
        </w:rPr>
        <w:lastRenderedPageBreak/>
        <w:t>avaliação. O Plano de Ensino deverá ser aprovado no Colegiado de Curso.  A seguir apresenta-se conceitos que devem nortear a elaboração dos Planos de Ensino das Disciplinas:</w:t>
      </w:r>
    </w:p>
    <w:p w14:paraId="764ABF9C"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por Projeto: </w:t>
      </w:r>
      <w:r w:rsidRPr="00C2642C">
        <w:rPr>
          <w:rFonts w:asciiTheme="minorHAnsi" w:hAnsiTheme="minorHAnsi" w:cstheme="minorHAnsi"/>
          <w:lang w:val="pt-BR"/>
        </w:rPr>
        <w:t xml:space="preserve">dentro da filosofia de uma “educação problematizadora”, e em concordância com as demais diretrizes aqui apresentadas, deverão ser estabelecidos projetos temáticos, aqui denominados Projetos Integrados, que englobem um conjunto de disciplinas. </w:t>
      </w:r>
    </w:p>
    <w:p w14:paraId="2CA5AEBF"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Integração entre Disciplinas:</w:t>
      </w:r>
      <w:r w:rsidRPr="00C2642C">
        <w:rPr>
          <w:rFonts w:asciiTheme="minorHAnsi" w:hAnsiTheme="minorHAnsi" w:cstheme="minorHAnsi"/>
          <w:lang w:val="pt-BR"/>
        </w:rPr>
        <w:t xml:space="preserve"> o “mundo real” é interdisciplinar. O mercado procura profissionais com formação holística e habilidades multidisciplinares. No entanto, ainda é forte o paradigma da fragmentação do conhecimento em matérias, que são ministradas em unidades autônomas denominadas disciplinas. Por questões legais, administrativas e práticas é difícil a eliminação do conceito de disciplina. Mas é possível oferecer uma formação muito mais completa e adequada ao aluno se houver uma integração entre as disciplinas de um mesmo curso. Por integração entenda-se, entre outros aspectos, a existência de: coordenação entre as atividades desenvolvidas, comunicação entre os professores, trabalhos conjuntos, avaliações conjuntas, objetivos comuns, estratégias comuns, e, quando possível, todos os alunos de uma turma participando do mesmo conjunto de disciplinas.</w:t>
      </w:r>
    </w:p>
    <w:p w14:paraId="6B2D9E97" w14:textId="0CBA5738"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Ascendente </w:t>
      </w:r>
      <w:r w:rsidRPr="00C2642C">
        <w:rPr>
          <w:rFonts w:asciiTheme="minorHAnsi" w:hAnsiTheme="minorHAnsi" w:cstheme="minorHAnsi"/>
          <w:b/>
          <w:i/>
          <w:iCs/>
          <w:lang w:val="pt-BR"/>
        </w:rPr>
        <w:t>(bottom-up)</w:t>
      </w:r>
      <w:r w:rsidRPr="00C2642C">
        <w:rPr>
          <w:rFonts w:asciiTheme="minorHAnsi" w:hAnsiTheme="minorHAnsi" w:cstheme="minorHAnsi"/>
          <w:b/>
          <w:lang w:val="pt-BR"/>
        </w:rPr>
        <w:t>:</w:t>
      </w:r>
      <w:r w:rsidRPr="00C2642C">
        <w:rPr>
          <w:rFonts w:asciiTheme="minorHAnsi" w:hAnsiTheme="minorHAnsi" w:cstheme="minorHAnsi"/>
          <w:lang w:val="pt-BR"/>
        </w:rPr>
        <w:t xml:space="preserve"> seguindo a estruturação tradicional e linear das disciplinas, onde essas estão organizadas em semestres em que as matérias “básicas” são todas apresentadas no chamado ciclo básico do curso, e só posteriormente as “tecnológicas”. As aplicações de técnicas em </w:t>
      </w:r>
      <w:r w:rsidR="00F52847">
        <w:rPr>
          <w:rFonts w:asciiTheme="minorHAnsi" w:hAnsiTheme="minorHAnsi" w:cstheme="minorHAnsi"/>
          <w:lang w:val="pt-BR"/>
        </w:rPr>
        <w:t>Tecnologia em Automação, Robótica e Inteligência Artificial</w:t>
      </w:r>
      <w:r w:rsidRPr="00C2642C">
        <w:rPr>
          <w:rFonts w:asciiTheme="minorHAnsi" w:hAnsiTheme="minorHAnsi" w:cstheme="minorHAnsi"/>
          <w:lang w:val="pt-BR"/>
        </w:rPr>
        <w:t xml:space="preserve"> são integradoras por natureza, onde qualquer sistema de média complexidade ou superior, exige conhecimentos adquiridos em diversas matérias. A abordagem </w:t>
      </w:r>
      <w:r w:rsidRPr="00C2642C">
        <w:rPr>
          <w:rFonts w:asciiTheme="minorHAnsi" w:hAnsiTheme="minorHAnsi" w:cstheme="minorHAnsi"/>
          <w:i/>
          <w:lang w:val="pt-BR"/>
        </w:rPr>
        <w:t>bottom-up</w:t>
      </w:r>
      <w:r w:rsidRPr="00C2642C">
        <w:rPr>
          <w:rFonts w:asciiTheme="minorHAnsi" w:hAnsiTheme="minorHAnsi" w:cstheme="minorHAnsi"/>
          <w:lang w:val="pt-BR"/>
        </w:rPr>
        <w:t xml:space="preserve"> (ascendente) é empregada com frequência, principalmente nos primeiros períodos. No entanto, sempre que possível, será adotada a abordagem </w:t>
      </w:r>
      <w:r w:rsidRPr="00C2642C">
        <w:rPr>
          <w:rFonts w:asciiTheme="minorHAnsi" w:hAnsiTheme="minorHAnsi" w:cstheme="minorHAnsi"/>
          <w:i/>
          <w:lang w:val="pt-BR"/>
        </w:rPr>
        <w:t>top-down</w:t>
      </w:r>
      <w:r w:rsidRPr="00C2642C">
        <w:rPr>
          <w:rFonts w:asciiTheme="minorHAnsi" w:hAnsiTheme="minorHAnsi" w:cstheme="minorHAnsi"/>
          <w:lang w:val="pt-BR"/>
        </w:rPr>
        <w:t xml:space="preserve"> (descendente), para tornar significativo e problematizador o processo de aprendizado. </w:t>
      </w:r>
    </w:p>
    <w:p w14:paraId="5029F274" w14:textId="573DDF26"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Descendente </w:t>
      </w:r>
      <w:r w:rsidRPr="00C2642C">
        <w:rPr>
          <w:rFonts w:asciiTheme="minorHAnsi" w:hAnsiTheme="minorHAnsi" w:cstheme="minorHAnsi"/>
          <w:b/>
          <w:i/>
          <w:iCs/>
          <w:lang w:val="pt-BR"/>
        </w:rPr>
        <w:t>(top-down)</w:t>
      </w:r>
      <w:r w:rsidRPr="00C2642C">
        <w:rPr>
          <w:rFonts w:asciiTheme="minorHAnsi" w:hAnsiTheme="minorHAnsi" w:cstheme="minorHAnsi"/>
          <w:b/>
          <w:lang w:val="pt-BR"/>
        </w:rPr>
        <w:t>:</w:t>
      </w:r>
      <w:r w:rsidRPr="00C2642C">
        <w:rPr>
          <w:rFonts w:asciiTheme="minorHAnsi" w:hAnsiTheme="minorHAnsi" w:cstheme="minorHAnsi"/>
          <w:lang w:val="pt-BR"/>
        </w:rPr>
        <w:t xml:space="preserve"> aprender os fundamentos teóricos de algo que já se está familiarizado é geralmente eficaz, interessante e produtivo. Sentir na prática a necessidade de uma ferramenta para então ser a ela apresentado, pode ser mais motivador e proveitos</w:t>
      </w:r>
      <w:r w:rsidRPr="00154D02">
        <w:rPr>
          <w:rFonts w:asciiTheme="minorHAnsi" w:hAnsiTheme="minorHAnsi" w:cstheme="minorHAnsi"/>
          <w:lang w:val="pt-BR"/>
        </w:rPr>
        <w:t xml:space="preserve">o. Assim, sempre que possível, procurar-se-á aplicar o conceito de aprendizagem </w:t>
      </w:r>
      <w:r w:rsidRPr="00154D02">
        <w:rPr>
          <w:rFonts w:asciiTheme="minorHAnsi" w:hAnsiTheme="minorHAnsi" w:cstheme="minorHAnsi"/>
          <w:i/>
          <w:iCs/>
          <w:lang w:val="pt-BR"/>
        </w:rPr>
        <w:t>top-down</w:t>
      </w:r>
      <w:r w:rsidR="00154D02" w:rsidRPr="00154D02">
        <w:rPr>
          <w:rFonts w:asciiTheme="minorHAnsi" w:hAnsiTheme="minorHAnsi" w:cstheme="minorHAnsi"/>
          <w:i/>
          <w:iCs/>
          <w:lang w:val="pt-BR"/>
        </w:rPr>
        <w:t xml:space="preserve"> </w:t>
      </w:r>
      <w:r w:rsidRPr="00154D02">
        <w:rPr>
          <w:rFonts w:asciiTheme="minorHAnsi" w:hAnsiTheme="minorHAnsi" w:cstheme="minorHAnsi"/>
          <w:lang w:val="pt-BR"/>
        </w:rPr>
        <w:t>[</w:t>
      </w:r>
      <w:r w:rsidR="000236B3">
        <w:rPr>
          <w:rFonts w:asciiTheme="minorHAnsi" w:hAnsiTheme="minorHAnsi" w:cstheme="minorHAnsi"/>
          <w:lang w:val="pt-BR"/>
        </w:rPr>
        <w:t>Tori, 1998</w:t>
      </w:r>
      <w:r w:rsidRPr="00154D02">
        <w:rPr>
          <w:rFonts w:asciiTheme="minorHAnsi" w:hAnsiTheme="minorHAnsi" w:cstheme="minorHAnsi"/>
          <w:lang w:val="pt-BR"/>
        </w:rPr>
        <w:t>], fazendo-se com que o aluno aprenda a aplicar uma tecnologia para depois, ou em paralel</w:t>
      </w:r>
      <w:r w:rsidRPr="00C2642C">
        <w:rPr>
          <w:rFonts w:asciiTheme="minorHAnsi" w:hAnsiTheme="minorHAnsi" w:cstheme="minorHAnsi"/>
          <w:lang w:val="pt-BR"/>
        </w:rPr>
        <w:t>o, estudar os fundamentos teóricos por trás dela.</w:t>
      </w:r>
    </w:p>
    <w:p w14:paraId="74471FAF" w14:textId="5692AF5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Significativa: </w:t>
      </w:r>
      <w:r w:rsidRPr="00C2642C">
        <w:rPr>
          <w:rFonts w:asciiTheme="minorHAnsi" w:hAnsiTheme="minorHAnsi" w:cstheme="minorHAnsi"/>
          <w:lang w:val="pt-BR"/>
        </w:rPr>
        <w:t xml:space="preserve">a proposta de </w:t>
      </w:r>
      <w:r w:rsidRPr="00154D02">
        <w:rPr>
          <w:rFonts w:asciiTheme="minorHAnsi" w:hAnsiTheme="minorHAnsi" w:cstheme="minorHAnsi"/>
          <w:lang w:val="pt-BR"/>
        </w:rPr>
        <w:t>que a aprendizagem deve ser significativa para o aprendiz, de Ausubel</w:t>
      </w:r>
      <w:r w:rsidR="00154D02">
        <w:rPr>
          <w:rFonts w:asciiTheme="minorHAnsi" w:hAnsiTheme="minorHAnsi" w:cstheme="minorHAnsi"/>
          <w:lang w:val="pt-BR"/>
        </w:rPr>
        <w:t xml:space="preserve">, </w:t>
      </w:r>
      <w:r w:rsidRPr="00154D02">
        <w:rPr>
          <w:rFonts w:asciiTheme="minorHAnsi" w:hAnsiTheme="minorHAnsi" w:cstheme="minorHAnsi"/>
          <w:lang w:val="pt-BR"/>
        </w:rPr>
        <w:t xml:space="preserve">1968, citada por </w:t>
      </w:r>
      <w:r w:rsidR="000236B3">
        <w:rPr>
          <w:rFonts w:asciiTheme="minorHAnsi" w:hAnsiTheme="minorHAnsi" w:cstheme="minorHAnsi"/>
          <w:lang w:val="pt-BR"/>
        </w:rPr>
        <w:t>[</w:t>
      </w:r>
      <w:r w:rsidRPr="00154D02">
        <w:rPr>
          <w:rFonts w:asciiTheme="minorHAnsi" w:hAnsiTheme="minorHAnsi" w:cstheme="minorHAnsi"/>
          <w:lang w:val="pt-BR"/>
        </w:rPr>
        <w:t>Moreira, 1999</w:t>
      </w:r>
      <w:r w:rsidR="000236B3">
        <w:rPr>
          <w:rFonts w:asciiTheme="minorHAnsi" w:hAnsiTheme="minorHAnsi" w:cstheme="minorHAnsi"/>
          <w:lang w:val="pt-BR"/>
        </w:rPr>
        <w:t>]</w:t>
      </w:r>
      <w:r w:rsidRPr="00154D02">
        <w:rPr>
          <w:rFonts w:asciiTheme="minorHAnsi" w:hAnsiTheme="minorHAnsi" w:cstheme="minorHAnsi"/>
          <w:lang w:val="pt-BR"/>
        </w:rPr>
        <w:t>, apesar de antiga e bem aceita pelos especialistas em educação ainda não está tão difundida</w:t>
      </w:r>
      <w:r w:rsidRPr="00C2642C">
        <w:rPr>
          <w:rFonts w:asciiTheme="minorHAnsi" w:hAnsiTheme="minorHAnsi" w:cstheme="minorHAnsi"/>
          <w:lang w:val="pt-BR"/>
        </w:rPr>
        <w:t xml:space="preserve"> no ensino superior quanto se desejaria, em especial nos cursos da área de ciências exatas. Neste projeto se estabelece uma garantia ao aluno de aprendizagem de conteúdos e </w:t>
      </w:r>
      <w:r w:rsidR="0027273D" w:rsidRPr="00A90659">
        <w:rPr>
          <w:rFonts w:asciiTheme="minorHAnsi" w:hAnsiTheme="minorHAnsi" w:cstheme="minorHAnsi"/>
          <w:lang w:val="pt-BR"/>
        </w:rPr>
        <w:t>competências gerais e específicas para a formação do egresso</w:t>
      </w:r>
      <w:r w:rsidR="0027273D" w:rsidRPr="00C2642C">
        <w:rPr>
          <w:rFonts w:asciiTheme="minorHAnsi" w:hAnsiTheme="minorHAnsi" w:cstheme="minorHAnsi"/>
          <w:lang w:val="pt-BR"/>
        </w:rPr>
        <w:t xml:space="preserve"> </w:t>
      </w:r>
      <w:r w:rsidRPr="00C2642C">
        <w:rPr>
          <w:rFonts w:asciiTheme="minorHAnsi" w:hAnsiTheme="minorHAnsi" w:cstheme="minorHAnsi"/>
          <w:lang w:val="pt-BR"/>
        </w:rPr>
        <w:t>que te</w:t>
      </w:r>
      <w:r w:rsidRPr="00154D02">
        <w:rPr>
          <w:rFonts w:asciiTheme="minorHAnsi" w:hAnsiTheme="minorHAnsi" w:cstheme="minorHAnsi"/>
          <w:lang w:val="pt-BR"/>
        </w:rPr>
        <w:t xml:space="preserve">nham significado para a sua realidade social e intelectual.  Cabe destacar o seguinte </w:t>
      </w:r>
      <w:r w:rsidRPr="00154D02">
        <w:rPr>
          <w:rFonts w:asciiTheme="minorHAnsi" w:hAnsiTheme="minorHAnsi" w:cstheme="minorHAnsi"/>
          <w:lang w:val="pt-BR"/>
        </w:rPr>
        <w:lastRenderedPageBreak/>
        <w:t>trecho</w:t>
      </w:r>
      <w:r w:rsidR="0088475F">
        <w:rPr>
          <w:rFonts w:asciiTheme="minorHAnsi" w:hAnsiTheme="minorHAnsi" w:cstheme="minorHAnsi"/>
          <w:lang w:val="pt-BR"/>
        </w:rPr>
        <w:t xml:space="preserve"> de [Abreu, 1990]</w:t>
      </w:r>
      <w:r w:rsidRPr="00154D02">
        <w:rPr>
          <w:rFonts w:asciiTheme="minorHAnsi" w:hAnsiTheme="minorHAnsi" w:cstheme="minorHAnsi"/>
          <w:lang w:val="pt-BR"/>
        </w:rPr>
        <w:t>: “</w:t>
      </w:r>
      <w:r w:rsidRPr="00154D02">
        <w:rPr>
          <w:rFonts w:asciiTheme="minorHAnsi" w:hAnsiTheme="minorHAnsi" w:cstheme="minorHAnsi"/>
          <w:i/>
          <w:iCs/>
          <w:lang w:val="pt-BR"/>
        </w:rPr>
        <w:t>Toda aprendizagem, para que realmente aconteça, precisa ser significativa p</w:t>
      </w:r>
      <w:r w:rsidRPr="00C2642C">
        <w:rPr>
          <w:rFonts w:asciiTheme="minorHAnsi" w:hAnsiTheme="minorHAnsi" w:cstheme="minorHAnsi"/>
          <w:i/>
          <w:iCs/>
          <w:lang w:val="pt-BR"/>
        </w:rPr>
        <w:t>ara o aprendiz, .... Isto exige que a aprendizagem: se relacione com o seu universo de conhecimentos, experiências, vivências; lhe permita formular problemas e questões que de algum modo o interessem, o envolvam ou que lhe digam respeito; lhe permita entrar em confronto experiencial com problemas práticos de natureza social, ética, profissional, que lhe sejam relevantes; lhe permita participar com responsabilidade do processo de aprendizagem; lhe permita e o ajude a transferir o que aprendeu na escola para outras circunstâncias e situações de vida; suscite modificações no comportamento e até mesmo na personalidade do aprendiz.</w:t>
      </w:r>
      <w:r w:rsidRPr="00C2642C">
        <w:rPr>
          <w:rFonts w:asciiTheme="minorHAnsi" w:hAnsiTheme="minorHAnsi" w:cstheme="minorHAnsi"/>
          <w:lang w:val="pt-BR"/>
        </w:rPr>
        <w:t>”</w:t>
      </w:r>
    </w:p>
    <w:p w14:paraId="67976AB7" w14:textId="564EBBD1"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Aprendizagem Interativa:</w:t>
      </w:r>
      <w:r w:rsidRPr="00C2642C">
        <w:rPr>
          <w:rFonts w:asciiTheme="minorHAnsi" w:hAnsiTheme="minorHAnsi" w:cstheme="minorHAnsi"/>
          <w:lang w:val="pt-BR"/>
        </w:rPr>
        <w:t xml:space="preserve"> fala-se muito da importância da presença e da proximidade do professor para uma melhor aprendizagem. Mas a simples presença física não garante uma verdadeira aproximação. Aulas expositivas para turmas grandes, por exemplo, possuem a mesma eficácia que uma tele aula, sendo que esta última ainda possui a vantagem de estar gravada e poder ser repetida. Para se viabilizar uma maior aproximação entre professor e aluno,</w:t>
      </w:r>
      <w:r w:rsidR="00837E38">
        <w:rPr>
          <w:rFonts w:asciiTheme="minorHAnsi" w:hAnsiTheme="minorHAnsi" w:cstheme="minorHAnsi"/>
          <w:lang w:val="pt-BR"/>
        </w:rPr>
        <w:t xml:space="preserve"> </w:t>
      </w:r>
      <w:r w:rsidRPr="00C2642C">
        <w:rPr>
          <w:rFonts w:asciiTheme="minorHAnsi" w:hAnsiTheme="minorHAnsi" w:cstheme="minorHAnsi"/>
          <w:lang w:val="pt-BR"/>
        </w:rPr>
        <w:t xml:space="preserve">e também entre eles próprios, o primeiro ponto a ser observado é que as turmas devem ter, sempre que possível, um máximo 40 alunos para aulas teóricas e 25 para aulas práticas. Mas isso ainda não é suficiente. A verdadeira aproximação ocorre quando há interatividade, seja entre aluno/professor, aluno/aluno ou mesmo aluno/material-de-aprendizagem. Assim, neste projeto, estão privilegiadas metodologias de ensino-aprendizagem nas quais o aluno seja ativo e possua alto grau de interatividade, com professor, com os colegas e com os objetos de estudo. </w:t>
      </w:r>
    </w:p>
    <w:p w14:paraId="36E5EF48"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Desenvolvimento de Atitude Científica: </w:t>
      </w:r>
      <w:r w:rsidRPr="00C2642C">
        <w:rPr>
          <w:rFonts w:asciiTheme="minorHAnsi" w:hAnsiTheme="minorHAnsi" w:cstheme="minorHAnsi"/>
          <w:lang w:val="pt-BR"/>
        </w:rPr>
        <w:t>uma postura pontuada pelo interesse em descobrir, em saber o porquê, em questionar, é importante não só para aqueles que tenham a intenção de seguir carreira acadêmico-científica, mas também para qualquer atividade profissional, em especial na área de engenharia. Este projeto pedagógico foi pensado tendo-se em mente o desenvolvimento de uma postura científica nos alunos, que vai além da simples aprendizagem dos métodos científicos. Essa postura deverá ser adquirida na prática e permear todas as atividades do curso e ser levada, pelo aluno, para sua vida profissional.</w:t>
      </w:r>
    </w:p>
    <w:p w14:paraId="2E198036"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Concepção dos Conteúdos Programáticos:</w:t>
      </w:r>
      <w:r w:rsidRPr="00C2642C">
        <w:rPr>
          <w:rFonts w:asciiTheme="minorHAnsi" w:hAnsiTheme="minorHAnsi" w:cstheme="minorHAnsi"/>
          <w:lang w:val="pt-BR"/>
        </w:rPr>
        <w:t xml:space="preserve"> a aprendizagem significativa somente pode ocorrer quando os conteúdos ministrados em uma disciplina se aproximam de alguma forma da realidade vivida pelo aluno. Essa realidade pode ser expandida a partir de situações-problema e atividades práticas desenvolvidas pelos alunos em laboratório; em projeto integrado no âmbito do próprio curso; e participação em atividades de Extensão e/ou de Iniciação Científica, com a realização de projetos demandados pela sociedade e/ou pela comunidade científica. Os conceitos vistos em sala de aula devem ser entendidos pelo aluno como um conhecimento relevante para a sua atuação profissional. Muitas vezes ouve-se a queixa de que a Universidade não consegue formar profissionais prontos para vivenciar a realidade empresarial, por falta de conhecimento dos problemas e técnicas utilizadas para solucioná-los. Na verdade, o que acontece é que o aluno não </w:t>
      </w:r>
      <w:r w:rsidRPr="00C2642C">
        <w:rPr>
          <w:rFonts w:asciiTheme="minorHAnsi" w:hAnsiTheme="minorHAnsi" w:cstheme="minorHAnsi"/>
          <w:lang w:val="pt-BR"/>
        </w:rPr>
        <w:lastRenderedPageBreak/>
        <w:t>é preparado para fazer analogias entre os conteúdos vistos na graduação e os problemas que existem na vida prática. Seria como se os conteúdos vistos no curso não tivessem relação com a prática profissional. Esta visão estreita pode ter consequências nefastas por toda a vida profissional do aluno, chegando até a impedir que este se torne um profissional competente. Sendo assim, alguns princípios deverão ser adotados ao longo do curso para permitir que o egresso venha a ser um profissional capaz de atender com competência as demandas do mercado de trabalho no qual venha a atuar, seja como funcionário, empreendedor ou membro da academia.</w:t>
      </w:r>
    </w:p>
    <w:p w14:paraId="23587667"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Problematização:</w:t>
      </w:r>
      <w:r w:rsidRPr="00C2642C">
        <w:rPr>
          <w:rFonts w:asciiTheme="minorHAnsi" w:hAnsiTheme="minorHAnsi" w:cstheme="minorHAnsi"/>
          <w:lang w:val="pt-BR"/>
        </w:rPr>
        <w:t xml:space="preserve"> o primeiro princípio é o desenvolvimento, nos trabalhos ou projetos implementados, de soluções de </w:t>
      </w:r>
      <w:r w:rsidRPr="00C2642C">
        <w:rPr>
          <w:rFonts w:asciiTheme="minorHAnsi" w:hAnsiTheme="minorHAnsi" w:cstheme="minorHAnsi"/>
          <w:bCs/>
          <w:lang w:val="pt-BR"/>
        </w:rPr>
        <w:t>problemas com tamanho e complexidade equivalentes a situações reais</w:t>
      </w:r>
      <w:r w:rsidRPr="00C2642C">
        <w:rPr>
          <w:rFonts w:asciiTheme="minorHAnsi" w:hAnsiTheme="minorHAnsi" w:cstheme="minorHAnsi"/>
          <w:lang w:val="pt-BR"/>
        </w:rPr>
        <w:t>. A utilização dos chamados “</w:t>
      </w:r>
      <w:r w:rsidRPr="00C2642C">
        <w:rPr>
          <w:rFonts w:asciiTheme="minorHAnsi" w:hAnsiTheme="minorHAnsi" w:cstheme="minorHAnsi"/>
          <w:i/>
          <w:iCs/>
          <w:lang w:val="pt-BR"/>
        </w:rPr>
        <w:t xml:space="preserve">toyproblems” </w:t>
      </w:r>
      <w:r w:rsidRPr="00C2642C">
        <w:rPr>
          <w:rFonts w:asciiTheme="minorHAnsi" w:hAnsiTheme="minorHAnsi" w:cstheme="minorHAnsi"/>
          <w:lang w:val="pt-BR"/>
        </w:rPr>
        <w:t xml:space="preserve">não desenvolve competências referentes à utilização de alguma técnica em particular quando extrapolada para problemas com maior ordem de magnitude no que se refere a tamanho e/ou complexidade. Dessa forma, e atendendo ao princípio do aprendizado </w:t>
      </w:r>
      <w:r w:rsidRPr="00C2642C">
        <w:rPr>
          <w:rFonts w:asciiTheme="minorHAnsi" w:hAnsiTheme="minorHAnsi" w:cstheme="minorHAnsi"/>
          <w:i/>
          <w:iCs/>
          <w:lang w:val="pt-BR"/>
        </w:rPr>
        <w:t>top-down</w:t>
      </w:r>
      <w:r w:rsidRPr="00C2642C">
        <w:rPr>
          <w:rFonts w:asciiTheme="minorHAnsi" w:hAnsiTheme="minorHAnsi" w:cstheme="minorHAnsi"/>
          <w:lang w:val="pt-BR"/>
        </w:rPr>
        <w:t>, os trabalhos e projetos deverão ter abrangência e profundidade semelhantes aos problemas reais, onde os alunos, ao longo das disciplinas, que deverão atuar de forma integrada, irão buscar as técnicas do estado-da-arte e os fundamentos teóricos do desenvolvimento da solução de tais problemas. Dessa maneira, espera-se desenvolver a capacidade de integração e relacionamento de conhecimentos, a partir da necessidade de sua utilização prática, gerando-se um profissional apto à criação de novos conhecimentos e tecnologias.</w:t>
      </w:r>
    </w:p>
    <w:p w14:paraId="13C31EA5"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Postura Crítica:</w:t>
      </w:r>
      <w:r w:rsidRPr="00C2642C">
        <w:rPr>
          <w:rFonts w:asciiTheme="minorHAnsi" w:hAnsiTheme="minorHAnsi" w:cstheme="minorHAnsi"/>
          <w:lang w:val="pt-BR"/>
        </w:rPr>
        <w:t xml:space="preserve"> o desenvolvimento da </w:t>
      </w:r>
      <w:r w:rsidRPr="00C2642C">
        <w:rPr>
          <w:rFonts w:asciiTheme="minorHAnsi" w:hAnsiTheme="minorHAnsi" w:cstheme="minorHAnsi"/>
          <w:bCs/>
          <w:lang w:val="pt-BR"/>
        </w:rPr>
        <w:t xml:space="preserve">capacidade de análise crítica </w:t>
      </w:r>
      <w:r w:rsidRPr="00C2642C">
        <w:rPr>
          <w:rFonts w:asciiTheme="minorHAnsi" w:hAnsiTheme="minorHAnsi" w:cstheme="minorHAnsi"/>
          <w:lang w:val="pt-BR"/>
        </w:rPr>
        <w:t xml:space="preserve">também é uma característica capaz de definir o sucesso de um profissional no seu ambiente de trabalho e na vida de forma geral. O curso de graduação também deverá se responsabilizar pelo desenvolvimento dessa característica em seus alunos. Para tanto, todos os conteúdos ministrados nas disciplinas serão abordados sempre com uma postura crítica, estabelecendo vantagens e desvantagens, limites de aplicações e comparações com outros métodos, técnicas e conceitos sempre que possível. Os processos de avaliação, descritos mais adiante neste texto, também deverão privilegiar instrumentos que evidenciem esta capacidade dos estudantes. Como uma das funções do profissional é a avaliação de soluções propostas, o aluno deve ser habituado a exercer uma postura crítica desde cedo. </w:t>
      </w:r>
    </w:p>
    <w:p w14:paraId="3F7B4F85" w14:textId="21CDBE06"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Abstração:</w:t>
      </w:r>
      <w:r w:rsidRPr="00C2642C">
        <w:rPr>
          <w:rFonts w:asciiTheme="minorHAnsi" w:hAnsiTheme="minorHAnsi" w:cstheme="minorHAnsi"/>
          <w:lang w:val="pt-BR"/>
        </w:rPr>
        <w:t xml:space="preserve"> a capacidade de abstração é essencial para o perfil traçado. As técnicas que possibilitam o desenvolvimento dessa</w:t>
      </w:r>
      <w:r w:rsidR="001D338B">
        <w:rPr>
          <w:rFonts w:asciiTheme="minorHAnsi" w:hAnsiTheme="minorHAnsi" w:cstheme="minorHAnsi"/>
          <w:lang w:val="pt-BR"/>
        </w:rPr>
        <w:t>s</w:t>
      </w:r>
      <w:r w:rsidRPr="00C2642C">
        <w:rPr>
          <w:rFonts w:asciiTheme="minorHAnsi" w:hAnsiTheme="minorHAnsi" w:cstheme="minorHAnsi"/>
          <w:lang w:val="pt-BR"/>
        </w:rPr>
        <w:t xml:space="preserve"> </w:t>
      </w:r>
      <w:r w:rsidR="00A90659" w:rsidRPr="00A90659">
        <w:rPr>
          <w:rFonts w:asciiTheme="minorHAnsi" w:hAnsiTheme="minorHAnsi" w:cstheme="minorHAnsi"/>
          <w:lang w:val="pt-BR"/>
        </w:rPr>
        <w:t>competências gerais e específicas para a formação do egresso</w:t>
      </w:r>
      <w:r w:rsidR="00A90659" w:rsidRPr="00C2642C">
        <w:rPr>
          <w:rFonts w:asciiTheme="minorHAnsi" w:hAnsiTheme="minorHAnsi" w:cstheme="minorHAnsi"/>
          <w:lang w:val="pt-BR"/>
        </w:rPr>
        <w:t xml:space="preserve"> </w:t>
      </w:r>
      <w:r w:rsidRPr="00C2642C">
        <w:rPr>
          <w:rFonts w:asciiTheme="minorHAnsi" w:hAnsiTheme="minorHAnsi" w:cstheme="minorHAnsi"/>
          <w:lang w:val="pt-BR"/>
        </w:rPr>
        <w:t xml:space="preserve">serão trabalhadas em disciplinas básicas das áreas de matemática e de computação. Mas a fixação da capacidade de abstração somente será incorporada pelo aluno se ele a exercitar na prática. A metodologia aqui proposta prevê duas formas de se obter essa fixação: realizar referência cruzada entre matérias básicas e tecnológicas - o professor de uma disciplina que </w:t>
      </w:r>
      <w:r w:rsidRPr="00C2642C">
        <w:rPr>
          <w:rFonts w:asciiTheme="minorHAnsi" w:hAnsiTheme="minorHAnsi" w:cstheme="minorHAnsi"/>
          <w:lang w:val="pt-BR"/>
        </w:rPr>
        <w:lastRenderedPageBreak/>
        <w:t>apresente conceitos abstratos deverá exemplificar com aplicações práticas ou pelo menos mostrar onde tais conceitos serão utilizados em outras disciplinas, enquanto que o professor de uma disciplina tecnológica deverá lançar mão de formalismos, modelagem e raciocínio abstrato sempre que possível, utilizando-se das técnicas apresentadas em disciplinas básicas; e trabalhar com projeto integrado - no planejamento de cada projeto integrado deverá ser previsto o uso de formalismos e ferramentas de abstração, de forma que tais práticas sejam incentivadas e cobradas pelo professor responsável.</w:t>
      </w:r>
    </w:p>
    <w:p w14:paraId="78A68844"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Criatividade:</w:t>
      </w:r>
      <w:r w:rsidRPr="00C2642C">
        <w:rPr>
          <w:rFonts w:asciiTheme="minorHAnsi" w:hAnsiTheme="minorHAnsi" w:cstheme="minorHAnsi"/>
          <w:lang w:val="pt-BR"/>
        </w:rPr>
        <w:t xml:space="preserve"> a criatividade deverá ser trabalhada em todas as disciplinas do curso, em especial nos projetos integrados. Para que isso aconteça, as disciplinas deverão ser conduzidas de forma a dar liberdade de participação e interferência dos alunos. As avaliações deverão ser sobre a capacidade do aluno em articular e aplicar os conhecimentos ou em adquirir novos, nunca sobre a capacidade de memorização ou de repetição de conceitos, fórmulas ou receitas. Uma resposta incorreta, porém, criativa e com uma argumentação lógica e correta deverá ser tão valorizada quanto uma resposta correta, mas que seja uma simples repetição de soluções prontas.</w:t>
      </w:r>
    </w:p>
    <w:p w14:paraId="27C68893"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Empreendedorismo e inovação:</w:t>
      </w:r>
      <w:r w:rsidRPr="00C2642C">
        <w:rPr>
          <w:rFonts w:asciiTheme="minorHAnsi" w:hAnsiTheme="minorHAnsi" w:cstheme="minorHAnsi"/>
          <w:lang w:val="pt-BR"/>
        </w:rPr>
        <w:t xml:space="preserve"> sempre que possível deve ser evitada a entrega de soluções prontas aos alunos. Eles devem ser incentivados a </w:t>
      </w:r>
      <w:r w:rsidRPr="00C2642C">
        <w:rPr>
          <w:rFonts w:asciiTheme="minorHAnsi" w:hAnsiTheme="minorHAnsi" w:cstheme="minorHAnsi"/>
          <w:bCs/>
          <w:lang w:val="pt-BR"/>
        </w:rPr>
        <w:t>procurar e empreender soluções</w:t>
      </w:r>
      <w:r w:rsidRPr="00C2642C">
        <w:rPr>
          <w:rFonts w:asciiTheme="minorHAnsi" w:hAnsiTheme="minorHAnsi" w:cstheme="minorHAnsi"/>
          <w:lang w:val="pt-BR"/>
        </w:rPr>
        <w:t>, principalmente, mas não exclusivamente, nos projetos integrados. A procura de soluções criativas para problemas existentes leva à descoberta de novos conhecimentos, técnicas e aplicações de conceitos, que são as características que um novo processo/produto deve ter para ser competitivo economicamente. O empreendedorismo e a inovação são apresentados de forma transversal, como parte integrante de diversas disciplinas do curso.</w:t>
      </w:r>
    </w:p>
    <w:p w14:paraId="06722A3A" w14:textId="7A0C3336"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Ferramentas Tecnológicas:</w:t>
      </w:r>
      <w:r w:rsidRPr="00C2642C">
        <w:rPr>
          <w:rFonts w:asciiTheme="minorHAnsi" w:hAnsiTheme="minorHAnsi" w:cstheme="minorHAnsi"/>
          <w:lang w:val="pt-BR"/>
        </w:rPr>
        <w:t xml:space="preserve"> uma outra razão das queixas referentes à inabilidade dos cursos de graduação em formar profissionais prontos para vivenciar a realidade empresarial deriva da inexistência de disciplinas para o ensino de ferramentas. O ensino de ferramentas não é mesmo o papel de um curso de graduação. No entanto, </w:t>
      </w:r>
      <w:r w:rsidRPr="00C2642C">
        <w:rPr>
          <w:rFonts w:asciiTheme="minorHAnsi" w:hAnsiTheme="minorHAnsi" w:cstheme="minorHAnsi"/>
          <w:bCs/>
          <w:lang w:val="pt-BR"/>
        </w:rPr>
        <w:t xml:space="preserve">ferramentas tecnológicas </w:t>
      </w:r>
      <w:r w:rsidRPr="00C2642C">
        <w:rPr>
          <w:rFonts w:asciiTheme="minorHAnsi" w:hAnsiTheme="minorHAnsi" w:cstheme="minorHAnsi"/>
          <w:lang w:val="pt-BR"/>
        </w:rPr>
        <w:t xml:space="preserve">fazem parte da vida profissional de qualquer pessoa ligada à engenharia. Mais do que isso, a rapidez com que tais ferramentas aparecem e são substituídas no mercado leva a que o profissional precise aprender tais ferramentas com rapidez, eficiência e eficácia. O desenvolvimento dessas </w:t>
      </w:r>
      <w:r w:rsidR="00C35399" w:rsidRPr="00C35399">
        <w:rPr>
          <w:rFonts w:asciiTheme="minorHAnsi" w:hAnsiTheme="minorHAnsi" w:cstheme="minorHAnsi"/>
          <w:lang w:val="pt-BR"/>
        </w:rPr>
        <w:t>competências gerais e específicas para a formação do egresso</w:t>
      </w:r>
      <w:r w:rsidR="00C35399" w:rsidRPr="00C2642C">
        <w:rPr>
          <w:rFonts w:asciiTheme="minorHAnsi" w:hAnsiTheme="minorHAnsi" w:cstheme="minorHAnsi"/>
          <w:lang w:val="pt-BR"/>
        </w:rPr>
        <w:t xml:space="preserve"> </w:t>
      </w:r>
      <w:r w:rsidRPr="00C2642C">
        <w:rPr>
          <w:rFonts w:asciiTheme="minorHAnsi" w:hAnsiTheme="minorHAnsi" w:cstheme="minorHAnsi"/>
          <w:lang w:val="pt-BR"/>
        </w:rPr>
        <w:t xml:space="preserve">será trabalhado no curso através da requisição compulsória de utilização de ferramentas tecnológicas para realização de trabalhos práticos, de maneira que os alunos tenham que aprendê-las por conta própria. Cada trabalho ou projeto desenvolvido deverá especificar também quais ferramentas foram utilizadas. Dessa forma, cria-se uma dupla vantagem: o aluno torna-se capaz de aprender sozinho qualquer novo recurso e o curso fica mais flexível, no sentido de que desta maneira, a troca das ferramentas utilizadas no mercado não tem impacto nos conteúdos ministrados no curso, apenas na sua implementação. Em alguns momentos, no entanto, e em particular no </w:t>
      </w:r>
      <w:r w:rsidR="00E31B92" w:rsidRPr="00E31B92">
        <w:rPr>
          <w:rFonts w:ascii="Calibri" w:hAnsi="Calibri" w:cs="Calibri"/>
          <w:lang w:val="pt-BR"/>
        </w:rPr>
        <w:t>Estágio Supervisionado</w:t>
      </w:r>
      <w:r w:rsidRPr="00C2642C">
        <w:rPr>
          <w:rFonts w:asciiTheme="minorHAnsi" w:hAnsiTheme="minorHAnsi" w:cstheme="minorHAnsi"/>
          <w:lang w:val="pt-BR"/>
        </w:rPr>
        <w:t xml:space="preserve">, pode-se deixar sob </w:t>
      </w:r>
      <w:r w:rsidRPr="00C2642C">
        <w:rPr>
          <w:rFonts w:asciiTheme="minorHAnsi" w:hAnsiTheme="minorHAnsi" w:cstheme="minorHAnsi"/>
          <w:lang w:val="pt-BR"/>
        </w:rPr>
        <w:lastRenderedPageBreak/>
        <w:t>a responsabilidade do aluno a tarefa de buscar e descobrir por conta própria a ferramenta a ser utilizada, o que o fará exercitar ainda mais o seu espírito empreendedor, inovador e a sua capacidade de análise crítica.</w:t>
      </w:r>
    </w:p>
    <w:p w14:paraId="64CA96BC" w14:textId="0C72B7D8"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Tecnologia na Aprendizagem:</w:t>
      </w:r>
      <w:r w:rsidRPr="00C2642C">
        <w:rPr>
          <w:rFonts w:asciiTheme="minorHAnsi" w:hAnsiTheme="minorHAnsi" w:cstheme="minorHAnsi"/>
          <w:lang w:val="pt-BR"/>
        </w:rPr>
        <w:t xml:space="preserve"> a disseminação da Informática na sociedade encontrou um solo fértil na área de educação. </w:t>
      </w:r>
      <w:r w:rsidRPr="00C2642C">
        <w:rPr>
          <w:rFonts w:asciiTheme="minorHAnsi" w:hAnsiTheme="minorHAnsi" w:cstheme="minorHAnsi"/>
          <w:bCs/>
          <w:lang w:val="pt-BR"/>
        </w:rPr>
        <w:t xml:space="preserve">Novas tecnologias </w:t>
      </w:r>
      <w:r w:rsidRPr="00C2642C">
        <w:rPr>
          <w:rFonts w:asciiTheme="minorHAnsi" w:hAnsiTheme="minorHAnsi" w:cstheme="minorHAnsi"/>
          <w:lang w:val="pt-BR"/>
        </w:rPr>
        <w:t xml:space="preserve">estão sendo correntemente aplicadas no ensino das mais variadas disciplinas, inclusive para Educação a Distância. No ensino de </w:t>
      </w:r>
      <w:r w:rsidR="00F52847">
        <w:rPr>
          <w:rFonts w:asciiTheme="minorHAnsi" w:hAnsiTheme="minorHAnsi" w:cstheme="minorHAnsi"/>
          <w:lang w:val="pt-BR"/>
        </w:rPr>
        <w:t>Tecnologia em Automação, Robótica e Inteligência Artificial</w:t>
      </w:r>
      <w:r w:rsidRPr="00C2642C">
        <w:rPr>
          <w:rFonts w:asciiTheme="minorHAnsi" w:hAnsiTheme="minorHAnsi" w:cstheme="minorHAnsi"/>
          <w:lang w:val="pt-BR"/>
        </w:rPr>
        <w:t xml:space="preserve"> é particularmente importante o emprego dessas tecnologias, uma vez que suas características de uso encorajam o aprendizado ativo, onde há iniciativa da busca pelo conhecimento parte do aluno e é ele o guia de seu aprendizado. A facilidade de disponibilização de conteúdos por meio eletrônico (textos, programas, vídeos, simulações, etc.) existente nos dias de hoje permite que o aluno possa dirigir melhor seu processo de aprendizado, tanto no que se refere ao conteúdo quanto ao tempo disponibilizado para aprender. Adicionalmente, ferramentas de auxílio ao trabalho em grupo também devem ser utilizadas, uma vez que esta é uma habilidade que se pretende desenvolver nos estudantes.  O processo de globalização criou a necessidade de que as habilidades de trabalho em grupo existam não apenas quando o grupo se encontra no mesmo espaço físico, mas também no espaço virtual proporcionado pelas facilidades de comunicação via Internet. A habilidade, conhecida como trabalho colaborativo, de produzir resultados em grupo, mesmo que os indivíduos estejam separados por muitos quilômetros, é essencial a um profissional que pretenda ser bem-sucedido em um mundo sem fronteiras físicas. A utilização das novas tecnologias estimula a curiosidade, o interesse e a capacidade de organização dos estudantes, fazendo com que os ideais de atitudes expresso no perfil do egresso sejam efetivamente atingidos.</w:t>
      </w:r>
    </w:p>
    <w:p w14:paraId="4B0595D2"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Motivação para Aprender:</w:t>
      </w:r>
      <w:r w:rsidRPr="00C2642C">
        <w:rPr>
          <w:rFonts w:asciiTheme="minorHAnsi" w:hAnsiTheme="minorHAnsi" w:cstheme="minorHAnsi"/>
          <w:lang w:val="pt-BR"/>
        </w:rPr>
        <w:t xml:space="preserve"> a motivação do aluno para aprender está frequentemente relacionada com a utilidade aparente dos conteúdos ministrados. Muitos conteúdos do curso têm aplicação óbvia, mas muitos outros são obscuros para o aluno no que se refere à sua utilidade prática. Por esta razão, é imprescindível que se estabeleçam os </w:t>
      </w:r>
      <w:r w:rsidRPr="00C2642C">
        <w:rPr>
          <w:rFonts w:asciiTheme="minorHAnsi" w:hAnsiTheme="minorHAnsi" w:cstheme="minorHAnsi"/>
          <w:bCs/>
          <w:lang w:val="pt-BR"/>
        </w:rPr>
        <w:t>relacionamentos existentes entre os conteúdos ministrados com aplicações da vida real</w:t>
      </w:r>
      <w:r w:rsidRPr="00C2642C">
        <w:rPr>
          <w:rFonts w:asciiTheme="minorHAnsi" w:hAnsiTheme="minorHAnsi" w:cstheme="minorHAnsi"/>
          <w:lang w:val="pt-BR"/>
        </w:rPr>
        <w:t xml:space="preserve">, e da forma mais completa e abrangente possível. Deverá ainda ser estabelecido, em cada disciplina, o </w:t>
      </w:r>
      <w:r w:rsidRPr="00C2642C">
        <w:rPr>
          <w:rFonts w:asciiTheme="minorHAnsi" w:hAnsiTheme="minorHAnsi" w:cstheme="minorHAnsi"/>
          <w:bCs/>
          <w:lang w:val="pt-BR"/>
        </w:rPr>
        <w:t xml:space="preserve">relacionamento entre os conteúdos ministrados com estudos avançados </w:t>
      </w:r>
      <w:r w:rsidRPr="00C2642C">
        <w:rPr>
          <w:rFonts w:asciiTheme="minorHAnsi" w:hAnsiTheme="minorHAnsi" w:cstheme="minorHAnsi"/>
          <w:lang w:val="pt-BR"/>
        </w:rPr>
        <w:t>sobre o assunto, vislumbrando-se a possibilidade de trabalhos de iniciação científica em projetos relacionados. Isso é importante por duas razões: mostrar aos alunos a existência de um corpo de conhecimento na área além do que é possível trabalhar em sala de aula e também que eles mesmos são capazes de contribuir para o desenvolvimento do conhecimento sobre o assunto. Disciplinas mais avançadas serão alocadas preferencialmente a professores que realizam pesquisa sobre os assuntos abordados, possibilitando que estes desenvolvam os conteúdos sobre a perspectiva holística desejada para o currículo em implantação.</w:t>
      </w:r>
    </w:p>
    <w:p w14:paraId="305165DE"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lastRenderedPageBreak/>
        <w:t>Comunicação Oral e Escrita:</w:t>
      </w:r>
      <w:r w:rsidRPr="00C2642C">
        <w:rPr>
          <w:rFonts w:asciiTheme="minorHAnsi" w:hAnsiTheme="minorHAnsi" w:cstheme="minorHAnsi"/>
          <w:lang w:val="pt-BR"/>
        </w:rPr>
        <w:t xml:space="preserve"> o desenvolvimento das habilidades de comunicação oral e escrita dos alunos também deve ser um objetivo comum de todas as disciplinas. Essas habilidades serão desenvolvidas a partir de projetos sobre assuntos relacionados à disciplina e que ultrapassem os limites da mesma, na forma de seminários que envolvam apresentações orais e escritas. É importante que todos os alunos sejam submetidos a avaliações deste tipo, uma vez que tal habilidade, independente das condições técnicas do aluno, pode determinar o seu futuro profissional. Escrever e apresentar trabalhos devem ser vistas como atividades naturais e   assegurando que os alunos precisarão realizá-las e ao longo de todo o curso, garante-se que estas habilidades sejam efetivamente desenvolvidas no egresso. A característica dos assuntos desenvolvidos estarem relacionados, mas fora do escopo global das disciplinas, leva a que os alunos tenham a necessidade de buscar conhecimento e de aprender conteúdos de forma independente, reforçando as características de capacidade de contínua atualização e construção de soluções inovadoras, expressas no perfil do egresso. Todas as disciplinas trabalharão intensamente tais habilidades, na documentação do projeto e do produto, nas sínteses das pesquisas bibliográficas, na redação das monografias, na elaboração e na realização das apresentações. </w:t>
      </w:r>
    </w:p>
    <w:p w14:paraId="3DBDC18D"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Multidisciplinaridade:</w:t>
      </w:r>
      <w:r w:rsidRPr="00C2642C">
        <w:rPr>
          <w:rFonts w:asciiTheme="minorHAnsi" w:hAnsiTheme="minorHAnsi" w:cstheme="minorHAnsi"/>
          <w:lang w:val="pt-BR"/>
        </w:rPr>
        <w:t xml:space="preserve"> A diferença de métodos e linguagens entre áreas de conhecimento distintas causa problemas de comunicação entre grupos multidisciplinares. Sendo assim, é importante que os estudantes tomem contato com os trabalhos realizados em outras áreas do conhecimento. No entanto, é difícil para um curso de graduação trabalhar todos os conceitos e conhecimentos necessários a uma formação multidisciplinar para seus alunos. Em muitos casos, uma imersão maior em áreas de conhecimento correlatas, e às vezes, nem tão correlatas ao curso, faz-se necessário. Essa limitação pode ser vencida estimulando-se os alunos a cursarem como disciplinas isoladas ou mesmo eletivas, disciplinas que fazem parte de grades curriculares de outros cursos. No entanto, esta solução é parcial, e não necessariamente adequada. Sempre existirão mais áreas de conhecimento do que disciplinas que o aluno terá oportunidade de cursar. E novas áreas de conhecimento multidisciplinares estarão também sempre em formação. Uma das maneiras de se conseguir essa interação durante o curso é a criação de Projetos Multidisciplinares, que envolvam estudantes de diversos cursos de graduação, de áreas correlatas ou radicalmente diferentes. A experiência de trabalho com outros grupos não só desenvolve conhecimentos nos alunos, como também os faz entrar em contato com diferentes formas de pensar e agir, preparando-os de maneira adequada para os problemas de comunicação que certamente acabarão aparecendo na vida profissional. Os projetos integrados serão grandes catalisadores de trabalhos multidisciplinares, que também serão desenvolvidos a partir de projetos de pesquisa e extensão. </w:t>
      </w:r>
    </w:p>
    <w:p w14:paraId="33B71823" w14:textId="2C79639F"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lastRenderedPageBreak/>
        <w:t>Referências Bibliográficas:</w:t>
      </w:r>
      <w:r w:rsidRPr="00C2642C">
        <w:rPr>
          <w:rFonts w:asciiTheme="minorHAnsi" w:hAnsiTheme="minorHAnsi" w:cstheme="minorHAnsi"/>
          <w:lang w:val="pt-BR"/>
        </w:rPr>
        <w:t xml:space="preserve"> o referencial bibliográfico utilizado no desenvolvimento dos conteúdos, dentro e fora da sala de aula, tem um impacto dominante no tipo de conhecimento alcançado pelo aluno. Sobre praticamente todos os assuntos programados para as disciplinas do curso existem referências de maior ou menor profundidade e abrangência. Os livros indicados como texto de uma disciplina devem conter o assunto tratado em abrangência e em profundidade, mesmo que a totalidade dos assuntos não seja trabalhada na disciplina. Assim, o aluno pode visualizar a existência de um corpo de conhecimento sobre um assunto muito maior do que o efetivamente visto na disciplina. Em geral, não existe a possibilidade do esgotamento de um assunto na carga horária disponibilizada para uma disciplina, mesmo que sejam elaborados trabalhos extraclasse. A utilização de bibliografias mais completas e com uma maior profundidade mostra aos alunos que existem mais coisas a aprender além daquelas vistas na sala de aula, mostrando que novos conhecimentos e novas relações entre os conhecimentos adquiridos sempre podem ser encontrados. Embora seja importante a indicação de uma fonte principal como referência (ou livro-texto) para toda a disciplina, deve-se possibilitar que o aluno entre em contato com diferentes formalismos e abordagens sobre um mesmo assunto por meio de uma bibliografia mais abrangente e alternativa. Assim, cada componente curricular deve ter uma bibliografia básica (obrigatória, incluindo um livro-texto) e uma bibliografia complementar (de enriquecimento do conteúdo). As apostilas, utilizadas com frequência como referências bibliográficas são, em geral, um resumo dos conteúdos de um ou mais livros. A utilização delas, nessas circunstâncias, como referencial principal restringe fortemente a possibilidade de desenvolvimento dos objetivos expressos no parágrafo anterior. Sendo assim, apostilas não devem ser utilizadas como única fonte bibliográfica das disciplinas, salvo quando não existirem outras fontes disponíveis (uma eventual possibilidade para alguma disciplina de Tópicos Avançados). Entretanto, é sempre possível a utilização de apostilas como bibliografia auxiliar, especialmente no caso em que o professor esteja pretendendo escrever um livro sobre o conteúdo tratado. Neste caso, a utilização de versões preliminares do livro pode contribuir para a melhoria da qualidade do texto final. Além de livros que contenham um tratamento adequado dos assuntos da disciplina, é necessário que, no desenvolvimento dos trabalhos e projetos da disciplina o aluno tenha a necessidade de buscar informações em artigos científicos de congressos e revistas relevantes à área. Essa situação mostra aos alunos que o corpo de conhecimento da área não só é grande, mas também se encontra em crescimento constante. Este crescimento torna a atualização contínua dos conhecimentos uma necessidade, e o aluno precisa se conscientizar de que esta necessidade implica em outra: a de aprender por conta própria, visto que nem sempre em sua vida ele vai poder contar com um professor ao lado para guiar suas escolhas. Outra atitude que será tomada em todas as disciplinas do curso diz respeito à utilização de textos em língua inglesa. Apesar de existirem traduções (nem sempre de qualidade, </w:t>
      </w:r>
      <w:r w:rsidRPr="00C2642C">
        <w:rPr>
          <w:rFonts w:asciiTheme="minorHAnsi" w:hAnsiTheme="minorHAnsi" w:cstheme="minorHAnsi"/>
          <w:lang w:val="pt-BR"/>
        </w:rPr>
        <w:lastRenderedPageBreak/>
        <w:t xml:space="preserve">infelizmente) de livros clássicos sobre diversos assuntos, as novidades mais recentes na área são divulgadas em Inglês, que é a língua na qual a maioria dos textos científicos e técnicos é escrita. A comunicação global na área também é realizada nesta língua. Sendo assim, é fundamental que o egresso de um Curso de </w:t>
      </w:r>
      <w:r w:rsidR="00F52847">
        <w:rPr>
          <w:rFonts w:asciiTheme="minorHAnsi" w:hAnsiTheme="minorHAnsi" w:cstheme="minorHAnsi"/>
          <w:lang w:val="pt-BR"/>
        </w:rPr>
        <w:t>Tecnologia em Automação, Robótica e Inteligência Artificial</w:t>
      </w:r>
      <w:r w:rsidRPr="00C2642C">
        <w:rPr>
          <w:rFonts w:asciiTheme="minorHAnsi" w:hAnsiTheme="minorHAnsi" w:cstheme="minorHAnsi"/>
          <w:lang w:val="pt-BR"/>
        </w:rPr>
        <w:t xml:space="preserve"> seja capaz de se comunicar utilizando essa língua. A fluência no citado idioma pode ser obtida se, ao longo de todo o curso, o aluno for levado a entender textos escritos na língua em questão. Como qualquer outra habilidade a desenvolver, a prática faz a perfeição.</w:t>
      </w:r>
    </w:p>
    <w:p w14:paraId="1225CF5C" w14:textId="4C03E23A"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Relação Pesquisa-Ensino-Extensão:</w:t>
      </w:r>
      <w:r w:rsidRPr="00C2642C">
        <w:rPr>
          <w:rFonts w:asciiTheme="minorHAnsi" w:hAnsiTheme="minorHAnsi" w:cstheme="minorHAnsi"/>
          <w:lang w:val="pt-BR"/>
        </w:rPr>
        <w:t xml:space="preserve"> o ensino (de graduação e pós-graduação), a pesquisa e a extensão, enquanto dimensões da educação superior, mantém entre si relações de interdependência, de tal sorte que, quando se busca um patamar mais elevado de qualidade para o ensino de graduação, torna-se imperioso ter presente formas de concretizar essa articulação. No que diz respeito à pesquisa, é necessário que gradualmente a instituição e o corpo docente invistam no desenvolvimento de grupos de pesquisa na área de engenharia de Controle e Automação, com vistas ao enriquecimento curricular da graduação e promoção de oportunidades de pós-graduação (especialização, mestrado e doutorado). Participação em grupos de pesquisa para iniciação científica, participação em eventos científicos e culturais, visitas técnicas, estão entre as atividades que sabidamente favorecem diretamente a integração pretendida dessas dimensões na formação profissional do aluno. Outras formas indiretas de buscar tal articulação – não menos importantes, posto que mais facilmente alcançam maior número de alunos – advêm da diretriz metodológica dadas às atividades propostas ao estudante e por ele realizada. A análise crítica de diferentes abordagens teóricas para o mesmo tema/problema, complementação/suplementação contínua de estudos, revisão sistemática dos conhecimentos adquiridos, são, por exemplo, procedimentos próprios do fazer científico, imprescindíveis ao desenvolvimento do espírito crítico e, por conseguinte, ensejadores da intersecção entre ensino e pesquisa. Quanto à extensão, destaca-se a necessidade de implementar políticas de fomento ao desenvolvimento de atividades que permitam a maior integração da Universidade à comunidade. Neste sentido, tais iniciativas podem incluir consultorias em </w:t>
      </w:r>
      <w:r w:rsidR="00F52847">
        <w:rPr>
          <w:rFonts w:asciiTheme="minorHAnsi" w:hAnsiTheme="minorHAnsi" w:cstheme="minorHAnsi"/>
          <w:lang w:val="pt-BR"/>
        </w:rPr>
        <w:t>Tecnologia em Automação, Robótica e Inteligência Artificial</w:t>
      </w:r>
      <w:r w:rsidRPr="00C2642C">
        <w:rPr>
          <w:rFonts w:asciiTheme="minorHAnsi" w:hAnsiTheme="minorHAnsi" w:cstheme="minorHAnsi"/>
          <w:lang w:val="pt-BR"/>
        </w:rPr>
        <w:t xml:space="preserve"> por parte dos professores e alunos, parcerias entre universidade e empresas e desenvolvimento de projetos relacionados a empreendedorismo e implantação de incubadoras de base tecnológica.</w:t>
      </w:r>
    </w:p>
    <w:p w14:paraId="4F90AB54" w14:textId="77777777" w:rsidR="00A33B19" w:rsidRPr="00C2642C" w:rsidRDefault="00A33B19" w:rsidP="00A33B19">
      <w:pPr>
        <w:spacing w:after="0" w:line="360" w:lineRule="auto"/>
        <w:jc w:val="both"/>
        <w:rPr>
          <w:rFonts w:cstheme="minorHAnsi"/>
        </w:rPr>
      </w:pPr>
    </w:p>
    <w:p w14:paraId="021FAC73" w14:textId="77777777" w:rsidR="00E20243" w:rsidRDefault="00E20243" w:rsidP="00E20243">
      <w:pPr>
        <w:pStyle w:val="PargrafodaLista"/>
        <w:spacing w:after="0" w:line="360" w:lineRule="auto"/>
        <w:ind w:left="0"/>
        <w:jc w:val="both"/>
        <w:rPr>
          <w:sz w:val="20"/>
          <w:lang w:val="pt-BR"/>
        </w:rPr>
      </w:pPr>
    </w:p>
    <w:p w14:paraId="53C661DA" w14:textId="77777777" w:rsidR="005B1994" w:rsidRDefault="005B1994" w:rsidP="00E20243">
      <w:pPr>
        <w:pStyle w:val="PargrafodaLista"/>
        <w:spacing w:after="0" w:line="360" w:lineRule="auto"/>
        <w:ind w:left="0"/>
        <w:jc w:val="both"/>
        <w:rPr>
          <w:sz w:val="20"/>
          <w:lang w:val="pt-BR"/>
        </w:rPr>
      </w:pPr>
    </w:p>
    <w:p w14:paraId="56A0B15B" w14:textId="77777777" w:rsidR="005B1994" w:rsidRDefault="005B1994" w:rsidP="00E20243">
      <w:pPr>
        <w:pStyle w:val="PargrafodaLista"/>
        <w:spacing w:after="0" w:line="360" w:lineRule="auto"/>
        <w:ind w:left="0"/>
        <w:jc w:val="both"/>
        <w:rPr>
          <w:sz w:val="20"/>
          <w:lang w:val="pt-BR"/>
        </w:rPr>
      </w:pPr>
    </w:p>
    <w:p w14:paraId="19CEBA0E" w14:textId="77777777" w:rsidR="005B1994" w:rsidRDefault="005B1994" w:rsidP="00E20243">
      <w:pPr>
        <w:pStyle w:val="PargrafodaLista"/>
        <w:spacing w:after="0" w:line="360" w:lineRule="auto"/>
        <w:ind w:left="0"/>
        <w:jc w:val="both"/>
        <w:rPr>
          <w:sz w:val="20"/>
          <w:lang w:val="pt-BR"/>
        </w:rPr>
      </w:pPr>
    </w:p>
    <w:p w14:paraId="4BC57C77" w14:textId="77777777" w:rsidR="005B1994" w:rsidRPr="000B1564" w:rsidRDefault="005B1994" w:rsidP="00E20243">
      <w:pPr>
        <w:pStyle w:val="PargrafodaLista"/>
        <w:spacing w:after="0" w:line="360" w:lineRule="auto"/>
        <w:ind w:left="0"/>
        <w:jc w:val="both"/>
        <w:rPr>
          <w:sz w:val="20"/>
          <w:lang w:val="pt-BR"/>
        </w:rPr>
      </w:pPr>
    </w:p>
    <w:tbl>
      <w:tblPr>
        <w:tblStyle w:val="Tabelacomgrade"/>
        <w:tblW w:w="0" w:type="auto"/>
        <w:tblInd w:w="108" w:type="dxa"/>
        <w:tblLook w:val="04A0" w:firstRow="1" w:lastRow="0" w:firstColumn="1" w:lastColumn="0" w:noHBand="0" w:noVBand="1"/>
      </w:tblPr>
      <w:tblGrid>
        <w:gridCol w:w="549"/>
        <w:gridCol w:w="8697"/>
      </w:tblGrid>
      <w:tr w:rsidR="00FD3CC9" w:rsidRPr="00FD3CC9" w14:paraId="6E0EAD08" w14:textId="77777777" w:rsidTr="00597669">
        <w:tc>
          <w:tcPr>
            <w:tcW w:w="483" w:type="dxa"/>
            <w:tcBorders>
              <w:top w:val="single" w:sz="18" w:space="0" w:color="365F91"/>
              <w:left w:val="nil"/>
              <w:bottom w:val="single" w:sz="18" w:space="0" w:color="BFD1E7"/>
              <w:right w:val="single" w:sz="18" w:space="0" w:color="365F91"/>
            </w:tcBorders>
            <w:shd w:val="clear" w:color="auto" w:fill="BFD1E7"/>
            <w:hideMark/>
          </w:tcPr>
          <w:p w14:paraId="1427670F" w14:textId="1F45C19A" w:rsidR="00E20243" w:rsidRPr="006012E0" w:rsidRDefault="00E20243" w:rsidP="00597669">
            <w:pPr>
              <w:rPr>
                <w:b/>
                <w:color w:val="365F91"/>
                <w:sz w:val="26"/>
                <w:szCs w:val="26"/>
              </w:rPr>
            </w:pPr>
            <w:r w:rsidRPr="006012E0">
              <w:rPr>
                <w:b/>
                <w:color w:val="365F91"/>
                <w:sz w:val="26"/>
                <w:szCs w:val="26"/>
              </w:rPr>
              <w:lastRenderedPageBreak/>
              <w:t>7.2</w:t>
            </w:r>
          </w:p>
        </w:tc>
        <w:tc>
          <w:tcPr>
            <w:tcW w:w="8873" w:type="dxa"/>
            <w:tcBorders>
              <w:top w:val="nil"/>
              <w:left w:val="single" w:sz="18" w:space="0" w:color="365F91"/>
              <w:bottom w:val="single" w:sz="18" w:space="0" w:color="365F91"/>
              <w:right w:val="nil"/>
            </w:tcBorders>
            <w:hideMark/>
          </w:tcPr>
          <w:p w14:paraId="46A97588" w14:textId="4B86044B" w:rsidR="00E20243" w:rsidRPr="006012E0" w:rsidRDefault="00E20243" w:rsidP="00597669">
            <w:pPr>
              <w:pStyle w:val="Ttulo2"/>
              <w:spacing w:before="0"/>
              <w:rPr>
                <w:color w:val="4F81BD"/>
              </w:rPr>
            </w:pPr>
            <w:r w:rsidRPr="006012E0">
              <w:rPr>
                <w:color w:val="4F81BD"/>
                <w:sz w:val="24"/>
                <w:szCs w:val="24"/>
              </w:rPr>
              <w:t xml:space="preserve">Programa de Formação e Desenvolvimento do Corpo Docente </w:t>
            </w:r>
          </w:p>
        </w:tc>
      </w:tr>
    </w:tbl>
    <w:p w14:paraId="441108D0" w14:textId="77777777" w:rsidR="00E20243" w:rsidRPr="00B84033" w:rsidRDefault="00E20243" w:rsidP="005B1994">
      <w:pPr>
        <w:pStyle w:val="PargrafodaLista"/>
        <w:spacing w:after="0" w:line="360" w:lineRule="auto"/>
        <w:jc w:val="both"/>
        <w:rPr>
          <w:rFonts w:asciiTheme="minorHAnsi" w:hAnsiTheme="minorHAnsi" w:cstheme="minorHAnsi"/>
          <w:color w:val="000000"/>
          <w:lang w:val="pt-BR"/>
        </w:rPr>
      </w:pPr>
    </w:p>
    <w:p w14:paraId="2B46DB97" w14:textId="4B3F1FE8" w:rsidR="005B1994" w:rsidRPr="00B84033" w:rsidRDefault="005B1994" w:rsidP="00CD48A5">
      <w:pPr>
        <w:spacing w:after="0" w:line="360" w:lineRule="auto"/>
        <w:jc w:val="both"/>
        <w:rPr>
          <w:rFonts w:cs="Arial"/>
          <w:color w:val="000000"/>
        </w:rPr>
      </w:pPr>
      <w:r w:rsidRPr="00B84033">
        <w:rPr>
          <w:rFonts w:cs="Arial"/>
          <w:color w:val="000000"/>
        </w:rPr>
        <w:t xml:space="preserve">A </w:t>
      </w:r>
      <w:r w:rsidR="00CF0995" w:rsidRPr="00CF0995">
        <w:rPr>
          <w:rFonts w:ascii="Calibri" w:hAnsi="Calibri" w:cs="Calibri"/>
          <w:color w:val="000000"/>
        </w:rPr>
        <w:t>Resolução CNE/CP nº 1, de 5 de janeiro de 2021, que define as Diretrizes Curriculares Nacionais Gerais para a Educação Profissional e Tecnológica, estabelece que o corpo docente do curso superior de tecnologia deve estar alinhado com o previsto no Projeto Pedagógico do Curso, respeitada a legislação em vigor. De acordo com a referida resolução e com as boas práticas institucionais</w:t>
      </w:r>
      <w:r w:rsidRPr="00B84033">
        <w:rPr>
          <w:rFonts w:cs="Arial"/>
          <w:color w:val="000000"/>
        </w:rPr>
        <w:t>:</w:t>
      </w:r>
    </w:p>
    <w:p w14:paraId="65662469" w14:textId="5B837F2F" w:rsidR="005B1994" w:rsidRPr="00B84033" w:rsidRDefault="005B1994" w:rsidP="00B66E54">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 xml:space="preserve">O curso de graduação em </w:t>
      </w:r>
      <w:r w:rsidR="001416D5" w:rsidRPr="001416D5">
        <w:rPr>
          <w:rFonts w:ascii="Calibri" w:hAnsi="Calibri" w:cs="Calibri"/>
          <w:color w:val="000000"/>
          <w:lang w:val="pt-BR"/>
        </w:rPr>
        <w:t>Tecnologia em Automação, Robótica e Inteligência Artificial</w:t>
      </w:r>
      <w:r w:rsidRPr="00B84033">
        <w:rPr>
          <w:rFonts w:asciiTheme="minorHAnsi" w:hAnsiTheme="minorHAnsi" w:cstheme="minorHAnsi"/>
          <w:color w:val="000000"/>
          <w:lang w:val="pt-BR"/>
        </w:rPr>
        <w:t xml:space="preserve"> deve manter permanente Programa de Formação e</w:t>
      </w:r>
      <w:r w:rsidR="00443C04" w:rsidRPr="00B84033">
        <w:rPr>
          <w:rFonts w:asciiTheme="minorHAnsi" w:hAnsiTheme="minorHAnsi" w:cstheme="minorHAnsi"/>
          <w:color w:val="000000"/>
          <w:lang w:val="pt-BR"/>
        </w:rPr>
        <w:t xml:space="preserve"> </w:t>
      </w:r>
      <w:r w:rsidRPr="00B84033">
        <w:rPr>
          <w:rFonts w:cstheme="minorHAnsi"/>
          <w:color w:val="000000"/>
          <w:lang w:val="pt-BR"/>
        </w:rPr>
        <w:t>Desenvolvimento do seu corpo docente, com vistas à valorização da atividade de ensino, ao</w:t>
      </w:r>
      <w:r w:rsidR="00443C04" w:rsidRPr="00B84033">
        <w:rPr>
          <w:rFonts w:cstheme="minorHAnsi"/>
          <w:color w:val="000000"/>
          <w:lang w:val="pt-BR"/>
        </w:rPr>
        <w:t xml:space="preserve"> </w:t>
      </w:r>
      <w:r w:rsidRPr="00B84033">
        <w:rPr>
          <w:rFonts w:cstheme="minorHAnsi"/>
          <w:color w:val="000000"/>
          <w:lang w:val="pt-BR"/>
        </w:rPr>
        <w:t>maior envolvimento dos professores com o Projeto Pedagógico do Curso e ao seu</w:t>
      </w:r>
      <w:r w:rsidR="00B66E54" w:rsidRPr="00B84033">
        <w:rPr>
          <w:rFonts w:cstheme="minorHAnsi"/>
          <w:color w:val="000000"/>
          <w:lang w:val="pt-BR"/>
        </w:rPr>
        <w:t xml:space="preserve"> </w:t>
      </w:r>
      <w:r w:rsidRPr="00B84033">
        <w:rPr>
          <w:rFonts w:cstheme="minorHAnsi"/>
          <w:color w:val="000000"/>
          <w:lang w:val="pt-BR"/>
        </w:rPr>
        <w:t>aprimoramento em relação à proposta formativa, contida no Projeto Pedagógico, por meio</w:t>
      </w:r>
      <w:r w:rsidR="00B66E54" w:rsidRPr="00B84033">
        <w:rPr>
          <w:rFonts w:cstheme="minorHAnsi"/>
          <w:color w:val="000000"/>
          <w:lang w:val="pt-BR"/>
        </w:rPr>
        <w:t xml:space="preserve"> </w:t>
      </w:r>
      <w:r w:rsidRPr="00B84033">
        <w:rPr>
          <w:rFonts w:cstheme="minorHAnsi"/>
          <w:color w:val="000000"/>
          <w:lang w:val="pt-BR"/>
        </w:rPr>
        <w:t>do domínio conceitual e pedagógico, que englobe estratégias de ensino ativas, pautadas em</w:t>
      </w:r>
      <w:r w:rsidR="00B66E54" w:rsidRPr="00B84033">
        <w:rPr>
          <w:rFonts w:cstheme="minorHAnsi"/>
          <w:color w:val="000000"/>
          <w:lang w:val="pt-BR"/>
        </w:rPr>
        <w:t xml:space="preserve"> </w:t>
      </w:r>
      <w:r w:rsidRPr="00B84033">
        <w:rPr>
          <w:rFonts w:cstheme="minorHAnsi"/>
          <w:color w:val="000000"/>
          <w:lang w:val="pt-BR"/>
        </w:rPr>
        <w:t>práticas interdisciplinares, de modo que assumam maior compromisso com o</w:t>
      </w:r>
      <w:r w:rsidR="00B66E54" w:rsidRPr="00B84033">
        <w:rPr>
          <w:rFonts w:cstheme="minorHAnsi"/>
          <w:color w:val="000000"/>
          <w:lang w:val="pt-BR"/>
        </w:rPr>
        <w:t xml:space="preserve"> </w:t>
      </w:r>
      <w:r w:rsidRPr="00B84033">
        <w:rPr>
          <w:rFonts w:cstheme="minorHAnsi"/>
          <w:color w:val="000000"/>
          <w:lang w:val="pt-BR"/>
        </w:rPr>
        <w:t>desenvolvimento das competências desejadas nos egressos.</w:t>
      </w:r>
    </w:p>
    <w:p w14:paraId="1A0ABA13" w14:textId="1F5CB80F" w:rsidR="005B1994" w:rsidRPr="00B84033" w:rsidRDefault="005B1994" w:rsidP="00945224">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A instituição deve definir indicadores de avaliação e valorização do trabalho docente nas</w:t>
      </w:r>
      <w:r w:rsidR="00945224" w:rsidRPr="00B84033">
        <w:rPr>
          <w:rFonts w:asciiTheme="minorHAnsi" w:hAnsiTheme="minorHAnsi" w:cstheme="minorHAnsi"/>
          <w:color w:val="000000"/>
          <w:lang w:val="pt-BR"/>
        </w:rPr>
        <w:t xml:space="preserve"> </w:t>
      </w:r>
      <w:r w:rsidRPr="00B84033">
        <w:rPr>
          <w:rFonts w:cstheme="minorHAnsi"/>
          <w:color w:val="000000"/>
          <w:lang w:val="pt-BR"/>
        </w:rPr>
        <w:t>atividades desenvolvidas no curso.</w:t>
      </w:r>
    </w:p>
    <w:p w14:paraId="0EC2EE8E" w14:textId="77777777" w:rsidR="000E0282" w:rsidRPr="00B84033" w:rsidRDefault="000E0282" w:rsidP="000E0282">
      <w:pPr>
        <w:pStyle w:val="PargrafodaLista"/>
        <w:spacing w:after="0" w:line="360" w:lineRule="auto"/>
        <w:jc w:val="both"/>
        <w:rPr>
          <w:rFonts w:asciiTheme="minorHAnsi" w:hAnsiTheme="minorHAnsi" w:cstheme="minorHAnsi"/>
          <w:color w:val="000000"/>
          <w:lang w:val="pt-BR"/>
        </w:rPr>
      </w:pPr>
    </w:p>
    <w:p w14:paraId="28913981" w14:textId="77777777" w:rsidR="005B1994" w:rsidRPr="00B84033" w:rsidRDefault="005B1994" w:rsidP="00CD48A5">
      <w:pPr>
        <w:spacing w:after="0" w:line="360" w:lineRule="auto"/>
        <w:jc w:val="both"/>
        <w:rPr>
          <w:rFonts w:cs="Arial"/>
          <w:color w:val="000000"/>
        </w:rPr>
      </w:pPr>
      <w:r w:rsidRPr="00B84033">
        <w:rPr>
          <w:rFonts w:cs="Arial"/>
          <w:color w:val="000000"/>
        </w:rPr>
        <w:t>Como parte do Programa de Formação e Desenvolvimento do Corpo Docente, os docentes do Curso participarão de treinamento contínuo oferecido pela Divisão de Capacitação (DICAP). Seguem exemplos de alguns cursos ofertados pela DICAP:</w:t>
      </w:r>
    </w:p>
    <w:p w14:paraId="6657D218" w14:textId="33C1C3CD" w:rsidR="005B1994" w:rsidRPr="00B84033" w:rsidRDefault="005B1994" w:rsidP="00CD48A5">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Conhecendo o Moodle;</w:t>
      </w:r>
    </w:p>
    <w:p w14:paraId="5223C074" w14:textId="1F306E0C" w:rsidR="005B1994" w:rsidRPr="00B84033" w:rsidRDefault="005B1994" w:rsidP="00CD48A5">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Formação de professores autores e formadores para atuar em cursos/disciplinas na</w:t>
      </w:r>
    </w:p>
    <w:p w14:paraId="409B04E5" w14:textId="77777777" w:rsidR="005B1994" w:rsidRPr="00B84033" w:rsidRDefault="005B1994" w:rsidP="00CD48A5">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modalidade a distância;</w:t>
      </w:r>
    </w:p>
    <w:p w14:paraId="1617AE78" w14:textId="68089315" w:rsidR="005B1994" w:rsidRPr="00B84033" w:rsidRDefault="005B1994" w:rsidP="00CD48A5">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LIBRAS;</w:t>
      </w:r>
    </w:p>
    <w:p w14:paraId="258CECF0" w14:textId="0374B3F4" w:rsidR="005B1994" w:rsidRPr="00B84033" w:rsidRDefault="005B1994" w:rsidP="00CD48A5">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(Re)inventando a prática pedagógica.</w:t>
      </w:r>
    </w:p>
    <w:p w14:paraId="17FB7B7E" w14:textId="77777777" w:rsidR="000E0282" w:rsidRPr="00B84033" w:rsidRDefault="000E0282" w:rsidP="000E0282">
      <w:pPr>
        <w:spacing w:after="0" w:line="360" w:lineRule="auto"/>
        <w:ind w:left="360"/>
        <w:jc w:val="both"/>
        <w:rPr>
          <w:rFonts w:cstheme="minorHAnsi"/>
          <w:color w:val="000000"/>
        </w:rPr>
      </w:pPr>
    </w:p>
    <w:p w14:paraId="0BBDE624" w14:textId="7B56FB6A" w:rsidR="005B1994" w:rsidRPr="00B84033" w:rsidRDefault="005B1994" w:rsidP="00CD48A5">
      <w:pPr>
        <w:spacing w:after="0" w:line="360" w:lineRule="auto"/>
        <w:jc w:val="both"/>
        <w:rPr>
          <w:rFonts w:ascii="CIDFont+F3" w:eastAsia="Times New Roman" w:hAnsi="CIDFont+F3" w:cs="Times New Roman"/>
          <w:color w:val="000000"/>
          <w:sz w:val="24"/>
          <w:szCs w:val="24"/>
          <w:lang w:eastAsia="pt-BR"/>
        </w:rPr>
      </w:pPr>
      <w:r w:rsidRPr="00B84033">
        <w:rPr>
          <w:rFonts w:cs="Arial"/>
          <w:color w:val="000000"/>
        </w:rPr>
        <w:t>A Divisão de Formação Docente (DIFDO) promove atividades de várias naturezas, cujo objetivo é fomentar a troca de experiências, a discussão e a reflexão sobre as condições dos</w:t>
      </w:r>
      <w:r w:rsidR="00CD48A5" w:rsidRPr="00B84033">
        <w:rPr>
          <w:rFonts w:cs="Arial"/>
          <w:color w:val="000000"/>
        </w:rPr>
        <w:t xml:space="preserve"> </w:t>
      </w:r>
      <w:r w:rsidRPr="00B84033">
        <w:rPr>
          <w:rFonts w:cs="Arial"/>
          <w:color w:val="000000"/>
        </w:rPr>
        <w:t>processos de ensino e aprendizagem na universidade pública brasileira, tais como a relação professor-aluno-conhecimento, as metodologias e ferramentas de ensino e as novas tecnologias.</w:t>
      </w:r>
      <w:r w:rsidR="00CD48A5" w:rsidRPr="00B84033">
        <w:rPr>
          <w:rFonts w:cs="Arial"/>
          <w:color w:val="000000"/>
        </w:rPr>
        <w:t xml:space="preserve"> </w:t>
      </w:r>
      <w:r w:rsidRPr="00B84033">
        <w:rPr>
          <w:rFonts w:cs="Arial"/>
          <w:color w:val="000000"/>
        </w:rPr>
        <w:t>Quais sejam:</w:t>
      </w:r>
    </w:p>
    <w:p w14:paraId="0F32AFD9" w14:textId="3F7768D7"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Cursos de Docência Universitária;</w:t>
      </w:r>
    </w:p>
    <w:p w14:paraId="2690D739" w14:textId="41E0B097"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Minicursos;</w:t>
      </w:r>
    </w:p>
    <w:p w14:paraId="1D9D72D0" w14:textId="28C88616"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Oficinas;</w:t>
      </w:r>
    </w:p>
    <w:p w14:paraId="3C4A4584" w14:textId="5B32FA3D"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Rodas de Conversa;</w:t>
      </w:r>
    </w:p>
    <w:p w14:paraId="0859BC63" w14:textId="795381CC"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Fóruns Internacionais;</w:t>
      </w:r>
    </w:p>
    <w:p w14:paraId="759CD6DC" w14:textId="19F2FB66"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Educação em Prosa;</w:t>
      </w:r>
    </w:p>
    <w:p w14:paraId="1CEBBF45" w14:textId="27F4421A"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Questionário de levantamento de demanda para ações de formação continuada;</w:t>
      </w:r>
    </w:p>
    <w:p w14:paraId="1B156B99" w14:textId="590F907B"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lastRenderedPageBreak/>
        <w:t>Seminários;</w:t>
      </w:r>
    </w:p>
    <w:p w14:paraId="1FCD8288" w14:textId="78061833"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Palestras;</w:t>
      </w:r>
    </w:p>
    <w:p w14:paraId="2A156CDB" w14:textId="22795209"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Cursos;</w:t>
      </w:r>
    </w:p>
    <w:p w14:paraId="12FDD20C" w14:textId="5904AA75"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Tutorial Moodle;</w:t>
      </w:r>
    </w:p>
    <w:p w14:paraId="2E6FCA96" w14:textId="273C4EB7"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Legislação Docente;</w:t>
      </w:r>
    </w:p>
    <w:p w14:paraId="11BBA720" w14:textId="7710FE59" w:rsidR="005B1994" w:rsidRPr="00B84033" w:rsidRDefault="005B1994" w:rsidP="000E0282">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Textos de Apoio ao docente.</w:t>
      </w:r>
    </w:p>
    <w:p w14:paraId="6656E54F" w14:textId="77777777" w:rsidR="000E0282" w:rsidRPr="00B84033" w:rsidRDefault="000E0282" w:rsidP="000E0282">
      <w:pPr>
        <w:spacing w:after="0" w:line="360" w:lineRule="auto"/>
        <w:jc w:val="both"/>
        <w:rPr>
          <w:rFonts w:cstheme="minorHAnsi"/>
          <w:color w:val="000000"/>
        </w:rPr>
      </w:pPr>
    </w:p>
    <w:p w14:paraId="670726CD" w14:textId="77777777" w:rsidR="005B1994" w:rsidRPr="00B84033" w:rsidRDefault="005B1994" w:rsidP="00303645">
      <w:pPr>
        <w:spacing w:after="0" w:line="360" w:lineRule="auto"/>
        <w:jc w:val="both"/>
        <w:rPr>
          <w:rFonts w:cs="Arial"/>
          <w:color w:val="000000"/>
        </w:rPr>
      </w:pPr>
      <w:r w:rsidRPr="00B84033">
        <w:rPr>
          <w:rFonts w:cs="Arial"/>
          <w:color w:val="000000"/>
        </w:rPr>
        <w:t>O curso utiliza os indicadores da instituição para avaliação e valorização do trabalho docente, quais sejam:</w:t>
      </w:r>
    </w:p>
    <w:p w14:paraId="3BB91FB0" w14:textId="6A87BFCC" w:rsidR="005B1994" w:rsidRPr="00B84033" w:rsidRDefault="005B1994" w:rsidP="002F625C">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RESOLUÇÃO No 03/2017, DO CONSELHO DIRETOR que regulamenta a avaliação</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docente no que se refere à Progressão, à Promoção e à Aceleração da Promoção nas</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Carreiras de Magistérios Superior e de Ensino Básico, Técnico e Tecnológico do</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Pessoal Docente da Universidade Federal de Uberlândia, via avaliação de desempenho.</w:t>
      </w:r>
    </w:p>
    <w:p w14:paraId="72136FEC" w14:textId="4CEC29DC" w:rsidR="005B1994" w:rsidRPr="00B84033" w:rsidRDefault="005B1994" w:rsidP="002F625C">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Comissão Permanente de Pessoal Docente (CPPD) – A CPPD foi instituída pelo</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Decreto 94.664, de 23 de julho de 1987, em seu Capítulo III, Artigo 11, e</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posteriormente pela Lei nº 12.772, de 28 de dezembro de 2012, no Artigo 26. Cabe à</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CPPD prestar assessoramento aos Conselhos Superiores e ao Dirigente máximo da</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Universidade, para formulação e acompanhamento da execução da política de pessoal</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docente. São atribuições da Comissão Permanente de Pessoal Docente CPPD: apreciar</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assuntos concernentes à avaliação do desempenho para a progressão funcional dos</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docentes e desenvolver estudos e análises que permitam fornecer subsídios para</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fixação, aperfeiçoamento e modificação da política de pessoal docente e de seus instrumentos.</w:t>
      </w:r>
    </w:p>
    <w:p w14:paraId="141E3B22" w14:textId="1CBA3D35" w:rsidR="00A33B19" w:rsidRPr="00B84033" w:rsidRDefault="005B1994" w:rsidP="002F625C">
      <w:pPr>
        <w:pStyle w:val="PargrafodaLista"/>
        <w:numPr>
          <w:ilvl w:val="0"/>
          <w:numId w:val="20"/>
        </w:numPr>
        <w:spacing w:after="0" w:line="360" w:lineRule="auto"/>
        <w:jc w:val="both"/>
        <w:rPr>
          <w:rFonts w:asciiTheme="minorHAnsi" w:hAnsiTheme="minorHAnsi" w:cstheme="minorHAnsi"/>
          <w:color w:val="000000"/>
          <w:lang w:val="pt-BR"/>
        </w:rPr>
      </w:pPr>
      <w:r w:rsidRPr="00B84033">
        <w:rPr>
          <w:rFonts w:asciiTheme="minorHAnsi" w:hAnsiTheme="minorHAnsi" w:cstheme="minorHAnsi"/>
          <w:color w:val="000000"/>
          <w:lang w:val="pt-BR"/>
        </w:rPr>
        <w:t>A diretoria de Provimento, Acompanhamento e Administração de Carreiras (DIRPA)</w:t>
      </w:r>
      <w:r w:rsidR="00303645" w:rsidRPr="00B84033">
        <w:rPr>
          <w:rFonts w:asciiTheme="minorHAnsi" w:hAnsiTheme="minorHAnsi" w:cstheme="minorHAnsi"/>
          <w:color w:val="000000"/>
          <w:lang w:val="pt-BR"/>
        </w:rPr>
        <w:t xml:space="preserve"> </w:t>
      </w:r>
      <w:r w:rsidRPr="00B84033">
        <w:rPr>
          <w:rFonts w:asciiTheme="minorHAnsi" w:hAnsiTheme="minorHAnsi" w:cstheme="minorHAnsi"/>
          <w:color w:val="000000"/>
          <w:lang w:val="pt-BR"/>
        </w:rPr>
        <w:t>promove ações de avaliação de desempenho, apoio à qualificação e capacitaçã</w:t>
      </w:r>
      <w:r w:rsidR="00303645" w:rsidRPr="00B84033">
        <w:rPr>
          <w:rFonts w:asciiTheme="minorHAnsi" w:hAnsiTheme="minorHAnsi" w:cstheme="minorHAnsi"/>
          <w:color w:val="000000"/>
          <w:lang w:val="pt-BR"/>
        </w:rPr>
        <w:t>o.</w:t>
      </w:r>
    </w:p>
    <w:p w14:paraId="43E1F8D5" w14:textId="77777777" w:rsidR="002F625C" w:rsidRDefault="002F625C">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988"/>
        <w:gridCol w:w="7838"/>
      </w:tblGrid>
      <w:tr w:rsidR="00A33B19" w:rsidRPr="00C2642C" w14:paraId="6FF0E3C7" w14:textId="77777777" w:rsidTr="002F625C">
        <w:tc>
          <w:tcPr>
            <w:tcW w:w="528" w:type="dxa"/>
            <w:tcBorders>
              <w:top w:val="nil"/>
              <w:left w:val="nil"/>
              <w:bottom w:val="single" w:sz="24" w:space="0" w:color="auto"/>
              <w:right w:val="nil"/>
            </w:tcBorders>
          </w:tcPr>
          <w:p w14:paraId="35E20D31" w14:textId="4B638494" w:rsidR="00A33B19" w:rsidRPr="00C2642C" w:rsidRDefault="00A33B19" w:rsidP="005C75A0">
            <w:pPr>
              <w:rPr>
                <w:rFonts w:ascii="LM Roman 12" w:hAnsi="LM Roman 12"/>
                <w:sz w:val="24"/>
              </w:rPr>
            </w:pPr>
          </w:p>
        </w:tc>
        <w:tc>
          <w:tcPr>
            <w:tcW w:w="988" w:type="dxa"/>
            <w:tcBorders>
              <w:top w:val="nil"/>
              <w:left w:val="nil"/>
              <w:bottom w:val="single" w:sz="24" w:space="0" w:color="auto"/>
              <w:right w:val="nil"/>
            </w:tcBorders>
            <w:shd w:val="clear" w:color="auto" w:fill="BFD1E7"/>
            <w:vAlign w:val="center"/>
            <w:hideMark/>
          </w:tcPr>
          <w:p w14:paraId="3C20EBEA" w14:textId="77777777" w:rsidR="00A33B19" w:rsidRPr="006012E0" w:rsidRDefault="00A33B19">
            <w:pPr>
              <w:ind w:firstLine="34"/>
              <w:jc w:val="center"/>
              <w:rPr>
                <w:rFonts w:ascii="LM Roman 12" w:hAnsi="LM Roman 12"/>
                <w:color w:val="365F91"/>
                <w:sz w:val="100"/>
                <w:szCs w:val="100"/>
              </w:rPr>
            </w:pPr>
            <w:r w:rsidRPr="006012E0">
              <w:rPr>
                <w:color w:val="365F91"/>
                <w:sz w:val="100"/>
                <w:szCs w:val="100"/>
              </w:rPr>
              <w:t>8</w:t>
            </w:r>
          </w:p>
        </w:tc>
        <w:tc>
          <w:tcPr>
            <w:tcW w:w="7838" w:type="dxa"/>
            <w:tcBorders>
              <w:top w:val="nil"/>
              <w:left w:val="nil"/>
              <w:bottom w:val="single" w:sz="24" w:space="0" w:color="auto"/>
              <w:right w:val="nil"/>
            </w:tcBorders>
            <w:vAlign w:val="center"/>
            <w:hideMark/>
          </w:tcPr>
          <w:p w14:paraId="5607450D" w14:textId="329F9D86" w:rsidR="00A33B19" w:rsidRPr="006012E0" w:rsidRDefault="00DD6004" w:rsidP="00727C3E">
            <w:pPr>
              <w:pStyle w:val="Ttulo1"/>
              <w:rPr>
                <w:color w:val="365F91"/>
              </w:rPr>
            </w:pPr>
            <w:r w:rsidRPr="006012E0">
              <w:rPr>
                <w:color w:val="365F91"/>
              </w:rPr>
              <w:br w:type="page"/>
            </w:r>
            <w:r w:rsidR="00A33B19" w:rsidRPr="006012E0">
              <w:rPr>
                <w:color w:val="365F91"/>
              </w:rPr>
              <w:t>Atenção ao Estudante</w:t>
            </w:r>
          </w:p>
        </w:tc>
      </w:tr>
      <w:tr w:rsidR="00A33B19" w:rsidRPr="00C2642C" w14:paraId="7B8A5EC6" w14:textId="77777777" w:rsidTr="002F625C">
        <w:tc>
          <w:tcPr>
            <w:tcW w:w="528" w:type="dxa"/>
            <w:tcBorders>
              <w:top w:val="single" w:sz="24" w:space="0" w:color="auto"/>
              <w:left w:val="nil"/>
              <w:bottom w:val="nil"/>
              <w:right w:val="nil"/>
            </w:tcBorders>
          </w:tcPr>
          <w:p w14:paraId="075F4441" w14:textId="77777777" w:rsidR="00A33B19" w:rsidRPr="00C2642C" w:rsidRDefault="00A33B19">
            <w:pPr>
              <w:spacing w:line="264" w:lineRule="auto"/>
              <w:ind w:firstLine="357"/>
              <w:rPr>
                <w:rFonts w:ascii="LM Roman 12" w:hAnsi="LM Roman 12"/>
                <w:sz w:val="24"/>
              </w:rPr>
            </w:pPr>
          </w:p>
        </w:tc>
        <w:tc>
          <w:tcPr>
            <w:tcW w:w="988" w:type="dxa"/>
            <w:tcBorders>
              <w:top w:val="single" w:sz="24" w:space="0" w:color="auto"/>
              <w:left w:val="nil"/>
              <w:bottom w:val="nil"/>
              <w:right w:val="nil"/>
            </w:tcBorders>
            <w:shd w:val="clear" w:color="auto" w:fill="BFD1E7"/>
          </w:tcPr>
          <w:p w14:paraId="6CCA27EF" w14:textId="77777777" w:rsidR="00A33B19" w:rsidRPr="00C2642C" w:rsidRDefault="00A33B19">
            <w:pPr>
              <w:spacing w:line="264" w:lineRule="auto"/>
              <w:ind w:firstLine="357"/>
              <w:rPr>
                <w:rFonts w:ascii="LM Roman 12" w:hAnsi="LM Roman 12"/>
                <w:sz w:val="24"/>
              </w:rPr>
            </w:pPr>
          </w:p>
        </w:tc>
        <w:tc>
          <w:tcPr>
            <w:tcW w:w="7838" w:type="dxa"/>
            <w:tcBorders>
              <w:top w:val="single" w:sz="24" w:space="0" w:color="auto"/>
              <w:left w:val="nil"/>
              <w:bottom w:val="nil"/>
              <w:right w:val="nil"/>
            </w:tcBorders>
          </w:tcPr>
          <w:p w14:paraId="226AF01D" w14:textId="77777777" w:rsidR="00A33B19" w:rsidRPr="00C2642C" w:rsidRDefault="00A33B19">
            <w:pPr>
              <w:spacing w:line="264" w:lineRule="auto"/>
              <w:ind w:firstLine="357"/>
              <w:rPr>
                <w:rFonts w:ascii="LM Roman 12" w:hAnsi="LM Roman 12"/>
                <w:sz w:val="24"/>
              </w:rPr>
            </w:pPr>
          </w:p>
        </w:tc>
      </w:tr>
      <w:tr w:rsidR="00A33B19" w:rsidRPr="00C2642C" w14:paraId="4447B124" w14:textId="77777777" w:rsidTr="002F625C">
        <w:tc>
          <w:tcPr>
            <w:tcW w:w="528" w:type="dxa"/>
          </w:tcPr>
          <w:p w14:paraId="0662D4C2" w14:textId="77777777" w:rsidR="00A33B19" w:rsidRPr="00C2642C" w:rsidRDefault="00A33B19">
            <w:pPr>
              <w:spacing w:line="264" w:lineRule="auto"/>
              <w:ind w:firstLine="357"/>
              <w:rPr>
                <w:rFonts w:ascii="LM Roman 12" w:hAnsi="LM Roman 12"/>
                <w:sz w:val="24"/>
              </w:rPr>
            </w:pPr>
          </w:p>
        </w:tc>
        <w:tc>
          <w:tcPr>
            <w:tcW w:w="988" w:type="dxa"/>
          </w:tcPr>
          <w:p w14:paraId="1888CFA6" w14:textId="77777777" w:rsidR="00A33B19" w:rsidRPr="00C2642C" w:rsidRDefault="00A33B19">
            <w:pPr>
              <w:spacing w:line="264" w:lineRule="auto"/>
              <w:ind w:firstLine="357"/>
              <w:rPr>
                <w:rFonts w:ascii="LM Roman 12" w:hAnsi="LM Roman 12"/>
                <w:sz w:val="24"/>
              </w:rPr>
            </w:pPr>
          </w:p>
        </w:tc>
        <w:tc>
          <w:tcPr>
            <w:tcW w:w="7838" w:type="dxa"/>
          </w:tcPr>
          <w:p w14:paraId="5392DD7C" w14:textId="77777777" w:rsidR="00A33B19" w:rsidRPr="00C2642C" w:rsidRDefault="00A33B19">
            <w:pPr>
              <w:spacing w:line="264" w:lineRule="auto"/>
              <w:ind w:firstLine="357"/>
              <w:rPr>
                <w:rFonts w:ascii="LM Roman 12" w:hAnsi="LM Roman 12"/>
                <w:sz w:val="24"/>
              </w:rPr>
            </w:pPr>
          </w:p>
        </w:tc>
      </w:tr>
    </w:tbl>
    <w:p w14:paraId="0D639CC8" w14:textId="5DFCE623" w:rsidR="00A33B19" w:rsidRPr="00C2642C" w:rsidRDefault="00A33B19" w:rsidP="00A33B19">
      <w:pPr>
        <w:spacing w:after="0" w:line="360" w:lineRule="auto"/>
        <w:jc w:val="both"/>
        <w:rPr>
          <w:rFonts w:cstheme="minorHAnsi"/>
        </w:rPr>
      </w:pPr>
      <w:r w:rsidRPr="00C2642C">
        <w:t xml:space="preserve">O </w:t>
      </w:r>
      <w:hyperlink r:id="rId27" w:tgtFrame="_blank" w:history="1">
        <w:r w:rsidRPr="004B01F2">
          <w:rPr>
            <w:rStyle w:val="Hyperlink"/>
            <w:rFonts w:cs="Arial"/>
            <w:b/>
            <w:color w:val="auto"/>
            <w:u w:val="none"/>
          </w:rPr>
          <w:t xml:space="preserve">Decreto </w:t>
        </w:r>
        <w:r w:rsidRPr="004B01F2">
          <w:rPr>
            <w:rStyle w:val="Hyperlink"/>
            <w:rFonts w:cstheme="minorHAnsi"/>
            <w:b/>
            <w:color w:val="auto"/>
            <w:u w:val="none"/>
          </w:rPr>
          <w:t>nº</w:t>
        </w:r>
        <w:r w:rsidRPr="004B01F2">
          <w:rPr>
            <w:rStyle w:val="Hyperlink"/>
            <w:rFonts w:cs="Arial"/>
            <w:b/>
            <w:color w:val="auto"/>
            <w:u w:val="none"/>
          </w:rPr>
          <w:t xml:space="preserve"> 7.234</w:t>
        </w:r>
      </w:hyperlink>
      <w:r w:rsidRPr="004B01F2">
        <w:rPr>
          <w:rStyle w:val="Hyperlink"/>
          <w:rFonts w:cs="Arial"/>
          <w:b/>
          <w:color w:val="auto"/>
          <w:u w:val="none"/>
        </w:rPr>
        <w:t>/</w:t>
      </w:r>
      <w:r w:rsidRPr="004B01F2">
        <w:rPr>
          <w:rFonts w:cs="Arial"/>
          <w:b/>
        </w:rPr>
        <w:t>2010</w:t>
      </w:r>
      <w:r w:rsidRPr="00C2642C">
        <w:rPr>
          <w:rFonts w:cs="Arial"/>
        </w:rPr>
        <w:t>, que dispõe sobre o Programa Nacional de Assistência Estudantil, estabelece em seu art.1</w:t>
      </w:r>
      <w:r w:rsidRPr="00C2642C">
        <w:rPr>
          <w:rFonts w:cstheme="minorHAnsi"/>
        </w:rPr>
        <w:t>º</w:t>
      </w:r>
      <w:r w:rsidRPr="00C2642C">
        <w:rPr>
          <w:rFonts w:cs="Arial"/>
        </w:rPr>
        <w:t xml:space="preserve"> que o</w:t>
      </w:r>
      <w:r w:rsidRPr="00C2642C">
        <w:t xml:space="preserve"> Programa Nacional de Assistência Estudantil (PNAES), executado no âmbito do Ministério da Educação, tem como finalidade ampliar as condições de permanência dos jovens na educação superior pública federal.</w:t>
      </w:r>
    </w:p>
    <w:p w14:paraId="41824AF2" w14:textId="77777777" w:rsidR="00A33B19" w:rsidRPr="000B1564" w:rsidRDefault="00A33B19" w:rsidP="00A33B19">
      <w:pPr>
        <w:spacing w:after="0" w:line="360" w:lineRule="auto"/>
        <w:jc w:val="both"/>
        <w:rPr>
          <w:rFonts w:cstheme="minorHAnsi"/>
          <w:sz w:val="20"/>
        </w:rPr>
      </w:pPr>
    </w:p>
    <w:p w14:paraId="3E81F8C9" w14:textId="77777777" w:rsidR="00A33B19" w:rsidRPr="00C2642C" w:rsidRDefault="00A33B19" w:rsidP="00A33B19">
      <w:pPr>
        <w:shd w:val="clear" w:color="auto" w:fill="FFFFFF"/>
        <w:spacing w:after="0" w:line="360" w:lineRule="auto"/>
        <w:jc w:val="both"/>
        <w:rPr>
          <w:rFonts w:cstheme="minorHAnsi"/>
        </w:rPr>
      </w:pPr>
      <w:r w:rsidRPr="00C2642C">
        <w:rPr>
          <w:rFonts w:eastAsia="Times New Roman" w:cs="Arial"/>
          <w:lang w:eastAsia="pt-BR"/>
        </w:rPr>
        <w:t>A Pró-Reitoria de Assistência Estudantil (PROAE) é um órgão da administração superior da UFU que tem por missão contribuir com o acesso, a permanência e a conclusão de curso da comunidade estudantil na Universidade Federal de Uberlândia, por meio da implementação da Política de Assistência Estudantil voltada para inclusão social, produção de conhecimentos, formação ampliada, melhoria do desempenho acadêmico e da qualidade de vida, garantindo o direito à educação aos discentes. Atua nas áreas de esporte e lazer, moradia, alimentação, acessibilidade, transporte, atenção à saúde, inclusão digital, cultura, creche, apoio pedagógico e combate às discriminações de gênero, de diversidade sexual e étnico-raciais, entre outras.</w:t>
      </w:r>
    </w:p>
    <w:p w14:paraId="1B320CD1" w14:textId="77777777" w:rsidR="00A33B19" w:rsidRPr="000B1564" w:rsidRDefault="00A33B19" w:rsidP="00A33B19">
      <w:pPr>
        <w:spacing w:after="0" w:line="360" w:lineRule="auto"/>
        <w:jc w:val="both"/>
        <w:rPr>
          <w:rFonts w:cstheme="minorHAnsi"/>
          <w:sz w:val="20"/>
        </w:rPr>
      </w:pPr>
    </w:p>
    <w:p w14:paraId="6A226093" w14:textId="308A4B15" w:rsidR="00A33B19" w:rsidRDefault="00A33B19" w:rsidP="00A33B19">
      <w:pPr>
        <w:spacing w:after="0" w:line="360" w:lineRule="auto"/>
        <w:jc w:val="both"/>
        <w:rPr>
          <w:rFonts w:cs="Arial"/>
          <w:shd w:val="clear" w:color="auto" w:fill="FFFFFF"/>
        </w:rPr>
      </w:pPr>
      <w:r w:rsidRPr="00C2642C">
        <w:rPr>
          <w:rFonts w:cstheme="minorHAnsi"/>
        </w:rPr>
        <w:t>Os projetos e programas de atenção e apoio aos estudantes desenvolvidos no Curso, na Unidade Acadêmica e na Instituição são de grande importância e impactam na formação do estudante, tendo em vista a sua inclusão, permanência e êxito na conclusão dos estudos. De modo geral, são ações que visam acolher</w:t>
      </w:r>
      <w:r w:rsidRPr="00C2642C">
        <w:rPr>
          <w:rFonts w:cs="Arial"/>
          <w:shd w:val="clear" w:color="auto" w:fill="FFFFFF"/>
        </w:rPr>
        <w:t xml:space="preserve"> o estudante, buscando intervir em situações individuais e coletivas que influenciam no desempenho acadêmico do aluno, na sua permanência na Universidade, bem como na sua qualidade de vida. </w:t>
      </w:r>
    </w:p>
    <w:p w14:paraId="7AB0D3C8" w14:textId="4DC762F0" w:rsidR="006A495A" w:rsidRDefault="006A495A" w:rsidP="00E82608">
      <w:pPr>
        <w:pStyle w:val="Corpodetexto"/>
        <w:spacing w:before="135" w:line="360" w:lineRule="auto"/>
        <w:ind w:right="112"/>
        <w:jc w:val="both"/>
      </w:pPr>
      <w:r>
        <w:t>Além</w:t>
      </w:r>
      <w:r>
        <w:rPr>
          <w:spacing w:val="-5"/>
        </w:rPr>
        <w:t xml:space="preserve"> </w:t>
      </w:r>
      <w:r>
        <w:t>do</w:t>
      </w:r>
      <w:r>
        <w:rPr>
          <w:spacing w:val="-4"/>
        </w:rPr>
        <w:t xml:space="preserve"> </w:t>
      </w:r>
      <w:r>
        <w:t>exposto,</w:t>
      </w:r>
      <w:r>
        <w:rPr>
          <w:spacing w:val="-5"/>
        </w:rPr>
        <w:t xml:space="preserve"> </w:t>
      </w:r>
      <w:r>
        <w:t>o</w:t>
      </w:r>
      <w:r>
        <w:rPr>
          <w:spacing w:val="-6"/>
        </w:rPr>
        <w:t xml:space="preserve"> </w:t>
      </w:r>
      <w:r>
        <w:t>Curso</w:t>
      </w:r>
      <w:r>
        <w:rPr>
          <w:spacing w:val="-5"/>
        </w:rPr>
        <w:t xml:space="preserve"> </w:t>
      </w:r>
      <w:r>
        <w:t>de</w:t>
      </w:r>
      <w:r>
        <w:rPr>
          <w:spacing w:val="-4"/>
        </w:rPr>
        <w:t xml:space="preserve"> </w:t>
      </w:r>
      <w:r>
        <w:t>Graduação</w:t>
      </w:r>
      <w:r>
        <w:rPr>
          <w:spacing w:val="-3"/>
        </w:rPr>
        <w:t xml:space="preserve"> </w:t>
      </w:r>
      <w:r>
        <w:t>em</w:t>
      </w:r>
      <w:r>
        <w:rPr>
          <w:spacing w:val="-4"/>
        </w:rPr>
        <w:t xml:space="preserve"> </w:t>
      </w:r>
      <w:r w:rsidR="00F52847">
        <w:t>Tecnologia em Automação, Robótica e Inteligência Artificial</w:t>
      </w:r>
      <w:r>
        <w:rPr>
          <w:spacing w:val="-5"/>
        </w:rPr>
        <w:t xml:space="preserve"> </w:t>
      </w:r>
      <w:r>
        <w:t>possui</w:t>
      </w:r>
      <w:r>
        <w:rPr>
          <w:spacing w:val="-6"/>
        </w:rPr>
        <w:t xml:space="preserve"> </w:t>
      </w:r>
      <w:r>
        <w:t>acessibilidade</w:t>
      </w:r>
      <w:r>
        <w:rPr>
          <w:spacing w:val="-3"/>
        </w:rPr>
        <w:t xml:space="preserve"> </w:t>
      </w:r>
      <w:r>
        <w:t>e</w:t>
      </w:r>
      <w:r>
        <w:rPr>
          <w:spacing w:val="-47"/>
        </w:rPr>
        <w:t xml:space="preserve"> </w:t>
      </w:r>
      <w:r>
        <w:t>condições para receber pessoas com deficiências ou mobilidade reduzida como rampas, elevadores,</w:t>
      </w:r>
      <w:r>
        <w:rPr>
          <w:spacing w:val="1"/>
        </w:rPr>
        <w:t xml:space="preserve"> </w:t>
      </w:r>
      <w:r>
        <w:t>banheiros</w:t>
      </w:r>
      <w:r>
        <w:rPr>
          <w:spacing w:val="-2"/>
        </w:rPr>
        <w:t xml:space="preserve"> </w:t>
      </w:r>
      <w:r>
        <w:t>adaptados</w:t>
      </w:r>
      <w:r>
        <w:rPr>
          <w:spacing w:val="-2"/>
        </w:rPr>
        <w:t xml:space="preserve"> </w:t>
      </w:r>
      <w:r>
        <w:t>e</w:t>
      </w:r>
      <w:r>
        <w:rPr>
          <w:spacing w:val="-2"/>
        </w:rPr>
        <w:t xml:space="preserve"> </w:t>
      </w:r>
      <w:r>
        <w:t>as faz</w:t>
      </w:r>
      <w:r>
        <w:rPr>
          <w:spacing w:val="-2"/>
        </w:rPr>
        <w:t xml:space="preserve"> </w:t>
      </w:r>
      <w:r>
        <w:t>uso</w:t>
      </w:r>
      <w:r>
        <w:rPr>
          <w:spacing w:val="-1"/>
        </w:rPr>
        <w:t xml:space="preserve"> </w:t>
      </w:r>
      <w:r>
        <w:t>de tecnologias</w:t>
      </w:r>
      <w:r>
        <w:rPr>
          <w:spacing w:val="-2"/>
        </w:rPr>
        <w:t xml:space="preserve"> </w:t>
      </w:r>
      <w:r>
        <w:t>assistivas</w:t>
      </w:r>
      <w:r>
        <w:rPr>
          <w:spacing w:val="-2"/>
        </w:rPr>
        <w:t xml:space="preserve"> </w:t>
      </w:r>
      <w:r>
        <w:t>em</w:t>
      </w:r>
      <w:r>
        <w:rPr>
          <w:spacing w:val="-2"/>
        </w:rPr>
        <w:t xml:space="preserve"> </w:t>
      </w:r>
      <w:r>
        <w:t>ambientes com</w:t>
      </w:r>
      <w:r>
        <w:rPr>
          <w:spacing w:val="-2"/>
        </w:rPr>
        <w:t xml:space="preserve"> </w:t>
      </w:r>
      <w:r>
        <w:t>a</w:t>
      </w:r>
      <w:r>
        <w:rPr>
          <w:spacing w:val="2"/>
        </w:rPr>
        <w:t xml:space="preserve"> </w:t>
      </w:r>
      <w:r>
        <w:t>biblioteca.</w:t>
      </w:r>
    </w:p>
    <w:p w14:paraId="446F3E2B" w14:textId="77777777" w:rsidR="006A495A" w:rsidRPr="00C2642C" w:rsidRDefault="006A495A" w:rsidP="00A33B19">
      <w:pPr>
        <w:spacing w:after="0" w:line="360" w:lineRule="auto"/>
        <w:jc w:val="both"/>
        <w:rPr>
          <w:rFonts w:cs="Arial"/>
          <w:shd w:val="clear" w:color="auto" w:fill="FFFFFF"/>
        </w:rPr>
      </w:pPr>
    </w:p>
    <w:p w14:paraId="43DFDF83" w14:textId="77777777" w:rsidR="00A33B19" w:rsidRPr="000B1564" w:rsidRDefault="00A33B19" w:rsidP="00A33B19">
      <w:pPr>
        <w:spacing w:after="0" w:line="360" w:lineRule="auto"/>
        <w:jc w:val="both"/>
        <w:rPr>
          <w:sz w:val="20"/>
        </w:rPr>
      </w:pPr>
    </w:p>
    <w:p w14:paraId="7E8E84F2" w14:textId="77777777" w:rsidR="00A33B19" w:rsidRPr="000B1564" w:rsidRDefault="00A33B19" w:rsidP="00A33B19">
      <w:pPr>
        <w:pStyle w:val="PargrafodaLista"/>
        <w:spacing w:after="0" w:line="360" w:lineRule="auto"/>
        <w:ind w:left="0"/>
        <w:jc w:val="both"/>
        <w:rPr>
          <w:sz w:val="20"/>
          <w:lang w:val="pt-BR"/>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1D57C543"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3C8F2862" w14:textId="77777777" w:rsidR="00A33B19" w:rsidRPr="006012E0" w:rsidRDefault="00A33B19">
            <w:pPr>
              <w:rPr>
                <w:b/>
                <w:color w:val="365F91"/>
                <w:sz w:val="26"/>
                <w:szCs w:val="26"/>
              </w:rPr>
            </w:pPr>
            <w:r w:rsidRPr="006012E0">
              <w:rPr>
                <w:b/>
                <w:color w:val="365F91"/>
                <w:sz w:val="26"/>
                <w:szCs w:val="26"/>
              </w:rPr>
              <w:t>8.1</w:t>
            </w:r>
          </w:p>
        </w:tc>
        <w:tc>
          <w:tcPr>
            <w:tcW w:w="8873" w:type="dxa"/>
            <w:tcBorders>
              <w:top w:val="nil"/>
              <w:left w:val="single" w:sz="18" w:space="0" w:color="365F91"/>
              <w:bottom w:val="single" w:sz="18" w:space="0" w:color="365F91"/>
              <w:right w:val="nil"/>
            </w:tcBorders>
            <w:hideMark/>
          </w:tcPr>
          <w:p w14:paraId="5B0D03CD" w14:textId="77777777" w:rsidR="00A33B19" w:rsidRPr="006012E0" w:rsidRDefault="00A33B19">
            <w:pPr>
              <w:pStyle w:val="Ttulo2"/>
              <w:spacing w:before="0"/>
              <w:rPr>
                <w:color w:val="4F81BD"/>
              </w:rPr>
            </w:pPr>
            <w:r w:rsidRPr="006012E0">
              <w:rPr>
                <w:color w:val="4F81BD"/>
              </w:rPr>
              <w:t>Ações Desenvolvidas no Curso / Unidade Acadêmica</w:t>
            </w:r>
          </w:p>
        </w:tc>
      </w:tr>
    </w:tbl>
    <w:p w14:paraId="4B37637F" w14:textId="77777777" w:rsidR="00A33B19" w:rsidRPr="000B1564" w:rsidRDefault="00A33B19" w:rsidP="00A33B19">
      <w:pPr>
        <w:spacing w:after="0" w:line="360" w:lineRule="auto"/>
        <w:jc w:val="both"/>
        <w:rPr>
          <w:rFonts w:cstheme="minorHAnsi"/>
          <w:sz w:val="20"/>
        </w:rPr>
      </w:pPr>
    </w:p>
    <w:p w14:paraId="26F0D5E8" w14:textId="77777777" w:rsidR="00A33B19" w:rsidRPr="00C2642C" w:rsidRDefault="00A33B19" w:rsidP="00A33B19">
      <w:pPr>
        <w:spacing w:after="0" w:line="360" w:lineRule="auto"/>
        <w:jc w:val="both"/>
        <w:rPr>
          <w:rFonts w:cstheme="minorHAnsi"/>
        </w:rPr>
      </w:pPr>
      <w:r w:rsidRPr="00C2642C">
        <w:rPr>
          <w:rFonts w:cstheme="minorHAnsi"/>
        </w:rPr>
        <w:t>Os seguintes programas e projetos de atenção e apoio aos estudantes são atualmente desenvolvidos pelo curso e/ou unidade acadêmica:</w:t>
      </w:r>
    </w:p>
    <w:p w14:paraId="004AE5CC" w14:textId="77777777" w:rsidR="00A33B19" w:rsidRPr="000B1564" w:rsidRDefault="00A33B19" w:rsidP="005A488C"/>
    <w:p w14:paraId="545E85A5" w14:textId="0CAAD5A2" w:rsidR="00A33B19" w:rsidRPr="005A488C" w:rsidRDefault="00A33B19" w:rsidP="005A488C">
      <w:pPr>
        <w:rPr>
          <w:b/>
          <w:bCs/>
        </w:rPr>
      </w:pPr>
      <w:r w:rsidRPr="005A488C">
        <w:rPr>
          <w:b/>
          <w:bCs/>
        </w:rPr>
        <w:t>8.1.1 Programa de Monitoria</w:t>
      </w:r>
    </w:p>
    <w:p w14:paraId="4939F02C" w14:textId="20565EF4" w:rsidR="00A33B19" w:rsidRPr="00C2642C" w:rsidRDefault="00A33B19" w:rsidP="00A33B19">
      <w:pPr>
        <w:spacing w:after="0" w:line="360" w:lineRule="auto"/>
        <w:jc w:val="both"/>
        <w:rPr>
          <w:rFonts w:cstheme="minorHAnsi"/>
        </w:rPr>
      </w:pPr>
      <w:r w:rsidRPr="00C2642C">
        <w:rPr>
          <w:rFonts w:cstheme="minorHAnsi"/>
        </w:rPr>
        <w:t xml:space="preserve">A UFU mantém um programa de monitorias em componentes curriculares dos cursos de graduação. Como nos demais cursos, a </w:t>
      </w:r>
      <w:r w:rsidR="00F52847">
        <w:rPr>
          <w:rFonts w:cstheme="minorHAnsi"/>
        </w:rPr>
        <w:t>Tecnologia em Automação, Robótica e Inteligência Artificial</w:t>
      </w:r>
      <w:r w:rsidRPr="00C2642C">
        <w:rPr>
          <w:rFonts w:cstheme="minorHAnsi"/>
        </w:rPr>
        <w:t xml:space="preserve"> utiliza monitores para atender aos discentes na resolução de exercícios e tirar dúvidas sobre os componentes curriculares do curso. O monitor deve dedicar 12 horas semanais para atendimento aos discentes.</w:t>
      </w:r>
    </w:p>
    <w:p w14:paraId="275F9C75" w14:textId="77777777" w:rsidR="00A33B19" w:rsidRPr="00C2642C" w:rsidRDefault="00A33B19" w:rsidP="00A33B19">
      <w:pPr>
        <w:spacing w:after="0" w:line="360" w:lineRule="auto"/>
        <w:jc w:val="both"/>
        <w:rPr>
          <w:rFonts w:cstheme="minorHAnsi"/>
        </w:rPr>
      </w:pPr>
      <w:r w:rsidRPr="00C2642C">
        <w:rPr>
          <w:rFonts w:cstheme="minorHAnsi"/>
        </w:rPr>
        <w:t xml:space="preserve">O monitor é aluno de graduação e sua admissão é feita sempre através de seleção a cargo do(s) professor(es) responsável(eis) pela execução do projeto acadêmico do(s) componente(s) curricular(es) no âmbito da FEELT, juntamente com o Colegiado de Curso. A monitoria é exercida por até dois semestres letivos e, ao final de cada semestre, o aluno deverá apresentar relatório e, se sendo este aprovado pelo docente responsável, obterá um certificado com status de título curricular. Esta atividade é normalizada pelo Título IX da </w:t>
      </w:r>
      <w:r w:rsidRPr="00C2642C">
        <w:rPr>
          <w:rFonts w:cstheme="minorHAnsi"/>
          <w:b/>
        </w:rPr>
        <w:t>Resolução CONGRAD nº 15/2011</w:t>
      </w:r>
      <w:r w:rsidRPr="00C2642C">
        <w:rPr>
          <w:rFonts w:cstheme="minorHAnsi"/>
        </w:rPr>
        <w:t>.</w:t>
      </w:r>
    </w:p>
    <w:p w14:paraId="1A01FD56" w14:textId="77777777" w:rsidR="00A33B19" w:rsidRPr="00784342" w:rsidRDefault="00A33B19" w:rsidP="00A33B19">
      <w:pPr>
        <w:spacing w:after="0" w:line="360" w:lineRule="auto"/>
        <w:jc w:val="both"/>
        <w:rPr>
          <w:rFonts w:cstheme="minorHAnsi"/>
          <w:sz w:val="18"/>
        </w:rPr>
      </w:pPr>
    </w:p>
    <w:p w14:paraId="596094FF" w14:textId="37B76B5F" w:rsidR="00A33B19" w:rsidRPr="005A488C" w:rsidRDefault="00A33B19" w:rsidP="005A488C">
      <w:pPr>
        <w:rPr>
          <w:b/>
          <w:bCs/>
        </w:rPr>
      </w:pPr>
      <w:r w:rsidRPr="005A488C">
        <w:rPr>
          <w:b/>
          <w:bCs/>
        </w:rPr>
        <w:t>8.1.2 Professor Tutor</w:t>
      </w:r>
    </w:p>
    <w:p w14:paraId="6940E2C9" w14:textId="77777777" w:rsidR="00A33B19" w:rsidRPr="00C2642C" w:rsidRDefault="00A33B19" w:rsidP="00A33B19">
      <w:pPr>
        <w:spacing w:after="0" w:line="360" w:lineRule="auto"/>
        <w:jc w:val="both"/>
        <w:rPr>
          <w:rFonts w:cstheme="minorHAnsi"/>
        </w:rPr>
      </w:pPr>
      <w:r w:rsidRPr="00C2642C">
        <w:rPr>
          <w:rFonts w:cstheme="minorHAnsi"/>
        </w:rPr>
        <w:t xml:space="preserve">O programa de tutoria do curso prevê o apoio ao aluno de graduação fora da sala de aula, em assuntos acadêmicos ou pessoais. Em termos acadêmicos, o tutor auxilia os alunos com esclarecimentos e planejamento de ações que facilitem o seu desempenho acadêmico na Universidade, orientando-os sobre a relevância das disciplinas obrigatórias, sobre formas de estudar, sobre escolhas de disciplinas optativas, sobre como lidar com situações de trancamento de disciplinas e reprovações e, nesses casos, como se recuperar e se adequar à grade do curso. </w:t>
      </w:r>
    </w:p>
    <w:p w14:paraId="7949254A" w14:textId="77777777" w:rsidR="00A33B19" w:rsidRPr="00784342" w:rsidRDefault="00A33B19" w:rsidP="00A33B19">
      <w:pPr>
        <w:spacing w:after="0" w:line="360" w:lineRule="auto"/>
        <w:jc w:val="both"/>
        <w:rPr>
          <w:rFonts w:cstheme="minorHAnsi"/>
          <w:sz w:val="18"/>
        </w:rPr>
      </w:pPr>
    </w:p>
    <w:p w14:paraId="062873C9" w14:textId="77777777" w:rsidR="00A33B19" w:rsidRPr="00C2642C" w:rsidRDefault="00A33B19" w:rsidP="00A33B19">
      <w:pPr>
        <w:spacing w:after="0" w:line="360" w:lineRule="auto"/>
        <w:jc w:val="both"/>
        <w:rPr>
          <w:rFonts w:cstheme="minorHAnsi"/>
        </w:rPr>
      </w:pPr>
      <w:r w:rsidRPr="00C2642C">
        <w:rPr>
          <w:rFonts w:cstheme="minorHAnsi"/>
        </w:rPr>
        <w:t>A grande proximidade entre tutor e aluno também permite a orientação em termos de possíveis atividades extracurriculares (por exemplo, iniciação científica, PET, Empresa Júnior e outras atividades no âmbito da universidade), dentre outras. Em termos pessoais, o tutor pode oferecer orientação a respeito da futura carreira e dar apoio individual, se necessário.</w:t>
      </w:r>
    </w:p>
    <w:p w14:paraId="58EE88B6" w14:textId="77777777" w:rsidR="00A33B19" w:rsidRPr="00784342" w:rsidRDefault="00A33B19" w:rsidP="00A33B19">
      <w:pPr>
        <w:spacing w:after="0" w:line="360" w:lineRule="auto"/>
        <w:ind w:firstLine="708"/>
        <w:jc w:val="both"/>
        <w:rPr>
          <w:rFonts w:cstheme="minorHAnsi"/>
          <w:sz w:val="18"/>
        </w:rPr>
      </w:pPr>
    </w:p>
    <w:p w14:paraId="51FF8BC7" w14:textId="42F21B9C" w:rsidR="00A33B19" w:rsidRPr="005A488C" w:rsidRDefault="00A33B19" w:rsidP="005A488C">
      <w:pPr>
        <w:rPr>
          <w:b/>
          <w:bCs/>
        </w:rPr>
      </w:pPr>
      <w:r w:rsidRPr="005A488C">
        <w:rPr>
          <w:b/>
          <w:bCs/>
        </w:rPr>
        <w:t>8.1.3</w:t>
      </w:r>
      <w:r w:rsidR="00587345" w:rsidRPr="005A488C">
        <w:rPr>
          <w:b/>
          <w:bCs/>
        </w:rPr>
        <w:t xml:space="preserve"> </w:t>
      </w:r>
      <w:r w:rsidRPr="005A488C">
        <w:rPr>
          <w:b/>
          <w:bCs/>
        </w:rPr>
        <w:t xml:space="preserve">Projeto </w:t>
      </w:r>
      <w:r w:rsidR="0005232A" w:rsidRPr="005A488C">
        <w:rPr>
          <w:b/>
          <w:bCs/>
        </w:rPr>
        <w:t xml:space="preserve">DISCENDA </w:t>
      </w:r>
      <w:r w:rsidRPr="005A488C">
        <w:rPr>
          <w:b/>
          <w:bCs/>
        </w:rPr>
        <w:t>de Extensão</w:t>
      </w:r>
    </w:p>
    <w:p w14:paraId="53A22D14" w14:textId="1A2A1A30" w:rsidR="00A33B19" w:rsidRPr="00C2642C" w:rsidRDefault="00564BEC" w:rsidP="00A33B19">
      <w:pPr>
        <w:spacing w:after="0" w:line="360" w:lineRule="auto"/>
        <w:jc w:val="both"/>
        <w:rPr>
          <w:rFonts w:cstheme="minorHAnsi"/>
        </w:rPr>
      </w:pPr>
      <w:r w:rsidRPr="00564BEC">
        <w:rPr>
          <w:rFonts w:cstheme="minorHAnsi"/>
        </w:rPr>
        <w:t xml:space="preserve">Em atendimento à Resolução CNE/CES nº 07/2018 de 18.12.2018 que “Estabelece as Diretrizes para a Extensão na Educação Superior Brasileira” o curso de </w:t>
      </w:r>
      <w:r w:rsidR="00F52847">
        <w:rPr>
          <w:rFonts w:cstheme="minorHAnsi"/>
        </w:rPr>
        <w:t>Tecnologia em Automação, Robótica e Inteligência Artificial</w:t>
      </w:r>
      <w:r w:rsidRPr="00564BEC">
        <w:rPr>
          <w:rFonts w:cstheme="minorHAnsi"/>
        </w:rPr>
        <w:t xml:space="preserve"> da Faculdade de Engenharia Elétrica (FEELT) da Universidade Federal de Uberlândia desenvolverá atividade de extensão em sua matriz </w:t>
      </w:r>
      <w:r w:rsidR="009E285B" w:rsidRPr="00564BEC">
        <w:rPr>
          <w:rFonts w:cstheme="minorHAnsi"/>
        </w:rPr>
        <w:t>curricular,</w:t>
      </w:r>
      <w:r w:rsidRPr="00564BEC">
        <w:rPr>
          <w:rFonts w:cstheme="minorHAnsi"/>
        </w:rPr>
        <w:t xml:space="preserve"> </w:t>
      </w:r>
      <w:r w:rsidR="000662BA">
        <w:rPr>
          <w:rFonts w:cstheme="minorHAnsi"/>
        </w:rPr>
        <w:t xml:space="preserve">mas ainda sem exigir </w:t>
      </w:r>
      <w:r w:rsidRPr="00564BEC">
        <w:rPr>
          <w:rFonts w:cstheme="minorHAnsi"/>
        </w:rPr>
        <w:t>o mínimo de 10% do total da carga horária curricular.</w:t>
      </w:r>
      <w:r>
        <w:rPr>
          <w:rFonts w:cstheme="minorHAnsi"/>
        </w:rPr>
        <w:t xml:space="preserve"> </w:t>
      </w:r>
      <w:r w:rsidR="00A33B19" w:rsidRPr="00C2642C">
        <w:rPr>
          <w:rFonts w:cstheme="minorHAnsi"/>
        </w:rPr>
        <w:t>O projeto DISCENDA</w:t>
      </w:r>
      <w:r w:rsidR="00A33B19" w:rsidRPr="00C2642C">
        <w:rPr>
          <w:rStyle w:val="Refdenotaderodap"/>
          <w:rFonts w:cstheme="minorHAnsi"/>
        </w:rPr>
        <w:footnoteReference w:id="2"/>
      </w:r>
      <w:r w:rsidR="00A33B19" w:rsidRPr="00C2642C">
        <w:rPr>
          <w:rFonts w:cstheme="minorHAnsi"/>
        </w:rPr>
        <w:t xml:space="preserve"> é uma iniciativa da Faculdade de Engenharia Elétrica para desenvolvimento de ações de extensão que propiciem a internacionalização dos cursos de graduação e </w:t>
      </w:r>
      <w:r w:rsidR="00A33B19" w:rsidRPr="00C2642C">
        <w:rPr>
          <w:rFonts w:cstheme="minorHAnsi"/>
        </w:rPr>
        <w:lastRenderedPageBreak/>
        <w:t>pós-graduação da FEELT e, principalmente, o crescimento profissional, intelectual, ético e humano dos estudantes, professores, técnicos administrativos e comunidade regional.</w:t>
      </w:r>
    </w:p>
    <w:p w14:paraId="0FA845AA" w14:textId="77777777" w:rsidR="00A33B19" w:rsidRPr="00784342" w:rsidRDefault="00A33B19" w:rsidP="00A33B19">
      <w:pPr>
        <w:spacing w:after="0" w:line="360" w:lineRule="auto"/>
        <w:jc w:val="both"/>
        <w:rPr>
          <w:rFonts w:cstheme="minorHAnsi"/>
          <w:sz w:val="14"/>
        </w:rPr>
      </w:pPr>
    </w:p>
    <w:p w14:paraId="458545BA" w14:textId="77777777" w:rsidR="00A33B19" w:rsidRPr="00C2642C" w:rsidRDefault="00A33B19" w:rsidP="00A33B19">
      <w:pPr>
        <w:spacing w:after="0" w:line="360" w:lineRule="auto"/>
        <w:jc w:val="both"/>
        <w:rPr>
          <w:rFonts w:cstheme="minorHAnsi"/>
        </w:rPr>
      </w:pPr>
      <w:r w:rsidRPr="00C2642C">
        <w:rPr>
          <w:rFonts w:cstheme="minorHAnsi"/>
        </w:rPr>
        <w:t xml:space="preserve">O DISCENDA tem como objetivos: </w:t>
      </w:r>
    </w:p>
    <w:p w14:paraId="24D0C88A" w14:textId="77777777" w:rsidR="00A33B19" w:rsidRPr="00C2642C"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Desenvolver as habilidades de comunicação em Inglês de professores, estudantes, técnicos administrativos e pessoas da comunidade externa;</w:t>
      </w:r>
    </w:p>
    <w:p w14:paraId="78AA130C" w14:textId="77777777" w:rsidR="00A33B19" w:rsidRPr="00C2642C"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Propiciar formação continuada para a comunidade;</w:t>
      </w:r>
    </w:p>
    <w:p w14:paraId="2FA9A70D" w14:textId="77777777" w:rsidR="00A33B19" w:rsidRPr="00C2642C"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Desenvolver as habilidades de comunicação, de apresentação em público e de construção de materiais didáticos com aplicação prática.</w:t>
      </w:r>
    </w:p>
    <w:p w14:paraId="1A7A6296" w14:textId="0F963100" w:rsidR="00A33B19"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Propiciar educação através de cursos tipo MOOC (Curso Online Aberto e Massivo, do inglês Massive Open Online Course, a distância) para o mundo.</w:t>
      </w:r>
    </w:p>
    <w:p w14:paraId="0FE289FF" w14:textId="77777777" w:rsidR="00A2147F" w:rsidRDefault="00A2147F" w:rsidP="00A2147F">
      <w:pPr>
        <w:pStyle w:val="PargrafodaLista"/>
        <w:spacing w:after="0" w:line="360" w:lineRule="auto"/>
        <w:jc w:val="both"/>
        <w:rPr>
          <w:rFonts w:asciiTheme="minorHAnsi" w:hAnsiTheme="minorHAnsi" w:cstheme="minorHAnsi"/>
          <w:lang w:val="pt-BR"/>
        </w:rPr>
      </w:pPr>
    </w:p>
    <w:p w14:paraId="543C5E1A" w14:textId="77777777" w:rsidR="00995C1E" w:rsidRPr="00784342" w:rsidRDefault="00995C1E" w:rsidP="00995C1E">
      <w:pPr>
        <w:spacing w:after="0" w:line="360" w:lineRule="auto"/>
        <w:ind w:firstLine="708"/>
        <w:jc w:val="both"/>
        <w:rPr>
          <w:rFonts w:cstheme="minorHAnsi"/>
          <w:sz w:val="18"/>
        </w:rPr>
      </w:pPr>
    </w:p>
    <w:p w14:paraId="2AF2EEE0" w14:textId="732EE039" w:rsidR="00995C1E" w:rsidRPr="00B84033" w:rsidRDefault="00995C1E" w:rsidP="00995C1E">
      <w:pPr>
        <w:rPr>
          <w:b/>
          <w:bCs/>
          <w:color w:val="000000"/>
        </w:rPr>
      </w:pPr>
      <w:r w:rsidRPr="00B84033">
        <w:rPr>
          <w:b/>
          <w:bCs/>
          <w:color w:val="000000"/>
        </w:rPr>
        <w:t xml:space="preserve">8.1.4 </w:t>
      </w:r>
      <w:r w:rsidR="001B2792" w:rsidRPr="00B84033">
        <w:rPr>
          <w:b/>
          <w:bCs/>
          <w:color w:val="000000"/>
        </w:rPr>
        <w:t>Medidas para o Acolhimento e Nivelamento de Ingressantes</w:t>
      </w:r>
    </w:p>
    <w:p w14:paraId="65181D61" w14:textId="77777777" w:rsidR="0078530E" w:rsidRPr="00B84033" w:rsidRDefault="0078530E" w:rsidP="0078530E">
      <w:pPr>
        <w:spacing w:after="0" w:line="360" w:lineRule="auto"/>
        <w:jc w:val="both"/>
        <w:rPr>
          <w:rFonts w:cstheme="minorHAnsi"/>
          <w:color w:val="000000"/>
        </w:rPr>
      </w:pPr>
      <w:r w:rsidRPr="00B84033">
        <w:rPr>
          <w:rFonts w:cstheme="minorHAnsi"/>
          <w:color w:val="000000"/>
        </w:rPr>
        <w:t>O artigo 7o da Resolução CNE/CES 2/2019 aponta a necessidade de sistemas de acolhimento e nivelamento, visando à diminuição da retenção e da evasão, ao considerar:</w:t>
      </w:r>
    </w:p>
    <w:p w14:paraId="692BF01F" w14:textId="26D35CDE" w:rsidR="0078530E" w:rsidRPr="00B84033" w:rsidRDefault="0078530E" w:rsidP="0078530E">
      <w:pPr>
        <w:spacing w:after="0" w:line="360" w:lineRule="auto"/>
        <w:jc w:val="both"/>
        <w:rPr>
          <w:rFonts w:cstheme="minorHAnsi"/>
          <w:color w:val="000000"/>
        </w:rPr>
      </w:pPr>
      <w:r w:rsidRPr="00B84033">
        <w:rPr>
          <w:rFonts w:cstheme="minorHAnsi"/>
          <w:color w:val="000000"/>
        </w:rPr>
        <w:t xml:space="preserve">I - as necessidades de conhecimentos básicos que são pré-requisitos para o ingresso nas atividades do </w:t>
      </w:r>
      <w:r w:rsidR="001416D5" w:rsidRPr="001416D5">
        <w:rPr>
          <w:rFonts w:ascii="Calibri" w:hAnsi="Calibri" w:cs="Calibri"/>
          <w:color w:val="000000"/>
        </w:rPr>
        <w:t>Curso Superior</w:t>
      </w:r>
      <w:r w:rsidRPr="00B84033">
        <w:rPr>
          <w:rFonts w:cstheme="minorHAnsi"/>
          <w:color w:val="000000"/>
        </w:rPr>
        <w:t xml:space="preserve"> de </w:t>
      </w:r>
      <w:r w:rsidR="001416D5" w:rsidRPr="001416D5">
        <w:rPr>
          <w:rFonts w:ascii="Calibri" w:hAnsi="Calibri" w:cs="Calibri"/>
          <w:color w:val="000000"/>
        </w:rPr>
        <w:t>Tecnologia</w:t>
      </w:r>
      <w:r w:rsidRPr="00B84033">
        <w:rPr>
          <w:rFonts w:cstheme="minorHAnsi"/>
          <w:color w:val="000000"/>
        </w:rPr>
        <w:t xml:space="preserve"> em </w:t>
      </w:r>
      <w:r w:rsidR="001416D5" w:rsidRPr="001416D5">
        <w:rPr>
          <w:rFonts w:ascii="Calibri" w:hAnsi="Calibri" w:cs="Calibri"/>
          <w:color w:val="000000"/>
        </w:rPr>
        <w:t>Automação, Robótica e Inteligência Artificial</w:t>
      </w:r>
      <w:r w:rsidRPr="00B84033">
        <w:rPr>
          <w:rFonts w:cstheme="minorHAnsi"/>
          <w:color w:val="000000"/>
        </w:rPr>
        <w:t>;</w:t>
      </w:r>
    </w:p>
    <w:p w14:paraId="55A7C5F4" w14:textId="61363555" w:rsidR="0078530E" w:rsidRPr="00B84033" w:rsidRDefault="0078530E" w:rsidP="0078530E">
      <w:pPr>
        <w:spacing w:after="0" w:line="360" w:lineRule="auto"/>
        <w:jc w:val="both"/>
        <w:rPr>
          <w:rFonts w:cstheme="minorHAnsi"/>
          <w:color w:val="000000"/>
        </w:rPr>
      </w:pPr>
      <w:r w:rsidRPr="00B84033">
        <w:rPr>
          <w:rFonts w:cstheme="minorHAnsi"/>
          <w:color w:val="000000"/>
        </w:rPr>
        <w:t xml:space="preserve">II - a preparação pedagógica e psicopedagógica para o acompanhamento das atividades do </w:t>
      </w:r>
      <w:r w:rsidR="001416D5" w:rsidRPr="001416D5">
        <w:rPr>
          <w:rFonts w:ascii="Calibri" w:hAnsi="Calibri" w:cs="Calibri"/>
          <w:color w:val="000000"/>
        </w:rPr>
        <w:t>Curso Superior</w:t>
      </w:r>
      <w:r w:rsidRPr="00B84033">
        <w:rPr>
          <w:rFonts w:cstheme="minorHAnsi"/>
          <w:color w:val="000000"/>
        </w:rPr>
        <w:t xml:space="preserve"> de </w:t>
      </w:r>
      <w:r w:rsidR="001416D5" w:rsidRPr="001416D5">
        <w:rPr>
          <w:rFonts w:ascii="Calibri" w:hAnsi="Calibri" w:cs="Calibri"/>
          <w:color w:val="000000"/>
        </w:rPr>
        <w:t>Tecnologia</w:t>
      </w:r>
      <w:r w:rsidRPr="00B84033">
        <w:rPr>
          <w:rFonts w:cstheme="minorHAnsi"/>
          <w:color w:val="000000"/>
        </w:rPr>
        <w:t xml:space="preserve"> em </w:t>
      </w:r>
      <w:r w:rsidR="001416D5" w:rsidRPr="001416D5">
        <w:rPr>
          <w:rFonts w:ascii="Calibri" w:hAnsi="Calibri" w:cs="Calibri"/>
          <w:color w:val="000000"/>
        </w:rPr>
        <w:t>Automação, Robótica e Inteligência Artificial</w:t>
      </w:r>
      <w:r w:rsidRPr="00B84033">
        <w:rPr>
          <w:rFonts w:cstheme="minorHAnsi"/>
          <w:color w:val="000000"/>
        </w:rPr>
        <w:t>;</w:t>
      </w:r>
    </w:p>
    <w:p w14:paraId="206202AD" w14:textId="4CD40DA2" w:rsidR="0078530E" w:rsidRPr="00B84033" w:rsidRDefault="0078530E" w:rsidP="0078530E">
      <w:pPr>
        <w:spacing w:after="0" w:line="360" w:lineRule="auto"/>
        <w:jc w:val="both"/>
        <w:rPr>
          <w:rFonts w:cstheme="minorHAnsi"/>
          <w:color w:val="000000"/>
        </w:rPr>
      </w:pPr>
      <w:r w:rsidRPr="00B84033">
        <w:rPr>
          <w:rFonts w:cstheme="minorHAnsi"/>
          <w:color w:val="000000"/>
        </w:rPr>
        <w:t>III - a orientação para o ingressante, visando melhorar as suas condições de permanência no ambiente da educação sup</w:t>
      </w:r>
      <w:r w:rsidR="004D5E2F" w:rsidRPr="00B84033">
        <w:rPr>
          <w:rFonts w:cstheme="minorHAnsi"/>
          <w:color w:val="000000"/>
        </w:rPr>
        <w:t>erior.</w:t>
      </w:r>
    </w:p>
    <w:p w14:paraId="6B0D62F0" w14:textId="18B4B554" w:rsidR="0078530E" w:rsidRPr="005D2B38" w:rsidRDefault="0078530E" w:rsidP="0078530E">
      <w:pPr>
        <w:spacing w:after="0" w:line="360" w:lineRule="auto"/>
        <w:jc w:val="both"/>
        <w:rPr>
          <w:rFonts w:cstheme="minorHAnsi"/>
          <w:color w:val="0070C0"/>
        </w:rPr>
      </w:pPr>
      <w:r w:rsidRPr="005D2B38">
        <w:rPr>
          <w:rFonts w:cstheme="minorHAnsi"/>
          <w:color w:val="0070C0"/>
        </w:rPr>
        <w:t>Para nivelamento de ingressantes, o Curso conta com o apoio do PET</w:t>
      </w:r>
      <w:r w:rsidR="006153CD">
        <w:rPr>
          <w:rFonts w:cstheme="minorHAnsi"/>
          <w:color w:val="0070C0"/>
        </w:rPr>
        <w:t xml:space="preserve"> da </w:t>
      </w:r>
      <w:r w:rsidRPr="005D2B38">
        <w:rPr>
          <w:rFonts w:cstheme="minorHAnsi"/>
          <w:color w:val="0070C0"/>
        </w:rPr>
        <w:t xml:space="preserve">Engenharia </w:t>
      </w:r>
      <w:r w:rsidR="00086471" w:rsidRPr="00C0085F">
        <w:rPr>
          <w:rFonts w:cstheme="minorHAnsi"/>
          <w:color w:val="0070C0"/>
        </w:rPr>
        <w:t>Elétrica</w:t>
      </w:r>
      <w:r w:rsidRPr="005D2B38">
        <w:rPr>
          <w:rFonts w:cstheme="minorHAnsi"/>
          <w:color w:val="0070C0"/>
        </w:rPr>
        <w:t xml:space="preserve">, que realiza cursos básicos, como Pré-Cálculo, Introdução a ferramentais computacionais, dentre outros. As ferramentas e métodos abordados nestes cursos são pré-requisitos para as atividades do </w:t>
      </w:r>
      <w:r w:rsidR="00CF0995" w:rsidRPr="00CF0995">
        <w:rPr>
          <w:rFonts w:ascii="Calibri" w:hAnsi="Calibri" w:cs="Calibri"/>
          <w:color w:val="0070C0"/>
        </w:rPr>
        <w:t>Curso Superior</w:t>
      </w:r>
      <w:r w:rsidRPr="005D2B38">
        <w:rPr>
          <w:rFonts w:cstheme="minorHAnsi"/>
          <w:color w:val="0070C0"/>
        </w:rPr>
        <w:t xml:space="preserve"> de </w:t>
      </w:r>
      <w:r w:rsidR="00CF0995" w:rsidRPr="00CF0995">
        <w:rPr>
          <w:rFonts w:ascii="Calibri" w:hAnsi="Calibri" w:cs="Calibri"/>
          <w:color w:val="0070C0"/>
        </w:rPr>
        <w:t>Tecnologia</w:t>
      </w:r>
      <w:r w:rsidRPr="005D2B38">
        <w:rPr>
          <w:rFonts w:cstheme="minorHAnsi"/>
          <w:color w:val="0070C0"/>
        </w:rPr>
        <w:t xml:space="preserve"> em </w:t>
      </w:r>
      <w:r w:rsidR="00CF0995" w:rsidRPr="00CF0995">
        <w:rPr>
          <w:rFonts w:ascii="Calibri" w:hAnsi="Calibri" w:cs="Calibri"/>
          <w:color w:val="0070C0"/>
        </w:rPr>
        <w:t>Automação, Robótica e Inteligência Artificial</w:t>
      </w:r>
      <w:r w:rsidRPr="005D2B38">
        <w:rPr>
          <w:rFonts w:cstheme="minorHAnsi"/>
          <w:color w:val="0070C0"/>
        </w:rPr>
        <w:t>.</w:t>
      </w:r>
      <w:r w:rsidR="005C6928">
        <w:rPr>
          <w:rFonts w:cstheme="minorHAnsi"/>
          <w:color w:val="0070C0"/>
        </w:rPr>
        <w:t xml:space="preserve"> </w:t>
      </w:r>
      <w:r w:rsidR="005C6928" w:rsidRPr="00D90D48">
        <w:rPr>
          <w:rFonts w:cstheme="minorHAnsi"/>
          <w:color w:val="FF0000"/>
        </w:rPr>
        <w:t xml:space="preserve">Além disso, </w:t>
      </w:r>
      <w:r w:rsidR="00554172" w:rsidRPr="00D90D48">
        <w:rPr>
          <w:rFonts w:cstheme="minorHAnsi"/>
          <w:color w:val="FF0000"/>
        </w:rPr>
        <w:t xml:space="preserve">a atividade de extensão também </w:t>
      </w:r>
      <w:r w:rsidR="00D90D48">
        <w:rPr>
          <w:rFonts w:cstheme="minorHAnsi"/>
          <w:color w:val="FF0000"/>
        </w:rPr>
        <w:t xml:space="preserve">irá contribuir com </w:t>
      </w:r>
      <w:r w:rsidR="0068406B">
        <w:rPr>
          <w:rFonts w:cstheme="minorHAnsi"/>
          <w:color w:val="FF0000"/>
        </w:rPr>
        <w:t xml:space="preserve">estes cursos básicos de nivelamento, onde novos conteúdos podem ser criados de acordo com a necessidade dos discentes ingressantes. </w:t>
      </w:r>
    </w:p>
    <w:p w14:paraId="7B9984F3" w14:textId="77777777" w:rsidR="0078530E" w:rsidRPr="00B84033" w:rsidRDefault="0078530E" w:rsidP="0078530E">
      <w:pPr>
        <w:spacing w:after="0" w:line="360" w:lineRule="auto"/>
        <w:jc w:val="both"/>
        <w:rPr>
          <w:rFonts w:cstheme="minorHAnsi"/>
          <w:color w:val="000000"/>
        </w:rPr>
      </w:pPr>
      <w:r w:rsidRPr="00B84033">
        <w:rPr>
          <w:rFonts w:cstheme="minorHAnsi"/>
          <w:color w:val="000000"/>
        </w:rPr>
        <w:t>O Curso conta com o apoio da Pró-Reitoria de Assistência Estudantil que disponibiliza um conjunto de ações, visando contribuir com os estudantes na melhoria do desempenho acadêmico por meio de atividades didático-pedagógicas que propiciem a diminuição das situações de riscos de reprovações, evasão ou jubilamento, dentre eles o acompanhamento individual, avaliação da situação acadêmica e planejamento de estudos.</w:t>
      </w:r>
    </w:p>
    <w:p w14:paraId="4B8E508B" w14:textId="0A71FE5C" w:rsidR="0078530E" w:rsidRPr="00B84033" w:rsidRDefault="0078530E" w:rsidP="000914AD">
      <w:pPr>
        <w:spacing w:after="0" w:line="360" w:lineRule="auto"/>
        <w:jc w:val="both"/>
        <w:rPr>
          <w:rFonts w:cstheme="minorHAnsi"/>
          <w:color w:val="000000"/>
        </w:rPr>
      </w:pPr>
      <w:r w:rsidRPr="00B84033">
        <w:rPr>
          <w:rFonts w:cstheme="minorHAnsi"/>
          <w:color w:val="000000"/>
        </w:rPr>
        <w:t>O</w:t>
      </w:r>
      <w:r w:rsidR="000914AD" w:rsidRPr="00B84033">
        <w:rPr>
          <w:rFonts w:cstheme="minorHAnsi"/>
          <w:color w:val="000000"/>
        </w:rPr>
        <w:t>s</w:t>
      </w:r>
      <w:r w:rsidRPr="00B84033">
        <w:rPr>
          <w:rFonts w:cstheme="minorHAnsi"/>
          <w:color w:val="000000"/>
        </w:rPr>
        <w:t xml:space="preserve"> estudantes recebem orientações de acolhimento em várias atividades, por exemplo no Trote Social da Faculdade de Engenharia Elétrica, que possibilita a participação de estudantes em palestras que apresentam a estrutura da UFU, da FEELT e do Curso e visita a laboratórios.</w:t>
      </w:r>
    </w:p>
    <w:p w14:paraId="09FC7AA9" w14:textId="07D7A70F" w:rsidR="0078530E" w:rsidRPr="00B84033" w:rsidRDefault="0078530E" w:rsidP="000914AD">
      <w:pPr>
        <w:spacing w:after="0" w:line="360" w:lineRule="auto"/>
        <w:jc w:val="both"/>
        <w:rPr>
          <w:rFonts w:cstheme="minorHAnsi"/>
          <w:color w:val="000000"/>
        </w:rPr>
      </w:pPr>
      <w:r w:rsidRPr="00B84033">
        <w:rPr>
          <w:rFonts w:cstheme="minorHAnsi"/>
          <w:color w:val="000000"/>
        </w:rPr>
        <w:lastRenderedPageBreak/>
        <w:t xml:space="preserve">A Coordenação faz uma palestra apresentando a trajetória do ingressante no curso, o projeto pedagógico e o perfil do egresso. A disciplina Introdução à </w:t>
      </w:r>
      <w:r w:rsidR="00F52847" w:rsidRPr="00B84033">
        <w:rPr>
          <w:rFonts w:cstheme="minorHAnsi"/>
          <w:color w:val="000000"/>
        </w:rPr>
        <w:t>Tecnologia em Automação, Robótica e Inteligência Artificial</w:t>
      </w:r>
      <w:r w:rsidRPr="00B84033">
        <w:rPr>
          <w:rFonts w:cstheme="minorHAnsi"/>
          <w:color w:val="000000"/>
        </w:rPr>
        <w:t xml:space="preserve"> ofertada no primeiro período contribui para o fornecimento de orientações ao ingressante.</w:t>
      </w:r>
    </w:p>
    <w:p w14:paraId="35FA502E" w14:textId="77777777" w:rsidR="0078530E" w:rsidRPr="00B84033" w:rsidRDefault="0078530E" w:rsidP="000914AD">
      <w:pPr>
        <w:spacing w:after="0" w:line="360" w:lineRule="auto"/>
        <w:jc w:val="both"/>
        <w:rPr>
          <w:rFonts w:cstheme="minorHAnsi"/>
          <w:color w:val="000000"/>
        </w:rPr>
      </w:pPr>
      <w:r w:rsidRPr="00B84033">
        <w:rPr>
          <w:rFonts w:cstheme="minorHAnsi"/>
          <w:color w:val="000000"/>
        </w:rPr>
        <w:t>Institucionalmente existem dois programas importantes na UFU que tratam da questão de acolhimento ao ingressante:</w:t>
      </w:r>
    </w:p>
    <w:p w14:paraId="5DF6FEF4" w14:textId="1FEC19FB" w:rsidR="0078530E" w:rsidRPr="00B84033" w:rsidRDefault="0078530E" w:rsidP="00DF19A8">
      <w:pPr>
        <w:spacing w:after="0" w:line="360" w:lineRule="auto"/>
        <w:jc w:val="both"/>
        <w:rPr>
          <w:rFonts w:cstheme="minorHAnsi"/>
          <w:color w:val="000000"/>
        </w:rPr>
      </w:pPr>
      <w:r w:rsidRPr="003C0E3D">
        <w:rPr>
          <w:rFonts w:cstheme="minorHAnsi"/>
          <w:color w:val="000000"/>
        </w:rPr>
        <w:sym w:font="Symbol" w:char="F0B7"/>
      </w:r>
      <w:r w:rsidRPr="003C0E3D">
        <w:rPr>
          <w:rFonts w:cstheme="minorHAnsi"/>
          <w:color w:val="000000"/>
        </w:rPr>
        <w:t xml:space="preserve"> O Programa Institucional de Graduação Assistida que se caracteriza como um conjunto de</w:t>
      </w:r>
      <w:r w:rsidR="00DF19A8" w:rsidRPr="003C0E3D">
        <w:rPr>
          <w:rFonts w:cstheme="minorHAnsi"/>
          <w:color w:val="000000"/>
        </w:rPr>
        <w:t xml:space="preserve"> </w:t>
      </w:r>
      <w:r w:rsidRPr="003C0E3D">
        <w:rPr>
          <w:rFonts w:cstheme="minorHAnsi"/>
          <w:color w:val="000000"/>
        </w:rPr>
        <w:t>subprogramas que têm como foco o combate assertivo à retenção e à evasão nos Cursos</w:t>
      </w:r>
      <w:r w:rsidR="00DF19A8" w:rsidRPr="003C0E3D">
        <w:rPr>
          <w:rFonts w:cstheme="minorHAnsi"/>
          <w:color w:val="000000"/>
        </w:rPr>
        <w:t xml:space="preserve"> </w:t>
      </w:r>
      <w:r w:rsidRPr="003C0E3D">
        <w:rPr>
          <w:rFonts w:cstheme="minorHAnsi"/>
          <w:color w:val="000000"/>
        </w:rPr>
        <w:t>de Graduação da Universidade Federal de Uberlândia – UFU</w:t>
      </w:r>
      <w:r w:rsidR="004572DB" w:rsidRPr="003C0E3D">
        <w:rPr>
          <w:rFonts w:cstheme="minorHAnsi"/>
          <w:color w:val="000000"/>
        </w:rPr>
        <w:t>, detalhado n</w:t>
      </w:r>
      <w:r w:rsidR="00563D66" w:rsidRPr="003C0E3D">
        <w:rPr>
          <w:rFonts w:cstheme="minorHAnsi"/>
          <w:color w:val="000000"/>
        </w:rPr>
        <w:t xml:space="preserve">a </w:t>
      </w:r>
      <w:r w:rsidR="006D50DB" w:rsidRPr="003C0E3D">
        <w:rPr>
          <w:rFonts w:cstheme="minorHAnsi"/>
          <w:color w:val="000000"/>
        </w:rPr>
        <w:t xml:space="preserve">próxima </w:t>
      </w:r>
      <w:r w:rsidR="00563D66" w:rsidRPr="003C0E3D">
        <w:rPr>
          <w:rFonts w:cstheme="minorHAnsi"/>
          <w:color w:val="000000"/>
        </w:rPr>
        <w:t>seção</w:t>
      </w:r>
      <w:r w:rsidR="006D50DB" w:rsidRPr="003C0E3D">
        <w:rPr>
          <w:rFonts w:cstheme="minorHAnsi"/>
          <w:color w:val="000000"/>
        </w:rPr>
        <w:t>.</w:t>
      </w:r>
    </w:p>
    <w:p w14:paraId="4C622F85" w14:textId="43639A5A" w:rsidR="0078530E" w:rsidRPr="00B84033" w:rsidRDefault="0078530E" w:rsidP="00DF19A8">
      <w:pPr>
        <w:spacing w:after="0" w:line="360" w:lineRule="auto"/>
        <w:jc w:val="both"/>
        <w:rPr>
          <w:rFonts w:cstheme="minorHAnsi"/>
          <w:color w:val="000000"/>
        </w:rPr>
      </w:pPr>
      <w:r w:rsidRPr="003C0E3D">
        <w:rPr>
          <w:rFonts w:cstheme="minorHAnsi"/>
          <w:color w:val="000000"/>
        </w:rPr>
        <w:sym w:font="Symbol" w:char="F0B7"/>
      </w:r>
      <w:r w:rsidRPr="003C0E3D">
        <w:rPr>
          <w:rFonts w:cstheme="minorHAnsi"/>
          <w:color w:val="000000"/>
        </w:rPr>
        <w:t xml:space="preserve"> O Programa de Bolsas de Graduação (PBG - http://www.prograd.ufu.br/pbg) que tem o</w:t>
      </w:r>
      <w:r w:rsidR="00DF19A8" w:rsidRPr="003C0E3D">
        <w:rPr>
          <w:rFonts w:cstheme="minorHAnsi"/>
          <w:color w:val="000000"/>
        </w:rPr>
        <w:t xml:space="preserve"> </w:t>
      </w:r>
      <w:r w:rsidRPr="003C0E3D">
        <w:rPr>
          <w:rFonts w:cstheme="minorHAnsi"/>
          <w:color w:val="000000"/>
        </w:rPr>
        <w:t>objetivo de contribuir para a formação integral do estudante e para o fortalecimento de</w:t>
      </w:r>
      <w:r w:rsidR="00DF19A8" w:rsidRPr="003C0E3D">
        <w:rPr>
          <w:rFonts w:cstheme="minorHAnsi"/>
          <w:color w:val="000000"/>
        </w:rPr>
        <w:t xml:space="preserve"> </w:t>
      </w:r>
      <w:r w:rsidRPr="003C0E3D">
        <w:rPr>
          <w:rFonts w:cstheme="minorHAnsi"/>
          <w:color w:val="000000"/>
        </w:rPr>
        <w:t>ações no universo do ensino, articuladas com a pesquisa e a extensão. O PBG é</w:t>
      </w:r>
      <w:r w:rsidR="00DF19A8" w:rsidRPr="003C0E3D">
        <w:rPr>
          <w:rFonts w:cstheme="minorHAnsi"/>
          <w:color w:val="000000"/>
        </w:rPr>
        <w:t xml:space="preserve"> </w:t>
      </w:r>
      <w:r w:rsidRPr="003C0E3D">
        <w:rPr>
          <w:rFonts w:cstheme="minorHAnsi"/>
          <w:color w:val="000000"/>
        </w:rPr>
        <w:t>organizado em subprogramas temáticos, com focos específicos, de acordo com as</w:t>
      </w:r>
      <w:r w:rsidR="00DF19A8" w:rsidRPr="003C0E3D">
        <w:rPr>
          <w:rFonts w:cstheme="minorHAnsi"/>
          <w:color w:val="000000"/>
        </w:rPr>
        <w:t xml:space="preserve"> </w:t>
      </w:r>
      <w:r w:rsidRPr="003C0E3D">
        <w:rPr>
          <w:rFonts w:cstheme="minorHAnsi"/>
          <w:color w:val="000000"/>
        </w:rPr>
        <w:t>seguintes configurações básicas: InclUFU; Cursos Noturnos; Aprimoramento Discente;</w:t>
      </w:r>
      <w:r w:rsidR="00DF19A8" w:rsidRPr="003C0E3D">
        <w:rPr>
          <w:rFonts w:cstheme="minorHAnsi"/>
          <w:color w:val="000000"/>
        </w:rPr>
        <w:t xml:space="preserve"> </w:t>
      </w:r>
      <w:r w:rsidRPr="003C0E3D">
        <w:rPr>
          <w:rFonts w:cstheme="minorHAnsi"/>
          <w:color w:val="000000"/>
        </w:rPr>
        <w:t>Educação Básica e Profissional; Experiência Institucional; Apoio aos Laboratórios de</w:t>
      </w:r>
      <w:r w:rsidR="00D61A8A" w:rsidRPr="003C0E3D">
        <w:rPr>
          <w:rFonts w:cstheme="minorHAnsi"/>
          <w:color w:val="000000"/>
        </w:rPr>
        <w:t xml:space="preserve"> </w:t>
      </w:r>
      <w:r w:rsidRPr="003C0E3D">
        <w:rPr>
          <w:rFonts w:cstheme="minorHAnsi"/>
          <w:color w:val="000000"/>
        </w:rPr>
        <w:t>Ensino; Projetos Pedagógicos dos Cursos; e Tutoria.</w:t>
      </w:r>
    </w:p>
    <w:p w14:paraId="6DC5D981" w14:textId="46636479" w:rsidR="0078530E" w:rsidRPr="009E4B25" w:rsidRDefault="0078530E" w:rsidP="00D61A8A">
      <w:pPr>
        <w:spacing w:after="0" w:line="360" w:lineRule="auto"/>
        <w:jc w:val="both"/>
        <w:rPr>
          <w:rFonts w:cstheme="minorHAnsi"/>
          <w:color w:val="0070C0"/>
        </w:rPr>
      </w:pPr>
      <w:r w:rsidRPr="003C0E3D">
        <w:rPr>
          <w:rFonts w:cstheme="minorHAnsi"/>
          <w:color w:val="000000"/>
        </w:rPr>
        <w:t>A Coordenação, Colegiado e o NDE devem motivar os docentes para que participem do PROSSIGA e o PBG, ou seja, que busquem conhecer as diretrizes destes programas institucionais, façam as inscrições devidas e organizem as suas próprias ações internas, de forma a permitir que os estudantes tenham a oportunidade de desenvolver o estudo de conteúdos que permitam a continuidade de seus estudos na graduação. O efetivo acolhimento e nivelamento, visa à diminuição da retenção e da evasão</w:t>
      </w:r>
      <w:r w:rsidR="00C0085F" w:rsidRPr="003C0E3D">
        <w:rPr>
          <w:rFonts w:cstheme="minorHAnsi"/>
          <w:color w:val="000000"/>
        </w:rPr>
        <w:t>.</w:t>
      </w:r>
    </w:p>
    <w:p w14:paraId="023A68BF" w14:textId="77777777" w:rsidR="00995C1E" w:rsidRPr="00C2642C" w:rsidRDefault="00995C1E" w:rsidP="00A2147F">
      <w:pPr>
        <w:pStyle w:val="PargrafodaLista"/>
        <w:spacing w:after="0" w:line="360" w:lineRule="auto"/>
        <w:jc w:val="both"/>
        <w:rPr>
          <w:rFonts w:asciiTheme="minorHAnsi" w:hAnsiTheme="minorHAnsi" w:cstheme="minorHAnsi"/>
          <w:lang w:val="pt-BR"/>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74913783" w14:textId="77777777" w:rsidTr="00784342">
        <w:tc>
          <w:tcPr>
            <w:tcW w:w="549" w:type="dxa"/>
            <w:tcBorders>
              <w:top w:val="single" w:sz="18" w:space="0" w:color="365F91"/>
              <w:left w:val="nil"/>
              <w:bottom w:val="single" w:sz="18" w:space="0" w:color="BFD1E7"/>
              <w:right w:val="single" w:sz="18" w:space="0" w:color="365F91"/>
            </w:tcBorders>
            <w:shd w:val="clear" w:color="auto" w:fill="BFD1E7"/>
            <w:hideMark/>
          </w:tcPr>
          <w:p w14:paraId="383258A4" w14:textId="77777777" w:rsidR="00A33B19" w:rsidRPr="003C0E3D" w:rsidRDefault="00A33B19">
            <w:pPr>
              <w:rPr>
                <w:b/>
                <w:color w:val="000000"/>
                <w:sz w:val="26"/>
                <w:szCs w:val="26"/>
              </w:rPr>
            </w:pPr>
            <w:r w:rsidRPr="003C0E3D">
              <w:rPr>
                <w:b/>
                <w:color w:val="000000"/>
                <w:sz w:val="26"/>
                <w:szCs w:val="26"/>
              </w:rPr>
              <w:t>8.2</w:t>
            </w:r>
          </w:p>
        </w:tc>
        <w:tc>
          <w:tcPr>
            <w:tcW w:w="8873" w:type="dxa"/>
            <w:tcBorders>
              <w:top w:val="nil"/>
              <w:left w:val="single" w:sz="18" w:space="0" w:color="365F91"/>
              <w:bottom w:val="single" w:sz="18" w:space="0" w:color="365F91"/>
              <w:right w:val="nil"/>
            </w:tcBorders>
            <w:hideMark/>
          </w:tcPr>
          <w:p w14:paraId="7E7F4BF0" w14:textId="77777777" w:rsidR="00A33B19" w:rsidRPr="006012E0" w:rsidRDefault="00A33B19">
            <w:pPr>
              <w:pStyle w:val="Ttulo2"/>
              <w:spacing w:before="0"/>
              <w:rPr>
                <w:color w:val="4F81BD"/>
              </w:rPr>
            </w:pPr>
            <w:r w:rsidRPr="006012E0">
              <w:rPr>
                <w:color w:val="4F81BD"/>
              </w:rPr>
              <w:t>Ações Institucionais</w:t>
            </w:r>
          </w:p>
        </w:tc>
      </w:tr>
    </w:tbl>
    <w:p w14:paraId="020B8A37" w14:textId="77777777" w:rsidR="00A33B19" w:rsidRPr="00C2642C" w:rsidRDefault="00A33B19" w:rsidP="00A33B19">
      <w:pPr>
        <w:spacing w:after="0" w:line="360" w:lineRule="auto"/>
        <w:jc w:val="both"/>
        <w:rPr>
          <w:rFonts w:cstheme="minorHAnsi"/>
        </w:rPr>
      </w:pPr>
    </w:p>
    <w:p w14:paraId="0FC20992" w14:textId="77777777" w:rsidR="00A33B19" w:rsidRPr="00C2642C" w:rsidRDefault="00A33B19" w:rsidP="00A33B19">
      <w:pPr>
        <w:spacing w:after="0" w:line="360" w:lineRule="auto"/>
        <w:jc w:val="both"/>
        <w:rPr>
          <w:rFonts w:cstheme="minorHAnsi"/>
        </w:rPr>
      </w:pPr>
      <w:r w:rsidRPr="00C2642C">
        <w:rPr>
          <w:rFonts w:cstheme="minorHAnsi"/>
        </w:rPr>
        <w:t xml:space="preserve">Consta no </w:t>
      </w:r>
      <w:r w:rsidRPr="00C2642C">
        <w:rPr>
          <w:rFonts w:cstheme="minorHAnsi"/>
          <w:b/>
        </w:rPr>
        <w:t>Regimento Geral da UFU</w:t>
      </w:r>
      <w:r w:rsidRPr="00C2642C">
        <w:rPr>
          <w:rFonts w:cstheme="minorHAnsi"/>
        </w:rPr>
        <w:t>, documento que regulamenta a organização e o funcionamento da Universidade, em seu art. 193, que o Conselho Universitário (CONSUN) estabelecerá a política institucional de apoio ao estudante, de onde constarão, entre outros:</w:t>
      </w:r>
    </w:p>
    <w:p w14:paraId="21F5D240" w14:textId="77777777" w:rsidR="00A33B19" w:rsidRPr="00C2642C" w:rsidRDefault="00A33B19" w:rsidP="00463B78">
      <w:pPr>
        <w:pStyle w:val="PargrafodaLista"/>
        <w:numPr>
          <w:ilvl w:val="0"/>
          <w:numId w:val="22"/>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Programas de alimentação, alojamento e saúde;</w:t>
      </w:r>
    </w:p>
    <w:p w14:paraId="6E8FB22C" w14:textId="77777777" w:rsidR="00A33B19" w:rsidRPr="00C2642C" w:rsidRDefault="00A33B19" w:rsidP="00463B78">
      <w:pPr>
        <w:pStyle w:val="PargrafodaLista"/>
        <w:numPr>
          <w:ilvl w:val="0"/>
          <w:numId w:val="22"/>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Programas de bolsas de trabalho, extensão, monitoria, iniciação científica e estágio; e</w:t>
      </w:r>
    </w:p>
    <w:p w14:paraId="19B3226B" w14:textId="72DC6AA4" w:rsidR="00A33B19" w:rsidRDefault="00A33B19" w:rsidP="00463B78">
      <w:pPr>
        <w:pStyle w:val="PargrafodaLista"/>
        <w:numPr>
          <w:ilvl w:val="0"/>
          <w:numId w:val="22"/>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Programas de orientação psicopedagógica e profissional.</w:t>
      </w:r>
    </w:p>
    <w:p w14:paraId="0CF3F890" w14:textId="390D2F72" w:rsidR="00E82608" w:rsidRDefault="00E82608" w:rsidP="00E82608">
      <w:pPr>
        <w:spacing w:after="0" w:line="360" w:lineRule="auto"/>
        <w:jc w:val="both"/>
        <w:rPr>
          <w:rFonts w:cstheme="minorHAnsi"/>
        </w:rPr>
      </w:pPr>
    </w:p>
    <w:p w14:paraId="7DFECEF9" w14:textId="77777777" w:rsidR="00E82608" w:rsidRDefault="00E82608" w:rsidP="00E82608">
      <w:pPr>
        <w:pStyle w:val="Corpodetexto"/>
        <w:spacing w:line="360" w:lineRule="auto"/>
        <w:ind w:left="118" w:right="111"/>
        <w:jc w:val="both"/>
      </w:pPr>
      <w:r>
        <w:t>No</w:t>
      </w:r>
      <w:r>
        <w:rPr>
          <w:spacing w:val="-8"/>
        </w:rPr>
        <w:t xml:space="preserve"> </w:t>
      </w:r>
      <w:r>
        <w:t>que</w:t>
      </w:r>
      <w:r>
        <w:rPr>
          <w:spacing w:val="-8"/>
        </w:rPr>
        <w:t xml:space="preserve"> </w:t>
      </w:r>
      <w:r>
        <w:t>se</w:t>
      </w:r>
      <w:r>
        <w:rPr>
          <w:spacing w:val="-7"/>
        </w:rPr>
        <w:t xml:space="preserve"> </w:t>
      </w:r>
      <w:r>
        <w:t>refere</w:t>
      </w:r>
      <w:r>
        <w:rPr>
          <w:spacing w:val="-8"/>
        </w:rPr>
        <w:t xml:space="preserve"> </w:t>
      </w:r>
      <w:r>
        <w:t>às</w:t>
      </w:r>
      <w:r>
        <w:rPr>
          <w:spacing w:val="-6"/>
        </w:rPr>
        <w:t xml:space="preserve"> </w:t>
      </w:r>
      <w:r>
        <w:t>bolsas,</w:t>
      </w:r>
      <w:r>
        <w:rPr>
          <w:spacing w:val="-9"/>
        </w:rPr>
        <w:t xml:space="preserve"> </w:t>
      </w:r>
      <w:r>
        <w:t>a</w:t>
      </w:r>
      <w:r>
        <w:rPr>
          <w:spacing w:val="-7"/>
        </w:rPr>
        <w:t xml:space="preserve"> </w:t>
      </w:r>
      <w:r>
        <w:t>UFU</w:t>
      </w:r>
      <w:r>
        <w:rPr>
          <w:spacing w:val="-8"/>
        </w:rPr>
        <w:t xml:space="preserve"> </w:t>
      </w:r>
      <w:r>
        <w:t>oferece</w:t>
      </w:r>
      <w:r>
        <w:rPr>
          <w:spacing w:val="-8"/>
        </w:rPr>
        <w:t xml:space="preserve"> </w:t>
      </w:r>
      <w:r>
        <w:t>nas</w:t>
      </w:r>
      <w:r>
        <w:rPr>
          <w:spacing w:val="-6"/>
        </w:rPr>
        <w:t xml:space="preserve"> </w:t>
      </w:r>
      <w:r>
        <w:t>modalidades</w:t>
      </w:r>
      <w:r>
        <w:rPr>
          <w:spacing w:val="-7"/>
        </w:rPr>
        <w:t xml:space="preserve"> </w:t>
      </w:r>
      <w:r>
        <w:t>acessibilidade,</w:t>
      </w:r>
      <w:r>
        <w:rPr>
          <w:spacing w:val="-7"/>
        </w:rPr>
        <w:t xml:space="preserve"> </w:t>
      </w:r>
      <w:r>
        <w:t>alimentação,</w:t>
      </w:r>
      <w:r>
        <w:rPr>
          <w:spacing w:val="-7"/>
        </w:rPr>
        <w:t xml:space="preserve"> </w:t>
      </w:r>
      <w:r>
        <w:t>bolsa</w:t>
      </w:r>
      <w:r>
        <w:rPr>
          <w:spacing w:val="-7"/>
        </w:rPr>
        <w:t xml:space="preserve"> </w:t>
      </w:r>
      <w:r>
        <w:t>para</w:t>
      </w:r>
      <w:r>
        <w:rPr>
          <w:spacing w:val="-7"/>
        </w:rPr>
        <w:t xml:space="preserve"> </w:t>
      </w:r>
      <w:r>
        <w:t>cursos</w:t>
      </w:r>
      <w:r>
        <w:rPr>
          <w:spacing w:val="-47"/>
        </w:rPr>
        <w:t xml:space="preserve"> </w:t>
      </w:r>
      <w:r>
        <w:t>de língua estrangeira, creche, material didático, mobilidade acadêmica, moradia, Programa de Bolsa</w:t>
      </w:r>
      <w:r>
        <w:rPr>
          <w:spacing w:val="1"/>
        </w:rPr>
        <w:t xml:space="preserve"> </w:t>
      </w:r>
      <w:r>
        <w:t>Permanência</w:t>
      </w:r>
      <w:r>
        <w:rPr>
          <w:spacing w:val="-1"/>
        </w:rPr>
        <w:t xml:space="preserve"> </w:t>
      </w:r>
      <w:r>
        <w:t>(PBP/MEC),</w:t>
      </w:r>
      <w:r>
        <w:rPr>
          <w:spacing w:val="-3"/>
        </w:rPr>
        <w:t xml:space="preserve"> </w:t>
      </w:r>
      <w:r>
        <w:t>bolsa</w:t>
      </w:r>
      <w:r>
        <w:rPr>
          <w:spacing w:val="-2"/>
        </w:rPr>
        <w:t xml:space="preserve"> </w:t>
      </w:r>
      <w:r>
        <w:t>PROMISAES,</w:t>
      </w:r>
      <w:r>
        <w:rPr>
          <w:spacing w:val="-3"/>
        </w:rPr>
        <w:t xml:space="preserve"> </w:t>
      </w:r>
      <w:r>
        <w:t>transporte</w:t>
      </w:r>
      <w:r>
        <w:rPr>
          <w:spacing w:val="-3"/>
        </w:rPr>
        <w:t xml:space="preserve"> </w:t>
      </w:r>
      <w:r>
        <w:t>intermunicipal</w:t>
      </w:r>
      <w:r>
        <w:rPr>
          <w:spacing w:val="-2"/>
        </w:rPr>
        <w:t xml:space="preserve"> </w:t>
      </w:r>
      <w:r>
        <w:t>e</w:t>
      </w:r>
      <w:r>
        <w:rPr>
          <w:spacing w:val="-2"/>
        </w:rPr>
        <w:t xml:space="preserve"> </w:t>
      </w:r>
      <w:r>
        <w:t>bolsa</w:t>
      </w:r>
      <w:r>
        <w:rPr>
          <w:spacing w:val="-3"/>
        </w:rPr>
        <w:t xml:space="preserve"> </w:t>
      </w:r>
      <w:r>
        <w:t>transporte</w:t>
      </w:r>
      <w:r>
        <w:rPr>
          <w:spacing w:val="-2"/>
        </w:rPr>
        <w:t xml:space="preserve"> </w:t>
      </w:r>
      <w:r>
        <w:t>urbano.</w:t>
      </w:r>
    </w:p>
    <w:p w14:paraId="33571BB9" w14:textId="77777777" w:rsidR="00E82608" w:rsidRDefault="00E82608" w:rsidP="00E82608">
      <w:pPr>
        <w:pStyle w:val="Corpodetexto"/>
      </w:pPr>
    </w:p>
    <w:p w14:paraId="2FCF4606" w14:textId="4AE8E6C1" w:rsidR="00E82608" w:rsidRDefault="00E82608" w:rsidP="00E82608">
      <w:pPr>
        <w:pStyle w:val="Corpodetexto"/>
        <w:spacing w:before="171" w:line="360" w:lineRule="auto"/>
        <w:ind w:left="118" w:right="112"/>
        <w:jc w:val="both"/>
      </w:pPr>
      <w:r>
        <w:t>A bolsa acessibilidade (</w:t>
      </w:r>
      <w:r>
        <w:rPr>
          <w:b/>
        </w:rPr>
        <w:t>Resolução CONSEX nº 01/2015</w:t>
      </w:r>
      <w:r>
        <w:t>) é direcionada para estudantes que apresentem</w:t>
      </w:r>
      <w:r>
        <w:rPr>
          <w:spacing w:val="1"/>
        </w:rPr>
        <w:t xml:space="preserve"> </w:t>
      </w:r>
      <w:r>
        <w:t>alguma deficiência, transtorno global do desenvolvimento, altas habilidades e superdotação, de baixa</w:t>
      </w:r>
      <w:r>
        <w:rPr>
          <w:spacing w:val="1"/>
        </w:rPr>
        <w:t xml:space="preserve"> </w:t>
      </w:r>
      <w:r>
        <w:lastRenderedPageBreak/>
        <w:t>condição socioeconômica, regularmente matriculados em primeira graduação de curso presencial da</w:t>
      </w:r>
      <w:r>
        <w:rPr>
          <w:spacing w:val="1"/>
        </w:rPr>
        <w:t xml:space="preserve"> </w:t>
      </w:r>
      <w:r>
        <w:t>Universidade Federal de Uberlândia, cuja renda familiar bruta mensal per capita seja igual ou inferior a</w:t>
      </w:r>
      <w:r>
        <w:rPr>
          <w:spacing w:val="1"/>
        </w:rPr>
        <w:t xml:space="preserve"> </w:t>
      </w:r>
      <w:r>
        <w:t>um</w:t>
      </w:r>
      <w:r>
        <w:rPr>
          <w:spacing w:val="-2"/>
        </w:rPr>
        <w:t xml:space="preserve"> </w:t>
      </w:r>
      <w:r w:rsidR="00991D68">
        <w:t>salário mínimo</w:t>
      </w:r>
      <w:r>
        <w:t>.</w:t>
      </w:r>
    </w:p>
    <w:p w14:paraId="3DBE2866" w14:textId="77777777" w:rsidR="00E82608" w:rsidRDefault="00E82608" w:rsidP="00E82608">
      <w:pPr>
        <w:pStyle w:val="Corpodetexto"/>
      </w:pPr>
    </w:p>
    <w:p w14:paraId="4320B130" w14:textId="77777777" w:rsidR="00E82608" w:rsidRDefault="00E82608" w:rsidP="00E82608">
      <w:pPr>
        <w:pStyle w:val="Corpodetexto"/>
        <w:spacing w:before="171" w:line="360" w:lineRule="auto"/>
        <w:ind w:left="118" w:right="111"/>
        <w:jc w:val="both"/>
      </w:pPr>
      <w:r>
        <w:t>A bolsa alimentação (</w:t>
      </w:r>
      <w:r>
        <w:rPr>
          <w:b/>
        </w:rPr>
        <w:t>Resolução CONSEX nº 03/2013</w:t>
      </w:r>
      <w:r>
        <w:t>) é um programa que</w:t>
      </w:r>
      <w:r>
        <w:rPr>
          <w:spacing w:val="1"/>
        </w:rPr>
        <w:t xml:space="preserve"> </w:t>
      </w:r>
      <w:r>
        <w:t>oferece aos estudantes</w:t>
      </w:r>
      <w:r>
        <w:rPr>
          <w:spacing w:val="1"/>
        </w:rPr>
        <w:t xml:space="preserve"> </w:t>
      </w:r>
      <w:r>
        <w:t>selecionados em um processo de análise socioeconômica, recursos financeiros ou acesso ao Restaurante</w:t>
      </w:r>
      <w:r>
        <w:rPr>
          <w:spacing w:val="-47"/>
        </w:rPr>
        <w:t xml:space="preserve"> </w:t>
      </w:r>
      <w:r>
        <w:t>Universitário</w:t>
      </w:r>
      <w:r>
        <w:rPr>
          <w:spacing w:val="1"/>
        </w:rPr>
        <w:t xml:space="preserve"> </w:t>
      </w:r>
      <w:r>
        <w:t>(RU), para</w:t>
      </w:r>
      <w:r>
        <w:rPr>
          <w:spacing w:val="1"/>
        </w:rPr>
        <w:t xml:space="preserve"> </w:t>
      </w:r>
      <w:r>
        <w:t>uma ou duas refeições diárias. Nos finais de semana e feriados os alunos</w:t>
      </w:r>
      <w:r>
        <w:rPr>
          <w:spacing w:val="1"/>
        </w:rPr>
        <w:t xml:space="preserve"> </w:t>
      </w:r>
      <w:r>
        <w:t>selecionados</w:t>
      </w:r>
      <w:r>
        <w:rPr>
          <w:spacing w:val="-5"/>
        </w:rPr>
        <w:t xml:space="preserve"> </w:t>
      </w:r>
      <w:r>
        <w:t>têm</w:t>
      </w:r>
      <w:r>
        <w:rPr>
          <w:spacing w:val="-4"/>
        </w:rPr>
        <w:t xml:space="preserve"> </w:t>
      </w:r>
      <w:r>
        <w:t>direito</w:t>
      </w:r>
      <w:r>
        <w:rPr>
          <w:spacing w:val="-4"/>
        </w:rPr>
        <w:t xml:space="preserve"> </w:t>
      </w:r>
      <w:r>
        <w:t>ao</w:t>
      </w:r>
      <w:r>
        <w:rPr>
          <w:spacing w:val="-5"/>
        </w:rPr>
        <w:t xml:space="preserve"> </w:t>
      </w:r>
      <w:r>
        <w:t>almoço.</w:t>
      </w:r>
      <w:r>
        <w:rPr>
          <w:spacing w:val="-5"/>
        </w:rPr>
        <w:t xml:space="preserve"> </w:t>
      </w:r>
      <w:r>
        <w:t>Os</w:t>
      </w:r>
      <w:r>
        <w:rPr>
          <w:spacing w:val="-2"/>
        </w:rPr>
        <w:t xml:space="preserve"> </w:t>
      </w:r>
      <w:r>
        <w:t>estudantes</w:t>
      </w:r>
      <w:r>
        <w:rPr>
          <w:spacing w:val="-6"/>
        </w:rPr>
        <w:t xml:space="preserve"> </w:t>
      </w:r>
      <w:r>
        <w:t>selecionados</w:t>
      </w:r>
      <w:r>
        <w:rPr>
          <w:spacing w:val="-3"/>
        </w:rPr>
        <w:t xml:space="preserve"> </w:t>
      </w:r>
      <w:r>
        <w:t>têm</w:t>
      </w:r>
      <w:r>
        <w:rPr>
          <w:spacing w:val="-5"/>
        </w:rPr>
        <w:t xml:space="preserve"> </w:t>
      </w:r>
      <w:r>
        <w:t>direito,</w:t>
      </w:r>
      <w:r>
        <w:rPr>
          <w:spacing w:val="-5"/>
        </w:rPr>
        <w:t xml:space="preserve"> </w:t>
      </w:r>
      <w:r>
        <w:t>também,</w:t>
      </w:r>
      <w:r>
        <w:rPr>
          <w:spacing w:val="-4"/>
        </w:rPr>
        <w:t xml:space="preserve"> </w:t>
      </w:r>
      <w:r>
        <w:t>ao</w:t>
      </w:r>
      <w:r>
        <w:rPr>
          <w:spacing w:val="-4"/>
        </w:rPr>
        <w:t xml:space="preserve"> </w:t>
      </w:r>
      <w:r>
        <w:t>café</w:t>
      </w:r>
      <w:r>
        <w:rPr>
          <w:spacing w:val="-5"/>
        </w:rPr>
        <w:t xml:space="preserve"> </w:t>
      </w:r>
      <w:r>
        <w:t>da</w:t>
      </w:r>
      <w:r>
        <w:rPr>
          <w:spacing w:val="-3"/>
        </w:rPr>
        <w:t xml:space="preserve"> </w:t>
      </w:r>
      <w:r>
        <w:t>manhã</w:t>
      </w:r>
      <w:r>
        <w:rPr>
          <w:spacing w:val="1"/>
        </w:rPr>
        <w:t xml:space="preserve"> </w:t>
      </w:r>
      <w:r>
        <w:t>de</w:t>
      </w:r>
      <w:r>
        <w:rPr>
          <w:spacing w:val="-2"/>
        </w:rPr>
        <w:t xml:space="preserve"> </w:t>
      </w:r>
      <w:r>
        <w:t>segunda</w:t>
      </w:r>
      <w:r>
        <w:rPr>
          <w:spacing w:val="-1"/>
        </w:rPr>
        <w:t xml:space="preserve"> </w:t>
      </w:r>
      <w:r>
        <w:t>a</w:t>
      </w:r>
      <w:r>
        <w:rPr>
          <w:spacing w:val="1"/>
        </w:rPr>
        <w:t xml:space="preserve"> </w:t>
      </w:r>
      <w:r>
        <w:t>sexta-feira,</w:t>
      </w:r>
      <w:r>
        <w:rPr>
          <w:spacing w:val="-1"/>
        </w:rPr>
        <w:t xml:space="preserve"> </w:t>
      </w:r>
      <w:r>
        <w:t>nos campi Umuarama</w:t>
      </w:r>
      <w:r>
        <w:rPr>
          <w:spacing w:val="-2"/>
        </w:rPr>
        <w:t xml:space="preserve"> </w:t>
      </w:r>
      <w:r>
        <w:t>e</w:t>
      </w:r>
      <w:r>
        <w:rPr>
          <w:spacing w:val="-1"/>
        </w:rPr>
        <w:t xml:space="preserve"> </w:t>
      </w:r>
      <w:r>
        <w:t>Santa</w:t>
      </w:r>
      <w:r>
        <w:rPr>
          <w:spacing w:val="-1"/>
        </w:rPr>
        <w:t xml:space="preserve"> </w:t>
      </w:r>
      <w:r>
        <w:t>Mônica.</w:t>
      </w:r>
    </w:p>
    <w:p w14:paraId="583A5A00" w14:textId="77777777" w:rsidR="00E82608" w:rsidRDefault="00E82608" w:rsidP="00E82608">
      <w:pPr>
        <w:pStyle w:val="Corpodetexto"/>
      </w:pPr>
    </w:p>
    <w:p w14:paraId="4128106E" w14:textId="77777777" w:rsidR="00E82608" w:rsidRDefault="00E82608" w:rsidP="00E82608">
      <w:pPr>
        <w:pStyle w:val="Corpodetexto"/>
        <w:spacing w:before="170" w:line="360" w:lineRule="auto"/>
        <w:ind w:left="118" w:right="112"/>
        <w:jc w:val="both"/>
      </w:pPr>
      <w:r>
        <w:t>A bolsa para cursos de língua estrangeira é um programa que oferece desconto (50%</w:t>
      </w:r>
      <w:r>
        <w:rPr>
          <w:spacing w:val="1"/>
        </w:rPr>
        <w:t xml:space="preserve"> </w:t>
      </w:r>
      <w:r>
        <w:t>e 75%) nas</w:t>
      </w:r>
      <w:r>
        <w:rPr>
          <w:spacing w:val="1"/>
        </w:rPr>
        <w:t xml:space="preserve"> </w:t>
      </w:r>
      <w:r>
        <w:t>mensalidades</w:t>
      </w:r>
      <w:r>
        <w:rPr>
          <w:spacing w:val="1"/>
        </w:rPr>
        <w:t xml:space="preserve"> </w:t>
      </w:r>
      <w:r>
        <w:t>dos</w:t>
      </w:r>
      <w:r>
        <w:rPr>
          <w:spacing w:val="1"/>
        </w:rPr>
        <w:t xml:space="preserve"> </w:t>
      </w:r>
      <w:r>
        <w:t>cursos</w:t>
      </w:r>
      <w:r>
        <w:rPr>
          <w:spacing w:val="1"/>
        </w:rPr>
        <w:t xml:space="preserve"> </w:t>
      </w:r>
      <w:r>
        <w:t>da</w:t>
      </w:r>
      <w:r>
        <w:rPr>
          <w:spacing w:val="1"/>
        </w:rPr>
        <w:t xml:space="preserve"> </w:t>
      </w:r>
      <w:r>
        <w:t>Central</w:t>
      </w:r>
      <w:r>
        <w:rPr>
          <w:spacing w:val="1"/>
        </w:rPr>
        <w:t xml:space="preserve"> </w:t>
      </w:r>
      <w:r>
        <w:t>de</w:t>
      </w:r>
      <w:r>
        <w:rPr>
          <w:spacing w:val="1"/>
        </w:rPr>
        <w:t xml:space="preserve"> </w:t>
      </w:r>
      <w:r>
        <w:t>Línguas</w:t>
      </w:r>
      <w:r>
        <w:rPr>
          <w:spacing w:val="1"/>
        </w:rPr>
        <w:t xml:space="preserve"> </w:t>
      </w:r>
      <w:r>
        <w:t>(CELIN/UFU)</w:t>
      </w:r>
      <w:r>
        <w:rPr>
          <w:spacing w:val="1"/>
        </w:rPr>
        <w:t xml:space="preserve"> </w:t>
      </w:r>
      <w:r>
        <w:t>para</w:t>
      </w:r>
      <w:r>
        <w:rPr>
          <w:spacing w:val="1"/>
        </w:rPr>
        <w:t xml:space="preserve"> </w:t>
      </w:r>
      <w:r>
        <w:t>estudantes</w:t>
      </w:r>
      <w:r>
        <w:rPr>
          <w:spacing w:val="1"/>
        </w:rPr>
        <w:t xml:space="preserve"> </w:t>
      </w:r>
      <w:r>
        <w:t>selecionados</w:t>
      </w:r>
      <w:r>
        <w:rPr>
          <w:spacing w:val="1"/>
        </w:rPr>
        <w:t xml:space="preserve"> </w:t>
      </w:r>
      <w:r>
        <w:t>em</w:t>
      </w:r>
      <w:r>
        <w:rPr>
          <w:spacing w:val="1"/>
        </w:rPr>
        <w:t xml:space="preserve"> </w:t>
      </w:r>
      <w:r>
        <w:t>um</w:t>
      </w:r>
      <w:r>
        <w:rPr>
          <w:spacing w:val="-47"/>
        </w:rPr>
        <w:t xml:space="preserve"> </w:t>
      </w:r>
      <w:r>
        <w:t>processo</w:t>
      </w:r>
      <w:r>
        <w:rPr>
          <w:spacing w:val="-1"/>
        </w:rPr>
        <w:t xml:space="preserve"> </w:t>
      </w:r>
      <w:r>
        <w:t>de análise</w:t>
      </w:r>
      <w:r>
        <w:rPr>
          <w:spacing w:val="-1"/>
        </w:rPr>
        <w:t xml:space="preserve"> </w:t>
      </w:r>
      <w:r>
        <w:t>socioeconômica.</w:t>
      </w:r>
    </w:p>
    <w:p w14:paraId="42CD3CD5" w14:textId="77777777" w:rsidR="005462D4" w:rsidRDefault="005462D4" w:rsidP="00E82608">
      <w:pPr>
        <w:pStyle w:val="Corpodetexto"/>
        <w:spacing w:before="170" w:line="360" w:lineRule="auto"/>
        <w:ind w:left="118" w:right="112"/>
        <w:jc w:val="both"/>
      </w:pPr>
    </w:p>
    <w:p w14:paraId="06A8A1A8" w14:textId="7E3A20B5" w:rsidR="00E82608" w:rsidRDefault="00E82608" w:rsidP="00E82608">
      <w:pPr>
        <w:pStyle w:val="Corpodetexto"/>
        <w:spacing w:before="170" w:line="360" w:lineRule="auto"/>
        <w:ind w:left="118" w:right="112"/>
        <w:jc w:val="both"/>
      </w:pPr>
      <w:r>
        <w:t>A bolsa creche (</w:t>
      </w:r>
      <w:r>
        <w:rPr>
          <w:b/>
        </w:rPr>
        <w:t>Resolução CONSEX nº 04/2015</w:t>
      </w:r>
      <w:r>
        <w:t>) concede uma ajuda financeira para discentes com filhos</w:t>
      </w:r>
      <w:r w:rsidRPr="006C5585">
        <w:t xml:space="preserve"> </w:t>
      </w:r>
      <w:r w:rsidR="006C5585" w:rsidRPr="006C5585">
        <w:t>n</w:t>
      </w:r>
      <w:r>
        <w:t>a Universidade Federal de Uberlândia. A bolsa material didático consiste em suporte financeiro para</w:t>
      </w:r>
      <w:r>
        <w:rPr>
          <w:spacing w:val="1"/>
        </w:rPr>
        <w:t xml:space="preserve"> </w:t>
      </w:r>
      <w:r>
        <w:rPr>
          <w:spacing w:val="-1"/>
        </w:rPr>
        <w:t>viabilizar</w:t>
      </w:r>
      <w:r>
        <w:rPr>
          <w:spacing w:val="-12"/>
        </w:rPr>
        <w:t xml:space="preserve"> </w:t>
      </w:r>
      <w:r>
        <w:rPr>
          <w:spacing w:val="-1"/>
        </w:rPr>
        <w:t>a</w:t>
      </w:r>
      <w:r>
        <w:rPr>
          <w:spacing w:val="-10"/>
        </w:rPr>
        <w:t xml:space="preserve"> </w:t>
      </w:r>
      <w:r>
        <w:rPr>
          <w:spacing w:val="-1"/>
        </w:rPr>
        <w:t>aquisição</w:t>
      </w:r>
      <w:r>
        <w:rPr>
          <w:spacing w:val="-10"/>
        </w:rPr>
        <w:t xml:space="preserve"> </w:t>
      </w:r>
      <w:r>
        <w:rPr>
          <w:spacing w:val="-1"/>
        </w:rPr>
        <w:t>de</w:t>
      </w:r>
      <w:r>
        <w:rPr>
          <w:spacing w:val="-10"/>
        </w:rPr>
        <w:t xml:space="preserve"> </w:t>
      </w:r>
      <w:r>
        <w:rPr>
          <w:spacing w:val="-1"/>
        </w:rPr>
        <w:t>material</w:t>
      </w:r>
      <w:r>
        <w:rPr>
          <w:spacing w:val="-12"/>
        </w:rPr>
        <w:t xml:space="preserve"> </w:t>
      </w:r>
      <w:r>
        <w:rPr>
          <w:spacing w:val="-1"/>
        </w:rPr>
        <w:t>didático</w:t>
      </w:r>
      <w:r>
        <w:rPr>
          <w:spacing w:val="-10"/>
        </w:rPr>
        <w:t xml:space="preserve"> </w:t>
      </w:r>
      <w:r>
        <w:rPr>
          <w:spacing w:val="-1"/>
        </w:rPr>
        <w:t>dos</w:t>
      </w:r>
      <w:r>
        <w:rPr>
          <w:spacing w:val="-11"/>
        </w:rPr>
        <w:t xml:space="preserve"> </w:t>
      </w:r>
      <w:r>
        <w:rPr>
          <w:spacing w:val="-1"/>
        </w:rPr>
        <w:t>estudantes</w:t>
      </w:r>
      <w:r>
        <w:rPr>
          <w:spacing w:val="-11"/>
        </w:rPr>
        <w:t xml:space="preserve"> </w:t>
      </w:r>
      <w:r>
        <w:t>de</w:t>
      </w:r>
      <w:r>
        <w:rPr>
          <w:spacing w:val="-10"/>
        </w:rPr>
        <w:t xml:space="preserve"> </w:t>
      </w:r>
      <w:r>
        <w:t>baixa</w:t>
      </w:r>
      <w:r>
        <w:rPr>
          <w:spacing w:val="-10"/>
        </w:rPr>
        <w:t xml:space="preserve"> </w:t>
      </w:r>
      <w:r>
        <w:t>condição</w:t>
      </w:r>
      <w:r>
        <w:rPr>
          <w:spacing w:val="-11"/>
        </w:rPr>
        <w:t xml:space="preserve"> </w:t>
      </w:r>
      <w:r>
        <w:t>socioeconômica,</w:t>
      </w:r>
      <w:r>
        <w:rPr>
          <w:spacing w:val="-9"/>
        </w:rPr>
        <w:t xml:space="preserve"> </w:t>
      </w:r>
      <w:r>
        <w:t>contribuindo</w:t>
      </w:r>
      <w:r>
        <w:rPr>
          <w:spacing w:val="1"/>
        </w:rPr>
        <w:t xml:space="preserve"> </w:t>
      </w:r>
      <w:r>
        <w:t>para</w:t>
      </w:r>
      <w:r>
        <w:rPr>
          <w:spacing w:val="-2"/>
        </w:rPr>
        <w:t xml:space="preserve"> </w:t>
      </w:r>
      <w:r>
        <w:t>a</w:t>
      </w:r>
      <w:r>
        <w:rPr>
          <w:spacing w:val="-1"/>
        </w:rPr>
        <w:t xml:space="preserve"> </w:t>
      </w:r>
      <w:r>
        <w:t>melhoria</w:t>
      </w:r>
      <w:r>
        <w:rPr>
          <w:spacing w:val="-1"/>
        </w:rPr>
        <w:t xml:space="preserve"> </w:t>
      </w:r>
      <w:r>
        <w:t>do desempenho acadêmico.</w:t>
      </w:r>
    </w:p>
    <w:p w14:paraId="0E4E4B27" w14:textId="77777777" w:rsidR="00E82608" w:rsidRDefault="00E82608" w:rsidP="00E82608">
      <w:pPr>
        <w:pStyle w:val="Corpodetexto"/>
      </w:pPr>
    </w:p>
    <w:p w14:paraId="6CA5D595" w14:textId="77777777" w:rsidR="00E82608" w:rsidRDefault="00E82608" w:rsidP="00E82608">
      <w:pPr>
        <w:pStyle w:val="Corpodetexto"/>
        <w:spacing w:before="134" w:line="360" w:lineRule="auto"/>
        <w:ind w:left="118" w:right="110"/>
        <w:jc w:val="both"/>
      </w:pPr>
      <w:r>
        <w:t>A bolsa mobilidade acadêmica (</w:t>
      </w:r>
      <w:r>
        <w:rPr>
          <w:b/>
        </w:rPr>
        <w:t>Resolução CONSEX nº 05/2015</w:t>
      </w:r>
      <w:r>
        <w:t>) é direcionada aos discentes em curso de</w:t>
      </w:r>
      <w:r>
        <w:rPr>
          <w:spacing w:val="-47"/>
        </w:rPr>
        <w:t xml:space="preserve"> </w:t>
      </w:r>
      <w:r>
        <w:t>graduação presencial, aprovados em programas de mobilidade cujo convênio seja administrado pela</w:t>
      </w:r>
      <w:r>
        <w:rPr>
          <w:spacing w:val="1"/>
        </w:rPr>
        <w:t xml:space="preserve"> </w:t>
      </w:r>
      <w:r>
        <w:t>Diretoria de Relações Internacionais (DRII), com o intuito de contribuir com a permanência e a conclusão</w:t>
      </w:r>
      <w:r>
        <w:rPr>
          <w:spacing w:val="-47"/>
        </w:rPr>
        <w:t xml:space="preserve"> </w:t>
      </w:r>
      <w:r>
        <w:t>do</w:t>
      </w:r>
      <w:r>
        <w:rPr>
          <w:spacing w:val="-1"/>
        </w:rPr>
        <w:t xml:space="preserve"> </w:t>
      </w:r>
      <w:r>
        <w:t>curso almejando uma formação acadêmica</w:t>
      </w:r>
      <w:r>
        <w:rPr>
          <w:spacing w:val="-1"/>
        </w:rPr>
        <w:t xml:space="preserve"> </w:t>
      </w:r>
      <w:r>
        <w:t>com qualidade.</w:t>
      </w:r>
    </w:p>
    <w:p w14:paraId="30FF9ABC" w14:textId="77777777" w:rsidR="00E82608" w:rsidRDefault="00E82608" w:rsidP="00E82608">
      <w:pPr>
        <w:pStyle w:val="Corpodetexto"/>
      </w:pPr>
    </w:p>
    <w:p w14:paraId="58DFDD76" w14:textId="77777777" w:rsidR="00E82608" w:rsidRDefault="00E82608" w:rsidP="00E82608">
      <w:pPr>
        <w:pStyle w:val="Corpodetexto"/>
        <w:spacing w:before="135" w:line="360" w:lineRule="auto"/>
        <w:ind w:left="118" w:right="112"/>
        <w:jc w:val="both"/>
      </w:pPr>
      <w:r>
        <w:t>A bolsa moradia estudantil (</w:t>
      </w:r>
      <w:r>
        <w:rPr>
          <w:b/>
        </w:rPr>
        <w:t>Resolução CONSEX nº 03/2013</w:t>
      </w:r>
      <w:r>
        <w:t>) é o programa que objetiva garantir a</w:t>
      </w:r>
      <w:r>
        <w:rPr>
          <w:spacing w:val="1"/>
        </w:rPr>
        <w:t xml:space="preserve"> </w:t>
      </w:r>
      <w:r>
        <w:t>permanência</w:t>
      </w:r>
      <w:r>
        <w:rPr>
          <w:spacing w:val="1"/>
        </w:rPr>
        <w:t xml:space="preserve"> </w:t>
      </w:r>
      <w:r>
        <w:t>na</w:t>
      </w:r>
      <w:r>
        <w:rPr>
          <w:spacing w:val="1"/>
        </w:rPr>
        <w:t xml:space="preserve"> </w:t>
      </w:r>
      <w:r>
        <w:t>universidade</w:t>
      </w:r>
      <w:r>
        <w:rPr>
          <w:spacing w:val="1"/>
        </w:rPr>
        <w:t xml:space="preserve"> </w:t>
      </w:r>
      <w:r>
        <w:t>de</w:t>
      </w:r>
      <w:r>
        <w:rPr>
          <w:spacing w:val="1"/>
        </w:rPr>
        <w:t xml:space="preserve"> </w:t>
      </w:r>
      <w:r>
        <w:t>estudantes</w:t>
      </w:r>
      <w:r>
        <w:rPr>
          <w:spacing w:val="1"/>
        </w:rPr>
        <w:t xml:space="preserve"> </w:t>
      </w:r>
      <w:r>
        <w:t>em</w:t>
      </w:r>
      <w:r>
        <w:rPr>
          <w:spacing w:val="1"/>
        </w:rPr>
        <w:t xml:space="preserve"> </w:t>
      </w:r>
      <w:r>
        <w:t>situação</w:t>
      </w:r>
      <w:r>
        <w:rPr>
          <w:spacing w:val="1"/>
        </w:rPr>
        <w:t xml:space="preserve"> </w:t>
      </w:r>
      <w:r>
        <w:t>de</w:t>
      </w:r>
      <w:r>
        <w:rPr>
          <w:spacing w:val="1"/>
        </w:rPr>
        <w:t xml:space="preserve"> </w:t>
      </w:r>
      <w:r>
        <w:t>vulnerabilidade</w:t>
      </w:r>
      <w:r>
        <w:rPr>
          <w:spacing w:val="1"/>
        </w:rPr>
        <w:t xml:space="preserve"> </w:t>
      </w:r>
      <w:r>
        <w:t>socioeconômica.</w:t>
      </w:r>
      <w:r>
        <w:rPr>
          <w:spacing w:val="1"/>
        </w:rPr>
        <w:t xml:space="preserve"> </w:t>
      </w:r>
      <w:r>
        <w:t>Este</w:t>
      </w:r>
      <w:r>
        <w:rPr>
          <w:spacing w:val="1"/>
        </w:rPr>
        <w:t xml:space="preserve"> </w:t>
      </w:r>
      <w:r>
        <w:t>programa</w:t>
      </w:r>
      <w:r>
        <w:rPr>
          <w:spacing w:val="1"/>
        </w:rPr>
        <w:t xml:space="preserve"> </w:t>
      </w:r>
      <w:r>
        <w:t>garante</w:t>
      </w:r>
      <w:r>
        <w:rPr>
          <w:spacing w:val="1"/>
        </w:rPr>
        <w:t xml:space="preserve"> </w:t>
      </w:r>
      <w:r>
        <w:t>residência</w:t>
      </w:r>
      <w:r>
        <w:rPr>
          <w:spacing w:val="1"/>
        </w:rPr>
        <w:t xml:space="preserve"> </w:t>
      </w:r>
      <w:r>
        <w:t>temporária</w:t>
      </w:r>
      <w:r>
        <w:rPr>
          <w:spacing w:val="1"/>
        </w:rPr>
        <w:t xml:space="preserve"> </w:t>
      </w:r>
      <w:r>
        <w:t>ao</w:t>
      </w:r>
      <w:r>
        <w:rPr>
          <w:spacing w:val="1"/>
        </w:rPr>
        <w:t xml:space="preserve"> </w:t>
      </w:r>
      <w:r>
        <w:t>estudante</w:t>
      </w:r>
      <w:r>
        <w:rPr>
          <w:spacing w:val="1"/>
        </w:rPr>
        <w:t xml:space="preserve"> </w:t>
      </w:r>
      <w:r>
        <w:t>da</w:t>
      </w:r>
      <w:r>
        <w:rPr>
          <w:spacing w:val="1"/>
        </w:rPr>
        <w:t xml:space="preserve"> </w:t>
      </w:r>
      <w:r>
        <w:t>UFU,</w:t>
      </w:r>
      <w:r>
        <w:rPr>
          <w:spacing w:val="1"/>
        </w:rPr>
        <w:t xml:space="preserve"> </w:t>
      </w:r>
      <w:r>
        <w:t>com</w:t>
      </w:r>
      <w:r>
        <w:rPr>
          <w:spacing w:val="1"/>
        </w:rPr>
        <w:t xml:space="preserve"> </w:t>
      </w:r>
      <w:r>
        <w:t>152</w:t>
      </w:r>
      <w:r>
        <w:rPr>
          <w:spacing w:val="1"/>
        </w:rPr>
        <w:t xml:space="preserve"> </w:t>
      </w:r>
      <w:r>
        <w:t>vagas</w:t>
      </w:r>
      <w:r>
        <w:rPr>
          <w:spacing w:val="1"/>
        </w:rPr>
        <w:t xml:space="preserve"> </w:t>
      </w:r>
      <w:r>
        <w:t>distribuídas</w:t>
      </w:r>
      <w:r>
        <w:rPr>
          <w:spacing w:val="1"/>
        </w:rPr>
        <w:t xml:space="preserve"> </w:t>
      </w:r>
      <w:r>
        <w:t>em</w:t>
      </w:r>
      <w:r>
        <w:rPr>
          <w:spacing w:val="1"/>
        </w:rPr>
        <w:t xml:space="preserve"> </w:t>
      </w:r>
      <w:r>
        <w:t>26</w:t>
      </w:r>
      <w:r>
        <w:rPr>
          <w:spacing w:val="-47"/>
        </w:rPr>
        <w:t xml:space="preserve"> </w:t>
      </w:r>
      <w:r>
        <w:t>apartamentos</w:t>
      </w:r>
      <w:r>
        <w:rPr>
          <w:spacing w:val="1"/>
        </w:rPr>
        <w:t xml:space="preserve"> </w:t>
      </w:r>
      <w:r>
        <w:t>mobiliados.</w:t>
      </w:r>
      <w:r>
        <w:rPr>
          <w:spacing w:val="1"/>
        </w:rPr>
        <w:t xml:space="preserve"> </w:t>
      </w:r>
      <w:r>
        <w:t>Em</w:t>
      </w:r>
      <w:r>
        <w:rPr>
          <w:spacing w:val="1"/>
        </w:rPr>
        <w:t xml:space="preserve"> </w:t>
      </w:r>
      <w:r>
        <w:t>cada</w:t>
      </w:r>
      <w:r>
        <w:rPr>
          <w:spacing w:val="1"/>
        </w:rPr>
        <w:t xml:space="preserve"> </w:t>
      </w:r>
      <w:r>
        <w:t>um</w:t>
      </w:r>
      <w:r>
        <w:rPr>
          <w:spacing w:val="1"/>
        </w:rPr>
        <w:t xml:space="preserve"> </w:t>
      </w:r>
      <w:r>
        <w:t>deles,</w:t>
      </w:r>
      <w:r>
        <w:rPr>
          <w:spacing w:val="1"/>
        </w:rPr>
        <w:t xml:space="preserve"> </w:t>
      </w:r>
      <w:r>
        <w:t>os</w:t>
      </w:r>
      <w:r>
        <w:rPr>
          <w:spacing w:val="1"/>
        </w:rPr>
        <w:t xml:space="preserve"> </w:t>
      </w:r>
      <w:r>
        <w:t>discentes</w:t>
      </w:r>
      <w:r>
        <w:rPr>
          <w:spacing w:val="1"/>
        </w:rPr>
        <w:t xml:space="preserve"> </w:t>
      </w:r>
      <w:r>
        <w:t>encontram</w:t>
      </w:r>
      <w:r>
        <w:rPr>
          <w:spacing w:val="1"/>
        </w:rPr>
        <w:t xml:space="preserve"> </w:t>
      </w:r>
      <w:r>
        <w:t>TV,</w:t>
      </w:r>
      <w:r>
        <w:rPr>
          <w:spacing w:val="1"/>
        </w:rPr>
        <w:t xml:space="preserve"> </w:t>
      </w:r>
      <w:r>
        <w:t>geladeira,</w:t>
      </w:r>
      <w:r>
        <w:rPr>
          <w:spacing w:val="1"/>
        </w:rPr>
        <w:t xml:space="preserve"> </w:t>
      </w:r>
      <w:r>
        <w:t>computador,</w:t>
      </w:r>
      <w:r>
        <w:rPr>
          <w:spacing w:val="1"/>
        </w:rPr>
        <w:t xml:space="preserve"> </w:t>
      </w:r>
      <w:r>
        <w:t>máquina de lavar roupa, filtro, fogão e micro-ondas. A moradia está localizada na Avenida Venezuela,</w:t>
      </w:r>
      <w:r>
        <w:rPr>
          <w:spacing w:val="1"/>
        </w:rPr>
        <w:t xml:space="preserve"> </w:t>
      </w:r>
      <w:r>
        <w:t>1352,</w:t>
      </w:r>
      <w:r>
        <w:rPr>
          <w:spacing w:val="-2"/>
        </w:rPr>
        <w:t xml:space="preserve"> </w:t>
      </w:r>
      <w:r>
        <w:t>no Bairro Tibery,</w:t>
      </w:r>
      <w:r>
        <w:rPr>
          <w:spacing w:val="-1"/>
        </w:rPr>
        <w:t xml:space="preserve"> </w:t>
      </w:r>
      <w:r>
        <w:t>em Uberlândia.</w:t>
      </w:r>
    </w:p>
    <w:p w14:paraId="1F3FD66E" w14:textId="77777777" w:rsidR="00E82608" w:rsidRDefault="00E82608" w:rsidP="00E82608">
      <w:pPr>
        <w:pStyle w:val="Corpodetexto"/>
        <w:spacing w:before="11"/>
        <w:rPr>
          <w:sz w:val="32"/>
        </w:rPr>
      </w:pPr>
    </w:p>
    <w:p w14:paraId="6F11F647" w14:textId="77777777" w:rsidR="00E82608" w:rsidRDefault="00E82608" w:rsidP="00E82608">
      <w:pPr>
        <w:pStyle w:val="Corpodetexto"/>
        <w:spacing w:line="360" w:lineRule="auto"/>
        <w:ind w:left="118" w:right="112"/>
        <w:jc w:val="both"/>
      </w:pPr>
      <w:r>
        <w:t>O Programa de Bolsa Permanência (PBP) é uma ação do Governo Federal de concessão de auxílio</w:t>
      </w:r>
      <w:r>
        <w:rPr>
          <w:spacing w:val="1"/>
        </w:rPr>
        <w:t xml:space="preserve"> </w:t>
      </w:r>
      <w:r>
        <w:t>financeiro</w:t>
      </w:r>
      <w:r>
        <w:rPr>
          <w:spacing w:val="1"/>
        </w:rPr>
        <w:t xml:space="preserve"> </w:t>
      </w:r>
      <w:r>
        <w:t>a</w:t>
      </w:r>
      <w:r>
        <w:rPr>
          <w:spacing w:val="1"/>
        </w:rPr>
        <w:t xml:space="preserve"> </w:t>
      </w:r>
      <w:r>
        <w:t>estudantes</w:t>
      </w:r>
      <w:r>
        <w:rPr>
          <w:spacing w:val="1"/>
        </w:rPr>
        <w:t xml:space="preserve"> </w:t>
      </w:r>
      <w:r>
        <w:t>matriculados</w:t>
      </w:r>
      <w:r>
        <w:rPr>
          <w:spacing w:val="1"/>
        </w:rPr>
        <w:t xml:space="preserve"> </w:t>
      </w:r>
      <w:r>
        <w:t>em</w:t>
      </w:r>
      <w:r>
        <w:rPr>
          <w:spacing w:val="1"/>
        </w:rPr>
        <w:t xml:space="preserve"> </w:t>
      </w:r>
      <w:r>
        <w:t>instituições</w:t>
      </w:r>
      <w:r>
        <w:rPr>
          <w:spacing w:val="1"/>
        </w:rPr>
        <w:t xml:space="preserve"> </w:t>
      </w:r>
      <w:r>
        <w:t>federais</w:t>
      </w:r>
      <w:r>
        <w:rPr>
          <w:spacing w:val="1"/>
        </w:rPr>
        <w:t xml:space="preserve"> </w:t>
      </w:r>
      <w:r>
        <w:t>de</w:t>
      </w:r>
      <w:r>
        <w:rPr>
          <w:spacing w:val="1"/>
        </w:rPr>
        <w:t xml:space="preserve"> </w:t>
      </w:r>
      <w:r>
        <w:t>ensino</w:t>
      </w:r>
      <w:r>
        <w:rPr>
          <w:spacing w:val="1"/>
        </w:rPr>
        <w:t xml:space="preserve"> </w:t>
      </w:r>
      <w:r>
        <w:t>superior</w:t>
      </w:r>
      <w:r>
        <w:rPr>
          <w:spacing w:val="1"/>
        </w:rPr>
        <w:t xml:space="preserve"> </w:t>
      </w:r>
      <w:r>
        <w:t>em</w:t>
      </w:r>
      <w:r>
        <w:rPr>
          <w:spacing w:val="1"/>
        </w:rPr>
        <w:t xml:space="preserve"> </w:t>
      </w:r>
      <w:r>
        <w:t>situação</w:t>
      </w:r>
      <w:r>
        <w:rPr>
          <w:spacing w:val="1"/>
        </w:rPr>
        <w:t xml:space="preserve"> </w:t>
      </w:r>
      <w:r>
        <w:t>de</w:t>
      </w:r>
      <w:r>
        <w:rPr>
          <w:spacing w:val="1"/>
        </w:rPr>
        <w:t xml:space="preserve"> </w:t>
      </w:r>
      <w:r>
        <w:lastRenderedPageBreak/>
        <w:t>vulnerabilidade</w:t>
      </w:r>
      <w:r>
        <w:rPr>
          <w:spacing w:val="1"/>
        </w:rPr>
        <w:t xml:space="preserve"> </w:t>
      </w:r>
      <w:r>
        <w:t>socioeconômica</w:t>
      </w:r>
      <w:r>
        <w:rPr>
          <w:spacing w:val="1"/>
        </w:rPr>
        <w:t xml:space="preserve"> </w:t>
      </w:r>
      <w:r>
        <w:t>e</w:t>
      </w:r>
      <w:r>
        <w:rPr>
          <w:spacing w:val="1"/>
        </w:rPr>
        <w:t xml:space="preserve"> </w:t>
      </w:r>
      <w:r>
        <w:t>para</w:t>
      </w:r>
      <w:r>
        <w:rPr>
          <w:spacing w:val="1"/>
        </w:rPr>
        <w:t xml:space="preserve"> </w:t>
      </w:r>
      <w:r>
        <w:t>estudantes</w:t>
      </w:r>
      <w:r>
        <w:rPr>
          <w:spacing w:val="1"/>
        </w:rPr>
        <w:t xml:space="preserve"> </w:t>
      </w:r>
      <w:r>
        <w:t>indígenas</w:t>
      </w:r>
      <w:r>
        <w:rPr>
          <w:spacing w:val="1"/>
        </w:rPr>
        <w:t xml:space="preserve"> </w:t>
      </w:r>
      <w:r>
        <w:t>e</w:t>
      </w:r>
      <w:r>
        <w:rPr>
          <w:spacing w:val="1"/>
        </w:rPr>
        <w:t xml:space="preserve"> </w:t>
      </w:r>
      <w:r>
        <w:t>quilombolas.</w:t>
      </w:r>
      <w:r>
        <w:rPr>
          <w:spacing w:val="1"/>
        </w:rPr>
        <w:t xml:space="preserve"> </w:t>
      </w:r>
      <w:r>
        <w:t>O</w:t>
      </w:r>
      <w:r>
        <w:rPr>
          <w:spacing w:val="1"/>
        </w:rPr>
        <w:t xml:space="preserve"> </w:t>
      </w:r>
      <w:r>
        <w:t>recurso</w:t>
      </w:r>
      <w:r>
        <w:rPr>
          <w:spacing w:val="1"/>
        </w:rPr>
        <w:t xml:space="preserve"> </w:t>
      </w:r>
      <w:r>
        <w:t>é</w:t>
      </w:r>
      <w:r>
        <w:rPr>
          <w:spacing w:val="1"/>
        </w:rPr>
        <w:t xml:space="preserve"> </w:t>
      </w:r>
      <w:r>
        <w:t>pago</w:t>
      </w:r>
      <w:r>
        <w:rPr>
          <w:spacing w:val="1"/>
        </w:rPr>
        <w:t xml:space="preserve"> </w:t>
      </w:r>
      <w:r>
        <w:t>diretamente ao estudante de graduação por meio de um cartão de benefício. Seu valor é estabelecido</w:t>
      </w:r>
      <w:r>
        <w:rPr>
          <w:spacing w:val="1"/>
        </w:rPr>
        <w:t xml:space="preserve"> </w:t>
      </w:r>
      <w:r>
        <w:t>pelo Ministério da Educação e é equivalente ao praticado na política federal de concessão de bolsas de</w:t>
      </w:r>
      <w:r>
        <w:rPr>
          <w:spacing w:val="1"/>
        </w:rPr>
        <w:t xml:space="preserve"> </w:t>
      </w:r>
      <w:r>
        <w:t>iniciação científica. Para os estudantes indígenas e quilombolas, será garantido um valor diferenciado,</w:t>
      </w:r>
      <w:r>
        <w:rPr>
          <w:spacing w:val="1"/>
        </w:rPr>
        <w:t xml:space="preserve"> </w:t>
      </w:r>
      <w:r>
        <w:t>igual a pelo menos o dobro da bolsa paga aos demais estudantes, em razão de suas especificidades com</w:t>
      </w:r>
      <w:r>
        <w:rPr>
          <w:spacing w:val="1"/>
        </w:rPr>
        <w:t xml:space="preserve"> </w:t>
      </w:r>
      <w:r>
        <w:t>relação à organização social de suas comunidades, condição geográfica, costumes, línguas, crenças e</w:t>
      </w:r>
      <w:r>
        <w:rPr>
          <w:spacing w:val="1"/>
        </w:rPr>
        <w:t xml:space="preserve"> </w:t>
      </w:r>
      <w:r>
        <w:t>tradições,</w:t>
      </w:r>
      <w:r>
        <w:rPr>
          <w:spacing w:val="-2"/>
        </w:rPr>
        <w:t xml:space="preserve"> </w:t>
      </w:r>
      <w:r>
        <w:t>amparadas</w:t>
      </w:r>
      <w:r>
        <w:rPr>
          <w:spacing w:val="-1"/>
        </w:rPr>
        <w:t xml:space="preserve"> </w:t>
      </w:r>
      <w:r>
        <w:t>pela Constituição Federal.</w:t>
      </w:r>
    </w:p>
    <w:p w14:paraId="1F21E41A" w14:textId="77777777" w:rsidR="00E82608" w:rsidRDefault="00E82608" w:rsidP="00E82608">
      <w:pPr>
        <w:pStyle w:val="Corpodetexto"/>
      </w:pPr>
    </w:p>
    <w:p w14:paraId="723878E8" w14:textId="77777777" w:rsidR="00E82608" w:rsidRDefault="00E82608" w:rsidP="00E82608">
      <w:pPr>
        <w:pStyle w:val="Corpodetexto"/>
        <w:spacing w:before="135" w:line="360" w:lineRule="auto"/>
        <w:ind w:left="118" w:right="112"/>
        <w:jc w:val="both"/>
      </w:pPr>
      <w:r>
        <w:t>Uma grande vantagem da Bolsa Permanência concedida pelo Ministério da Educação é ser acumulável</w:t>
      </w:r>
      <w:r>
        <w:rPr>
          <w:spacing w:val="1"/>
        </w:rPr>
        <w:t xml:space="preserve"> </w:t>
      </w:r>
      <w:r>
        <w:t>com outras modalidades de bolsas acadêmicas, a exemplo da bolsa do Programa de Educação Tutorial</w:t>
      </w:r>
      <w:r>
        <w:rPr>
          <w:spacing w:val="1"/>
        </w:rPr>
        <w:t xml:space="preserve"> </w:t>
      </w:r>
      <w:r>
        <w:t>(PET),</w:t>
      </w:r>
      <w:r>
        <w:rPr>
          <w:spacing w:val="-2"/>
        </w:rPr>
        <w:t xml:space="preserve"> </w:t>
      </w:r>
      <w:r>
        <w:t>do Programa</w:t>
      </w:r>
      <w:r>
        <w:rPr>
          <w:spacing w:val="-1"/>
        </w:rPr>
        <w:t xml:space="preserve"> </w:t>
      </w:r>
      <w:r>
        <w:t>Institucional</w:t>
      </w:r>
      <w:r>
        <w:rPr>
          <w:spacing w:val="-1"/>
        </w:rPr>
        <w:t xml:space="preserve"> </w:t>
      </w:r>
      <w:r>
        <w:t>de</w:t>
      </w:r>
      <w:r>
        <w:rPr>
          <w:spacing w:val="-1"/>
        </w:rPr>
        <w:t xml:space="preserve"> </w:t>
      </w:r>
      <w:r>
        <w:t>Bolsas</w:t>
      </w:r>
      <w:r>
        <w:rPr>
          <w:spacing w:val="-1"/>
        </w:rPr>
        <w:t xml:space="preserve"> </w:t>
      </w:r>
      <w:r>
        <w:t>de</w:t>
      </w:r>
      <w:r>
        <w:rPr>
          <w:spacing w:val="-1"/>
        </w:rPr>
        <w:t xml:space="preserve"> </w:t>
      </w:r>
      <w:r>
        <w:t>Iniciação.</w:t>
      </w:r>
    </w:p>
    <w:p w14:paraId="7B8356B6" w14:textId="77777777" w:rsidR="00E82608" w:rsidRDefault="00E82608" w:rsidP="00E82608">
      <w:pPr>
        <w:pStyle w:val="Corpodetexto"/>
      </w:pPr>
    </w:p>
    <w:p w14:paraId="48CE7E23" w14:textId="45D3EA33" w:rsidR="00E82608" w:rsidRDefault="00E82608" w:rsidP="00E82608">
      <w:pPr>
        <w:pStyle w:val="Corpodetexto"/>
        <w:spacing w:before="135" w:line="360" w:lineRule="auto"/>
        <w:ind w:left="118" w:right="110"/>
        <w:jc w:val="both"/>
      </w:pPr>
      <w:r>
        <w:t xml:space="preserve">O PROMISAES ou Projeto Milton Santos de Acesso ao Ensino Superior, instituído pelo </w:t>
      </w:r>
      <w:r>
        <w:rPr>
          <w:b/>
        </w:rPr>
        <w:t>Decreto nº 4.875</w:t>
      </w:r>
      <w:r>
        <w:rPr>
          <w:b/>
          <w:spacing w:val="1"/>
        </w:rPr>
        <w:t xml:space="preserve"> </w:t>
      </w:r>
      <w:r>
        <w:t>de 2003 da Presidência da República, é um programa de bolsas que tem o objetivo de fomentar a</w:t>
      </w:r>
      <w:r>
        <w:rPr>
          <w:spacing w:val="1"/>
        </w:rPr>
        <w:t xml:space="preserve"> </w:t>
      </w:r>
      <w:r>
        <w:t>cooperação técnico-científica e cultural entre o Brasil e os países com os quais mantém acordos – em</w:t>
      </w:r>
      <w:r>
        <w:rPr>
          <w:spacing w:val="1"/>
        </w:rPr>
        <w:t xml:space="preserve"> </w:t>
      </w:r>
      <w:r>
        <w:t>especial os africanos – nas áreas de educação e cultura. O projeto oferece apoio financeiro para alunos</w:t>
      </w:r>
      <w:r>
        <w:rPr>
          <w:spacing w:val="1"/>
        </w:rPr>
        <w:t xml:space="preserve"> </w:t>
      </w:r>
      <w:r>
        <w:t>estrangeiros</w:t>
      </w:r>
      <w:r>
        <w:rPr>
          <w:spacing w:val="24"/>
        </w:rPr>
        <w:t xml:space="preserve"> </w:t>
      </w:r>
      <w:r>
        <w:t>participantes</w:t>
      </w:r>
      <w:r>
        <w:rPr>
          <w:spacing w:val="24"/>
        </w:rPr>
        <w:t xml:space="preserve"> </w:t>
      </w:r>
      <w:r>
        <w:t>do</w:t>
      </w:r>
      <w:r>
        <w:rPr>
          <w:spacing w:val="23"/>
        </w:rPr>
        <w:t xml:space="preserve"> </w:t>
      </w:r>
      <w:r>
        <w:t>Programa</w:t>
      </w:r>
      <w:r>
        <w:rPr>
          <w:spacing w:val="22"/>
        </w:rPr>
        <w:t xml:space="preserve"> </w:t>
      </w:r>
      <w:r>
        <w:t>de</w:t>
      </w:r>
      <w:r>
        <w:rPr>
          <w:spacing w:val="23"/>
        </w:rPr>
        <w:t xml:space="preserve"> </w:t>
      </w:r>
      <w:r>
        <w:t>Estudantes-Convênio</w:t>
      </w:r>
      <w:r>
        <w:rPr>
          <w:spacing w:val="22"/>
        </w:rPr>
        <w:t xml:space="preserve"> </w:t>
      </w:r>
      <w:r>
        <w:t>de</w:t>
      </w:r>
      <w:r>
        <w:rPr>
          <w:spacing w:val="23"/>
        </w:rPr>
        <w:t xml:space="preserve"> </w:t>
      </w:r>
      <w:r>
        <w:t>Graduação</w:t>
      </w:r>
      <w:r>
        <w:rPr>
          <w:spacing w:val="22"/>
        </w:rPr>
        <w:t xml:space="preserve"> </w:t>
      </w:r>
      <w:r>
        <w:t>(PEC-G),</w:t>
      </w:r>
      <w:r>
        <w:rPr>
          <w:spacing w:val="23"/>
        </w:rPr>
        <w:t xml:space="preserve"> </w:t>
      </w:r>
      <w:r>
        <w:t>regularmente matriculados em cursos de graduação em instituições federais de educação superior. O auxílio visa</w:t>
      </w:r>
      <w:r>
        <w:rPr>
          <w:spacing w:val="1"/>
        </w:rPr>
        <w:t xml:space="preserve"> </w:t>
      </w:r>
      <w:r>
        <w:t>cooperar</w:t>
      </w:r>
      <w:r>
        <w:rPr>
          <w:spacing w:val="-3"/>
        </w:rPr>
        <w:t xml:space="preserve"> </w:t>
      </w:r>
      <w:r>
        <w:t>para</w:t>
      </w:r>
      <w:r>
        <w:rPr>
          <w:spacing w:val="-2"/>
        </w:rPr>
        <w:t xml:space="preserve"> </w:t>
      </w:r>
      <w:r>
        <w:t>a</w:t>
      </w:r>
      <w:r>
        <w:rPr>
          <w:spacing w:val="-3"/>
        </w:rPr>
        <w:t xml:space="preserve"> </w:t>
      </w:r>
      <w:r>
        <w:t>manutenção</w:t>
      </w:r>
      <w:r>
        <w:rPr>
          <w:spacing w:val="-1"/>
        </w:rPr>
        <w:t xml:space="preserve"> </w:t>
      </w:r>
      <w:r>
        <w:t>dos</w:t>
      </w:r>
      <w:r>
        <w:rPr>
          <w:spacing w:val="-2"/>
        </w:rPr>
        <w:t xml:space="preserve"> </w:t>
      </w:r>
      <w:r>
        <w:t>estudantes</w:t>
      </w:r>
      <w:r>
        <w:rPr>
          <w:spacing w:val="-3"/>
        </w:rPr>
        <w:t xml:space="preserve"> </w:t>
      </w:r>
      <w:r>
        <w:t>durante</w:t>
      </w:r>
      <w:r>
        <w:rPr>
          <w:spacing w:val="-2"/>
        </w:rPr>
        <w:t xml:space="preserve"> </w:t>
      </w:r>
      <w:r>
        <w:t>o</w:t>
      </w:r>
      <w:r>
        <w:rPr>
          <w:spacing w:val="-1"/>
        </w:rPr>
        <w:t xml:space="preserve"> </w:t>
      </w:r>
      <w:r>
        <w:t>curso,</w:t>
      </w:r>
      <w:r>
        <w:rPr>
          <w:spacing w:val="-3"/>
        </w:rPr>
        <w:t xml:space="preserve"> </w:t>
      </w:r>
      <w:r>
        <w:t>já</w:t>
      </w:r>
      <w:r>
        <w:rPr>
          <w:spacing w:val="-2"/>
        </w:rPr>
        <w:t xml:space="preserve"> </w:t>
      </w:r>
      <w:r>
        <w:t>que</w:t>
      </w:r>
      <w:r>
        <w:rPr>
          <w:spacing w:val="-1"/>
        </w:rPr>
        <w:t xml:space="preserve"> </w:t>
      </w:r>
      <w:r>
        <w:t>muitos</w:t>
      </w:r>
      <w:r>
        <w:rPr>
          <w:spacing w:val="-3"/>
        </w:rPr>
        <w:t xml:space="preserve"> </w:t>
      </w:r>
      <w:r>
        <w:t>vêm</w:t>
      </w:r>
      <w:r>
        <w:rPr>
          <w:spacing w:val="-2"/>
        </w:rPr>
        <w:t xml:space="preserve"> </w:t>
      </w:r>
      <w:r>
        <w:t>de</w:t>
      </w:r>
      <w:r>
        <w:rPr>
          <w:spacing w:val="-2"/>
        </w:rPr>
        <w:t xml:space="preserve"> </w:t>
      </w:r>
      <w:r>
        <w:t>países</w:t>
      </w:r>
      <w:r>
        <w:rPr>
          <w:spacing w:val="-1"/>
        </w:rPr>
        <w:t xml:space="preserve"> </w:t>
      </w:r>
      <w:r>
        <w:t>pobres.</w:t>
      </w:r>
    </w:p>
    <w:p w14:paraId="34C9D6B0" w14:textId="77777777" w:rsidR="00E82608" w:rsidRDefault="00E82608" w:rsidP="00E82608">
      <w:pPr>
        <w:pStyle w:val="Corpodetexto"/>
      </w:pPr>
    </w:p>
    <w:p w14:paraId="3E3DECD6" w14:textId="77777777" w:rsidR="00E82608" w:rsidRDefault="00E82608" w:rsidP="00E82608">
      <w:pPr>
        <w:pStyle w:val="Corpodetexto"/>
        <w:spacing w:before="134" w:line="360" w:lineRule="auto"/>
        <w:ind w:left="118" w:right="111"/>
        <w:jc w:val="both"/>
      </w:pPr>
      <w:r>
        <w:t>A bolsa transporte urbano e bolsa transporte intermunicipal (</w:t>
      </w:r>
      <w:r>
        <w:rPr>
          <w:b/>
        </w:rPr>
        <w:t>Resolução CONSEX nº 03/2013</w:t>
      </w:r>
      <w:r>
        <w:t>) destinam-</w:t>
      </w:r>
      <w:r>
        <w:rPr>
          <w:spacing w:val="1"/>
        </w:rPr>
        <w:t xml:space="preserve"> </w:t>
      </w:r>
      <w:r>
        <w:rPr>
          <w:spacing w:val="-1"/>
        </w:rPr>
        <w:t>se</w:t>
      </w:r>
      <w:r>
        <w:rPr>
          <w:spacing w:val="-12"/>
        </w:rPr>
        <w:t xml:space="preserve"> </w:t>
      </w:r>
      <w:r>
        <w:rPr>
          <w:spacing w:val="-1"/>
        </w:rPr>
        <w:t>aos</w:t>
      </w:r>
      <w:r>
        <w:rPr>
          <w:spacing w:val="-11"/>
        </w:rPr>
        <w:t xml:space="preserve"> </w:t>
      </w:r>
      <w:r>
        <w:rPr>
          <w:spacing w:val="-1"/>
        </w:rPr>
        <w:t>discentes</w:t>
      </w:r>
      <w:r>
        <w:rPr>
          <w:spacing w:val="-12"/>
        </w:rPr>
        <w:t xml:space="preserve"> </w:t>
      </w:r>
      <w:r>
        <w:t>em</w:t>
      </w:r>
      <w:r>
        <w:rPr>
          <w:spacing w:val="-10"/>
        </w:rPr>
        <w:t xml:space="preserve"> </w:t>
      </w:r>
      <w:r>
        <w:t>situação</w:t>
      </w:r>
      <w:r>
        <w:rPr>
          <w:spacing w:val="-12"/>
        </w:rPr>
        <w:t xml:space="preserve"> </w:t>
      </w:r>
      <w:r>
        <w:t>de</w:t>
      </w:r>
      <w:r>
        <w:rPr>
          <w:spacing w:val="-12"/>
        </w:rPr>
        <w:t xml:space="preserve"> </w:t>
      </w:r>
      <w:r>
        <w:t>vulnerabilidade</w:t>
      </w:r>
      <w:r>
        <w:rPr>
          <w:spacing w:val="-11"/>
        </w:rPr>
        <w:t xml:space="preserve"> </w:t>
      </w:r>
      <w:r>
        <w:t>socioeconômica</w:t>
      </w:r>
      <w:r>
        <w:rPr>
          <w:spacing w:val="-10"/>
        </w:rPr>
        <w:t xml:space="preserve"> </w:t>
      </w:r>
      <w:r>
        <w:t>dos</w:t>
      </w:r>
      <w:r>
        <w:rPr>
          <w:spacing w:val="-11"/>
        </w:rPr>
        <w:t xml:space="preserve"> </w:t>
      </w:r>
      <w:r>
        <w:t>cursos</w:t>
      </w:r>
      <w:r>
        <w:rPr>
          <w:spacing w:val="-12"/>
        </w:rPr>
        <w:t xml:space="preserve"> </w:t>
      </w:r>
      <w:r>
        <w:t>regulares</w:t>
      </w:r>
      <w:r>
        <w:rPr>
          <w:spacing w:val="-11"/>
        </w:rPr>
        <w:t xml:space="preserve"> </w:t>
      </w:r>
      <w:r>
        <w:t>e</w:t>
      </w:r>
      <w:r>
        <w:rPr>
          <w:spacing w:val="-12"/>
        </w:rPr>
        <w:t xml:space="preserve"> </w:t>
      </w:r>
      <w:r>
        <w:t>presenciais,</w:t>
      </w:r>
      <w:r>
        <w:rPr>
          <w:spacing w:val="-11"/>
        </w:rPr>
        <w:t xml:space="preserve"> </w:t>
      </w:r>
      <w:r>
        <w:t>e</w:t>
      </w:r>
      <w:r>
        <w:rPr>
          <w:spacing w:val="-11"/>
        </w:rPr>
        <w:t xml:space="preserve"> </w:t>
      </w:r>
      <w:r>
        <w:t>tem</w:t>
      </w:r>
      <w:r>
        <w:rPr>
          <w:spacing w:val="1"/>
        </w:rPr>
        <w:t xml:space="preserve"> </w:t>
      </w:r>
      <w:r>
        <w:t>por</w:t>
      </w:r>
      <w:r>
        <w:rPr>
          <w:spacing w:val="1"/>
        </w:rPr>
        <w:t xml:space="preserve"> </w:t>
      </w:r>
      <w:r>
        <w:t>objetivo</w:t>
      </w:r>
      <w:r>
        <w:rPr>
          <w:spacing w:val="1"/>
        </w:rPr>
        <w:t xml:space="preserve"> </w:t>
      </w:r>
      <w:r>
        <w:t>apoiá-los</w:t>
      </w:r>
      <w:r>
        <w:rPr>
          <w:spacing w:val="1"/>
        </w:rPr>
        <w:t xml:space="preserve"> </w:t>
      </w:r>
      <w:r>
        <w:t>em</w:t>
      </w:r>
      <w:r>
        <w:rPr>
          <w:spacing w:val="1"/>
        </w:rPr>
        <w:t xml:space="preserve"> </w:t>
      </w:r>
      <w:r>
        <w:t>suas</w:t>
      </w:r>
      <w:r>
        <w:rPr>
          <w:spacing w:val="1"/>
        </w:rPr>
        <w:t xml:space="preserve"> </w:t>
      </w:r>
      <w:r>
        <w:t>necessidades</w:t>
      </w:r>
      <w:r>
        <w:rPr>
          <w:spacing w:val="1"/>
        </w:rPr>
        <w:t xml:space="preserve"> </w:t>
      </w:r>
      <w:r>
        <w:t>de</w:t>
      </w:r>
      <w:r>
        <w:rPr>
          <w:spacing w:val="1"/>
        </w:rPr>
        <w:t xml:space="preserve"> </w:t>
      </w:r>
      <w:r>
        <w:t>transporte</w:t>
      </w:r>
      <w:r>
        <w:rPr>
          <w:spacing w:val="1"/>
        </w:rPr>
        <w:t xml:space="preserve"> </w:t>
      </w:r>
      <w:r>
        <w:t>urbano</w:t>
      </w:r>
      <w:r>
        <w:rPr>
          <w:spacing w:val="1"/>
        </w:rPr>
        <w:t xml:space="preserve"> </w:t>
      </w:r>
      <w:r>
        <w:t>e</w:t>
      </w:r>
      <w:r>
        <w:rPr>
          <w:spacing w:val="1"/>
        </w:rPr>
        <w:t xml:space="preserve"> </w:t>
      </w:r>
      <w:r>
        <w:t>ou</w:t>
      </w:r>
      <w:r>
        <w:rPr>
          <w:spacing w:val="1"/>
        </w:rPr>
        <w:t xml:space="preserve"> </w:t>
      </w:r>
      <w:r>
        <w:t>intermunicipal</w:t>
      </w:r>
      <w:r>
        <w:rPr>
          <w:spacing w:val="1"/>
        </w:rPr>
        <w:t xml:space="preserve"> </w:t>
      </w:r>
      <w:r>
        <w:t>(coletivo,</w:t>
      </w:r>
      <w:r>
        <w:rPr>
          <w:spacing w:val="1"/>
        </w:rPr>
        <w:t xml:space="preserve"> </w:t>
      </w:r>
      <w:r>
        <w:t>organizado</w:t>
      </w:r>
      <w:r>
        <w:rPr>
          <w:spacing w:val="-5"/>
        </w:rPr>
        <w:t xml:space="preserve"> </w:t>
      </w:r>
      <w:r>
        <w:t>e</w:t>
      </w:r>
      <w:r>
        <w:rPr>
          <w:spacing w:val="-2"/>
        </w:rPr>
        <w:t xml:space="preserve"> </w:t>
      </w:r>
      <w:r>
        <w:t>fretado),</w:t>
      </w:r>
      <w:r>
        <w:rPr>
          <w:spacing w:val="-5"/>
        </w:rPr>
        <w:t xml:space="preserve"> </w:t>
      </w:r>
      <w:r>
        <w:t>para</w:t>
      </w:r>
      <w:r>
        <w:rPr>
          <w:spacing w:val="-4"/>
        </w:rPr>
        <w:t xml:space="preserve"> </w:t>
      </w:r>
      <w:r>
        <w:t>acesso</w:t>
      </w:r>
      <w:r>
        <w:rPr>
          <w:spacing w:val="-3"/>
        </w:rPr>
        <w:t xml:space="preserve"> </w:t>
      </w:r>
      <w:r>
        <w:t>aos</w:t>
      </w:r>
      <w:r>
        <w:rPr>
          <w:spacing w:val="-4"/>
        </w:rPr>
        <w:t xml:space="preserve"> </w:t>
      </w:r>
      <w:r>
        <w:t>campi</w:t>
      </w:r>
      <w:r>
        <w:rPr>
          <w:spacing w:val="-3"/>
        </w:rPr>
        <w:t xml:space="preserve"> </w:t>
      </w:r>
      <w:r>
        <w:t>em</w:t>
      </w:r>
      <w:r>
        <w:rPr>
          <w:spacing w:val="-3"/>
        </w:rPr>
        <w:t xml:space="preserve"> </w:t>
      </w:r>
      <w:r>
        <w:t>que</w:t>
      </w:r>
      <w:r>
        <w:rPr>
          <w:spacing w:val="-5"/>
        </w:rPr>
        <w:t xml:space="preserve"> </w:t>
      </w:r>
      <w:r>
        <w:t>desenvolve</w:t>
      </w:r>
      <w:r>
        <w:rPr>
          <w:spacing w:val="-3"/>
        </w:rPr>
        <w:t xml:space="preserve"> </w:t>
      </w:r>
      <w:r>
        <w:t>suas</w:t>
      </w:r>
      <w:r>
        <w:rPr>
          <w:spacing w:val="-4"/>
        </w:rPr>
        <w:t xml:space="preserve"> </w:t>
      </w:r>
      <w:r>
        <w:t>atividades</w:t>
      </w:r>
      <w:r>
        <w:rPr>
          <w:spacing w:val="-5"/>
        </w:rPr>
        <w:t xml:space="preserve"> </w:t>
      </w:r>
      <w:r>
        <w:t>acadêmicas,</w:t>
      </w:r>
      <w:r>
        <w:rPr>
          <w:spacing w:val="-4"/>
        </w:rPr>
        <w:t xml:space="preserve"> </w:t>
      </w:r>
      <w:r>
        <w:t>de</w:t>
      </w:r>
      <w:r>
        <w:rPr>
          <w:spacing w:val="-3"/>
        </w:rPr>
        <w:t xml:space="preserve"> </w:t>
      </w:r>
      <w:r>
        <w:t>modo</w:t>
      </w:r>
      <w:r>
        <w:rPr>
          <w:spacing w:val="-5"/>
        </w:rPr>
        <w:t xml:space="preserve"> </w:t>
      </w:r>
      <w:r>
        <w:t>a</w:t>
      </w:r>
      <w:r>
        <w:rPr>
          <w:spacing w:val="1"/>
        </w:rPr>
        <w:t xml:space="preserve"> </w:t>
      </w:r>
      <w:r>
        <w:t>contribuir para a permanência e conclusão de curso na Universidade Federal de Uberlândia. Ademais, a</w:t>
      </w:r>
      <w:r>
        <w:rPr>
          <w:spacing w:val="1"/>
        </w:rPr>
        <w:t xml:space="preserve"> </w:t>
      </w:r>
      <w:r>
        <w:t>UFU oferece gratuitamente à toda comunidade acadêmica o transporte entre os campi Umuarama,</w:t>
      </w:r>
      <w:r>
        <w:rPr>
          <w:spacing w:val="1"/>
        </w:rPr>
        <w:t xml:space="preserve"> </w:t>
      </w:r>
      <w:r>
        <w:t>Educação</w:t>
      </w:r>
      <w:r>
        <w:rPr>
          <w:spacing w:val="-1"/>
        </w:rPr>
        <w:t xml:space="preserve"> </w:t>
      </w:r>
      <w:r>
        <w:t>Física</w:t>
      </w:r>
      <w:r>
        <w:rPr>
          <w:spacing w:val="-1"/>
        </w:rPr>
        <w:t xml:space="preserve"> </w:t>
      </w:r>
      <w:r>
        <w:t>e Santa</w:t>
      </w:r>
      <w:r>
        <w:rPr>
          <w:spacing w:val="-2"/>
        </w:rPr>
        <w:t xml:space="preserve"> </w:t>
      </w:r>
      <w:r>
        <w:t>Mônica,</w:t>
      </w:r>
      <w:r>
        <w:rPr>
          <w:spacing w:val="-1"/>
        </w:rPr>
        <w:t xml:space="preserve"> </w:t>
      </w:r>
      <w:r>
        <w:t>na</w:t>
      </w:r>
      <w:r>
        <w:rPr>
          <w:spacing w:val="1"/>
        </w:rPr>
        <w:t xml:space="preserve"> </w:t>
      </w:r>
      <w:r>
        <w:t>cidade</w:t>
      </w:r>
      <w:r>
        <w:rPr>
          <w:spacing w:val="-2"/>
        </w:rPr>
        <w:t xml:space="preserve"> </w:t>
      </w:r>
      <w:r>
        <w:t>de Uberlândia.</w:t>
      </w:r>
    </w:p>
    <w:p w14:paraId="68B3B1D8" w14:textId="77777777" w:rsidR="00E82608" w:rsidRDefault="00E82608" w:rsidP="00E82608">
      <w:pPr>
        <w:pStyle w:val="Corpodetexto"/>
      </w:pPr>
    </w:p>
    <w:p w14:paraId="50BA9F15" w14:textId="77777777" w:rsidR="00E82608" w:rsidRDefault="00E82608" w:rsidP="00E82608">
      <w:pPr>
        <w:pStyle w:val="Corpodetexto"/>
        <w:spacing w:before="134" w:line="360" w:lineRule="auto"/>
        <w:ind w:left="118" w:right="112"/>
        <w:jc w:val="both"/>
      </w:pPr>
      <w:r>
        <w:t>Com</w:t>
      </w:r>
      <w:r>
        <w:rPr>
          <w:spacing w:val="1"/>
        </w:rPr>
        <w:t xml:space="preserve"> </w:t>
      </w:r>
      <w:r>
        <w:t>relação</w:t>
      </w:r>
      <w:r>
        <w:rPr>
          <w:spacing w:val="1"/>
        </w:rPr>
        <w:t xml:space="preserve"> </w:t>
      </w:r>
      <w:r>
        <w:t>a</w:t>
      </w:r>
      <w:r>
        <w:rPr>
          <w:spacing w:val="1"/>
        </w:rPr>
        <w:t xml:space="preserve"> </w:t>
      </w:r>
      <w:r>
        <w:t>esportes</w:t>
      </w:r>
      <w:r>
        <w:rPr>
          <w:spacing w:val="1"/>
        </w:rPr>
        <w:t xml:space="preserve"> </w:t>
      </w:r>
      <w:r>
        <w:t>e</w:t>
      </w:r>
      <w:r>
        <w:rPr>
          <w:spacing w:val="1"/>
        </w:rPr>
        <w:t xml:space="preserve"> </w:t>
      </w:r>
      <w:r>
        <w:t>lazer</w:t>
      </w:r>
      <w:r>
        <w:rPr>
          <w:spacing w:val="1"/>
        </w:rPr>
        <w:t xml:space="preserve"> </w:t>
      </w:r>
      <w:r>
        <w:t>a</w:t>
      </w:r>
      <w:r>
        <w:rPr>
          <w:spacing w:val="1"/>
        </w:rPr>
        <w:t xml:space="preserve"> </w:t>
      </w:r>
      <w:r>
        <w:t>UFU</w:t>
      </w:r>
      <w:r>
        <w:rPr>
          <w:spacing w:val="1"/>
        </w:rPr>
        <w:t xml:space="preserve"> </w:t>
      </w:r>
      <w:r>
        <w:t>oferece,</w:t>
      </w:r>
      <w:r>
        <w:rPr>
          <w:spacing w:val="1"/>
        </w:rPr>
        <w:t xml:space="preserve"> </w:t>
      </w:r>
      <w:r>
        <w:t>por</w:t>
      </w:r>
      <w:r>
        <w:rPr>
          <w:spacing w:val="1"/>
        </w:rPr>
        <w:t xml:space="preserve"> </w:t>
      </w:r>
      <w:r>
        <w:t>meio</w:t>
      </w:r>
      <w:r>
        <w:rPr>
          <w:spacing w:val="1"/>
        </w:rPr>
        <w:t xml:space="preserve"> </w:t>
      </w:r>
      <w:r>
        <w:t>da</w:t>
      </w:r>
      <w:r>
        <w:rPr>
          <w:spacing w:val="1"/>
        </w:rPr>
        <w:t xml:space="preserve"> </w:t>
      </w:r>
      <w:r>
        <w:t>Diretoria</w:t>
      </w:r>
      <w:r>
        <w:rPr>
          <w:spacing w:val="1"/>
        </w:rPr>
        <w:t xml:space="preserve"> </w:t>
      </w:r>
      <w:r>
        <w:t>de</w:t>
      </w:r>
      <w:r>
        <w:rPr>
          <w:spacing w:val="1"/>
        </w:rPr>
        <w:t xml:space="preserve"> </w:t>
      </w:r>
      <w:r>
        <w:t>Esporte</w:t>
      </w:r>
      <w:r>
        <w:rPr>
          <w:spacing w:val="1"/>
        </w:rPr>
        <w:t xml:space="preserve"> </w:t>
      </w:r>
      <w:r>
        <w:t>e</w:t>
      </w:r>
      <w:r>
        <w:rPr>
          <w:spacing w:val="1"/>
        </w:rPr>
        <w:t xml:space="preserve"> </w:t>
      </w:r>
      <w:r>
        <w:t>Lazer</w:t>
      </w:r>
      <w:r>
        <w:rPr>
          <w:spacing w:val="1"/>
        </w:rPr>
        <w:t xml:space="preserve"> </w:t>
      </w:r>
      <w:r>
        <w:t>(DIESU/PROAE/UFU),</w:t>
      </w:r>
      <w:r>
        <w:rPr>
          <w:spacing w:val="1"/>
        </w:rPr>
        <w:t xml:space="preserve"> </w:t>
      </w:r>
      <w:r>
        <w:t>para</w:t>
      </w:r>
      <w:r>
        <w:rPr>
          <w:spacing w:val="1"/>
        </w:rPr>
        <w:t xml:space="preserve"> </w:t>
      </w:r>
      <w:r>
        <w:t>toda</w:t>
      </w:r>
      <w:r>
        <w:rPr>
          <w:spacing w:val="1"/>
        </w:rPr>
        <w:t xml:space="preserve"> </w:t>
      </w:r>
      <w:r>
        <w:t>comunidade</w:t>
      </w:r>
      <w:r>
        <w:rPr>
          <w:spacing w:val="1"/>
        </w:rPr>
        <w:t xml:space="preserve"> </w:t>
      </w:r>
      <w:r>
        <w:t>acadêmica,</w:t>
      </w:r>
      <w:r>
        <w:rPr>
          <w:spacing w:val="1"/>
        </w:rPr>
        <w:t xml:space="preserve"> </w:t>
      </w:r>
      <w:r>
        <w:t>várias</w:t>
      </w:r>
      <w:r>
        <w:rPr>
          <w:spacing w:val="1"/>
        </w:rPr>
        <w:t xml:space="preserve"> </w:t>
      </w:r>
      <w:r>
        <w:t>competições</w:t>
      </w:r>
      <w:r>
        <w:rPr>
          <w:spacing w:val="1"/>
        </w:rPr>
        <w:t xml:space="preserve"> </w:t>
      </w:r>
      <w:r>
        <w:t>esportivas,</w:t>
      </w:r>
      <w:r>
        <w:rPr>
          <w:spacing w:val="1"/>
        </w:rPr>
        <w:t xml:space="preserve"> </w:t>
      </w:r>
      <w:r>
        <w:t>como:</w:t>
      </w:r>
      <w:r>
        <w:rPr>
          <w:spacing w:val="1"/>
        </w:rPr>
        <w:t xml:space="preserve"> </w:t>
      </w:r>
      <w:r>
        <w:t>Campeonato de Futebol Society dos Servidores UFU, Campeonato Universitário de Futebol Society,</w:t>
      </w:r>
      <w:r>
        <w:rPr>
          <w:spacing w:val="1"/>
        </w:rPr>
        <w:t xml:space="preserve"> </w:t>
      </w:r>
      <w:r>
        <w:t xml:space="preserve">Circuito de Corrida de Rua UFU 5K, Copa Universitária de Futsal, Corrida de Rua Universitária, </w:t>
      </w:r>
      <w:r>
        <w:lastRenderedPageBreak/>
        <w:t>Supercopa</w:t>
      </w:r>
      <w:r>
        <w:rPr>
          <w:spacing w:val="-47"/>
        </w:rPr>
        <w:t xml:space="preserve"> </w:t>
      </w:r>
      <w:r>
        <w:t>Universitária,</w:t>
      </w:r>
      <w:r>
        <w:rPr>
          <w:spacing w:val="-4"/>
        </w:rPr>
        <w:t xml:space="preserve"> </w:t>
      </w:r>
      <w:r>
        <w:t>Taça</w:t>
      </w:r>
      <w:r>
        <w:rPr>
          <w:spacing w:val="-2"/>
        </w:rPr>
        <w:t xml:space="preserve"> </w:t>
      </w:r>
      <w:r>
        <w:t>Universitária</w:t>
      </w:r>
      <w:r>
        <w:rPr>
          <w:spacing w:val="-3"/>
        </w:rPr>
        <w:t xml:space="preserve"> </w:t>
      </w:r>
      <w:r>
        <w:t>de</w:t>
      </w:r>
      <w:r>
        <w:rPr>
          <w:spacing w:val="-3"/>
        </w:rPr>
        <w:t xml:space="preserve"> </w:t>
      </w:r>
      <w:r>
        <w:t>Natação,</w:t>
      </w:r>
      <w:r>
        <w:rPr>
          <w:spacing w:val="-3"/>
        </w:rPr>
        <w:t xml:space="preserve"> </w:t>
      </w:r>
      <w:r>
        <w:t>Torneio</w:t>
      </w:r>
      <w:r>
        <w:rPr>
          <w:spacing w:val="-2"/>
        </w:rPr>
        <w:t xml:space="preserve"> </w:t>
      </w:r>
      <w:r>
        <w:t>de</w:t>
      </w:r>
      <w:r>
        <w:rPr>
          <w:spacing w:val="-4"/>
        </w:rPr>
        <w:t xml:space="preserve"> </w:t>
      </w:r>
      <w:r>
        <w:t>Cheerleaders,</w:t>
      </w:r>
      <w:r>
        <w:rPr>
          <w:spacing w:val="-3"/>
        </w:rPr>
        <w:t xml:space="preserve"> </w:t>
      </w:r>
      <w:r>
        <w:t>Torneios</w:t>
      </w:r>
      <w:r>
        <w:rPr>
          <w:spacing w:val="-4"/>
        </w:rPr>
        <w:t xml:space="preserve"> </w:t>
      </w:r>
      <w:r>
        <w:t>Esportivos</w:t>
      </w:r>
      <w:r>
        <w:rPr>
          <w:spacing w:val="-3"/>
        </w:rPr>
        <w:t xml:space="preserve"> </w:t>
      </w:r>
      <w:r>
        <w:t>Especiais.</w:t>
      </w:r>
    </w:p>
    <w:p w14:paraId="2275CCE3" w14:textId="77777777" w:rsidR="00E82608" w:rsidRDefault="00E82608" w:rsidP="00E82608">
      <w:pPr>
        <w:pStyle w:val="Corpodetexto"/>
      </w:pPr>
    </w:p>
    <w:p w14:paraId="1C41D54B" w14:textId="77777777" w:rsidR="00E82608" w:rsidRDefault="00E82608" w:rsidP="00E82608">
      <w:pPr>
        <w:pStyle w:val="Corpodetexto"/>
        <w:spacing w:before="134" w:line="360" w:lineRule="auto"/>
        <w:ind w:left="118" w:right="110"/>
        <w:jc w:val="both"/>
      </w:pPr>
      <w:r>
        <w:t>Além dessas ações, a DIESU/PROAE/UFU organiza anualmente a tradicional Olimpíada Universitária, a</w:t>
      </w:r>
      <w:r>
        <w:rPr>
          <w:spacing w:val="1"/>
        </w:rPr>
        <w:t xml:space="preserve"> </w:t>
      </w:r>
      <w:r>
        <w:t>qual</w:t>
      </w:r>
      <w:r>
        <w:rPr>
          <w:spacing w:val="1"/>
        </w:rPr>
        <w:t xml:space="preserve"> </w:t>
      </w:r>
      <w:r>
        <w:t>envolve</w:t>
      </w:r>
      <w:r>
        <w:rPr>
          <w:spacing w:val="1"/>
        </w:rPr>
        <w:t xml:space="preserve"> </w:t>
      </w:r>
      <w:r>
        <w:t>todos</w:t>
      </w:r>
      <w:r>
        <w:rPr>
          <w:spacing w:val="1"/>
        </w:rPr>
        <w:t xml:space="preserve"> </w:t>
      </w:r>
      <w:r>
        <w:t>os</w:t>
      </w:r>
      <w:r>
        <w:rPr>
          <w:spacing w:val="1"/>
        </w:rPr>
        <w:t xml:space="preserve"> </w:t>
      </w:r>
      <w:r>
        <w:t>estudantes</w:t>
      </w:r>
      <w:r>
        <w:rPr>
          <w:spacing w:val="1"/>
        </w:rPr>
        <w:t xml:space="preserve"> </w:t>
      </w:r>
      <w:r>
        <w:t>da</w:t>
      </w:r>
      <w:r>
        <w:rPr>
          <w:spacing w:val="1"/>
        </w:rPr>
        <w:t xml:space="preserve"> </w:t>
      </w:r>
      <w:r>
        <w:t>UFU,</w:t>
      </w:r>
      <w:r>
        <w:rPr>
          <w:spacing w:val="1"/>
        </w:rPr>
        <w:t xml:space="preserve"> </w:t>
      </w:r>
      <w:r>
        <w:t>de</w:t>
      </w:r>
      <w:r>
        <w:rPr>
          <w:spacing w:val="1"/>
        </w:rPr>
        <w:t xml:space="preserve"> </w:t>
      </w:r>
      <w:r>
        <w:t>todos</w:t>
      </w:r>
      <w:r>
        <w:rPr>
          <w:spacing w:val="1"/>
        </w:rPr>
        <w:t xml:space="preserve"> </w:t>
      </w:r>
      <w:r>
        <w:t>os</w:t>
      </w:r>
      <w:r>
        <w:rPr>
          <w:spacing w:val="1"/>
        </w:rPr>
        <w:t xml:space="preserve"> </w:t>
      </w:r>
      <w:r>
        <w:t>campi,</w:t>
      </w:r>
      <w:r>
        <w:rPr>
          <w:spacing w:val="1"/>
        </w:rPr>
        <w:t xml:space="preserve"> </w:t>
      </w:r>
      <w:r>
        <w:t>com</w:t>
      </w:r>
      <w:r>
        <w:rPr>
          <w:spacing w:val="1"/>
        </w:rPr>
        <w:t xml:space="preserve"> </w:t>
      </w:r>
      <w:r>
        <w:t>seção</w:t>
      </w:r>
      <w:r>
        <w:rPr>
          <w:spacing w:val="1"/>
        </w:rPr>
        <w:t xml:space="preserve"> </w:t>
      </w:r>
      <w:r>
        <w:t>solene</w:t>
      </w:r>
      <w:r>
        <w:rPr>
          <w:spacing w:val="1"/>
        </w:rPr>
        <w:t xml:space="preserve"> </w:t>
      </w:r>
      <w:r>
        <w:t>de</w:t>
      </w:r>
      <w:r>
        <w:rPr>
          <w:spacing w:val="1"/>
        </w:rPr>
        <w:t xml:space="preserve"> </w:t>
      </w:r>
      <w:r>
        <w:t>abertura</w:t>
      </w:r>
      <w:r>
        <w:rPr>
          <w:spacing w:val="1"/>
        </w:rPr>
        <w:t xml:space="preserve"> </w:t>
      </w:r>
      <w:r>
        <w:t>e</w:t>
      </w:r>
      <w:r>
        <w:rPr>
          <w:spacing w:val="1"/>
        </w:rPr>
        <w:t xml:space="preserve"> </w:t>
      </w:r>
      <w:r>
        <w:t>encerramento e premiação aos vencedores. Além disso, as equipes de Treinamento Esportivo preparam</w:t>
      </w:r>
      <w:r>
        <w:rPr>
          <w:spacing w:val="1"/>
        </w:rPr>
        <w:t xml:space="preserve"> </w:t>
      </w:r>
      <w:r>
        <w:rPr>
          <w:spacing w:val="-1"/>
        </w:rPr>
        <w:t>os</w:t>
      </w:r>
      <w:r>
        <w:rPr>
          <w:spacing w:val="-11"/>
        </w:rPr>
        <w:t xml:space="preserve"> </w:t>
      </w:r>
      <w:r>
        <w:rPr>
          <w:spacing w:val="-1"/>
        </w:rPr>
        <w:t>atletas</w:t>
      </w:r>
      <w:r>
        <w:rPr>
          <w:spacing w:val="-11"/>
        </w:rPr>
        <w:t xml:space="preserve"> </w:t>
      </w:r>
      <w:r>
        <w:rPr>
          <w:spacing w:val="-1"/>
        </w:rPr>
        <w:t>para</w:t>
      </w:r>
      <w:r>
        <w:rPr>
          <w:spacing w:val="-11"/>
        </w:rPr>
        <w:t xml:space="preserve"> </w:t>
      </w:r>
      <w:r>
        <w:rPr>
          <w:spacing w:val="-1"/>
        </w:rPr>
        <w:t>participarem</w:t>
      </w:r>
      <w:r>
        <w:rPr>
          <w:spacing w:val="-12"/>
        </w:rPr>
        <w:t xml:space="preserve"> </w:t>
      </w:r>
      <w:r>
        <w:rPr>
          <w:spacing w:val="-1"/>
        </w:rPr>
        <w:t>das</w:t>
      </w:r>
      <w:r>
        <w:rPr>
          <w:spacing w:val="-9"/>
        </w:rPr>
        <w:t xml:space="preserve"> </w:t>
      </w:r>
      <w:r>
        <w:rPr>
          <w:spacing w:val="-1"/>
        </w:rPr>
        <w:t>competições</w:t>
      </w:r>
      <w:r>
        <w:rPr>
          <w:spacing w:val="-11"/>
        </w:rPr>
        <w:t xml:space="preserve"> </w:t>
      </w:r>
      <w:r>
        <w:rPr>
          <w:spacing w:val="-1"/>
        </w:rPr>
        <w:t>que</w:t>
      </w:r>
      <w:r>
        <w:rPr>
          <w:spacing w:val="-12"/>
        </w:rPr>
        <w:t xml:space="preserve"> </w:t>
      </w:r>
      <w:r>
        <w:t>integram</w:t>
      </w:r>
      <w:r>
        <w:rPr>
          <w:spacing w:val="-12"/>
        </w:rPr>
        <w:t xml:space="preserve"> </w:t>
      </w:r>
      <w:r>
        <w:t>o</w:t>
      </w:r>
      <w:r>
        <w:rPr>
          <w:spacing w:val="-10"/>
        </w:rPr>
        <w:t xml:space="preserve"> </w:t>
      </w:r>
      <w:r>
        <w:t>calendário</w:t>
      </w:r>
      <w:r>
        <w:rPr>
          <w:spacing w:val="-10"/>
        </w:rPr>
        <w:t xml:space="preserve"> </w:t>
      </w:r>
      <w:r>
        <w:t>esportivo</w:t>
      </w:r>
      <w:r>
        <w:rPr>
          <w:spacing w:val="-11"/>
        </w:rPr>
        <w:t xml:space="preserve"> </w:t>
      </w:r>
      <w:r>
        <w:t>universitário,</w:t>
      </w:r>
      <w:r>
        <w:rPr>
          <w:spacing w:val="-11"/>
        </w:rPr>
        <w:t xml:space="preserve"> </w:t>
      </w:r>
      <w:r>
        <w:t>tais</w:t>
      </w:r>
      <w:r>
        <w:rPr>
          <w:spacing w:val="-11"/>
        </w:rPr>
        <w:t xml:space="preserve"> </w:t>
      </w:r>
      <w:r>
        <w:t>como</w:t>
      </w:r>
      <w:r>
        <w:rPr>
          <w:spacing w:val="1"/>
        </w:rPr>
        <w:t xml:space="preserve"> </w:t>
      </w:r>
      <w:r>
        <w:t>a</w:t>
      </w:r>
      <w:r>
        <w:rPr>
          <w:spacing w:val="1"/>
        </w:rPr>
        <w:t xml:space="preserve"> </w:t>
      </w:r>
      <w:r>
        <w:t>Liga</w:t>
      </w:r>
      <w:r>
        <w:rPr>
          <w:spacing w:val="1"/>
        </w:rPr>
        <w:t xml:space="preserve"> </w:t>
      </w:r>
      <w:r>
        <w:t>de</w:t>
      </w:r>
      <w:r>
        <w:rPr>
          <w:spacing w:val="1"/>
        </w:rPr>
        <w:t xml:space="preserve"> </w:t>
      </w:r>
      <w:r>
        <w:t>Desporto</w:t>
      </w:r>
      <w:r>
        <w:rPr>
          <w:spacing w:val="1"/>
        </w:rPr>
        <w:t xml:space="preserve"> </w:t>
      </w:r>
      <w:r>
        <w:t>Universitário,</w:t>
      </w:r>
      <w:r>
        <w:rPr>
          <w:spacing w:val="1"/>
        </w:rPr>
        <w:t xml:space="preserve"> </w:t>
      </w:r>
      <w:r>
        <w:t>os</w:t>
      </w:r>
      <w:r>
        <w:rPr>
          <w:spacing w:val="1"/>
        </w:rPr>
        <w:t xml:space="preserve"> </w:t>
      </w:r>
      <w:r>
        <w:t>Jogos</w:t>
      </w:r>
      <w:r>
        <w:rPr>
          <w:spacing w:val="1"/>
        </w:rPr>
        <w:t xml:space="preserve"> </w:t>
      </w:r>
      <w:r>
        <w:t>Universitários</w:t>
      </w:r>
      <w:r>
        <w:rPr>
          <w:spacing w:val="1"/>
        </w:rPr>
        <w:t xml:space="preserve"> </w:t>
      </w:r>
      <w:r>
        <w:t>Mineiros</w:t>
      </w:r>
      <w:r>
        <w:rPr>
          <w:spacing w:val="1"/>
        </w:rPr>
        <w:t xml:space="preserve"> </w:t>
      </w:r>
      <w:r>
        <w:t>(JUMs),</w:t>
      </w:r>
      <w:r>
        <w:rPr>
          <w:spacing w:val="1"/>
        </w:rPr>
        <w:t xml:space="preserve"> </w:t>
      </w:r>
      <w:r>
        <w:t>os</w:t>
      </w:r>
      <w:r>
        <w:rPr>
          <w:spacing w:val="1"/>
        </w:rPr>
        <w:t xml:space="preserve"> </w:t>
      </w:r>
      <w:r>
        <w:t>Jogos</w:t>
      </w:r>
      <w:r>
        <w:rPr>
          <w:spacing w:val="1"/>
        </w:rPr>
        <w:t xml:space="preserve"> </w:t>
      </w:r>
      <w:r>
        <w:t>Universitários</w:t>
      </w:r>
      <w:r>
        <w:rPr>
          <w:spacing w:val="1"/>
        </w:rPr>
        <w:t xml:space="preserve"> </w:t>
      </w:r>
      <w:r>
        <w:t>Brasileiros</w:t>
      </w:r>
      <w:r>
        <w:rPr>
          <w:spacing w:val="-2"/>
        </w:rPr>
        <w:t xml:space="preserve"> </w:t>
      </w:r>
      <w:r>
        <w:t>(JUBs) e</w:t>
      </w:r>
      <w:r>
        <w:rPr>
          <w:spacing w:val="-1"/>
        </w:rPr>
        <w:t xml:space="preserve"> </w:t>
      </w:r>
      <w:r>
        <w:t>o Campeonato</w:t>
      </w:r>
      <w:r>
        <w:rPr>
          <w:spacing w:val="-1"/>
        </w:rPr>
        <w:t xml:space="preserve"> </w:t>
      </w:r>
      <w:r>
        <w:t>Mineiro de Rugby.</w:t>
      </w:r>
    </w:p>
    <w:p w14:paraId="24A053E6" w14:textId="77777777" w:rsidR="00E82608" w:rsidRDefault="00E82608" w:rsidP="00E82608">
      <w:pPr>
        <w:pStyle w:val="Corpodetexto"/>
      </w:pPr>
    </w:p>
    <w:p w14:paraId="35BF5421" w14:textId="77777777" w:rsidR="00E82608" w:rsidRDefault="00E82608" w:rsidP="00E82608">
      <w:pPr>
        <w:pStyle w:val="Corpodetexto"/>
        <w:spacing w:before="135" w:line="360" w:lineRule="auto"/>
        <w:ind w:left="118" w:right="111"/>
        <w:jc w:val="both"/>
      </w:pPr>
      <w:r>
        <w:t>Ademais, o Dançando na UFU disponibiliza aulas de dança de salão voltadas para a prática de atividades</w:t>
      </w:r>
      <w:r>
        <w:rPr>
          <w:spacing w:val="1"/>
        </w:rPr>
        <w:t xml:space="preserve"> </w:t>
      </w:r>
      <w:r>
        <w:t>físicas com intuito de integração social e melhoria na qualidade de vida nos campi Santa Mônica e</w:t>
      </w:r>
      <w:r>
        <w:rPr>
          <w:spacing w:val="1"/>
        </w:rPr>
        <w:t xml:space="preserve"> </w:t>
      </w:r>
      <w:r>
        <w:t>Umuarama.</w:t>
      </w:r>
    </w:p>
    <w:p w14:paraId="080B4AF6" w14:textId="77777777" w:rsidR="00E82608" w:rsidRDefault="00E82608" w:rsidP="00E82608">
      <w:pPr>
        <w:pStyle w:val="Corpodetexto"/>
      </w:pPr>
    </w:p>
    <w:p w14:paraId="066F8856" w14:textId="2BD2C715" w:rsidR="00E82608" w:rsidRDefault="00E82608" w:rsidP="00E82608">
      <w:pPr>
        <w:pStyle w:val="Corpodetexto"/>
        <w:spacing w:before="135" w:line="360" w:lineRule="auto"/>
        <w:ind w:left="118" w:right="112"/>
        <w:jc w:val="both"/>
      </w:pPr>
      <w:r>
        <w:t>A</w:t>
      </w:r>
      <w:r>
        <w:rPr>
          <w:spacing w:val="1"/>
        </w:rPr>
        <w:t xml:space="preserve"> </w:t>
      </w:r>
      <w:r>
        <w:t>UFU</w:t>
      </w:r>
      <w:r>
        <w:rPr>
          <w:spacing w:val="1"/>
        </w:rPr>
        <w:t xml:space="preserve"> </w:t>
      </w:r>
      <w:r>
        <w:t>possui</w:t>
      </w:r>
      <w:r>
        <w:rPr>
          <w:spacing w:val="1"/>
        </w:rPr>
        <w:t xml:space="preserve"> </w:t>
      </w:r>
      <w:r>
        <w:t>a</w:t>
      </w:r>
      <w:r>
        <w:rPr>
          <w:spacing w:val="1"/>
        </w:rPr>
        <w:t xml:space="preserve"> </w:t>
      </w:r>
      <w:r>
        <w:t>Divisão</w:t>
      </w:r>
      <w:r>
        <w:rPr>
          <w:spacing w:val="1"/>
        </w:rPr>
        <w:t xml:space="preserve"> </w:t>
      </w:r>
      <w:r>
        <w:t>de</w:t>
      </w:r>
      <w:r>
        <w:rPr>
          <w:spacing w:val="1"/>
        </w:rPr>
        <w:t xml:space="preserve"> </w:t>
      </w:r>
      <w:r>
        <w:t>Assistência</w:t>
      </w:r>
      <w:r>
        <w:rPr>
          <w:spacing w:val="1"/>
        </w:rPr>
        <w:t xml:space="preserve"> </w:t>
      </w:r>
      <w:r>
        <w:t>e</w:t>
      </w:r>
      <w:r>
        <w:rPr>
          <w:spacing w:val="1"/>
        </w:rPr>
        <w:t xml:space="preserve"> </w:t>
      </w:r>
      <w:r>
        <w:t>Orientação</w:t>
      </w:r>
      <w:r>
        <w:rPr>
          <w:spacing w:val="1"/>
        </w:rPr>
        <w:t xml:space="preserve"> </w:t>
      </w:r>
      <w:r>
        <w:t>Social</w:t>
      </w:r>
      <w:r>
        <w:rPr>
          <w:spacing w:val="1"/>
        </w:rPr>
        <w:t xml:space="preserve"> </w:t>
      </w:r>
      <w:r>
        <w:t>(DIASE/PROAE/UFU),</w:t>
      </w:r>
      <w:r>
        <w:rPr>
          <w:spacing w:val="1"/>
        </w:rPr>
        <w:t xml:space="preserve"> </w:t>
      </w:r>
      <w:r>
        <w:t>cujas</w:t>
      </w:r>
      <w:r>
        <w:rPr>
          <w:spacing w:val="1"/>
        </w:rPr>
        <w:t xml:space="preserve"> </w:t>
      </w:r>
      <w:r>
        <w:t>atividades</w:t>
      </w:r>
      <w:r>
        <w:rPr>
          <w:spacing w:val="1"/>
        </w:rPr>
        <w:t xml:space="preserve"> </w:t>
      </w:r>
      <w:r>
        <w:t>desenvolvidas são orientações e informações oferecidas pelos assistentes sociais aos estudantes ou</w:t>
      </w:r>
      <w:r>
        <w:rPr>
          <w:spacing w:val="1"/>
        </w:rPr>
        <w:t xml:space="preserve"> </w:t>
      </w:r>
      <w:r>
        <w:t>familiares do estudante atendido e demais pessoas vinculadas ao meio acadêmico. A orientação é uma</w:t>
      </w:r>
      <w:r>
        <w:rPr>
          <w:spacing w:val="1"/>
        </w:rPr>
        <w:t xml:space="preserve"> </w:t>
      </w:r>
      <w:r>
        <w:t>modalidade de atendimento que oferece um espaço de escuta e acolhimento ao estudante. É um</w:t>
      </w:r>
      <w:r>
        <w:rPr>
          <w:spacing w:val="1"/>
        </w:rPr>
        <w:t xml:space="preserve"> </w:t>
      </w:r>
      <w:r>
        <w:t>atendimento individual, pontual, de procura espontânea pelo estudante ou por encaminhamentos feitos</w:t>
      </w:r>
      <w:r>
        <w:rPr>
          <w:spacing w:val="-47"/>
        </w:rPr>
        <w:t xml:space="preserve"> </w:t>
      </w:r>
      <w:r>
        <w:t>por coordenações de cursos, professores ou por membros da comunidade universitária. O atendimento</w:t>
      </w:r>
      <w:r>
        <w:rPr>
          <w:spacing w:val="1"/>
        </w:rPr>
        <w:t xml:space="preserve"> </w:t>
      </w:r>
      <w:r>
        <w:t>é de aproximadamente 50 minutos, podendo haver encaminhamentos, de acordo com a avaliação do</w:t>
      </w:r>
      <w:r>
        <w:rPr>
          <w:spacing w:val="1"/>
        </w:rPr>
        <w:t xml:space="preserve"> </w:t>
      </w:r>
      <w:r>
        <w:t>profissional.</w:t>
      </w:r>
    </w:p>
    <w:p w14:paraId="00A682FA" w14:textId="77777777" w:rsidR="00DA7C3D" w:rsidRDefault="00DA7C3D" w:rsidP="00E82608">
      <w:pPr>
        <w:pStyle w:val="Corpodetexto"/>
        <w:spacing w:before="135" w:line="360" w:lineRule="auto"/>
        <w:ind w:left="118" w:right="112"/>
        <w:jc w:val="both"/>
      </w:pPr>
    </w:p>
    <w:p w14:paraId="3A1F0D90" w14:textId="6165276E" w:rsidR="00E82608" w:rsidRDefault="00E82608" w:rsidP="00E82608">
      <w:pPr>
        <w:pStyle w:val="Corpodetexto"/>
        <w:spacing w:before="135" w:line="360" w:lineRule="auto"/>
        <w:ind w:left="118" w:right="112"/>
        <w:jc w:val="both"/>
      </w:pPr>
      <w:r>
        <w:t>Outra</w:t>
      </w:r>
      <w:r>
        <w:rPr>
          <w:spacing w:val="1"/>
        </w:rPr>
        <w:t xml:space="preserve"> </w:t>
      </w:r>
      <w:r>
        <w:t>ação</w:t>
      </w:r>
      <w:r>
        <w:rPr>
          <w:spacing w:val="1"/>
        </w:rPr>
        <w:t xml:space="preserve"> </w:t>
      </w:r>
      <w:r>
        <w:t>importante</w:t>
      </w:r>
      <w:r>
        <w:rPr>
          <w:spacing w:val="1"/>
        </w:rPr>
        <w:t xml:space="preserve"> </w:t>
      </w:r>
      <w:r>
        <w:t>é</w:t>
      </w:r>
      <w:r>
        <w:rPr>
          <w:spacing w:val="1"/>
        </w:rPr>
        <w:t xml:space="preserve"> </w:t>
      </w:r>
      <w:r>
        <w:t>o</w:t>
      </w:r>
      <w:r>
        <w:rPr>
          <w:spacing w:val="1"/>
        </w:rPr>
        <w:t xml:space="preserve"> </w:t>
      </w:r>
      <w:r>
        <w:t>acolhimento,</w:t>
      </w:r>
      <w:r>
        <w:rPr>
          <w:spacing w:val="1"/>
        </w:rPr>
        <w:t xml:space="preserve"> </w:t>
      </w:r>
      <w:r>
        <w:t>onde</w:t>
      </w:r>
      <w:r>
        <w:rPr>
          <w:spacing w:val="1"/>
        </w:rPr>
        <w:t xml:space="preserve"> </w:t>
      </w:r>
      <w:r>
        <w:t>são</w:t>
      </w:r>
      <w:r>
        <w:rPr>
          <w:spacing w:val="1"/>
        </w:rPr>
        <w:t xml:space="preserve"> </w:t>
      </w:r>
      <w:r>
        <w:t>realizados</w:t>
      </w:r>
      <w:r>
        <w:rPr>
          <w:spacing w:val="1"/>
        </w:rPr>
        <w:t xml:space="preserve"> </w:t>
      </w:r>
      <w:r>
        <w:t>atendimentos</w:t>
      </w:r>
      <w:r>
        <w:rPr>
          <w:spacing w:val="1"/>
        </w:rPr>
        <w:t xml:space="preserve"> </w:t>
      </w:r>
      <w:r>
        <w:t>iniciais,</w:t>
      </w:r>
      <w:r>
        <w:rPr>
          <w:spacing w:val="1"/>
        </w:rPr>
        <w:t xml:space="preserve"> </w:t>
      </w:r>
      <w:r>
        <w:t>previamente</w:t>
      </w:r>
      <w:r>
        <w:rPr>
          <w:spacing w:val="1"/>
        </w:rPr>
        <w:t xml:space="preserve"> </w:t>
      </w:r>
      <w:r>
        <w:t>agendados em até quatro encontros, que se configuram em um espaço de escuta e acolhimento. Para</w:t>
      </w:r>
      <w:r>
        <w:rPr>
          <w:spacing w:val="1"/>
        </w:rPr>
        <w:t xml:space="preserve"> </w:t>
      </w:r>
      <w:r>
        <w:t>solicitar</w:t>
      </w:r>
      <w:r>
        <w:rPr>
          <w:spacing w:val="-7"/>
        </w:rPr>
        <w:t xml:space="preserve"> </w:t>
      </w:r>
      <w:r>
        <w:t>o</w:t>
      </w:r>
      <w:r>
        <w:rPr>
          <w:spacing w:val="-6"/>
        </w:rPr>
        <w:t xml:space="preserve"> </w:t>
      </w:r>
      <w:r>
        <w:t>acolhimento,</w:t>
      </w:r>
      <w:r>
        <w:rPr>
          <w:spacing w:val="-7"/>
        </w:rPr>
        <w:t xml:space="preserve"> </w:t>
      </w:r>
      <w:r>
        <w:t>o</w:t>
      </w:r>
      <w:r>
        <w:rPr>
          <w:spacing w:val="-6"/>
        </w:rPr>
        <w:t xml:space="preserve"> </w:t>
      </w:r>
      <w:r>
        <w:t>estudante</w:t>
      </w:r>
      <w:r>
        <w:rPr>
          <w:spacing w:val="-5"/>
        </w:rPr>
        <w:t xml:space="preserve"> </w:t>
      </w:r>
      <w:r>
        <w:t>ou</w:t>
      </w:r>
      <w:r>
        <w:rPr>
          <w:spacing w:val="-8"/>
        </w:rPr>
        <w:t xml:space="preserve"> </w:t>
      </w:r>
      <w:r>
        <w:t>a</w:t>
      </w:r>
      <w:r>
        <w:rPr>
          <w:spacing w:val="-6"/>
        </w:rPr>
        <w:t xml:space="preserve"> </w:t>
      </w:r>
      <w:r>
        <w:t>coordenação</w:t>
      </w:r>
      <w:r>
        <w:rPr>
          <w:spacing w:val="-6"/>
        </w:rPr>
        <w:t xml:space="preserve"> </w:t>
      </w:r>
      <w:r>
        <w:t>de</w:t>
      </w:r>
      <w:r>
        <w:rPr>
          <w:spacing w:val="-8"/>
        </w:rPr>
        <w:t xml:space="preserve"> </w:t>
      </w:r>
      <w:r>
        <w:t>curso</w:t>
      </w:r>
      <w:r>
        <w:rPr>
          <w:spacing w:val="-6"/>
        </w:rPr>
        <w:t xml:space="preserve"> </w:t>
      </w:r>
      <w:r>
        <w:t>pode</w:t>
      </w:r>
      <w:r>
        <w:rPr>
          <w:spacing w:val="-7"/>
        </w:rPr>
        <w:t xml:space="preserve"> </w:t>
      </w:r>
      <w:r>
        <w:t>entrar</w:t>
      </w:r>
      <w:r>
        <w:rPr>
          <w:spacing w:val="-7"/>
        </w:rPr>
        <w:t xml:space="preserve"> </w:t>
      </w:r>
      <w:r>
        <w:t>em</w:t>
      </w:r>
      <w:r>
        <w:rPr>
          <w:spacing w:val="-7"/>
        </w:rPr>
        <w:t xml:space="preserve"> </w:t>
      </w:r>
      <w:r>
        <w:t>contato</w:t>
      </w:r>
      <w:r>
        <w:rPr>
          <w:spacing w:val="-6"/>
        </w:rPr>
        <w:t xml:space="preserve"> </w:t>
      </w:r>
      <w:r>
        <w:t>com</w:t>
      </w:r>
      <w:r>
        <w:rPr>
          <w:spacing w:val="-8"/>
        </w:rPr>
        <w:t xml:space="preserve"> </w:t>
      </w:r>
      <w:r>
        <w:t>a</w:t>
      </w:r>
      <w:r>
        <w:rPr>
          <w:spacing w:val="-5"/>
        </w:rPr>
        <w:t xml:space="preserve"> </w:t>
      </w:r>
      <w:r>
        <w:t>Divisão</w:t>
      </w:r>
      <w:r>
        <w:rPr>
          <w:spacing w:val="-6"/>
        </w:rPr>
        <w:t xml:space="preserve"> </w:t>
      </w:r>
      <w:r>
        <w:t>de</w:t>
      </w:r>
      <w:r>
        <w:rPr>
          <w:spacing w:val="-48"/>
        </w:rPr>
        <w:t xml:space="preserve"> </w:t>
      </w:r>
      <w:r>
        <w:t>Saúde</w:t>
      </w:r>
      <w:r>
        <w:rPr>
          <w:spacing w:val="1"/>
        </w:rPr>
        <w:t xml:space="preserve"> </w:t>
      </w:r>
      <w:r>
        <w:t>(DISAU/PROAE/UFU)</w:t>
      </w:r>
      <w:r>
        <w:rPr>
          <w:spacing w:val="1"/>
        </w:rPr>
        <w:t xml:space="preserve"> </w:t>
      </w:r>
      <w:r>
        <w:t>para</w:t>
      </w:r>
      <w:r>
        <w:rPr>
          <w:spacing w:val="1"/>
        </w:rPr>
        <w:t xml:space="preserve"> </w:t>
      </w:r>
      <w:r>
        <w:t>efetivar</w:t>
      </w:r>
      <w:r>
        <w:rPr>
          <w:spacing w:val="1"/>
        </w:rPr>
        <w:t xml:space="preserve"> </w:t>
      </w:r>
      <w:r>
        <w:t>a</w:t>
      </w:r>
      <w:r>
        <w:rPr>
          <w:spacing w:val="1"/>
        </w:rPr>
        <w:t xml:space="preserve"> </w:t>
      </w:r>
      <w:r>
        <w:t>solicitação.</w:t>
      </w:r>
      <w:r>
        <w:rPr>
          <w:spacing w:val="1"/>
        </w:rPr>
        <w:t xml:space="preserve"> </w:t>
      </w:r>
      <w:r>
        <w:t>Além</w:t>
      </w:r>
      <w:r>
        <w:rPr>
          <w:spacing w:val="1"/>
        </w:rPr>
        <w:t xml:space="preserve"> </w:t>
      </w:r>
      <w:r>
        <w:t>disso,</w:t>
      </w:r>
      <w:r>
        <w:rPr>
          <w:spacing w:val="1"/>
        </w:rPr>
        <w:t xml:space="preserve"> </w:t>
      </w:r>
      <w:r>
        <w:t>a</w:t>
      </w:r>
      <w:r>
        <w:rPr>
          <w:spacing w:val="1"/>
        </w:rPr>
        <w:t xml:space="preserve"> </w:t>
      </w:r>
      <w:r>
        <w:t>DISAU/PROAE/UFU</w:t>
      </w:r>
      <w:r>
        <w:rPr>
          <w:spacing w:val="1"/>
        </w:rPr>
        <w:t xml:space="preserve"> </w:t>
      </w:r>
      <w:r>
        <w:t>oferece</w:t>
      </w:r>
      <w:r>
        <w:rPr>
          <w:spacing w:val="1"/>
        </w:rPr>
        <w:t xml:space="preserve"> </w:t>
      </w:r>
      <w:r>
        <w:t>a</w:t>
      </w:r>
      <w:r>
        <w:rPr>
          <w:spacing w:val="1"/>
        </w:rPr>
        <w:t xml:space="preserve"> </w:t>
      </w:r>
      <w:r>
        <w:t>orientação</w:t>
      </w:r>
      <w:r>
        <w:rPr>
          <w:spacing w:val="1"/>
        </w:rPr>
        <w:t xml:space="preserve"> </w:t>
      </w:r>
      <w:r>
        <w:t>em</w:t>
      </w:r>
      <w:r>
        <w:rPr>
          <w:spacing w:val="1"/>
        </w:rPr>
        <w:t xml:space="preserve"> </w:t>
      </w:r>
      <w:r>
        <w:t>saúde</w:t>
      </w:r>
      <w:r>
        <w:rPr>
          <w:spacing w:val="1"/>
        </w:rPr>
        <w:t xml:space="preserve"> </w:t>
      </w:r>
      <w:r>
        <w:t>mental,</w:t>
      </w:r>
      <w:r>
        <w:rPr>
          <w:spacing w:val="1"/>
        </w:rPr>
        <w:t xml:space="preserve"> </w:t>
      </w:r>
      <w:r>
        <w:t>onde</w:t>
      </w:r>
      <w:r>
        <w:rPr>
          <w:spacing w:val="1"/>
        </w:rPr>
        <w:t xml:space="preserve"> </w:t>
      </w:r>
      <w:r>
        <w:t>o</w:t>
      </w:r>
      <w:r>
        <w:rPr>
          <w:spacing w:val="1"/>
        </w:rPr>
        <w:t xml:space="preserve"> </w:t>
      </w:r>
      <w:r>
        <w:t>atendimento</w:t>
      </w:r>
      <w:r>
        <w:rPr>
          <w:spacing w:val="1"/>
        </w:rPr>
        <w:t xml:space="preserve"> </w:t>
      </w:r>
      <w:r>
        <w:t>é</w:t>
      </w:r>
      <w:r>
        <w:rPr>
          <w:spacing w:val="1"/>
        </w:rPr>
        <w:t xml:space="preserve"> </w:t>
      </w:r>
      <w:r>
        <w:t>direcionado</w:t>
      </w:r>
      <w:r>
        <w:rPr>
          <w:spacing w:val="1"/>
        </w:rPr>
        <w:t xml:space="preserve"> </w:t>
      </w:r>
      <w:r>
        <w:t>às</w:t>
      </w:r>
      <w:r>
        <w:rPr>
          <w:spacing w:val="1"/>
        </w:rPr>
        <w:t xml:space="preserve"> </w:t>
      </w:r>
      <w:r>
        <w:t>pessoas</w:t>
      </w:r>
      <w:r>
        <w:rPr>
          <w:spacing w:val="1"/>
        </w:rPr>
        <w:t xml:space="preserve"> </w:t>
      </w:r>
      <w:r>
        <w:t>vinculadas</w:t>
      </w:r>
      <w:r>
        <w:rPr>
          <w:spacing w:val="1"/>
        </w:rPr>
        <w:t xml:space="preserve"> </w:t>
      </w:r>
      <w:r>
        <w:t>ao</w:t>
      </w:r>
      <w:r>
        <w:rPr>
          <w:spacing w:val="1"/>
        </w:rPr>
        <w:t xml:space="preserve"> </w:t>
      </w:r>
      <w:r>
        <w:t>meio</w:t>
      </w:r>
      <w:r>
        <w:rPr>
          <w:spacing w:val="1"/>
        </w:rPr>
        <w:t xml:space="preserve"> </w:t>
      </w:r>
      <w:r>
        <w:t>acadêmico</w:t>
      </w:r>
      <w:r>
        <w:rPr>
          <w:spacing w:val="-2"/>
        </w:rPr>
        <w:t xml:space="preserve"> </w:t>
      </w:r>
      <w:r>
        <w:t>ou</w:t>
      </w:r>
      <w:r>
        <w:rPr>
          <w:spacing w:val="-2"/>
        </w:rPr>
        <w:t xml:space="preserve"> </w:t>
      </w:r>
      <w:r>
        <w:t>familiar</w:t>
      </w:r>
      <w:r>
        <w:rPr>
          <w:spacing w:val="-1"/>
        </w:rPr>
        <w:t xml:space="preserve"> </w:t>
      </w:r>
      <w:r>
        <w:t>do estudante</w:t>
      </w:r>
      <w:r>
        <w:rPr>
          <w:spacing w:val="-2"/>
        </w:rPr>
        <w:t xml:space="preserve"> </w:t>
      </w:r>
      <w:r>
        <w:t>atendido na</w:t>
      </w:r>
      <w:r>
        <w:rPr>
          <w:spacing w:val="-2"/>
        </w:rPr>
        <w:t xml:space="preserve"> </w:t>
      </w:r>
      <w:r>
        <w:t>divisão,</w:t>
      </w:r>
      <w:r>
        <w:rPr>
          <w:spacing w:val="-2"/>
        </w:rPr>
        <w:t xml:space="preserve"> </w:t>
      </w:r>
      <w:r>
        <w:t>mediante</w:t>
      </w:r>
      <w:r>
        <w:rPr>
          <w:spacing w:val="-2"/>
        </w:rPr>
        <w:t xml:space="preserve"> </w:t>
      </w:r>
      <w:r>
        <w:t>avaliação</w:t>
      </w:r>
      <w:r>
        <w:rPr>
          <w:spacing w:val="-2"/>
        </w:rPr>
        <w:t xml:space="preserve"> </w:t>
      </w:r>
      <w:r>
        <w:t>de</w:t>
      </w:r>
      <w:r>
        <w:rPr>
          <w:spacing w:val="-2"/>
        </w:rPr>
        <w:t xml:space="preserve"> </w:t>
      </w:r>
      <w:r>
        <w:t>necessidade.</w:t>
      </w:r>
    </w:p>
    <w:p w14:paraId="545817CA" w14:textId="77777777" w:rsidR="00E82608" w:rsidRDefault="00E82608" w:rsidP="00E82608">
      <w:pPr>
        <w:pStyle w:val="Corpodetexto"/>
      </w:pPr>
    </w:p>
    <w:p w14:paraId="52958F5A" w14:textId="338B175D" w:rsidR="00E82608" w:rsidRDefault="00E82608" w:rsidP="00E82608">
      <w:pPr>
        <w:pStyle w:val="Corpodetexto"/>
        <w:spacing w:before="135" w:line="360" w:lineRule="auto"/>
        <w:ind w:left="118" w:right="111"/>
        <w:jc w:val="both"/>
      </w:pPr>
      <w:r>
        <w:t>No que tange ao apoio voltado para o desenvolvimento do ensino, a Pró-reitoria de Graduação, em</w:t>
      </w:r>
      <w:r>
        <w:rPr>
          <w:spacing w:val="1"/>
        </w:rPr>
        <w:t xml:space="preserve"> </w:t>
      </w:r>
      <w:r>
        <w:t>parceria com a Pró-reitoria de Extensão Cultura e Assuntos Estudantis, implantou em 2014, como piloto,</w:t>
      </w:r>
      <w:r>
        <w:rPr>
          <w:spacing w:val="-47"/>
        </w:rPr>
        <w:t xml:space="preserve"> </w:t>
      </w:r>
      <w:r>
        <w:t>o Programa Institucional da Graduação Assistida (PROSSIGA). Trata-se de um Programa amplo que reúne</w:t>
      </w:r>
      <w:r>
        <w:rPr>
          <w:spacing w:val="-47"/>
        </w:rPr>
        <w:t xml:space="preserve"> </w:t>
      </w:r>
      <w:r w:rsidR="001A795D">
        <w:rPr>
          <w:spacing w:val="-47"/>
        </w:rPr>
        <w:t xml:space="preserve">  </w:t>
      </w:r>
      <w:r>
        <w:t>subprogramas</w:t>
      </w:r>
      <w:r>
        <w:rPr>
          <w:spacing w:val="1"/>
        </w:rPr>
        <w:t xml:space="preserve"> </w:t>
      </w:r>
      <w:r>
        <w:t>inter-relacionados</w:t>
      </w:r>
      <w:r>
        <w:rPr>
          <w:spacing w:val="1"/>
        </w:rPr>
        <w:t xml:space="preserve"> </w:t>
      </w:r>
      <w:r>
        <w:t>e</w:t>
      </w:r>
      <w:r>
        <w:rPr>
          <w:spacing w:val="1"/>
        </w:rPr>
        <w:t xml:space="preserve"> </w:t>
      </w:r>
      <w:r>
        <w:t>voltados</w:t>
      </w:r>
      <w:r>
        <w:rPr>
          <w:spacing w:val="1"/>
        </w:rPr>
        <w:t xml:space="preserve"> </w:t>
      </w:r>
      <w:r>
        <w:t>para</w:t>
      </w:r>
      <w:r>
        <w:rPr>
          <w:spacing w:val="1"/>
        </w:rPr>
        <w:t xml:space="preserve"> </w:t>
      </w:r>
      <w:r>
        <w:t>o</w:t>
      </w:r>
      <w:r>
        <w:rPr>
          <w:spacing w:val="1"/>
        </w:rPr>
        <w:t xml:space="preserve"> </w:t>
      </w:r>
      <w:r>
        <w:t>combate</w:t>
      </w:r>
      <w:r>
        <w:rPr>
          <w:spacing w:val="1"/>
        </w:rPr>
        <w:t xml:space="preserve"> </w:t>
      </w:r>
      <w:r>
        <w:t>à</w:t>
      </w:r>
      <w:r>
        <w:rPr>
          <w:spacing w:val="1"/>
        </w:rPr>
        <w:t xml:space="preserve"> </w:t>
      </w:r>
      <w:r>
        <w:t>reprovação,</w:t>
      </w:r>
      <w:r>
        <w:rPr>
          <w:spacing w:val="1"/>
        </w:rPr>
        <w:t xml:space="preserve"> </w:t>
      </w:r>
      <w:r>
        <w:t>retenção</w:t>
      </w:r>
      <w:r>
        <w:rPr>
          <w:spacing w:val="1"/>
        </w:rPr>
        <w:t xml:space="preserve"> </w:t>
      </w:r>
      <w:r>
        <w:t>e</w:t>
      </w:r>
      <w:r>
        <w:rPr>
          <w:spacing w:val="1"/>
        </w:rPr>
        <w:t xml:space="preserve"> </w:t>
      </w:r>
      <w:r>
        <w:lastRenderedPageBreak/>
        <w:t>evasão</w:t>
      </w:r>
      <w:r>
        <w:rPr>
          <w:spacing w:val="1"/>
        </w:rPr>
        <w:t xml:space="preserve"> </w:t>
      </w:r>
      <w:r>
        <w:t>de</w:t>
      </w:r>
      <w:r>
        <w:rPr>
          <w:spacing w:val="1"/>
        </w:rPr>
        <w:t xml:space="preserve"> </w:t>
      </w:r>
      <w:r>
        <w:rPr>
          <w:spacing w:val="-1"/>
        </w:rPr>
        <w:t>estudantes.</w:t>
      </w:r>
      <w:r>
        <w:rPr>
          <w:spacing w:val="-12"/>
        </w:rPr>
        <w:t xml:space="preserve"> </w:t>
      </w:r>
      <w:r>
        <w:rPr>
          <w:spacing w:val="-1"/>
        </w:rPr>
        <w:t>Dentre</w:t>
      </w:r>
      <w:r>
        <w:rPr>
          <w:spacing w:val="-10"/>
        </w:rPr>
        <w:t xml:space="preserve"> </w:t>
      </w:r>
      <w:r>
        <w:rPr>
          <w:spacing w:val="-1"/>
        </w:rPr>
        <w:t>as</w:t>
      </w:r>
      <w:r>
        <w:rPr>
          <w:spacing w:val="-9"/>
        </w:rPr>
        <w:t xml:space="preserve"> </w:t>
      </w:r>
      <w:r>
        <w:rPr>
          <w:spacing w:val="-1"/>
        </w:rPr>
        <w:t>propostas</w:t>
      </w:r>
      <w:r>
        <w:rPr>
          <w:spacing w:val="-10"/>
        </w:rPr>
        <w:t xml:space="preserve"> </w:t>
      </w:r>
      <w:r>
        <w:t>do</w:t>
      </w:r>
      <w:r>
        <w:rPr>
          <w:spacing w:val="-10"/>
        </w:rPr>
        <w:t xml:space="preserve"> </w:t>
      </w:r>
      <w:r>
        <w:t>PROSSIGA</w:t>
      </w:r>
      <w:r>
        <w:rPr>
          <w:spacing w:val="-10"/>
        </w:rPr>
        <w:t xml:space="preserve"> </w:t>
      </w:r>
      <w:r>
        <w:t>destacamos</w:t>
      </w:r>
      <w:r>
        <w:rPr>
          <w:spacing w:val="-10"/>
        </w:rPr>
        <w:t xml:space="preserve"> </w:t>
      </w:r>
      <w:r>
        <w:t>o</w:t>
      </w:r>
      <w:r>
        <w:rPr>
          <w:spacing w:val="-10"/>
        </w:rPr>
        <w:t xml:space="preserve"> </w:t>
      </w:r>
      <w:r>
        <w:t>Programa</w:t>
      </w:r>
      <w:r>
        <w:rPr>
          <w:spacing w:val="-10"/>
        </w:rPr>
        <w:t xml:space="preserve"> </w:t>
      </w:r>
      <w:r>
        <w:t>de</w:t>
      </w:r>
      <w:r>
        <w:rPr>
          <w:spacing w:val="-10"/>
        </w:rPr>
        <w:t xml:space="preserve"> </w:t>
      </w:r>
      <w:r>
        <w:t>Combate</w:t>
      </w:r>
      <w:r>
        <w:rPr>
          <w:spacing w:val="-11"/>
        </w:rPr>
        <w:t xml:space="preserve"> </w:t>
      </w:r>
      <w:r>
        <w:t>à</w:t>
      </w:r>
      <w:r>
        <w:rPr>
          <w:spacing w:val="-10"/>
        </w:rPr>
        <w:t xml:space="preserve"> </w:t>
      </w:r>
      <w:r>
        <w:t>Retenção</w:t>
      </w:r>
      <w:r>
        <w:rPr>
          <w:spacing w:val="-10"/>
        </w:rPr>
        <w:t xml:space="preserve"> </w:t>
      </w:r>
      <w:r>
        <w:t>(PROCOR)</w:t>
      </w:r>
      <w:r>
        <w:rPr>
          <w:spacing w:val="1"/>
        </w:rPr>
        <w:t xml:space="preserve"> </w:t>
      </w:r>
      <w:r>
        <w:t>e</w:t>
      </w:r>
      <w:r>
        <w:rPr>
          <w:spacing w:val="-2"/>
        </w:rPr>
        <w:t xml:space="preserve"> </w:t>
      </w:r>
      <w:r>
        <w:t>Programa</w:t>
      </w:r>
      <w:r>
        <w:rPr>
          <w:spacing w:val="-1"/>
        </w:rPr>
        <w:t xml:space="preserve"> </w:t>
      </w:r>
      <w:r>
        <w:t>de</w:t>
      </w:r>
      <w:r>
        <w:rPr>
          <w:spacing w:val="-1"/>
        </w:rPr>
        <w:t xml:space="preserve"> </w:t>
      </w:r>
      <w:r>
        <w:t>Apoio</w:t>
      </w:r>
      <w:r>
        <w:rPr>
          <w:spacing w:val="-1"/>
        </w:rPr>
        <w:t xml:space="preserve"> </w:t>
      </w:r>
      <w:r>
        <w:t>à</w:t>
      </w:r>
      <w:r>
        <w:rPr>
          <w:spacing w:val="-1"/>
        </w:rPr>
        <w:t xml:space="preserve"> </w:t>
      </w:r>
      <w:r>
        <w:t>Docência</w:t>
      </w:r>
      <w:r>
        <w:rPr>
          <w:spacing w:val="-1"/>
        </w:rPr>
        <w:t xml:space="preserve"> </w:t>
      </w:r>
      <w:r>
        <w:t>(PROAD).</w:t>
      </w:r>
    </w:p>
    <w:p w14:paraId="4EA949E9" w14:textId="77777777" w:rsidR="00E82608" w:rsidRDefault="00E82608" w:rsidP="00E82608">
      <w:pPr>
        <w:pStyle w:val="Corpodetexto"/>
        <w:spacing w:before="11"/>
        <w:rPr>
          <w:sz w:val="32"/>
        </w:rPr>
      </w:pPr>
    </w:p>
    <w:p w14:paraId="4F853DCB" w14:textId="21551CAD" w:rsidR="00E82608" w:rsidRPr="00FE17E2" w:rsidRDefault="00E82608" w:rsidP="00E82608">
      <w:pPr>
        <w:pStyle w:val="Corpodetexto"/>
        <w:spacing w:line="360" w:lineRule="auto"/>
        <w:ind w:left="118" w:right="111"/>
        <w:jc w:val="both"/>
        <w:rPr>
          <w:color w:val="FF0000"/>
        </w:rPr>
      </w:pPr>
      <w:r>
        <w:rPr>
          <w:spacing w:val="-1"/>
        </w:rPr>
        <w:t>O</w:t>
      </w:r>
      <w:r>
        <w:rPr>
          <w:spacing w:val="-12"/>
        </w:rPr>
        <w:t xml:space="preserve"> </w:t>
      </w:r>
      <w:r>
        <w:rPr>
          <w:spacing w:val="-1"/>
        </w:rPr>
        <w:t>PROCOR</w:t>
      </w:r>
      <w:r>
        <w:rPr>
          <w:spacing w:val="-11"/>
        </w:rPr>
        <w:t xml:space="preserve"> </w:t>
      </w:r>
      <w:r>
        <w:rPr>
          <w:spacing w:val="-1"/>
        </w:rPr>
        <w:t>é</w:t>
      </w:r>
      <w:r>
        <w:rPr>
          <w:spacing w:val="-10"/>
        </w:rPr>
        <w:t xml:space="preserve"> </w:t>
      </w:r>
      <w:r>
        <w:rPr>
          <w:spacing w:val="-1"/>
        </w:rPr>
        <w:t>especialmente</w:t>
      </w:r>
      <w:r>
        <w:rPr>
          <w:spacing w:val="-11"/>
        </w:rPr>
        <w:t xml:space="preserve"> </w:t>
      </w:r>
      <w:r>
        <w:rPr>
          <w:spacing w:val="-1"/>
        </w:rPr>
        <w:t>importante</w:t>
      </w:r>
      <w:r>
        <w:rPr>
          <w:spacing w:val="-10"/>
        </w:rPr>
        <w:t xml:space="preserve"> </w:t>
      </w:r>
      <w:r>
        <w:t>para</w:t>
      </w:r>
      <w:r>
        <w:rPr>
          <w:spacing w:val="-10"/>
        </w:rPr>
        <w:t xml:space="preserve"> </w:t>
      </w:r>
      <w:r>
        <w:t>os</w:t>
      </w:r>
      <w:r>
        <w:rPr>
          <w:spacing w:val="-10"/>
        </w:rPr>
        <w:t xml:space="preserve"> </w:t>
      </w:r>
      <w:r>
        <w:t>alunos</w:t>
      </w:r>
      <w:r>
        <w:rPr>
          <w:spacing w:val="-11"/>
        </w:rPr>
        <w:t xml:space="preserve"> </w:t>
      </w:r>
      <w:r>
        <w:t>do</w:t>
      </w:r>
      <w:r>
        <w:rPr>
          <w:spacing w:val="-10"/>
        </w:rPr>
        <w:t xml:space="preserve"> </w:t>
      </w:r>
      <w:r>
        <w:t>Curso</w:t>
      </w:r>
      <w:r>
        <w:rPr>
          <w:spacing w:val="-11"/>
        </w:rPr>
        <w:t xml:space="preserve"> </w:t>
      </w:r>
      <w:r>
        <w:t>de</w:t>
      </w:r>
      <w:r>
        <w:rPr>
          <w:spacing w:val="-11"/>
        </w:rPr>
        <w:t xml:space="preserve"> </w:t>
      </w:r>
      <w:r>
        <w:t>Graduação</w:t>
      </w:r>
      <w:r>
        <w:rPr>
          <w:spacing w:val="-11"/>
        </w:rPr>
        <w:t xml:space="preserve"> </w:t>
      </w:r>
      <w:r>
        <w:t>em</w:t>
      </w:r>
      <w:r>
        <w:rPr>
          <w:spacing w:val="-11"/>
        </w:rPr>
        <w:t xml:space="preserve"> </w:t>
      </w:r>
      <w:r w:rsidR="00F52847">
        <w:t>Tecnologia em Automação, Robótica e Inteligência Artificial</w:t>
      </w:r>
      <w:r>
        <w:t>. Como todo curso de engenharia possui uma importante carga horária em disciplinas de</w:t>
      </w:r>
      <w:r>
        <w:rPr>
          <w:spacing w:val="1"/>
        </w:rPr>
        <w:t xml:space="preserve"> </w:t>
      </w:r>
      <w:r>
        <w:t>cálculo</w:t>
      </w:r>
      <w:r>
        <w:rPr>
          <w:spacing w:val="-7"/>
        </w:rPr>
        <w:t xml:space="preserve"> </w:t>
      </w:r>
      <w:r>
        <w:t>e</w:t>
      </w:r>
      <w:r>
        <w:rPr>
          <w:spacing w:val="-8"/>
        </w:rPr>
        <w:t xml:space="preserve"> </w:t>
      </w:r>
      <w:r>
        <w:t>física,</w:t>
      </w:r>
      <w:r>
        <w:rPr>
          <w:spacing w:val="-7"/>
        </w:rPr>
        <w:t xml:space="preserve"> </w:t>
      </w:r>
      <w:r>
        <w:t>verifica-se</w:t>
      </w:r>
      <w:r>
        <w:rPr>
          <w:spacing w:val="-7"/>
        </w:rPr>
        <w:t xml:space="preserve"> </w:t>
      </w:r>
      <w:r>
        <w:t>muitas</w:t>
      </w:r>
      <w:r>
        <w:rPr>
          <w:spacing w:val="-7"/>
        </w:rPr>
        <w:t xml:space="preserve"> </w:t>
      </w:r>
      <w:r>
        <w:t>reprovações.</w:t>
      </w:r>
      <w:r>
        <w:rPr>
          <w:spacing w:val="-8"/>
        </w:rPr>
        <w:t xml:space="preserve"> </w:t>
      </w:r>
      <w:r>
        <w:t>Visando</w:t>
      </w:r>
      <w:r>
        <w:rPr>
          <w:spacing w:val="-7"/>
        </w:rPr>
        <w:t xml:space="preserve"> </w:t>
      </w:r>
      <w:r>
        <w:t>amenizar</w:t>
      </w:r>
      <w:r>
        <w:rPr>
          <w:spacing w:val="-6"/>
        </w:rPr>
        <w:t xml:space="preserve"> </w:t>
      </w:r>
      <w:r>
        <w:t>esse</w:t>
      </w:r>
      <w:r>
        <w:rPr>
          <w:spacing w:val="-8"/>
        </w:rPr>
        <w:t xml:space="preserve"> </w:t>
      </w:r>
      <w:r>
        <w:t>problema,</w:t>
      </w:r>
      <w:r>
        <w:rPr>
          <w:spacing w:val="-7"/>
        </w:rPr>
        <w:t xml:space="preserve"> </w:t>
      </w:r>
      <w:r>
        <w:t>o</w:t>
      </w:r>
      <w:r>
        <w:rPr>
          <w:spacing w:val="-7"/>
        </w:rPr>
        <w:t xml:space="preserve"> </w:t>
      </w:r>
      <w:r>
        <w:t>PROCOR</w:t>
      </w:r>
      <w:r>
        <w:rPr>
          <w:spacing w:val="-6"/>
        </w:rPr>
        <w:t xml:space="preserve"> </w:t>
      </w:r>
      <w:r>
        <w:t>tem</w:t>
      </w:r>
      <w:r>
        <w:rPr>
          <w:spacing w:val="-6"/>
        </w:rPr>
        <w:t xml:space="preserve"> </w:t>
      </w:r>
      <w:r>
        <w:t>por</w:t>
      </w:r>
      <w:r>
        <w:rPr>
          <w:spacing w:val="-7"/>
        </w:rPr>
        <w:t xml:space="preserve"> </w:t>
      </w:r>
      <w:r>
        <w:t>foco</w:t>
      </w:r>
      <w:r>
        <w:rPr>
          <w:spacing w:val="1"/>
        </w:rPr>
        <w:t xml:space="preserve"> </w:t>
      </w:r>
      <w:r>
        <w:t>a melhoria dos processos de ensino e aprendizado em áreas do conhecimento que historicamente</w:t>
      </w:r>
      <w:r>
        <w:rPr>
          <w:spacing w:val="1"/>
        </w:rPr>
        <w:t xml:space="preserve"> </w:t>
      </w:r>
      <w:r>
        <w:t>apresentam</w:t>
      </w:r>
      <w:r>
        <w:rPr>
          <w:spacing w:val="1"/>
        </w:rPr>
        <w:t xml:space="preserve"> </w:t>
      </w:r>
      <w:r>
        <w:t>altos</w:t>
      </w:r>
      <w:r>
        <w:rPr>
          <w:spacing w:val="1"/>
        </w:rPr>
        <w:t xml:space="preserve"> </w:t>
      </w:r>
      <w:r>
        <w:t>índices</w:t>
      </w:r>
      <w:r>
        <w:rPr>
          <w:spacing w:val="1"/>
        </w:rPr>
        <w:t xml:space="preserve"> </w:t>
      </w:r>
      <w:r>
        <w:t>de</w:t>
      </w:r>
      <w:r>
        <w:rPr>
          <w:spacing w:val="1"/>
        </w:rPr>
        <w:t xml:space="preserve"> </w:t>
      </w:r>
      <w:r>
        <w:t>reprovação.</w:t>
      </w:r>
      <w:r>
        <w:rPr>
          <w:spacing w:val="1"/>
        </w:rPr>
        <w:t xml:space="preserve"> </w:t>
      </w:r>
      <w:r>
        <w:t>Foram</w:t>
      </w:r>
      <w:r>
        <w:rPr>
          <w:spacing w:val="1"/>
        </w:rPr>
        <w:t xml:space="preserve"> </w:t>
      </w:r>
      <w:r>
        <w:t>definidas</w:t>
      </w:r>
      <w:r>
        <w:rPr>
          <w:spacing w:val="1"/>
        </w:rPr>
        <w:t xml:space="preserve"> </w:t>
      </w:r>
      <w:r>
        <w:t>como</w:t>
      </w:r>
      <w:r>
        <w:rPr>
          <w:spacing w:val="1"/>
        </w:rPr>
        <w:t xml:space="preserve"> </w:t>
      </w:r>
      <w:r>
        <w:t>áreas</w:t>
      </w:r>
      <w:r>
        <w:rPr>
          <w:spacing w:val="1"/>
        </w:rPr>
        <w:t xml:space="preserve"> </w:t>
      </w:r>
      <w:r>
        <w:t>prioritárias</w:t>
      </w:r>
      <w:r>
        <w:rPr>
          <w:spacing w:val="1"/>
        </w:rPr>
        <w:t xml:space="preserve"> </w:t>
      </w:r>
      <w:r>
        <w:t>de</w:t>
      </w:r>
      <w:r>
        <w:rPr>
          <w:spacing w:val="1"/>
        </w:rPr>
        <w:t xml:space="preserve"> </w:t>
      </w:r>
      <w:r>
        <w:t>atenção</w:t>
      </w:r>
      <w:r>
        <w:rPr>
          <w:spacing w:val="1"/>
        </w:rPr>
        <w:t xml:space="preserve"> </w:t>
      </w:r>
      <w:r>
        <w:t>os</w:t>
      </w:r>
      <w:r>
        <w:rPr>
          <w:spacing w:val="1"/>
        </w:rPr>
        <w:t xml:space="preserve"> </w:t>
      </w:r>
      <w:r>
        <w:t>componentes curriculares de Cálculo, Geometria Analítica, Álgebra linear, componentes relacionados à</w:t>
      </w:r>
      <w:r>
        <w:rPr>
          <w:spacing w:val="1"/>
        </w:rPr>
        <w:t xml:space="preserve"> </w:t>
      </w:r>
      <w:r>
        <w:t xml:space="preserve">Computação e Física. </w:t>
      </w:r>
      <w:r w:rsidRPr="00EC2CE4">
        <w:t>O Programa apoia e financia projetos, propostos por professores ou grupos de</w:t>
      </w:r>
      <w:r w:rsidRPr="00EC2CE4">
        <w:rPr>
          <w:spacing w:val="1"/>
        </w:rPr>
        <w:t xml:space="preserve"> </w:t>
      </w:r>
      <w:r w:rsidRPr="00EC2CE4">
        <w:t>professores, com a participação de estudantes bolsistas, que promovam a melhoria do ensino, visando a</w:t>
      </w:r>
      <w:r w:rsidR="00A7453B">
        <w:t xml:space="preserve"> </w:t>
      </w:r>
      <w:r w:rsidRPr="00EC2CE4">
        <w:rPr>
          <w:spacing w:val="-47"/>
        </w:rPr>
        <w:t xml:space="preserve"> </w:t>
      </w:r>
      <w:r w:rsidRPr="00EC2CE4">
        <w:t>redução dos</w:t>
      </w:r>
      <w:r w:rsidRPr="00EC2CE4">
        <w:rPr>
          <w:spacing w:val="-1"/>
        </w:rPr>
        <w:t xml:space="preserve"> </w:t>
      </w:r>
      <w:r w:rsidRPr="00EC2CE4">
        <w:t>índices</w:t>
      </w:r>
      <w:r w:rsidRPr="00EC2CE4">
        <w:rPr>
          <w:spacing w:val="1"/>
        </w:rPr>
        <w:t xml:space="preserve"> </w:t>
      </w:r>
      <w:r w:rsidRPr="00EC2CE4">
        <w:t>de reprovação</w:t>
      </w:r>
      <w:r w:rsidRPr="00EC2CE4">
        <w:rPr>
          <w:spacing w:val="-1"/>
        </w:rPr>
        <w:t xml:space="preserve"> </w:t>
      </w:r>
      <w:r w:rsidRPr="00EC2CE4">
        <w:t>e</w:t>
      </w:r>
      <w:r w:rsidRPr="00EC2CE4">
        <w:rPr>
          <w:spacing w:val="-1"/>
        </w:rPr>
        <w:t xml:space="preserve"> </w:t>
      </w:r>
      <w:r w:rsidRPr="00EC2CE4">
        <w:t>retenção.</w:t>
      </w:r>
    </w:p>
    <w:p w14:paraId="083C3406" w14:textId="43FC7693" w:rsidR="00A33B19" w:rsidRDefault="00A33B19" w:rsidP="00A33B19">
      <w:pPr>
        <w:spacing w:after="0" w:line="360" w:lineRule="auto"/>
        <w:jc w:val="both"/>
        <w:rPr>
          <w:rFonts w:cstheme="minorHAnsi"/>
          <w:sz w:val="32"/>
        </w:rPr>
      </w:pPr>
    </w:p>
    <w:p w14:paraId="475DAEAF" w14:textId="28707FD9" w:rsidR="00D15A81" w:rsidRPr="00B84033" w:rsidRDefault="00D15A81" w:rsidP="00D15A81">
      <w:pPr>
        <w:pStyle w:val="Corpodetexto"/>
        <w:spacing w:line="360" w:lineRule="auto"/>
        <w:ind w:left="118" w:right="111"/>
        <w:jc w:val="both"/>
        <w:rPr>
          <w:color w:val="000000"/>
          <w:spacing w:val="1"/>
        </w:rPr>
      </w:pPr>
      <w:r w:rsidRPr="00B84033">
        <w:rPr>
          <w:color w:val="000000"/>
          <w:spacing w:val="1"/>
        </w:rPr>
        <w:t>Cabe ressaltar que o nível de qualificação e especialização alcançado pelo corpo docente se deve a um contínuo programa de formação e desenvolvimento, incentivado pela FEELT, visando melhorar a qualidade das pesquisas realizadas, os índices de produtividade, a valorização das atividades de ensino e a conscientização da importância de um maior envolvimento dos professores com o Projeto Pedagógico do Curso. No que se refere a treinamentos com vistas à valorização das atividades de ensino, pode-se citar o Programa de Formação e Desenvolvimento do Corpo Docente.</w:t>
      </w:r>
    </w:p>
    <w:p w14:paraId="3DD2A7B1" w14:textId="77777777" w:rsidR="003D377E" w:rsidRPr="00784342" w:rsidRDefault="003D377E" w:rsidP="00A33B19">
      <w:pPr>
        <w:spacing w:after="0" w:line="360" w:lineRule="auto"/>
        <w:jc w:val="both"/>
        <w:rPr>
          <w:rFonts w:cstheme="minorHAnsi"/>
          <w:sz w:val="32"/>
        </w:rPr>
      </w:pPr>
    </w:p>
    <w:p w14:paraId="08A472CB" w14:textId="42126A38" w:rsidR="00A33B19" w:rsidRPr="00C2642C" w:rsidRDefault="00A33B19" w:rsidP="00A33B19">
      <w:pPr>
        <w:spacing w:after="0" w:line="360" w:lineRule="auto"/>
        <w:jc w:val="both"/>
        <w:rPr>
          <w:rFonts w:cstheme="minorHAnsi"/>
          <w:b/>
        </w:rPr>
      </w:pPr>
      <w:r w:rsidRPr="00C2642C">
        <w:rPr>
          <w:rFonts w:cstheme="minorHAnsi"/>
          <w:b/>
        </w:rPr>
        <w:t>8.</w:t>
      </w:r>
      <w:r w:rsidR="00B548F7">
        <w:rPr>
          <w:rFonts w:cstheme="minorHAnsi"/>
          <w:b/>
        </w:rPr>
        <w:t>2</w:t>
      </w:r>
      <w:r w:rsidRPr="00C2642C">
        <w:rPr>
          <w:rFonts w:cstheme="minorHAnsi"/>
          <w:b/>
        </w:rPr>
        <w:t xml:space="preserve">.1 </w:t>
      </w:r>
      <w:r w:rsidRPr="00C2642C">
        <w:rPr>
          <w:rFonts w:cstheme="minorHAnsi"/>
          <w:b/>
          <w:u w:val="single"/>
        </w:rPr>
        <w:t>Assistência Estudantil</w:t>
      </w:r>
    </w:p>
    <w:p w14:paraId="27D49A75" w14:textId="77777777" w:rsidR="00A33B19" w:rsidRPr="00C2642C" w:rsidRDefault="00A33B19" w:rsidP="00A33B19">
      <w:pPr>
        <w:spacing w:after="0" w:line="360" w:lineRule="auto"/>
        <w:jc w:val="both"/>
        <w:rPr>
          <w:rFonts w:cstheme="minorHAnsi"/>
        </w:rPr>
      </w:pPr>
      <w:r w:rsidRPr="00C2642C">
        <w:rPr>
          <w:rFonts w:cstheme="minorHAnsi"/>
        </w:rPr>
        <w:t xml:space="preserve">Em conformidade com o art. 7º, da </w:t>
      </w:r>
      <w:r w:rsidRPr="00C2642C">
        <w:rPr>
          <w:rFonts w:cstheme="minorHAnsi"/>
          <w:b/>
        </w:rPr>
        <w:t>Resolução CONSUN nº 15/2009</w:t>
      </w:r>
      <w:r w:rsidRPr="00C2642C">
        <w:rPr>
          <w:rFonts w:cstheme="minorHAnsi"/>
        </w:rPr>
        <w:t>, a política de Assistência Estudantil da UFU é composta pelos seguintes programas:</w:t>
      </w:r>
    </w:p>
    <w:p w14:paraId="223643A3"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Integração dos Estudantes Ingressantes;</w:t>
      </w:r>
    </w:p>
    <w:p w14:paraId="16CD827C"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Alimentação;</w:t>
      </w:r>
    </w:p>
    <w:p w14:paraId="65138059"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Moradia;</w:t>
      </w:r>
    </w:p>
    <w:p w14:paraId="382FC41A"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Transporte;</w:t>
      </w:r>
    </w:p>
    <w:p w14:paraId="1B82F742"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Saúde Física;</w:t>
      </w:r>
    </w:p>
    <w:p w14:paraId="0A546257"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Saúde Mental;</w:t>
      </w:r>
    </w:p>
    <w:p w14:paraId="624D6265"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Esportes, Recreação e Lazer;</w:t>
      </w:r>
    </w:p>
    <w:p w14:paraId="4DC49EC6"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Incentivo à Formação Cultural;</w:t>
      </w:r>
    </w:p>
    <w:p w14:paraId="0B0BE2DB"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Assistência e Apoio aos Estudantes de Baixa Condição Socioeconômica;</w:t>
      </w:r>
    </w:p>
    <w:p w14:paraId="620AA5A0"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Incentivo à Formação da Cidadania;</w:t>
      </w:r>
    </w:p>
    <w:p w14:paraId="4D80E28F"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lastRenderedPageBreak/>
        <w:t>Programa de Aquisição de Materiais Didáticos e Livros; e</w:t>
      </w:r>
    </w:p>
    <w:p w14:paraId="64807651"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Bolsas Acadêmicas.</w:t>
      </w:r>
    </w:p>
    <w:p w14:paraId="2F47F09F" w14:textId="77777777" w:rsidR="00A33B19" w:rsidRPr="00C2642C" w:rsidRDefault="00A33B19" w:rsidP="00A33B19">
      <w:pPr>
        <w:spacing w:after="0" w:line="360" w:lineRule="auto"/>
        <w:jc w:val="both"/>
        <w:rPr>
          <w:rFonts w:cstheme="minorHAnsi"/>
        </w:rPr>
      </w:pPr>
    </w:p>
    <w:p w14:paraId="4F7854A5" w14:textId="3E4F887B" w:rsidR="006F79BF" w:rsidRPr="006F79BF" w:rsidRDefault="00A33B19" w:rsidP="00A33B19">
      <w:pPr>
        <w:spacing w:after="0" w:line="360" w:lineRule="auto"/>
        <w:jc w:val="both"/>
        <w:rPr>
          <w:u w:val="single"/>
        </w:rPr>
      </w:pPr>
      <w:r w:rsidRPr="00C2642C">
        <w:rPr>
          <w:rFonts w:cstheme="minorHAnsi"/>
        </w:rPr>
        <w:t xml:space="preserve">Informações e detalhes sobre esses programas podem ser obtidos, com base na </w:t>
      </w:r>
      <w:r w:rsidRPr="00C2642C">
        <w:rPr>
          <w:rFonts w:cstheme="minorHAnsi"/>
          <w:b/>
        </w:rPr>
        <w:t>Resolução CONSUN nº 15/2009</w:t>
      </w:r>
      <w:r w:rsidRPr="00C2642C">
        <w:rPr>
          <w:rFonts w:cstheme="minorHAnsi"/>
        </w:rPr>
        <w:t>, através do sítio eletrônico d</w:t>
      </w:r>
      <w:r w:rsidRPr="006F79BF">
        <w:rPr>
          <w:rFonts w:cstheme="minorHAnsi"/>
        </w:rPr>
        <w:t>a Pró-Reitoria de Assistência Estudantil (</w:t>
      </w:r>
      <w:hyperlink r:id="rId28" w:history="1">
        <w:r w:rsidRPr="006F79BF">
          <w:rPr>
            <w:rStyle w:val="Hyperlink"/>
            <w:color w:val="0070C0"/>
          </w:rPr>
          <w:t>http://www.proae.ufu.br</w:t>
        </w:r>
      </w:hyperlink>
      <w:r w:rsidRPr="006F79BF">
        <w:rPr>
          <w:rFonts w:cstheme="minorHAnsi"/>
        </w:rPr>
        <w:t>).</w:t>
      </w:r>
    </w:p>
    <w:p w14:paraId="23976414" w14:textId="77777777" w:rsidR="00784342" w:rsidRPr="00784342" w:rsidRDefault="00784342" w:rsidP="00A33B19">
      <w:pPr>
        <w:spacing w:after="0" w:line="360" w:lineRule="auto"/>
        <w:jc w:val="both"/>
        <w:rPr>
          <w:sz w:val="32"/>
        </w:rPr>
      </w:pPr>
    </w:p>
    <w:p w14:paraId="2A85333A" w14:textId="1D6E6582" w:rsidR="00A33B19" w:rsidRPr="00C2642C" w:rsidRDefault="00A33B19" w:rsidP="00A33B19">
      <w:pPr>
        <w:spacing w:after="0" w:line="360" w:lineRule="auto"/>
        <w:jc w:val="both"/>
        <w:rPr>
          <w:b/>
          <w:u w:val="single"/>
        </w:rPr>
      </w:pPr>
      <w:r w:rsidRPr="00C2642C">
        <w:rPr>
          <w:b/>
        </w:rPr>
        <w:t>8.</w:t>
      </w:r>
      <w:r w:rsidR="00B548F7">
        <w:rPr>
          <w:b/>
        </w:rPr>
        <w:t>2</w:t>
      </w:r>
      <w:r w:rsidRPr="00C2642C">
        <w:rPr>
          <w:b/>
        </w:rPr>
        <w:t xml:space="preserve">.2 </w:t>
      </w:r>
      <w:r w:rsidRPr="00C2642C">
        <w:rPr>
          <w:rFonts w:ascii="Calibri" w:hAnsi="Calibri" w:cs="Calibri"/>
          <w:b/>
          <w:color w:val="000000"/>
          <w:u w:val="single"/>
        </w:rPr>
        <w:t>Centro de Ensino, Pesquisa, Extensão e Atendimento em Educação Especial (CEPAE)</w:t>
      </w:r>
    </w:p>
    <w:p w14:paraId="1DB46101" w14:textId="77777777" w:rsidR="00160C42" w:rsidRDefault="00160C42" w:rsidP="00160C42">
      <w:pPr>
        <w:pStyle w:val="Corpodetexto"/>
        <w:spacing w:before="135" w:line="360" w:lineRule="auto"/>
        <w:ind w:right="111" w:hanging="1"/>
        <w:jc w:val="both"/>
      </w:pPr>
      <w:r>
        <w:t>Criado em 2004, O CEPAE é um centro de ensino, pesquisa e extensão cujas ações estão voltadas para o</w:t>
      </w:r>
      <w:r>
        <w:rPr>
          <w:spacing w:val="1"/>
        </w:rPr>
        <w:t xml:space="preserve"> </w:t>
      </w:r>
      <w:r>
        <w:t>desenvolvimento de projetos na área da Educação Especial. Conta com profissionais e ferramentas</w:t>
      </w:r>
      <w:r>
        <w:rPr>
          <w:spacing w:val="1"/>
        </w:rPr>
        <w:t xml:space="preserve"> </w:t>
      </w:r>
      <w:r>
        <w:t>próprios para acessibilidade de portadores de deficiências física, visual, intelectual e auditiva/surdez. O</w:t>
      </w:r>
      <w:r>
        <w:rPr>
          <w:spacing w:val="1"/>
        </w:rPr>
        <w:t xml:space="preserve"> </w:t>
      </w:r>
      <w:r>
        <w:t>CEPAE</w:t>
      </w:r>
      <w:r>
        <w:rPr>
          <w:spacing w:val="-2"/>
        </w:rPr>
        <w:t xml:space="preserve"> </w:t>
      </w:r>
      <w:r>
        <w:t>possui os</w:t>
      </w:r>
      <w:r>
        <w:rPr>
          <w:spacing w:val="-1"/>
        </w:rPr>
        <w:t xml:space="preserve"> </w:t>
      </w:r>
      <w:r>
        <w:t>seguintes</w:t>
      </w:r>
      <w:r>
        <w:rPr>
          <w:spacing w:val="1"/>
        </w:rPr>
        <w:t xml:space="preserve"> </w:t>
      </w:r>
      <w:r>
        <w:t>objetivos:</w:t>
      </w:r>
    </w:p>
    <w:p w14:paraId="2BFA212E" w14:textId="77777777" w:rsidR="00160C42" w:rsidRPr="00012ED7" w:rsidRDefault="00160C42" w:rsidP="00160C42">
      <w:pPr>
        <w:pStyle w:val="PargrafodaLista"/>
        <w:widowControl w:val="0"/>
        <w:numPr>
          <w:ilvl w:val="3"/>
          <w:numId w:val="38"/>
        </w:numPr>
        <w:tabs>
          <w:tab w:val="left" w:pos="839"/>
        </w:tabs>
        <w:autoSpaceDE w:val="0"/>
        <w:autoSpaceDN w:val="0"/>
        <w:spacing w:after="0" w:line="355" w:lineRule="auto"/>
        <w:ind w:right="112"/>
        <w:contextualSpacing w:val="0"/>
        <w:jc w:val="both"/>
        <w:rPr>
          <w:rFonts w:asciiTheme="minorHAnsi" w:hAnsiTheme="minorHAnsi" w:cstheme="minorHAnsi"/>
          <w:lang w:val="pt-BR"/>
        </w:rPr>
      </w:pPr>
      <w:r w:rsidRPr="00012ED7">
        <w:rPr>
          <w:rFonts w:asciiTheme="minorHAnsi" w:hAnsiTheme="minorHAnsi" w:cstheme="minorHAnsi"/>
          <w:lang w:val="pt-BR"/>
        </w:rPr>
        <w:t>propor políticas de acessibilidade a serem adotadas para a inclusão de pessoas com deficiência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na</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Universidade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Federal de Uberlândia – UFU;</w:t>
      </w:r>
    </w:p>
    <w:p w14:paraId="423FE1C8" w14:textId="4D6E3981" w:rsidR="00160C42" w:rsidRPr="00012ED7" w:rsidRDefault="00160C42" w:rsidP="00DC2E4E">
      <w:pPr>
        <w:pStyle w:val="PargrafodaLista"/>
        <w:widowControl w:val="0"/>
        <w:numPr>
          <w:ilvl w:val="3"/>
          <w:numId w:val="38"/>
        </w:numPr>
        <w:tabs>
          <w:tab w:val="left" w:pos="839"/>
        </w:tabs>
        <w:autoSpaceDE w:val="0"/>
        <w:autoSpaceDN w:val="0"/>
        <w:spacing w:before="73" w:after="0" w:line="357" w:lineRule="auto"/>
        <w:ind w:right="112"/>
        <w:contextualSpacing w:val="0"/>
        <w:jc w:val="both"/>
        <w:rPr>
          <w:rFonts w:asciiTheme="minorHAnsi" w:hAnsiTheme="minorHAnsi" w:cstheme="minorHAnsi"/>
          <w:lang w:val="pt-BR"/>
        </w:rPr>
      </w:pPr>
      <w:r w:rsidRPr="00012ED7">
        <w:rPr>
          <w:rFonts w:asciiTheme="minorHAnsi" w:hAnsiTheme="minorHAnsi" w:cstheme="minorHAnsi"/>
          <w:lang w:val="pt-BR"/>
        </w:rPr>
        <w:t>promover</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articulação</w:t>
      </w:r>
      <w:r w:rsidRPr="00012ED7">
        <w:rPr>
          <w:rFonts w:asciiTheme="minorHAnsi" w:hAnsiTheme="minorHAnsi" w:cstheme="minorHAnsi"/>
          <w:spacing w:val="-5"/>
          <w:lang w:val="pt-BR"/>
        </w:rPr>
        <w:t xml:space="preserve"> </w:t>
      </w:r>
      <w:r w:rsidRPr="00012ED7">
        <w:rPr>
          <w:rFonts w:asciiTheme="minorHAnsi" w:hAnsiTheme="minorHAnsi" w:cstheme="minorHAnsi"/>
          <w:lang w:val="pt-BR"/>
        </w:rPr>
        <w:t>transdisciplinar</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5"/>
          <w:lang w:val="pt-BR"/>
        </w:rPr>
        <w:t xml:space="preserve"> </w:t>
      </w:r>
      <w:r w:rsidRPr="00012ED7">
        <w:rPr>
          <w:rFonts w:asciiTheme="minorHAnsi" w:hAnsiTheme="minorHAnsi" w:cstheme="minorHAnsi"/>
          <w:lang w:val="pt-BR"/>
        </w:rPr>
        <w:t>ações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intersetoriais</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promoverão</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o</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envolvimento</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dos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diversos setores e unidades acadêmicas e administrativas desta Universidade, motivando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integrando grupos para a pesquisa, o ensino, a extensão, atendimento em Educação Especial e o</w:t>
      </w:r>
      <w:r w:rsidRPr="00012ED7">
        <w:rPr>
          <w:rFonts w:asciiTheme="minorHAnsi" w:hAnsiTheme="minorHAnsi" w:cstheme="minorHAnsi"/>
          <w:spacing w:val="-47"/>
          <w:lang w:val="pt-BR"/>
        </w:rPr>
        <w:t xml:space="preserve"> </w:t>
      </w:r>
      <w:r w:rsidRPr="00012ED7">
        <w:rPr>
          <w:rFonts w:asciiTheme="minorHAnsi" w:hAnsiTheme="minorHAnsi" w:cstheme="minorHAnsi"/>
          <w:lang w:val="pt-BR"/>
        </w:rPr>
        <w:t>desenvolvimento de trabalhos e ações de acessibilidade voltadas à inclusão de pessoas com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deficiência;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 assessorar a tomada de decisões para a execução de políticas e diretrizes para a inclusão da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pessoa com deficiência e acessibilidade ao ensino superior estabelecidas no âmbito da UFU,</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apoiando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por</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intermédio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pareceres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orientações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concretização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proposições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planejamento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estratégico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essas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ações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no mesmo âmbito.</w:t>
      </w:r>
    </w:p>
    <w:p w14:paraId="27C58E26" w14:textId="77777777" w:rsidR="00160C42" w:rsidRPr="00160C42" w:rsidRDefault="00160C42" w:rsidP="00160C42">
      <w:pPr>
        <w:pStyle w:val="Corpodetexto"/>
      </w:pPr>
    </w:p>
    <w:p w14:paraId="60EB0F22" w14:textId="77777777" w:rsidR="00160C42" w:rsidRPr="00160C42" w:rsidRDefault="00160C42" w:rsidP="00160C42">
      <w:pPr>
        <w:pStyle w:val="Corpodetexto"/>
        <w:spacing w:before="146"/>
        <w:ind w:left="118"/>
      </w:pPr>
      <w:r w:rsidRPr="00160C42">
        <w:t>Compete</w:t>
      </w:r>
      <w:r w:rsidRPr="00160C42">
        <w:rPr>
          <w:spacing w:val="-5"/>
        </w:rPr>
        <w:t xml:space="preserve"> </w:t>
      </w:r>
      <w:r w:rsidRPr="00160C42">
        <w:t>ao</w:t>
      </w:r>
      <w:r w:rsidRPr="00160C42">
        <w:rPr>
          <w:spacing w:val="-2"/>
        </w:rPr>
        <w:t xml:space="preserve"> </w:t>
      </w:r>
      <w:r w:rsidRPr="00160C42">
        <w:t>CEPAE/UFU</w:t>
      </w:r>
      <w:r w:rsidRPr="00160C42">
        <w:rPr>
          <w:spacing w:val="-3"/>
        </w:rPr>
        <w:t xml:space="preserve"> </w:t>
      </w:r>
      <w:r w:rsidRPr="00160C42">
        <w:t>desenvolver</w:t>
      </w:r>
      <w:r w:rsidRPr="00160C42">
        <w:rPr>
          <w:spacing w:val="-4"/>
        </w:rPr>
        <w:t xml:space="preserve"> </w:t>
      </w:r>
      <w:r w:rsidRPr="00160C42">
        <w:t>as</w:t>
      </w:r>
      <w:r w:rsidRPr="00160C42">
        <w:rPr>
          <w:spacing w:val="-4"/>
        </w:rPr>
        <w:t xml:space="preserve"> </w:t>
      </w:r>
      <w:r w:rsidRPr="00160C42">
        <w:t>seguintes</w:t>
      </w:r>
      <w:r w:rsidRPr="00160C42">
        <w:rPr>
          <w:spacing w:val="-2"/>
        </w:rPr>
        <w:t xml:space="preserve"> </w:t>
      </w:r>
      <w:r w:rsidRPr="00160C42">
        <w:t>tarefas:</w:t>
      </w:r>
    </w:p>
    <w:p w14:paraId="34B0888F" w14:textId="77777777" w:rsidR="00160C42" w:rsidRPr="00012ED7" w:rsidRDefault="00160C42" w:rsidP="00160C42">
      <w:pPr>
        <w:pStyle w:val="PargrafodaLista"/>
        <w:widowControl w:val="0"/>
        <w:numPr>
          <w:ilvl w:val="0"/>
          <w:numId w:val="37"/>
        </w:numPr>
        <w:tabs>
          <w:tab w:val="left" w:pos="839"/>
        </w:tabs>
        <w:autoSpaceDE w:val="0"/>
        <w:autoSpaceDN w:val="0"/>
        <w:spacing w:before="134" w:after="0" w:line="240" w:lineRule="auto"/>
        <w:ind w:hanging="361"/>
        <w:contextualSpacing w:val="0"/>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deficiência</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visual</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ou</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cegueira:</w:t>
      </w:r>
    </w:p>
    <w:p w14:paraId="73739D6E" w14:textId="77777777" w:rsidR="00160C42" w:rsidRPr="00012ED7" w:rsidRDefault="00160C42" w:rsidP="00160C42">
      <w:pPr>
        <w:pStyle w:val="PargrafodaLista"/>
        <w:widowControl w:val="0"/>
        <w:numPr>
          <w:ilvl w:val="1"/>
          <w:numId w:val="37"/>
        </w:numPr>
        <w:tabs>
          <w:tab w:val="left" w:pos="1558"/>
        </w:tabs>
        <w:autoSpaceDE w:val="0"/>
        <w:autoSpaceDN w:val="0"/>
        <w:spacing w:before="134" w:after="0" w:line="360" w:lineRule="auto"/>
        <w:ind w:right="114"/>
        <w:contextualSpacing w:val="0"/>
        <w:rPr>
          <w:rFonts w:asciiTheme="minorHAnsi" w:hAnsiTheme="minorHAnsi" w:cstheme="minorHAnsi"/>
          <w:lang w:val="pt-BR"/>
        </w:rPr>
      </w:pPr>
      <w:r w:rsidRPr="00012ED7">
        <w:rPr>
          <w:rFonts w:asciiTheme="minorHAnsi" w:hAnsiTheme="minorHAnsi" w:cstheme="minorHAnsi"/>
          <w:lang w:val="pt-BR"/>
        </w:rPr>
        <w:t>Adaptação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material</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didático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utilizado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pelos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(digitalizado,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corrigido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7"/>
          <w:lang w:val="pt-BR"/>
        </w:rPr>
        <w:t xml:space="preserve"> </w:t>
      </w:r>
      <w:r w:rsidRPr="00012ED7">
        <w:rPr>
          <w:rFonts w:asciiTheme="minorHAnsi" w:hAnsiTheme="minorHAnsi" w:cstheme="minorHAnsi"/>
          <w:lang w:val="pt-BR"/>
        </w:rPr>
        <w:t>transformado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PDF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áudio);</w:t>
      </w:r>
    </w:p>
    <w:p w14:paraId="356B69BE" w14:textId="77777777" w:rsidR="00160C42" w:rsidRPr="00012ED7" w:rsidRDefault="00160C42" w:rsidP="00160C42">
      <w:pPr>
        <w:pStyle w:val="PargrafodaLista"/>
        <w:widowControl w:val="0"/>
        <w:numPr>
          <w:ilvl w:val="1"/>
          <w:numId w:val="37"/>
        </w:numPr>
        <w:tabs>
          <w:tab w:val="left" w:pos="1558"/>
        </w:tabs>
        <w:autoSpaceDE w:val="0"/>
        <w:autoSpaceDN w:val="0"/>
        <w:spacing w:after="0" w:line="240" w:lineRule="auto"/>
        <w:contextualSpacing w:val="0"/>
        <w:rPr>
          <w:rFonts w:asciiTheme="minorHAnsi" w:hAnsiTheme="minorHAnsi" w:cstheme="minorHAnsi"/>
          <w:lang w:val="pt-BR"/>
        </w:rPr>
      </w:pPr>
      <w:r w:rsidRPr="00012ED7">
        <w:rPr>
          <w:rFonts w:asciiTheme="minorHAnsi" w:hAnsiTheme="minorHAnsi" w:cstheme="minorHAnsi"/>
          <w:lang w:val="pt-BR"/>
        </w:rPr>
        <w:t>Impressão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Braile</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cegos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(quando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solicitado);</w:t>
      </w:r>
    </w:p>
    <w:p w14:paraId="74C45D56" w14:textId="77777777" w:rsidR="00160C42" w:rsidRPr="00012ED7" w:rsidRDefault="00160C42" w:rsidP="00160C42">
      <w:pPr>
        <w:pStyle w:val="PargrafodaLista"/>
        <w:widowControl w:val="0"/>
        <w:numPr>
          <w:ilvl w:val="1"/>
          <w:numId w:val="37"/>
        </w:numPr>
        <w:tabs>
          <w:tab w:val="left" w:pos="1557"/>
          <w:tab w:val="left" w:pos="1558"/>
        </w:tabs>
        <w:autoSpaceDE w:val="0"/>
        <w:autoSpaceDN w:val="0"/>
        <w:spacing w:before="134" w:after="0" w:line="240" w:lineRule="auto"/>
        <w:ind w:hanging="361"/>
        <w:contextualSpacing w:val="0"/>
        <w:rPr>
          <w:rFonts w:asciiTheme="minorHAnsi" w:hAnsiTheme="minorHAnsi" w:cstheme="minorHAnsi"/>
          <w:lang w:val="pt-BR"/>
        </w:rPr>
      </w:pPr>
      <w:r w:rsidRPr="00012ED7">
        <w:rPr>
          <w:rFonts w:asciiTheme="minorHAnsi" w:hAnsiTheme="minorHAnsi" w:cstheme="minorHAnsi"/>
          <w:lang w:val="pt-BR"/>
        </w:rPr>
        <w:t>Apoio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pedagógico,</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monitores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estagiários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apoio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desses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alunos;</w:t>
      </w:r>
    </w:p>
    <w:p w14:paraId="2C3D98BD" w14:textId="77777777" w:rsidR="00160C42" w:rsidRPr="00012ED7" w:rsidRDefault="00160C42" w:rsidP="00160C42">
      <w:pPr>
        <w:pStyle w:val="PargrafodaLista"/>
        <w:widowControl w:val="0"/>
        <w:numPr>
          <w:ilvl w:val="1"/>
          <w:numId w:val="37"/>
        </w:numPr>
        <w:tabs>
          <w:tab w:val="left" w:pos="1558"/>
        </w:tabs>
        <w:autoSpaceDE w:val="0"/>
        <w:autoSpaceDN w:val="0"/>
        <w:spacing w:before="135" w:after="0" w:line="360" w:lineRule="auto"/>
        <w:ind w:right="111"/>
        <w:contextualSpacing w:val="0"/>
        <w:jc w:val="both"/>
        <w:rPr>
          <w:rFonts w:asciiTheme="minorHAnsi" w:hAnsiTheme="minorHAnsi" w:cstheme="minorHAnsi"/>
          <w:lang w:val="pt-BR"/>
        </w:rPr>
      </w:pPr>
      <w:r w:rsidRPr="00012ED7">
        <w:rPr>
          <w:rFonts w:asciiTheme="minorHAnsi" w:hAnsiTheme="minorHAnsi" w:cstheme="minorHAnsi"/>
          <w:lang w:val="pt-BR"/>
        </w:rPr>
        <w:t>Acesso e treinamento dos alunos cegos ou com deficiência visual e seus monitores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estagiários para a utilização de softwares e programas específicos como leitores de tela,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conversores de textos, outros, visando o acesso dos mesmos à informática e à sua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autonomia.</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Ampliação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do Atendimento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Educacional</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Especializado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todos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campi.</w:t>
      </w:r>
    </w:p>
    <w:p w14:paraId="52196519" w14:textId="77777777" w:rsidR="00160C42" w:rsidRPr="00012ED7" w:rsidRDefault="00160C42" w:rsidP="00160C42">
      <w:pPr>
        <w:pStyle w:val="PargrafodaLista"/>
        <w:widowControl w:val="0"/>
        <w:numPr>
          <w:ilvl w:val="0"/>
          <w:numId w:val="37"/>
        </w:numPr>
        <w:tabs>
          <w:tab w:val="left" w:pos="838"/>
        </w:tabs>
        <w:autoSpaceDE w:val="0"/>
        <w:autoSpaceDN w:val="0"/>
        <w:spacing w:after="0" w:line="240" w:lineRule="auto"/>
        <w:ind w:left="837" w:hanging="361"/>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surdos:</w:t>
      </w:r>
    </w:p>
    <w:p w14:paraId="33485323" w14:textId="77777777" w:rsidR="00160C42" w:rsidRPr="00012ED7" w:rsidRDefault="00160C42" w:rsidP="00160C42">
      <w:pPr>
        <w:pStyle w:val="PargrafodaLista"/>
        <w:widowControl w:val="0"/>
        <w:numPr>
          <w:ilvl w:val="1"/>
          <w:numId w:val="37"/>
        </w:numPr>
        <w:tabs>
          <w:tab w:val="left" w:pos="1558"/>
        </w:tabs>
        <w:autoSpaceDE w:val="0"/>
        <w:autoSpaceDN w:val="0"/>
        <w:spacing w:before="135" w:after="0" w:line="360" w:lineRule="auto"/>
        <w:ind w:right="113"/>
        <w:contextualSpacing w:val="0"/>
        <w:jc w:val="both"/>
        <w:rPr>
          <w:rFonts w:asciiTheme="minorHAnsi" w:hAnsiTheme="minorHAnsi" w:cstheme="minorHAnsi"/>
          <w:lang w:val="pt-BR"/>
        </w:rPr>
      </w:pPr>
      <w:r w:rsidRPr="00012ED7">
        <w:rPr>
          <w:rFonts w:asciiTheme="minorHAnsi" w:hAnsiTheme="minorHAnsi" w:cstheme="minorHAnsi"/>
          <w:lang w:val="pt-BR"/>
        </w:rPr>
        <w:t xml:space="preserve">Disponibilizar e ampliar o atendimento dos TILSP (Tradutores e Intérpretes de Língua </w:t>
      </w:r>
      <w:r w:rsidRPr="00012ED7">
        <w:rPr>
          <w:rFonts w:asciiTheme="minorHAnsi" w:hAnsiTheme="minorHAnsi" w:cstheme="minorHAnsi"/>
          <w:lang w:val="pt-BR"/>
        </w:rPr>
        <w:lastRenderedPageBreak/>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Sinais/Português) seja para discentes, docentes, monitores, em salas de aula ou afins,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eventos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científicos,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reuniões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atividades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de extensão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estágios;</w:t>
      </w:r>
    </w:p>
    <w:p w14:paraId="78AA447F" w14:textId="77777777" w:rsidR="00160C42" w:rsidRPr="00012ED7" w:rsidRDefault="00160C42" w:rsidP="00160C42">
      <w:pPr>
        <w:pStyle w:val="PargrafodaLista"/>
        <w:widowControl w:val="0"/>
        <w:numPr>
          <w:ilvl w:val="1"/>
          <w:numId w:val="37"/>
        </w:numPr>
        <w:tabs>
          <w:tab w:val="left" w:pos="1558"/>
        </w:tabs>
        <w:autoSpaceDE w:val="0"/>
        <w:autoSpaceDN w:val="0"/>
        <w:spacing w:after="0" w:line="240" w:lineRule="auto"/>
        <w:ind w:hanging="361"/>
        <w:contextualSpacing w:val="0"/>
        <w:jc w:val="both"/>
        <w:rPr>
          <w:rFonts w:asciiTheme="minorHAnsi" w:hAnsiTheme="minorHAnsi" w:cstheme="minorHAnsi"/>
          <w:lang w:val="pt-BR"/>
        </w:rPr>
      </w:pPr>
      <w:r w:rsidRPr="00012ED7">
        <w:rPr>
          <w:rFonts w:asciiTheme="minorHAnsi" w:hAnsiTheme="minorHAnsi" w:cstheme="minorHAnsi"/>
          <w:lang w:val="pt-BR"/>
        </w:rPr>
        <w:t>Acompanhar</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orientar</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monitores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acadêmicos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surdos.</w:t>
      </w:r>
    </w:p>
    <w:p w14:paraId="3712B3B9" w14:textId="77777777" w:rsidR="00160C42" w:rsidRPr="00012ED7" w:rsidRDefault="00160C42" w:rsidP="00160C42">
      <w:pPr>
        <w:pStyle w:val="PargrafodaLista"/>
        <w:widowControl w:val="0"/>
        <w:numPr>
          <w:ilvl w:val="0"/>
          <w:numId w:val="37"/>
        </w:numPr>
        <w:tabs>
          <w:tab w:val="left" w:pos="838"/>
        </w:tabs>
        <w:autoSpaceDE w:val="0"/>
        <w:autoSpaceDN w:val="0"/>
        <w:spacing w:before="133" w:after="0" w:line="240" w:lineRule="auto"/>
        <w:ind w:left="837" w:hanging="361"/>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deficiências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físicas:</w:t>
      </w:r>
    </w:p>
    <w:p w14:paraId="63859626" w14:textId="77777777" w:rsidR="00160C42" w:rsidRPr="00012ED7" w:rsidRDefault="00160C42" w:rsidP="00160C42">
      <w:pPr>
        <w:pStyle w:val="PargrafodaLista"/>
        <w:widowControl w:val="0"/>
        <w:numPr>
          <w:ilvl w:val="1"/>
          <w:numId w:val="37"/>
        </w:numPr>
        <w:tabs>
          <w:tab w:val="left" w:pos="1558"/>
        </w:tabs>
        <w:autoSpaceDE w:val="0"/>
        <w:autoSpaceDN w:val="0"/>
        <w:spacing w:before="135" w:after="0" w:line="360" w:lineRule="auto"/>
        <w:ind w:right="113"/>
        <w:contextualSpacing w:val="0"/>
        <w:jc w:val="both"/>
        <w:rPr>
          <w:rFonts w:asciiTheme="minorHAnsi" w:hAnsiTheme="minorHAnsi" w:cstheme="minorHAnsi"/>
          <w:lang w:val="pt-BR"/>
        </w:rPr>
      </w:pPr>
      <w:r w:rsidRPr="00012ED7">
        <w:rPr>
          <w:rFonts w:asciiTheme="minorHAnsi" w:hAnsiTheme="minorHAnsi" w:cstheme="minorHAnsi"/>
          <w:lang w:val="pt-BR"/>
        </w:rPr>
        <w:t>Apoio e orientação aos setores competentes (Coordenações, Prefeitura de Campus,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Espaço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Físico)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quanto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legislação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medidas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necessárias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promoção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da</w:t>
      </w:r>
      <w:r w:rsidRPr="00012ED7">
        <w:rPr>
          <w:rFonts w:asciiTheme="minorHAnsi" w:hAnsiTheme="minorHAnsi" w:cstheme="minorHAnsi"/>
          <w:spacing w:val="1"/>
          <w:lang w:val="pt-BR"/>
        </w:rPr>
        <w:t xml:space="preserve"> </w:t>
      </w:r>
      <w:r w:rsidRPr="00012ED7">
        <w:rPr>
          <w:rFonts w:asciiTheme="minorHAnsi" w:hAnsiTheme="minorHAnsi" w:cstheme="minorHAnsi"/>
          <w:spacing w:val="-1"/>
          <w:lang w:val="pt-BR"/>
        </w:rPr>
        <w:t>acessibilidade</w:t>
      </w:r>
      <w:r w:rsidRPr="00012ED7">
        <w:rPr>
          <w:rFonts w:asciiTheme="minorHAnsi" w:hAnsiTheme="minorHAnsi" w:cstheme="minorHAnsi"/>
          <w:spacing w:val="-12"/>
          <w:lang w:val="pt-BR"/>
        </w:rPr>
        <w:t xml:space="preserve"> </w:t>
      </w:r>
      <w:r w:rsidRPr="00012ED7">
        <w:rPr>
          <w:rFonts w:asciiTheme="minorHAnsi" w:hAnsiTheme="minorHAnsi" w:cstheme="minorHAnsi"/>
          <w:spacing w:val="-1"/>
          <w:lang w:val="pt-BR"/>
        </w:rPr>
        <w:t>dos</w:t>
      </w:r>
      <w:r w:rsidRPr="00012ED7">
        <w:rPr>
          <w:rFonts w:asciiTheme="minorHAnsi" w:hAnsiTheme="minorHAnsi" w:cstheme="minorHAnsi"/>
          <w:spacing w:val="-11"/>
          <w:lang w:val="pt-BR"/>
        </w:rPr>
        <w:t xml:space="preserve"> </w:t>
      </w:r>
      <w:r w:rsidRPr="00012ED7">
        <w:rPr>
          <w:rFonts w:asciiTheme="minorHAnsi" w:hAnsiTheme="minorHAnsi" w:cstheme="minorHAnsi"/>
          <w:spacing w:val="-1"/>
          <w:lang w:val="pt-BR"/>
        </w:rPr>
        <w:t>alunos</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12"/>
          <w:lang w:val="pt-BR"/>
        </w:rPr>
        <w:t xml:space="preserve"> </w:t>
      </w:r>
      <w:r w:rsidRPr="00012ED7">
        <w:rPr>
          <w:rFonts w:asciiTheme="minorHAnsi" w:hAnsiTheme="minorHAnsi" w:cstheme="minorHAnsi"/>
          <w:lang w:val="pt-BR"/>
        </w:rPr>
        <w:t>dificuldades</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locomoção.</w:t>
      </w:r>
      <w:r w:rsidRPr="00012ED7">
        <w:rPr>
          <w:rFonts w:asciiTheme="minorHAnsi" w:hAnsiTheme="minorHAnsi" w:cstheme="minorHAnsi"/>
          <w:spacing w:val="-12"/>
          <w:lang w:val="pt-BR"/>
        </w:rPr>
        <w:t xml:space="preserve"> </w:t>
      </w:r>
      <w:r w:rsidRPr="00012ED7">
        <w:rPr>
          <w:rFonts w:asciiTheme="minorHAnsi" w:hAnsiTheme="minorHAnsi" w:cstheme="minorHAnsi"/>
          <w:lang w:val="pt-BR"/>
        </w:rPr>
        <w:t>São</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disponibilizados</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monitores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estagiários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o apoio.</w:t>
      </w:r>
    </w:p>
    <w:p w14:paraId="16DE16C2" w14:textId="77777777" w:rsidR="00160C42" w:rsidRPr="00012ED7" w:rsidRDefault="00160C42" w:rsidP="00160C42">
      <w:pPr>
        <w:pStyle w:val="PargrafodaLista"/>
        <w:widowControl w:val="0"/>
        <w:numPr>
          <w:ilvl w:val="0"/>
          <w:numId w:val="37"/>
        </w:numPr>
        <w:tabs>
          <w:tab w:val="left" w:pos="838"/>
        </w:tabs>
        <w:autoSpaceDE w:val="0"/>
        <w:autoSpaceDN w:val="0"/>
        <w:spacing w:after="0" w:line="360" w:lineRule="auto"/>
        <w:ind w:left="837" w:right="114"/>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Transtornos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Globais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Desenvolvimento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TGD</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Transtornos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do Espectro do Autismo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TEA</w:t>
      </w:r>
    </w:p>
    <w:p w14:paraId="611BD9FB" w14:textId="639B0CD1" w:rsidR="00160C42" w:rsidRPr="00012ED7" w:rsidRDefault="00160C42" w:rsidP="00160C42">
      <w:pPr>
        <w:pStyle w:val="PargrafodaLista"/>
        <w:widowControl w:val="0"/>
        <w:numPr>
          <w:ilvl w:val="1"/>
          <w:numId w:val="37"/>
        </w:numPr>
        <w:tabs>
          <w:tab w:val="left" w:pos="1558"/>
        </w:tabs>
        <w:autoSpaceDE w:val="0"/>
        <w:autoSpaceDN w:val="0"/>
        <w:spacing w:after="0" w:line="360" w:lineRule="auto"/>
        <w:ind w:right="111"/>
        <w:contextualSpacing w:val="0"/>
        <w:jc w:val="both"/>
        <w:rPr>
          <w:rFonts w:asciiTheme="minorHAnsi" w:hAnsiTheme="minorHAnsi" w:cstheme="minorHAnsi"/>
          <w:lang w:val="pt-BR"/>
        </w:rPr>
      </w:pPr>
      <w:r w:rsidRPr="00012ED7">
        <w:rPr>
          <w:rFonts w:asciiTheme="minorHAnsi" w:hAnsiTheme="minorHAnsi" w:cstheme="minorHAnsi"/>
          <w:lang w:val="pt-BR"/>
        </w:rPr>
        <w:t>O CEPAE/UFU conta com o uma linha de pesquisa denominada Políticas e Práticas 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Educação Especial. Dentro dessa linha, atuam os profissionais do Grupo de Estudo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Pesquisa sobre o Transtorno do Espectro Autista (GEPTEA/TGD). Esse grupo possui um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movimento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voltado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demandas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educacionais,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firmado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numa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proposta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metodológica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pautada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perspectiva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interacionista, que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considera o conhecimento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enquanto processo construído pela ação simultânea de fatores internos e externos ao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sujeito,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na</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interação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seus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pares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promovendo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 modificabilidade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humana.</w:t>
      </w:r>
    </w:p>
    <w:p w14:paraId="080BE442" w14:textId="3275CA45" w:rsidR="00160C42" w:rsidRPr="00012ED7" w:rsidRDefault="00160C42" w:rsidP="00160C42">
      <w:pPr>
        <w:pStyle w:val="PargrafodaLista"/>
        <w:widowControl w:val="0"/>
        <w:numPr>
          <w:ilvl w:val="1"/>
          <w:numId w:val="37"/>
        </w:numPr>
        <w:tabs>
          <w:tab w:val="left" w:pos="1558"/>
        </w:tabs>
        <w:autoSpaceDE w:val="0"/>
        <w:autoSpaceDN w:val="0"/>
        <w:spacing w:after="0" w:line="360" w:lineRule="auto"/>
        <w:ind w:right="111"/>
        <w:contextualSpacing w:val="0"/>
        <w:jc w:val="both"/>
        <w:rPr>
          <w:rFonts w:asciiTheme="minorHAnsi" w:hAnsiTheme="minorHAnsi" w:cstheme="minorHAnsi"/>
          <w:lang w:val="pt-BR"/>
        </w:rPr>
      </w:pPr>
      <w:r w:rsidRPr="00012ED7">
        <w:rPr>
          <w:rFonts w:asciiTheme="minorHAnsi" w:hAnsiTheme="minorHAnsi" w:cstheme="minorHAnsi"/>
          <w:lang w:val="pt-BR"/>
        </w:rPr>
        <w:t>O</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grupo</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conta</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profissionais</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das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áreas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da</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saúde</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educação,</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pais</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cuidadores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se</w:t>
      </w:r>
      <w:r w:rsidRPr="00012ED7">
        <w:rPr>
          <w:rFonts w:asciiTheme="minorHAnsi" w:hAnsiTheme="minorHAnsi" w:cstheme="minorHAnsi"/>
          <w:spacing w:val="-48"/>
          <w:lang w:val="pt-BR"/>
        </w:rPr>
        <w:t xml:space="preserve"> </w:t>
      </w:r>
      <w:r w:rsidRPr="00012ED7">
        <w:rPr>
          <w:rFonts w:asciiTheme="minorHAnsi" w:hAnsiTheme="minorHAnsi" w:cstheme="minorHAnsi"/>
          <w:lang w:val="pt-BR"/>
        </w:rPr>
        <w:t>reúnem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 xml:space="preserve">quinzenalmente. </w:t>
      </w:r>
    </w:p>
    <w:p w14:paraId="288ECAFB" w14:textId="0860E3B2" w:rsidR="00160C42" w:rsidRPr="00012ED7" w:rsidRDefault="00160C42" w:rsidP="00E04B41">
      <w:pPr>
        <w:pStyle w:val="PargrafodaLista"/>
        <w:widowControl w:val="0"/>
        <w:numPr>
          <w:ilvl w:val="0"/>
          <w:numId w:val="37"/>
        </w:numPr>
        <w:tabs>
          <w:tab w:val="left" w:pos="1558"/>
        </w:tabs>
        <w:autoSpaceDE w:val="0"/>
        <w:autoSpaceDN w:val="0"/>
        <w:spacing w:before="34" w:after="0" w:line="240" w:lineRule="auto"/>
        <w:ind w:right="113" w:hanging="361"/>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docentes,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saibam</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lidar</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educação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inclusiva:</w:t>
      </w:r>
    </w:p>
    <w:p w14:paraId="090DCB64" w14:textId="48256DEC" w:rsidR="00160C42" w:rsidRPr="00012ED7" w:rsidRDefault="00160C42" w:rsidP="00160C42">
      <w:pPr>
        <w:pStyle w:val="PargrafodaLista"/>
        <w:widowControl w:val="0"/>
        <w:numPr>
          <w:ilvl w:val="1"/>
          <w:numId w:val="37"/>
        </w:numPr>
        <w:tabs>
          <w:tab w:val="left" w:pos="1559"/>
        </w:tabs>
        <w:autoSpaceDE w:val="0"/>
        <w:autoSpaceDN w:val="0"/>
        <w:spacing w:before="134" w:after="0" w:line="360" w:lineRule="auto"/>
        <w:ind w:left="1558" w:right="112"/>
        <w:contextualSpacing w:val="0"/>
        <w:rPr>
          <w:rFonts w:asciiTheme="minorHAnsi" w:hAnsiTheme="minorHAnsi" w:cstheme="minorHAnsi"/>
          <w:lang w:val="pt-BR"/>
        </w:rPr>
      </w:pPr>
      <w:r w:rsidRPr="00012ED7">
        <w:rPr>
          <w:rFonts w:asciiTheme="minorHAnsi" w:hAnsiTheme="minorHAnsi" w:cstheme="minorHAnsi"/>
          <w:lang w:val="pt-BR"/>
        </w:rPr>
        <w:t>Treinamento</w:t>
      </w:r>
      <w:r w:rsidRPr="00012ED7">
        <w:rPr>
          <w:rFonts w:asciiTheme="minorHAnsi" w:hAnsiTheme="minorHAnsi" w:cstheme="minorHAnsi"/>
          <w:spacing w:val="42"/>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orientação</w:t>
      </w:r>
      <w:r w:rsidRPr="00012ED7">
        <w:rPr>
          <w:rFonts w:asciiTheme="minorHAnsi" w:hAnsiTheme="minorHAnsi" w:cstheme="minorHAnsi"/>
          <w:spacing w:val="41"/>
          <w:lang w:val="pt-BR"/>
        </w:rPr>
        <w:t xml:space="preserve"> </w:t>
      </w:r>
      <w:r w:rsidRPr="00012ED7">
        <w:rPr>
          <w:rFonts w:asciiTheme="minorHAnsi" w:hAnsiTheme="minorHAnsi" w:cstheme="minorHAnsi"/>
          <w:lang w:val="pt-BR"/>
        </w:rPr>
        <w:t>dos</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profissionais</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trabalham</w:t>
      </w:r>
      <w:r w:rsidRPr="00012ED7">
        <w:rPr>
          <w:rFonts w:asciiTheme="minorHAnsi" w:hAnsiTheme="minorHAnsi" w:cstheme="minorHAnsi"/>
          <w:spacing w:val="4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41"/>
          <w:lang w:val="pt-BR"/>
        </w:rPr>
        <w:t xml:space="preserve"> </w:t>
      </w:r>
      <w:r w:rsidRPr="00012ED7">
        <w:rPr>
          <w:rFonts w:asciiTheme="minorHAnsi" w:hAnsiTheme="minorHAnsi" w:cstheme="minorHAnsi"/>
          <w:lang w:val="pt-BR"/>
        </w:rPr>
        <w:t>os</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alunos</w:t>
      </w:r>
      <w:r w:rsidR="009C56CD" w:rsidRPr="00012ED7">
        <w:rPr>
          <w:rFonts w:asciiTheme="minorHAnsi" w:hAnsiTheme="minorHAnsi" w:cstheme="minorHAnsi"/>
          <w:lang w:val="pt-BR"/>
        </w:rPr>
        <w:t xml:space="preserve"> com def</w:t>
      </w:r>
      <w:r w:rsidRPr="00012ED7">
        <w:rPr>
          <w:rFonts w:asciiTheme="minorHAnsi" w:hAnsiTheme="minorHAnsi" w:cstheme="minorHAnsi"/>
          <w:lang w:val="pt-BR"/>
        </w:rPr>
        <w:t>iciências 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campi da UFU.</w:t>
      </w:r>
    </w:p>
    <w:p w14:paraId="71406463" w14:textId="77777777" w:rsidR="00160C42" w:rsidRDefault="00160C42" w:rsidP="00160C42">
      <w:pPr>
        <w:pStyle w:val="Corpodetexto"/>
      </w:pPr>
    </w:p>
    <w:p w14:paraId="531BEF39" w14:textId="6F0AC6C0" w:rsidR="00A33B19" w:rsidRPr="00C2642C" w:rsidRDefault="00160C42" w:rsidP="00160C42">
      <w:pPr>
        <w:spacing w:after="0" w:line="360" w:lineRule="auto"/>
        <w:jc w:val="both"/>
      </w:pPr>
      <w:r>
        <w:t>Todos</w:t>
      </w:r>
      <w:r>
        <w:rPr>
          <w:spacing w:val="1"/>
        </w:rPr>
        <w:t xml:space="preserve"> </w:t>
      </w:r>
      <w:r>
        <w:t>esses</w:t>
      </w:r>
      <w:r>
        <w:rPr>
          <w:spacing w:val="1"/>
        </w:rPr>
        <w:t xml:space="preserve"> </w:t>
      </w:r>
      <w:r>
        <w:t>cuidados</w:t>
      </w:r>
      <w:r>
        <w:rPr>
          <w:spacing w:val="1"/>
        </w:rPr>
        <w:t xml:space="preserve"> </w:t>
      </w:r>
      <w:r>
        <w:t>são</w:t>
      </w:r>
      <w:r>
        <w:rPr>
          <w:spacing w:val="1"/>
        </w:rPr>
        <w:t xml:space="preserve"> </w:t>
      </w:r>
      <w:r>
        <w:t>essenciais</w:t>
      </w:r>
      <w:r>
        <w:rPr>
          <w:spacing w:val="1"/>
        </w:rPr>
        <w:t xml:space="preserve"> </w:t>
      </w:r>
      <w:r>
        <w:t>para</w:t>
      </w:r>
      <w:r>
        <w:rPr>
          <w:spacing w:val="1"/>
        </w:rPr>
        <w:t xml:space="preserve"> </w:t>
      </w:r>
      <w:r>
        <w:t>a</w:t>
      </w:r>
      <w:r>
        <w:rPr>
          <w:spacing w:val="1"/>
        </w:rPr>
        <w:t xml:space="preserve"> </w:t>
      </w:r>
      <w:r>
        <w:t>boa</w:t>
      </w:r>
      <w:r>
        <w:rPr>
          <w:spacing w:val="1"/>
        </w:rPr>
        <w:t xml:space="preserve"> </w:t>
      </w:r>
      <w:r>
        <w:t>formação</w:t>
      </w:r>
      <w:r>
        <w:rPr>
          <w:spacing w:val="1"/>
        </w:rPr>
        <w:t xml:space="preserve"> </w:t>
      </w:r>
      <w:r>
        <w:t>do</w:t>
      </w:r>
      <w:r>
        <w:rPr>
          <w:spacing w:val="1"/>
        </w:rPr>
        <w:t xml:space="preserve"> </w:t>
      </w:r>
      <w:r>
        <w:t>estudante,</w:t>
      </w:r>
      <w:r>
        <w:rPr>
          <w:spacing w:val="1"/>
        </w:rPr>
        <w:t xml:space="preserve"> </w:t>
      </w:r>
      <w:r>
        <w:t>tendo-se</w:t>
      </w:r>
      <w:r>
        <w:rPr>
          <w:spacing w:val="1"/>
        </w:rPr>
        <w:t xml:space="preserve"> </w:t>
      </w:r>
      <w:r>
        <w:t>em</w:t>
      </w:r>
      <w:r>
        <w:rPr>
          <w:spacing w:val="1"/>
        </w:rPr>
        <w:t xml:space="preserve"> </w:t>
      </w:r>
      <w:r>
        <w:t>vista</w:t>
      </w:r>
      <w:r>
        <w:rPr>
          <w:spacing w:val="1"/>
        </w:rPr>
        <w:t xml:space="preserve"> </w:t>
      </w:r>
      <w:r>
        <w:t>sua</w:t>
      </w:r>
      <w:r>
        <w:rPr>
          <w:spacing w:val="1"/>
        </w:rPr>
        <w:t xml:space="preserve"> </w:t>
      </w:r>
      <w:r>
        <w:t>permanência e sucesso na conclusão dos seus estudos. O acesso a todas essas formas de auxílio, se dará</w:t>
      </w:r>
      <w:r>
        <w:rPr>
          <w:spacing w:val="-47"/>
        </w:rPr>
        <w:t xml:space="preserve"> </w:t>
      </w:r>
      <w:r>
        <w:t>por iniciativa própria do estudante ou por meio do encaminhamento da Coordenação do Curso de</w:t>
      </w:r>
      <w:r>
        <w:rPr>
          <w:spacing w:val="1"/>
        </w:rPr>
        <w:t xml:space="preserve"> </w:t>
      </w:r>
      <w:r w:rsidR="00F52847">
        <w:t>Tecnologia em Automação, Robótica e Inteligência Artificial</w:t>
      </w:r>
      <w:r>
        <w:t xml:space="preserve"> ou mesmo, pelos professores e técnicos do curso. Ressalta-se que</w:t>
      </w:r>
      <w:r>
        <w:rPr>
          <w:spacing w:val="1"/>
        </w:rPr>
        <w:t xml:space="preserve"> </w:t>
      </w:r>
      <w:r>
        <w:t xml:space="preserve">até o presente momento, o Curso de </w:t>
      </w:r>
      <w:r w:rsidR="00F52847">
        <w:t>Tecnologia em Automação, Robótica e Inteligência Artificial</w:t>
      </w:r>
      <w:r>
        <w:t xml:space="preserve"> não identificou, dentre seus</w:t>
      </w:r>
      <w:r>
        <w:rPr>
          <w:spacing w:val="1"/>
        </w:rPr>
        <w:t xml:space="preserve"> </w:t>
      </w:r>
      <w:r>
        <w:t>estudantes, algum com Transtorno de Espectro Autista, deficiência auditiva ou mesmo física. Contudo,</w:t>
      </w:r>
      <w:r>
        <w:rPr>
          <w:spacing w:val="1"/>
        </w:rPr>
        <w:t xml:space="preserve"> </w:t>
      </w:r>
      <w:r>
        <w:t>caso venha a acontecer, o CEPAE/UFU será acionado e todas as medidas necessárias à permanência e ao</w:t>
      </w:r>
      <w:r>
        <w:rPr>
          <w:spacing w:val="-47"/>
        </w:rPr>
        <w:t xml:space="preserve"> </w:t>
      </w:r>
      <w:r>
        <w:t>bom</w:t>
      </w:r>
      <w:r>
        <w:rPr>
          <w:spacing w:val="-2"/>
        </w:rPr>
        <w:t xml:space="preserve"> </w:t>
      </w:r>
      <w:r>
        <w:t>aprendizado do estudante no</w:t>
      </w:r>
      <w:r>
        <w:rPr>
          <w:spacing w:val="-1"/>
        </w:rPr>
        <w:t xml:space="preserve"> </w:t>
      </w:r>
      <w:r>
        <w:t>curso serão tomadas.</w:t>
      </w:r>
    </w:p>
    <w:p w14:paraId="71B538D1" w14:textId="5C3FE9C6" w:rsidR="00012ED7" w:rsidRDefault="00012ED7">
      <w:r>
        <w:br w:type="page"/>
      </w:r>
    </w:p>
    <w:p w14:paraId="1AF83051" w14:textId="77777777" w:rsidR="00A33B19" w:rsidRPr="00C2642C" w:rsidRDefault="00A33B19" w:rsidP="00A33B19">
      <w:pPr>
        <w:spacing w:after="0"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988"/>
        <w:gridCol w:w="7839"/>
      </w:tblGrid>
      <w:tr w:rsidR="00A33B19" w:rsidRPr="00C2642C" w14:paraId="5DE6602D" w14:textId="77777777" w:rsidTr="00A33B19">
        <w:tc>
          <w:tcPr>
            <w:tcW w:w="534" w:type="dxa"/>
            <w:tcBorders>
              <w:top w:val="nil"/>
              <w:left w:val="nil"/>
              <w:bottom w:val="single" w:sz="24" w:space="0" w:color="auto"/>
              <w:right w:val="nil"/>
            </w:tcBorders>
          </w:tcPr>
          <w:p w14:paraId="1708D966" w14:textId="77777777" w:rsidR="00A33B19" w:rsidRPr="00C2642C" w:rsidRDefault="00A33B19">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4988DE31" w14:textId="77777777" w:rsidR="00A33B19" w:rsidRPr="006012E0" w:rsidRDefault="00A33B19">
            <w:pPr>
              <w:ind w:firstLine="34"/>
              <w:jc w:val="center"/>
              <w:rPr>
                <w:rFonts w:ascii="LM Roman 12" w:hAnsi="LM Roman 12"/>
                <w:color w:val="365F91"/>
                <w:sz w:val="100"/>
                <w:szCs w:val="100"/>
              </w:rPr>
            </w:pPr>
            <w:r w:rsidRPr="006012E0">
              <w:rPr>
                <w:rFonts w:ascii="LM Roman 12" w:hAnsi="LM Roman 12"/>
                <w:color w:val="365F91"/>
                <w:sz w:val="100"/>
                <w:szCs w:val="100"/>
              </w:rPr>
              <w:t>9</w:t>
            </w:r>
          </w:p>
        </w:tc>
        <w:tc>
          <w:tcPr>
            <w:tcW w:w="7938" w:type="dxa"/>
            <w:tcBorders>
              <w:top w:val="nil"/>
              <w:left w:val="nil"/>
              <w:bottom w:val="single" w:sz="24" w:space="0" w:color="auto"/>
              <w:right w:val="nil"/>
            </w:tcBorders>
            <w:vAlign w:val="center"/>
            <w:hideMark/>
          </w:tcPr>
          <w:p w14:paraId="22C0EA39" w14:textId="50D30B10" w:rsidR="00A33B19" w:rsidRPr="006012E0" w:rsidRDefault="00DD6004" w:rsidP="00727C3E">
            <w:pPr>
              <w:pStyle w:val="Ttulo1"/>
              <w:rPr>
                <w:color w:val="365F91"/>
              </w:rPr>
            </w:pPr>
            <w:r w:rsidRPr="006012E0">
              <w:rPr>
                <w:color w:val="365F91"/>
              </w:rPr>
              <w:br w:type="page"/>
            </w:r>
            <w:r w:rsidR="00A33B19" w:rsidRPr="006012E0">
              <w:rPr>
                <w:color w:val="365F91"/>
              </w:rPr>
              <w:t>Processos de Avaliação da Aprendizagem e do Curso</w:t>
            </w:r>
          </w:p>
        </w:tc>
      </w:tr>
      <w:tr w:rsidR="00A33B19" w:rsidRPr="00C2642C" w14:paraId="00C8D8A2" w14:textId="77777777" w:rsidTr="00A33B19">
        <w:tc>
          <w:tcPr>
            <w:tcW w:w="534" w:type="dxa"/>
            <w:tcBorders>
              <w:top w:val="single" w:sz="24" w:space="0" w:color="auto"/>
              <w:left w:val="nil"/>
              <w:bottom w:val="nil"/>
              <w:right w:val="nil"/>
            </w:tcBorders>
          </w:tcPr>
          <w:p w14:paraId="6A048586" w14:textId="77777777" w:rsidR="00A33B19" w:rsidRPr="00C2642C" w:rsidRDefault="00A33B19">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4A834417" w14:textId="77777777" w:rsidR="00A33B19" w:rsidRPr="00C2642C" w:rsidRDefault="00A33B19">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8D7FB1A" w14:textId="77777777" w:rsidR="00A33B19" w:rsidRPr="00C2642C" w:rsidRDefault="00A33B19">
            <w:pPr>
              <w:spacing w:line="264" w:lineRule="auto"/>
              <w:ind w:firstLine="357"/>
              <w:rPr>
                <w:rFonts w:ascii="LM Roman 12" w:hAnsi="LM Roman 12"/>
                <w:sz w:val="24"/>
              </w:rPr>
            </w:pPr>
          </w:p>
        </w:tc>
      </w:tr>
      <w:tr w:rsidR="00A33B19" w:rsidRPr="00C2642C" w14:paraId="680451CD" w14:textId="77777777" w:rsidTr="00A33B19">
        <w:tc>
          <w:tcPr>
            <w:tcW w:w="534" w:type="dxa"/>
          </w:tcPr>
          <w:p w14:paraId="342B7D91" w14:textId="77777777" w:rsidR="00A33B19" w:rsidRPr="00C2642C" w:rsidRDefault="00A33B19">
            <w:pPr>
              <w:spacing w:line="264" w:lineRule="auto"/>
              <w:ind w:firstLine="357"/>
              <w:rPr>
                <w:rFonts w:ascii="LM Roman 12" w:hAnsi="LM Roman 12"/>
                <w:sz w:val="24"/>
              </w:rPr>
            </w:pPr>
          </w:p>
        </w:tc>
        <w:tc>
          <w:tcPr>
            <w:tcW w:w="992" w:type="dxa"/>
          </w:tcPr>
          <w:p w14:paraId="037CFECB" w14:textId="77777777" w:rsidR="00A33B19" w:rsidRPr="00C2642C" w:rsidRDefault="00A33B19">
            <w:pPr>
              <w:spacing w:line="264" w:lineRule="auto"/>
              <w:ind w:firstLine="357"/>
              <w:rPr>
                <w:rFonts w:ascii="LM Roman 12" w:hAnsi="LM Roman 12"/>
                <w:sz w:val="24"/>
              </w:rPr>
            </w:pPr>
          </w:p>
        </w:tc>
        <w:tc>
          <w:tcPr>
            <w:tcW w:w="7938" w:type="dxa"/>
          </w:tcPr>
          <w:p w14:paraId="6D476BED" w14:textId="77777777" w:rsidR="00A33B19" w:rsidRPr="00C2642C" w:rsidRDefault="00A33B19">
            <w:pPr>
              <w:spacing w:line="264" w:lineRule="auto"/>
              <w:ind w:firstLine="357"/>
              <w:rPr>
                <w:rFonts w:ascii="LM Roman 12" w:hAnsi="LM Roman 12"/>
                <w:sz w:val="24"/>
              </w:rPr>
            </w:pPr>
          </w:p>
        </w:tc>
      </w:tr>
    </w:tbl>
    <w:p w14:paraId="08C320E2" w14:textId="77777777" w:rsidR="00A33B19" w:rsidRPr="00C2642C" w:rsidRDefault="00A33B19" w:rsidP="00A33B19">
      <w:pPr>
        <w:spacing w:after="0" w:line="360" w:lineRule="auto"/>
        <w:jc w:val="both"/>
        <w:rPr>
          <w:rFonts w:cstheme="minorHAnsi"/>
        </w:rPr>
      </w:pPr>
      <w:r w:rsidRPr="00C2642C">
        <w:rPr>
          <w:rFonts w:cstheme="minorHAnsi"/>
        </w:rPr>
        <w:t xml:space="preserve">Essa seção apresenta a avaliação da aprendizagem dos estudantes, a avaliação do curso e a integração do ENADE ao currículo. </w:t>
      </w:r>
    </w:p>
    <w:p w14:paraId="355661B4" w14:textId="77777777" w:rsidR="00A33B19" w:rsidRPr="00C2642C" w:rsidRDefault="00A33B19" w:rsidP="00A33B19">
      <w:pPr>
        <w:pStyle w:val="PargrafodaLista"/>
        <w:spacing w:after="0" w:line="360" w:lineRule="auto"/>
        <w:ind w:left="0"/>
        <w:jc w:val="both"/>
        <w:rPr>
          <w:lang w:val="pt-BR"/>
        </w:rPr>
      </w:pPr>
      <w:bookmarkStart w:id="20" w:name="_Toc526346391"/>
      <w:bookmarkStart w:id="21" w:name="_Toc525910421"/>
    </w:p>
    <w:tbl>
      <w:tblPr>
        <w:tblStyle w:val="Tabelacomgrade"/>
        <w:tblW w:w="0" w:type="auto"/>
        <w:tblInd w:w="108" w:type="dxa"/>
        <w:tblLook w:val="04A0" w:firstRow="1" w:lastRow="0" w:firstColumn="1" w:lastColumn="0" w:noHBand="0" w:noVBand="1"/>
      </w:tblPr>
      <w:tblGrid>
        <w:gridCol w:w="549"/>
        <w:gridCol w:w="8697"/>
      </w:tblGrid>
      <w:tr w:rsidR="00A33B19" w:rsidRPr="00C2642C" w14:paraId="38B62827"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4DEF1300" w14:textId="77777777" w:rsidR="00A33B19" w:rsidRPr="006012E0" w:rsidRDefault="00A33B19">
            <w:pPr>
              <w:rPr>
                <w:b/>
                <w:color w:val="365F91"/>
                <w:sz w:val="26"/>
                <w:szCs w:val="26"/>
              </w:rPr>
            </w:pPr>
            <w:r w:rsidRPr="006012E0">
              <w:rPr>
                <w:b/>
                <w:color w:val="365F91"/>
                <w:sz w:val="26"/>
                <w:szCs w:val="26"/>
              </w:rPr>
              <w:t>9.1</w:t>
            </w:r>
          </w:p>
        </w:tc>
        <w:tc>
          <w:tcPr>
            <w:tcW w:w="8873" w:type="dxa"/>
            <w:tcBorders>
              <w:top w:val="nil"/>
              <w:left w:val="single" w:sz="18" w:space="0" w:color="365F91"/>
              <w:bottom w:val="single" w:sz="18" w:space="0" w:color="365F91"/>
              <w:right w:val="nil"/>
            </w:tcBorders>
            <w:hideMark/>
          </w:tcPr>
          <w:p w14:paraId="67B8D451" w14:textId="77777777" w:rsidR="00A33B19" w:rsidRPr="006012E0" w:rsidRDefault="00A33B19">
            <w:pPr>
              <w:pStyle w:val="Ttulo2"/>
              <w:spacing w:before="0"/>
              <w:rPr>
                <w:color w:val="4F81BD"/>
              </w:rPr>
            </w:pPr>
            <w:r w:rsidRPr="006012E0">
              <w:rPr>
                <w:color w:val="4F81BD"/>
              </w:rPr>
              <w:t>Avaliação da Aprendizagem dos Estudantes</w:t>
            </w:r>
          </w:p>
        </w:tc>
      </w:tr>
    </w:tbl>
    <w:p w14:paraId="3F2F3C41" w14:textId="77777777" w:rsidR="00A33B19" w:rsidRPr="00C2642C" w:rsidRDefault="00A33B19" w:rsidP="00A33B19">
      <w:pPr>
        <w:spacing w:after="0" w:line="360" w:lineRule="auto"/>
        <w:jc w:val="both"/>
        <w:rPr>
          <w:rFonts w:cstheme="minorHAnsi"/>
        </w:rPr>
      </w:pPr>
    </w:p>
    <w:bookmarkEnd w:id="20"/>
    <w:bookmarkEnd w:id="21"/>
    <w:p w14:paraId="12276C86" w14:textId="77777777" w:rsidR="00A33B19" w:rsidRPr="00C2642C" w:rsidRDefault="00A33B19" w:rsidP="00A33B19">
      <w:pPr>
        <w:spacing w:after="0" w:line="360" w:lineRule="auto"/>
        <w:jc w:val="both"/>
        <w:rPr>
          <w:rFonts w:cstheme="minorHAnsi"/>
        </w:rPr>
      </w:pPr>
      <w:r w:rsidRPr="00C2642C">
        <w:rPr>
          <w:rFonts w:cstheme="minorHAnsi"/>
        </w:rPr>
        <w:t>A avaliação do processo pedagógico envolve o planejamento e o desenvolvimento do processo de ensino. Nesse contexto, é necessário que a avaliação cubra todo o projeto curricular, a programação do ensino em sala de aula e seus resultados (a aprendizagem produzida nos estudantes). A informação sobre os resultados obtidos com os estudantes deve necessariamente levar a um replanejamento dos objetivos e dos conteúdos, das atividades didáticas, dos materiais utilizados e das variáveis envolvidas em sala de aula: relacionamento professor-estudante e relacionamento entre estudantes.</w:t>
      </w:r>
    </w:p>
    <w:p w14:paraId="0D7AFB2B" w14:textId="77777777" w:rsidR="00A33B19" w:rsidRPr="00C2642C" w:rsidRDefault="00A33B19" w:rsidP="00A33B19">
      <w:pPr>
        <w:spacing w:after="0" w:line="360" w:lineRule="auto"/>
        <w:jc w:val="both"/>
        <w:rPr>
          <w:rFonts w:cstheme="minorHAnsi"/>
        </w:rPr>
      </w:pPr>
    </w:p>
    <w:p w14:paraId="420253B9" w14:textId="77777777" w:rsidR="00A33B19" w:rsidRPr="00C2642C" w:rsidRDefault="00A33B19" w:rsidP="00A33B19">
      <w:pPr>
        <w:spacing w:after="0" w:line="360" w:lineRule="auto"/>
        <w:jc w:val="both"/>
        <w:rPr>
          <w:rFonts w:cstheme="minorHAnsi"/>
        </w:rPr>
      </w:pPr>
      <w:r w:rsidRPr="00C2642C">
        <w:rPr>
          <w:rFonts w:cstheme="minorHAnsi"/>
        </w:rPr>
        <w:t>As propostas curriculares atuais, bem como a legislação vigente, primam por conceder uma grande importância à avaliação, reiterando que ela deve ser: contínua, formativa e personalizada, concebendo-a como mais um elemento do processo de ensino aprendizagem que permite conhecer o resultado das ações didáticas e, por conseguinte, melhorá-las.</w:t>
      </w:r>
    </w:p>
    <w:p w14:paraId="6E52B566" w14:textId="77777777" w:rsidR="00A33B19" w:rsidRPr="00C2642C" w:rsidRDefault="00A33B19" w:rsidP="00A33B19">
      <w:pPr>
        <w:spacing w:after="0" w:line="360" w:lineRule="auto"/>
        <w:jc w:val="both"/>
        <w:rPr>
          <w:rFonts w:cstheme="minorHAnsi"/>
        </w:rPr>
      </w:pPr>
    </w:p>
    <w:p w14:paraId="7605F80C" w14:textId="77777777" w:rsidR="00A33B19" w:rsidRPr="00C2642C" w:rsidRDefault="00A33B19" w:rsidP="00A33B19">
      <w:pPr>
        <w:spacing w:after="0" w:line="360" w:lineRule="auto"/>
        <w:jc w:val="both"/>
        <w:rPr>
          <w:rFonts w:cstheme="minorHAnsi"/>
        </w:rPr>
      </w:pPr>
      <w:r w:rsidRPr="00C2642C">
        <w:rPr>
          <w:rFonts w:cstheme="minorHAnsi"/>
        </w:rPr>
        <w:t>A avaliação não pode ter como objetivo classificar ou selecionar. Ela deve ser fundamentada nos processos de aprendizagem, em seus aspectos cognitivos, afetivos e relacionais; fundamentar-se em aprendizagens significativas e funcionais que se aplicam em diversos contextos e se atualizam o quanto for preciso para que se continue a aprender.</w:t>
      </w:r>
    </w:p>
    <w:p w14:paraId="5E09D713" w14:textId="77777777" w:rsidR="00A33B19" w:rsidRPr="00C2642C" w:rsidRDefault="00A33B19" w:rsidP="00A33B19">
      <w:pPr>
        <w:spacing w:after="0" w:line="360" w:lineRule="auto"/>
        <w:jc w:val="both"/>
        <w:rPr>
          <w:rFonts w:cstheme="minorHAnsi"/>
        </w:rPr>
      </w:pPr>
    </w:p>
    <w:p w14:paraId="3A8CD157" w14:textId="77777777" w:rsidR="00A33B19" w:rsidRPr="00C2642C" w:rsidRDefault="00A33B19" w:rsidP="00A33B19">
      <w:pPr>
        <w:spacing w:after="0" w:line="360" w:lineRule="auto"/>
        <w:jc w:val="both"/>
        <w:rPr>
          <w:rFonts w:cstheme="minorHAnsi"/>
        </w:rPr>
      </w:pPr>
      <w:r w:rsidRPr="00C2642C">
        <w:rPr>
          <w:rFonts w:cstheme="minorHAnsi"/>
        </w:rPr>
        <w:t>Se a avaliação contribuir para o desenvolvimento das capacidades dos estudantes, pode-se dizer que ela se converte em uma ferramenta pedagógica, em um elemento que melhora a aprendizagem e a qualidade do ensino. Nesse sentido a avaliação deve ser utilizada como ferramenta para:</w:t>
      </w:r>
    </w:p>
    <w:p w14:paraId="4747BD7D" w14:textId="77777777"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t>Conhecer melhor o estudante, suas competências curriculares, seu estilo de aprendizagem, seus interesses, suas técnicas de trabalho. A isso poderíamos chamar de avaliação inicial;</w:t>
      </w:r>
    </w:p>
    <w:p w14:paraId="263D37CF" w14:textId="77777777"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lastRenderedPageBreak/>
        <w:t>Constatar o que está sendo aprendido. O professor recolhe informações de forma contínua e com diversos procedimentos metodológicos, julgando o grau de aprendizagem, ora em relação a todo grupo-classe, ora em relação a um determinado aluno em particular;</w:t>
      </w:r>
    </w:p>
    <w:p w14:paraId="1592BA0C" w14:textId="77777777"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t>Adequar o processo de ensino aos estudantes como grupo e àqueles que apresentam dificuldades, tendo em vista os objetivos propostos;</w:t>
      </w:r>
    </w:p>
    <w:p w14:paraId="38F81A87" w14:textId="0BA2722D"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t>Julgar globalmente um processo de ensino-aprendizagem, para que, ao término de uma determinada unidade, por exemplo, se faça análise e reflexão sobre o sucesso alcançado em função dos objetivos previstos e que se possa revê-los de acordo com os</w:t>
      </w:r>
      <w:r w:rsidR="001B172C" w:rsidRPr="00DE7264">
        <w:rPr>
          <w:rFonts w:asciiTheme="minorHAnsi" w:hAnsiTheme="minorHAnsi" w:cstheme="minorHAnsi"/>
          <w:lang w:val="pt-BR"/>
        </w:rPr>
        <w:t xml:space="preserve"> </w:t>
      </w:r>
      <w:r w:rsidRPr="00DE7264">
        <w:rPr>
          <w:rFonts w:asciiTheme="minorHAnsi" w:hAnsiTheme="minorHAnsi" w:cstheme="minorHAnsi"/>
          <w:lang w:val="pt-BR"/>
        </w:rPr>
        <w:t>resultados</w:t>
      </w:r>
      <w:r w:rsidR="001B172C" w:rsidRPr="00DE7264">
        <w:rPr>
          <w:rFonts w:asciiTheme="minorHAnsi" w:hAnsiTheme="minorHAnsi" w:cstheme="minorHAnsi"/>
          <w:lang w:val="pt-BR"/>
        </w:rPr>
        <w:t xml:space="preserve"> </w:t>
      </w:r>
      <w:r w:rsidRPr="00DE7264">
        <w:rPr>
          <w:rFonts w:asciiTheme="minorHAnsi" w:hAnsiTheme="minorHAnsi" w:cstheme="minorHAnsi"/>
          <w:lang w:val="pt-BR"/>
        </w:rPr>
        <w:t>apresentados.</w:t>
      </w:r>
    </w:p>
    <w:p w14:paraId="211E816A" w14:textId="77777777" w:rsidR="00A33B19" w:rsidRPr="001B172C" w:rsidRDefault="00A33B19" w:rsidP="00A33B19">
      <w:pPr>
        <w:pStyle w:val="PargrafodaLista"/>
        <w:spacing w:after="0" w:line="360" w:lineRule="auto"/>
        <w:jc w:val="both"/>
        <w:rPr>
          <w:rFonts w:cstheme="minorHAnsi"/>
          <w:sz w:val="20"/>
          <w:lang w:val="pt-BR"/>
        </w:rPr>
      </w:pPr>
    </w:p>
    <w:p w14:paraId="2A578737" w14:textId="77777777" w:rsidR="00A33B19" w:rsidRPr="00C2642C" w:rsidRDefault="00A33B19" w:rsidP="00A33B19">
      <w:pPr>
        <w:spacing w:after="0" w:line="360" w:lineRule="auto"/>
        <w:jc w:val="both"/>
        <w:rPr>
          <w:rFonts w:cstheme="minorHAnsi"/>
        </w:rPr>
      </w:pPr>
      <w:r w:rsidRPr="00C2642C">
        <w:rPr>
          <w:rFonts w:cstheme="minorHAnsi"/>
        </w:rPr>
        <w:t>A avaliação do estudante pelo professor deve permitir uma análise do processo ensino-aprendizagem. Para isto, ela deve ser diversificada utilizando-se de instrumentos tais como provas escritas, seminários, listas de exercícios, projetos, relatórios de laboratório e visitas técnicas. Exames e provas deverão ser espaçados ao longo do período letivo, contemplando todo o conteúdo programático que compõe a ementa da componente curricular.</w:t>
      </w:r>
    </w:p>
    <w:p w14:paraId="7AEB1C4C" w14:textId="77777777" w:rsidR="00A33B19" w:rsidRPr="001B172C" w:rsidRDefault="00A33B19" w:rsidP="00A33B19">
      <w:pPr>
        <w:spacing w:after="0" w:line="360" w:lineRule="auto"/>
        <w:jc w:val="both"/>
        <w:rPr>
          <w:rFonts w:cstheme="minorHAnsi"/>
          <w:sz w:val="20"/>
        </w:rPr>
      </w:pPr>
    </w:p>
    <w:p w14:paraId="3BE4FCC3" w14:textId="37227D2A" w:rsidR="00A33B19" w:rsidRPr="00C2642C" w:rsidRDefault="00A33B19" w:rsidP="0032243A">
      <w:pPr>
        <w:spacing w:after="0" w:line="360" w:lineRule="auto"/>
        <w:jc w:val="both"/>
        <w:rPr>
          <w:rFonts w:cstheme="minorHAnsi"/>
        </w:rPr>
      </w:pPr>
      <w:r w:rsidRPr="00C2642C">
        <w:rPr>
          <w:rFonts w:cstheme="minorHAnsi"/>
        </w:rPr>
        <w:t>A proposta de avaliação é parte integrante do Plano de Ensino. É necessária a discussão da proposta com cada turma. Essa discussão deverá nortear o processo de avaliação a ser proposto pelo professor em cada componente curricular</w:t>
      </w:r>
      <w:r w:rsidR="00084CB0">
        <w:rPr>
          <w:rFonts w:cstheme="minorHAnsi"/>
        </w:rPr>
        <w:t>.</w:t>
      </w:r>
    </w:p>
    <w:p w14:paraId="5AC198AF" w14:textId="77777777" w:rsidR="00A33B19" w:rsidRPr="001B172C" w:rsidRDefault="00A33B19" w:rsidP="00A33B19">
      <w:pPr>
        <w:spacing w:after="0" w:line="360" w:lineRule="auto"/>
        <w:jc w:val="both"/>
        <w:rPr>
          <w:rFonts w:cstheme="minorHAnsi"/>
          <w:sz w:val="20"/>
        </w:rPr>
      </w:pPr>
    </w:p>
    <w:p w14:paraId="500B553A" w14:textId="77777777" w:rsidR="00A33B19" w:rsidRPr="00C2642C" w:rsidRDefault="00A33B19" w:rsidP="00A33B19">
      <w:pPr>
        <w:spacing w:after="0" w:line="360" w:lineRule="auto"/>
        <w:jc w:val="both"/>
        <w:rPr>
          <w:rFonts w:cstheme="minorHAnsi"/>
        </w:rPr>
      </w:pPr>
      <w:r w:rsidRPr="00C2642C">
        <w:rPr>
          <w:rFonts w:cstheme="minorHAnsi"/>
        </w:rPr>
        <w:t xml:space="preserve">Outros critérios e procedimentos relativos à avaliação do estudante pelo professor estão relacionados na </w:t>
      </w:r>
      <w:r w:rsidRPr="00C2642C">
        <w:rPr>
          <w:rFonts w:cstheme="minorHAnsi"/>
          <w:b/>
        </w:rPr>
        <w:t>Resolução CONGRAD nº 15/2011</w:t>
      </w:r>
      <w:r w:rsidRPr="00C2642C">
        <w:rPr>
          <w:rFonts w:cstheme="minorHAnsi"/>
        </w:rPr>
        <w:t xml:space="preserve">, que estabelece as Normas Gerais da Graduação. </w:t>
      </w:r>
    </w:p>
    <w:p w14:paraId="5DD1823D" w14:textId="77777777" w:rsidR="00A33B19" w:rsidRPr="001B172C" w:rsidRDefault="00A33B19" w:rsidP="00A33B19">
      <w:pPr>
        <w:spacing w:after="0" w:line="360" w:lineRule="auto"/>
        <w:jc w:val="both"/>
        <w:rPr>
          <w:rFonts w:cstheme="minorHAnsi"/>
          <w:sz w:val="20"/>
        </w:rPr>
      </w:pPr>
    </w:p>
    <w:p w14:paraId="497E34C7" w14:textId="5FB91D06" w:rsidR="00A33B19" w:rsidRDefault="00A33B19" w:rsidP="00A33B19">
      <w:pPr>
        <w:spacing w:after="0" w:line="360" w:lineRule="auto"/>
        <w:jc w:val="both"/>
        <w:rPr>
          <w:rFonts w:cstheme="minorHAnsi"/>
        </w:rPr>
      </w:pPr>
      <w:r w:rsidRPr="00C2642C">
        <w:rPr>
          <w:rFonts w:cstheme="minorHAnsi"/>
        </w:rPr>
        <w:t>Note que as avaliações dos Componentes Curriculares "Atividades Complementares" e "Estágio Curricular" são regulamentadas por normas específicas.</w:t>
      </w:r>
    </w:p>
    <w:p w14:paraId="797A06C6" w14:textId="77777777" w:rsidR="00A2147F" w:rsidRPr="00C2642C" w:rsidRDefault="00A2147F" w:rsidP="00A33B19">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7F2B6FF8" w14:textId="77777777" w:rsidTr="001B172C">
        <w:tc>
          <w:tcPr>
            <w:tcW w:w="549" w:type="dxa"/>
            <w:tcBorders>
              <w:top w:val="single" w:sz="18" w:space="0" w:color="365F91"/>
              <w:left w:val="nil"/>
              <w:bottom w:val="single" w:sz="18" w:space="0" w:color="BFD1E7"/>
              <w:right w:val="single" w:sz="18" w:space="0" w:color="365F91"/>
            </w:tcBorders>
            <w:shd w:val="clear" w:color="auto" w:fill="BFD1E7"/>
            <w:hideMark/>
          </w:tcPr>
          <w:p w14:paraId="7B92DAE1" w14:textId="77777777" w:rsidR="00A33B19" w:rsidRPr="006012E0" w:rsidRDefault="00A33B19">
            <w:pPr>
              <w:rPr>
                <w:b/>
                <w:color w:val="365F91"/>
                <w:sz w:val="26"/>
                <w:szCs w:val="26"/>
              </w:rPr>
            </w:pPr>
            <w:bookmarkStart w:id="22" w:name="_Toc526346392"/>
            <w:bookmarkStart w:id="23" w:name="_Toc525910422"/>
            <w:r w:rsidRPr="006012E0">
              <w:rPr>
                <w:b/>
                <w:color w:val="365F91"/>
                <w:sz w:val="26"/>
                <w:szCs w:val="26"/>
              </w:rPr>
              <w:t>9.2</w:t>
            </w:r>
          </w:p>
        </w:tc>
        <w:tc>
          <w:tcPr>
            <w:tcW w:w="8873" w:type="dxa"/>
            <w:tcBorders>
              <w:top w:val="nil"/>
              <w:left w:val="single" w:sz="18" w:space="0" w:color="365F91"/>
              <w:bottom w:val="single" w:sz="18" w:space="0" w:color="365F91"/>
              <w:right w:val="nil"/>
            </w:tcBorders>
            <w:hideMark/>
          </w:tcPr>
          <w:p w14:paraId="4BE3D9E8" w14:textId="77777777" w:rsidR="00A33B19" w:rsidRPr="006012E0" w:rsidRDefault="00A33B19">
            <w:pPr>
              <w:pStyle w:val="Ttulo2"/>
              <w:spacing w:before="0"/>
              <w:rPr>
                <w:color w:val="4F81BD"/>
              </w:rPr>
            </w:pPr>
            <w:r w:rsidRPr="006012E0">
              <w:rPr>
                <w:color w:val="4F81BD"/>
              </w:rPr>
              <w:t>Avaliação do Curso</w:t>
            </w:r>
          </w:p>
        </w:tc>
      </w:tr>
    </w:tbl>
    <w:p w14:paraId="4073835E" w14:textId="77777777" w:rsidR="00A33B19" w:rsidRPr="00C2642C" w:rsidRDefault="00A33B19" w:rsidP="00A33B19">
      <w:pPr>
        <w:spacing w:after="0" w:line="360" w:lineRule="auto"/>
        <w:jc w:val="both"/>
        <w:rPr>
          <w:rFonts w:cstheme="minorHAnsi"/>
        </w:rPr>
      </w:pPr>
    </w:p>
    <w:bookmarkEnd w:id="22"/>
    <w:bookmarkEnd w:id="23"/>
    <w:p w14:paraId="2A8373CF" w14:textId="77777777" w:rsidR="00A33B19" w:rsidRPr="00C2642C" w:rsidRDefault="00A33B19" w:rsidP="00A33B19">
      <w:pPr>
        <w:spacing w:after="0" w:line="360" w:lineRule="auto"/>
        <w:jc w:val="both"/>
        <w:rPr>
          <w:rFonts w:cstheme="minorHAnsi"/>
        </w:rPr>
      </w:pPr>
      <w:r w:rsidRPr="00C2642C">
        <w:rPr>
          <w:rFonts w:cstheme="minorHAnsi"/>
        </w:rPr>
        <w:t>Os estudantes deverão fornecer ao professor um "feedback" (avaliação) de seu desempenho didático-pedagógico referente ao componente curricular ministrado no semestre letivo. Esta avaliação é coordenada pelo Colegiado de Curso. Assim, o colegiado deve realizar semestralmente avaliações do componente curricular e dos respectivos professores para empreender ações que melhorem a qualidade do curso. Estas avaliações serão feitas pelos estudantes através de formulário eletrônico. O resultado das avaliações deverá ser comunicado aos professores para que procurem melhorar os itens em que foram mal avaliados e para motivá-los a fim de manter seu desempenho nos itens que foram bem avaliados.</w:t>
      </w:r>
    </w:p>
    <w:p w14:paraId="0FFE8AB1" w14:textId="77777777" w:rsidR="00A33B19" w:rsidRPr="00C2642C" w:rsidRDefault="00A33B19" w:rsidP="00A33B19">
      <w:pPr>
        <w:spacing w:after="0" w:line="360" w:lineRule="auto"/>
        <w:jc w:val="both"/>
        <w:rPr>
          <w:rFonts w:cstheme="minorHAnsi"/>
        </w:rPr>
      </w:pPr>
    </w:p>
    <w:p w14:paraId="331B6E82" w14:textId="77777777" w:rsidR="00A33B19" w:rsidRPr="00C2642C" w:rsidRDefault="00A33B19" w:rsidP="00A33B19">
      <w:pPr>
        <w:spacing w:after="0" w:line="360" w:lineRule="auto"/>
        <w:jc w:val="both"/>
        <w:rPr>
          <w:rFonts w:cstheme="minorHAnsi"/>
        </w:rPr>
      </w:pPr>
      <w:r w:rsidRPr="00C2642C">
        <w:rPr>
          <w:rFonts w:cstheme="minorHAnsi"/>
        </w:rPr>
        <w:lastRenderedPageBreak/>
        <w:t>Outra das responsabilidades do Colegiado de Curso é o acompanhamento de todo o processo pedagógico do curso. Especificamente, um dos instrumentos para que esse objetivo seja alcançado é o estabelecimento de condições para que o programa previsto em cada início de semestre seja realmente executado. O curso tem como proposta o acompanhamento pelo Colegiado de Curso com reuniões periódicas com representante do curso. Nessas reuniões, temas específicos como apresentação e cumprimento do programa do componente curricular, critério de avaliação, objetivos alcançados e aproveitamento, inovações didáticas ou pedagógicas, serão discutidas.</w:t>
      </w:r>
    </w:p>
    <w:p w14:paraId="3E6B52A2" w14:textId="77777777" w:rsidR="00A33B19" w:rsidRPr="00C2642C" w:rsidRDefault="00A33B19" w:rsidP="00A33B19">
      <w:pPr>
        <w:spacing w:after="0" w:line="360" w:lineRule="auto"/>
        <w:jc w:val="both"/>
        <w:rPr>
          <w:rFonts w:cstheme="minorHAnsi"/>
        </w:rPr>
      </w:pPr>
    </w:p>
    <w:p w14:paraId="364DEFC9" w14:textId="77777777" w:rsidR="00A33B19" w:rsidRPr="00C2642C" w:rsidRDefault="00A33B19" w:rsidP="00A33B19">
      <w:pPr>
        <w:spacing w:after="0" w:line="360" w:lineRule="auto"/>
        <w:jc w:val="both"/>
        <w:rPr>
          <w:rFonts w:cstheme="minorHAnsi"/>
        </w:rPr>
      </w:pPr>
      <w:r w:rsidRPr="00C2642C">
        <w:rPr>
          <w:rFonts w:cstheme="minorHAnsi"/>
        </w:rPr>
        <w:t>No final de cada semestre, todos os docentes e os representantes dos discentes devem ser convocados a participarem de uma reunião com o intuito de discutir aspectos gerais do Curso. Sugestões, críticas e propostas para o contínuo aperfeiçoamento do curso serão incentivadas. Assim, essa avaliação deve ser de caráter global vinculando os aspectos técnicos aos aspectos políticos e sociais e enfrentando contradições e conflitos que porventura possam surgir, podendo se refletir na própria organização do projeto pedagógico.</w:t>
      </w:r>
    </w:p>
    <w:p w14:paraId="66F4D12D" w14:textId="77777777" w:rsidR="00A33B19" w:rsidRPr="00C2642C" w:rsidRDefault="00A33B19" w:rsidP="00A33B19">
      <w:pPr>
        <w:spacing w:after="0" w:line="360" w:lineRule="auto"/>
        <w:jc w:val="both"/>
        <w:rPr>
          <w:rFonts w:cstheme="minorHAnsi"/>
        </w:rPr>
      </w:pPr>
    </w:p>
    <w:p w14:paraId="59099F69" w14:textId="77777777" w:rsidR="00A33B19" w:rsidRPr="00C2642C" w:rsidRDefault="00A33B19" w:rsidP="00A33B19">
      <w:pPr>
        <w:spacing w:after="0" w:line="360" w:lineRule="auto"/>
        <w:jc w:val="both"/>
        <w:rPr>
          <w:rFonts w:cstheme="minorHAnsi"/>
        </w:rPr>
      </w:pPr>
      <w:r w:rsidRPr="00C2642C">
        <w:rPr>
          <w:rFonts w:cstheme="minorHAnsi"/>
        </w:rPr>
        <w:t xml:space="preserve">Com o objetivo de realizar de forma contínua a avaliação do projeto pedagógico, foi constituído o Núcleo Docente Estruturante (NDE). A formação do NDE foi regulamentada pelo Colegiado do Curso seguindo as diretrizes do MEC. Desta forma, o NDE é responsável pelo aprimoramento do projeto pedagógico do Curso, propondo alterações e ações a serem tomadas pelo Colegiado. Porém, o acompanhamento das atividades por meio da análise de todo o processo é a forma ideal de se avaliar e criticar o projeto pedagógico como um todo. </w:t>
      </w:r>
    </w:p>
    <w:p w14:paraId="613566D8" w14:textId="77777777" w:rsidR="00A33B19" w:rsidRPr="00C2642C" w:rsidRDefault="00A33B19" w:rsidP="00A33B19">
      <w:pPr>
        <w:spacing w:after="0" w:line="360" w:lineRule="auto"/>
        <w:jc w:val="both"/>
        <w:rPr>
          <w:rFonts w:cstheme="minorHAnsi"/>
        </w:rPr>
      </w:pPr>
    </w:p>
    <w:p w14:paraId="58B7554B" w14:textId="77777777" w:rsidR="00A33B19" w:rsidRPr="00C2642C" w:rsidRDefault="00A33B19" w:rsidP="00A33B19">
      <w:pPr>
        <w:spacing w:after="0" w:line="360" w:lineRule="auto"/>
        <w:jc w:val="both"/>
        <w:rPr>
          <w:rFonts w:cstheme="minorHAnsi"/>
        </w:rPr>
      </w:pPr>
      <w:r w:rsidRPr="00C2642C">
        <w:rPr>
          <w:rFonts w:cstheme="minorHAnsi"/>
        </w:rPr>
        <w:t>Ainda, a avaliação do curso ocorrerá periodicamente, de forma processual e articulada com as ações da Comissão Própria de Avaliação (CPA/UFU). Essa Comissão, constituída pela Universidade Federal de Uberlândia para fornecer instrumento de avaliação mais abrangente, realiza o processo de autoavaliação da instituição, com base nos princípios do Sistema Nacional de Avaliação da Educação Superior (SINAES). O objetivo da autoavaliação é identificar as condições do ensino, da pesquisa, da extensão e da gestão, suas potencialidades e fragilidades. Os resultados do processo de autoavaliação, consolidados em um relatório, representam importante subsídio para que a instituição execute ações para corrigir as fragilidades e manter as potencialidades identificadas, com vistas à melhoria da qualidade do curso.</w:t>
      </w:r>
    </w:p>
    <w:p w14:paraId="1503C881" w14:textId="77777777" w:rsidR="00DE7264" w:rsidRPr="00C2642C" w:rsidRDefault="00DE7264" w:rsidP="00A33B19">
      <w:pPr>
        <w:pStyle w:val="PargrafodaLista"/>
        <w:spacing w:after="0" w:line="360" w:lineRule="auto"/>
        <w:ind w:left="0"/>
        <w:jc w:val="both"/>
        <w:rPr>
          <w:lang w:val="pt-BR"/>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7F405580"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7B6AFBB1" w14:textId="77777777" w:rsidR="00A33B19" w:rsidRPr="006012E0" w:rsidRDefault="00A33B19">
            <w:pPr>
              <w:rPr>
                <w:b/>
                <w:color w:val="365F91"/>
                <w:sz w:val="26"/>
                <w:szCs w:val="26"/>
              </w:rPr>
            </w:pPr>
            <w:r w:rsidRPr="006012E0">
              <w:rPr>
                <w:b/>
                <w:color w:val="365F91"/>
                <w:sz w:val="26"/>
                <w:szCs w:val="26"/>
              </w:rPr>
              <w:t>9.3</w:t>
            </w:r>
          </w:p>
        </w:tc>
        <w:tc>
          <w:tcPr>
            <w:tcW w:w="8873" w:type="dxa"/>
            <w:tcBorders>
              <w:top w:val="nil"/>
              <w:left w:val="single" w:sz="18" w:space="0" w:color="365F91"/>
              <w:bottom w:val="single" w:sz="18" w:space="0" w:color="365F91"/>
              <w:right w:val="nil"/>
            </w:tcBorders>
            <w:hideMark/>
          </w:tcPr>
          <w:p w14:paraId="5246BFFE" w14:textId="77777777" w:rsidR="00A33B19" w:rsidRPr="006012E0" w:rsidRDefault="00A33B19">
            <w:pPr>
              <w:pStyle w:val="Ttulo2"/>
              <w:spacing w:before="0"/>
              <w:rPr>
                <w:color w:val="4F81BD"/>
              </w:rPr>
            </w:pPr>
            <w:r w:rsidRPr="006012E0">
              <w:rPr>
                <w:color w:val="4F81BD"/>
              </w:rPr>
              <w:t>Exame Nacional de Desempenho dos Estudantes (ENADE)</w:t>
            </w:r>
          </w:p>
        </w:tc>
      </w:tr>
    </w:tbl>
    <w:p w14:paraId="621D14B9" w14:textId="77777777" w:rsidR="00A33B19" w:rsidRPr="00C2642C" w:rsidRDefault="00A33B19" w:rsidP="00A33B19">
      <w:pPr>
        <w:spacing w:after="0" w:line="360" w:lineRule="auto"/>
        <w:jc w:val="both"/>
        <w:rPr>
          <w:rFonts w:cstheme="minorHAnsi"/>
        </w:rPr>
      </w:pPr>
    </w:p>
    <w:p w14:paraId="10B0D58D" w14:textId="06CA1139" w:rsidR="00A33B19" w:rsidRPr="00C2642C" w:rsidRDefault="00A33B19" w:rsidP="00A33B19">
      <w:pPr>
        <w:spacing w:after="0" w:line="360" w:lineRule="auto"/>
        <w:jc w:val="both"/>
        <w:rPr>
          <w:rFonts w:cstheme="minorHAnsi"/>
        </w:rPr>
      </w:pPr>
      <w:r w:rsidRPr="00C2642C">
        <w:rPr>
          <w:rFonts w:cstheme="minorHAnsi"/>
        </w:rPr>
        <w:t xml:space="preserve">O </w:t>
      </w:r>
      <w:r w:rsidR="00051F50">
        <w:rPr>
          <w:rFonts w:cstheme="minorHAnsi"/>
        </w:rPr>
        <w:t>C</w:t>
      </w:r>
      <w:r w:rsidRPr="00C2642C">
        <w:rPr>
          <w:rFonts w:cstheme="minorHAnsi"/>
        </w:rPr>
        <w:t xml:space="preserve">urso de </w:t>
      </w:r>
      <w:r w:rsidR="00F52847">
        <w:rPr>
          <w:rFonts w:cstheme="minorHAnsi"/>
        </w:rPr>
        <w:t>Tecnologia em Automação, Robótica e Inteligência Artificial</w:t>
      </w:r>
      <w:r w:rsidRPr="00C2642C">
        <w:rPr>
          <w:rFonts w:cstheme="minorHAnsi"/>
        </w:rPr>
        <w:t xml:space="preserve"> será avaliado externamente por meio do Sistema Nacional de Avaliação da Educação Superior (SINAES) regulamentada pela </w:t>
      </w:r>
      <w:r w:rsidRPr="00C2642C">
        <w:rPr>
          <w:rFonts w:cstheme="minorHAnsi"/>
          <w:b/>
        </w:rPr>
        <w:t>Lei nº 10.861</w:t>
      </w:r>
      <w:r w:rsidRPr="00C2642C">
        <w:rPr>
          <w:rFonts w:cstheme="minorHAnsi"/>
        </w:rPr>
        <w:t xml:space="preserve">, de 14 de abril de 2004 e pelas </w:t>
      </w:r>
      <w:r w:rsidRPr="00C2642C">
        <w:rPr>
          <w:rFonts w:cstheme="minorHAnsi"/>
          <w:b/>
        </w:rPr>
        <w:t>Portarias MEC nº 2.051/2004</w:t>
      </w:r>
      <w:r w:rsidRPr="00C2642C">
        <w:rPr>
          <w:rFonts w:cstheme="minorHAnsi"/>
        </w:rPr>
        <w:t xml:space="preserve"> e </w:t>
      </w:r>
      <w:r w:rsidRPr="00C2642C">
        <w:rPr>
          <w:rFonts w:cstheme="minorHAnsi"/>
          <w:b/>
        </w:rPr>
        <w:t>nº 107/2004</w:t>
      </w:r>
      <w:r w:rsidRPr="00C2642C">
        <w:rPr>
          <w:rFonts w:cstheme="minorHAnsi"/>
        </w:rPr>
        <w:t>.</w:t>
      </w:r>
    </w:p>
    <w:p w14:paraId="6AFD3B9E" w14:textId="77777777" w:rsidR="00A33B19" w:rsidRPr="00C2642C" w:rsidRDefault="00A33B19" w:rsidP="00A33B19">
      <w:pPr>
        <w:spacing w:after="0" w:line="360" w:lineRule="auto"/>
        <w:jc w:val="both"/>
        <w:rPr>
          <w:rFonts w:cstheme="minorHAnsi"/>
        </w:rPr>
      </w:pPr>
    </w:p>
    <w:p w14:paraId="0FE4FB7C" w14:textId="77777777" w:rsidR="00A33B19" w:rsidRPr="00C2642C" w:rsidRDefault="00A33B19" w:rsidP="00A33B19">
      <w:pPr>
        <w:spacing w:after="0" w:line="360" w:lineRule="auto"/>
        <w:jc w:val="both"/>
        <w:rPr>
          <w:rFonts w:cstheme="minorHAnsi"/>
        </w:rPr>
      </w:pPr>
      <w:r w:rsidRPr="00C2642C">
        <w:rPr>
          <w:rFonts w:cstheme="minorHAnsi"/>
        </w:rPr>
        <w:t xml:space="preserve">Faz parte do SINAES o Exame Nacional de Desempenho de Estudantes (ENADE) que tem como objetivo aferir o rendimento dos alunos dos cursos de graduação em relação aos conteúdos programáticos, suas habilidades e competências. O ENADE é um instrumento que compõe os processos de avaliação externa, orientados pelo MEC e é utilizado no cálculo do Conceito Preliminar do Curso (CPC). </w:t>
      </w:r>
    </w:p>
    <w:p w14:paraId="5E908ADA" w14:textId="77777777" w:rsidR="00A33B19" w:rsidRPr="00C2642C" w:rsidRDefault="00A33B19" w:rsidP="00A33B19">
      <w:pPr>
        <w:spacing w:after="0" w:line="360" w:lineRule="auto"/>
        <w:jc w:val="both"/>
        <w:rPr>
          <w:rFonts w:cstheme="minorHAnsi"/>
        </w:rPr>
      </w:pPr>
    </w:p>
    <w:p w14:paraId="6A2BBFFC" w14:textId="77777777" w:rsidR="00A33B19" w:rsidRPr="00C2642C" w:rsidRDefault="00A33B19" w:rsidP="00A33B19">
      <w:pPr>
        <w:spacing w:after="0" w:line="360" w:lineRule="auto"/>
        <w:jc w:val="both"/>
        <w:rPr>
          <w:rFonts w:cstheme="minorHAnsi"/>
        </w:rPr>
      </w:pPr>
      <w:r w:rsidRPr="00C2642C">
        <w:rPr>
          <w:rFonts w:cstheme="minorHAnsi"/>
        </w:rPr>
        <w:t xml:space="preserve">O objetivo do ENADE é avaliar o desempenho dos estudantes com relação aos conteúdos programáticos previstos nas Diretrizes Curriculares, o desenvolvimento de competências e habilidades, bem como o nível de atualização dos estudantes em temas da realidade brasileira e mundial. Esse exame é componente curricular obrigatório dos cursos de graduação, sendo a participação do estudante, condição indispensável para integralização curricular. No histórico escolar do estudante é registrada somente a sua situação regular com relação a essa obrigação, atestada por sua efetiva participação ou, quando for o caso, pela dispensa oficial pelo Ministério da Educação na forma estabelecida em regulamento. </w:t>
      </w:r>
    </w:p>
    <w:p w14:paraId="2B710AE1" w14:textId="77777777" w:rsidR="00A33B19" w:rsidRPr="00C2642C" w:rsidRDefault="00A33B19" w:rsidP="00A33B19">
      <w:pPr>
        <w:spacing w:after="0" w:line="360" w:lineRule="auto"/>
        <w:jc w:val="both"/>
        <w:rPr>
          <w:rFonts w:cstheme="minorHAnsi"/>
        </w:rPr>
      </w:pPr>
    </w:p>
    <w:p w14:paraId="2ABB1588" w14:textId="439CC063" w:rsidR="00A33B19" w:rsidRPr="00C2642C" w:rsidRDefault="00A33B19" w:rsidP="00A33B19">
      <w:pPr>
        <w:spacing w:after="0" w:line="360" w:lineRule="auto"/>
        <w:jc w:val="both"/>
        <w:rPr>
          <w:rFonts w:cstheme="minorHAnsi"/>
        </w:rPr>
      </w:pPr>
      <w:r w:rsidRPr="00C2642C">
        <w:rPr>
          <w:rFonts w:cstheme="minorHAnsi"/>
        </w:rPr>
        <w:t>O presente Projeto Pedagógico, em sua proposta curricular, está em consonância com as questões envolvendo conteúdos</w:t>
      </w:r>
      <w:r w:rsidR="00C97EB0" w:rsidRPr="00C97EB0">
        <w:rPr>
          <w:rFonts w:cstheme="minorHAnsi"/>
        </w:rPr>
        <w:t xml:space="preserve"> competências gerais e específicas para a formação do egresso</w:t>
      </w:r>
      <w:r w:rsidR="00C97EB0" w:rsidRPr="00C2642C">
        <w:rPr>
          <w:rFonts w:cstheme="minorHAnsi"/>
        </w:rPr>
        <w:t xml:space="preserve"> </w:t>
      </w:r>
      <w:r w:rsidRPr="00C2642C">
        <w:rPr>
          <w:rFonts w:cstheme="minorHAnsi"/>
        </w:rPr>
        <w:t>necessárias ao bom desempenho do estudante no ENADE.</w:t>
      </w:r>
    </w:p>
    <w:p w14:paraId="6635DA4C" w14:textId="6531131E" w:rsidR="001E4D25" w:rsidRDefault="001E4D25">
      <w:pPr>
        <w:rPr>
          <w:rFonts w:cstheme="minorHAnsi"/>
        </w:rPr>
      </w:pPr>
      <w:r>
        <w:rPr>
          <w:rFonts w:cstheme="minorHAnsi"/>
        </w:rP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
        <w:gridCol w:w="1428"/>
        <w:gridCol w:w="7425"/>
      </w:tblGrid>
      <w:tr w:rsidR="00A33B19" w:rsidRPr="00C2642C" w14:paraId="20F4978A" w14:textId="77777777" w:rsidTr="00A33B19">
        <w:tc>
          <w:tcPr>
            <w:tcW w:w="519" w:type="dxa"/>
            <w:tcBorders>
              <w:top w:val="nil"/>
              <w:left w:val="nil"/>
              <w:bottom w:val="single" w:sz="24" w:space="0" w:color="auto"/>
              <w:right w:val="nil"/>
            </w:tcBorders>
          </w:tcPr>
          <w:p w14:paraId="3B0471EC" w14:textId="77777777" w:rsidR="00A33B19" w:rsidRPr="00C2642C" w:rsidRDefault="00A33B19">
            <w:pPr>
              <w:spacing w:line="264" w:lineRule="auto"/>
              <w:ind w:firstLine="357"/>
              <w:rPr>
                <w:rFonts w:ascii="LM Roman 12" w:hAnsi="LM Roman 12"/>
                <w:sz w:val="24"/>
              </w:rPr>
            </w:pPr>
          </w:p>
        </w:tc>
        <w:tc>
          <w:tcPr>
            <w:tcW w:w="1432" w:type="dxa"/>
            <w:tcBorders>
              <w:top w:val="nil"/>
              <w:left w:val="nil"/>
              <w:bottom w:val="single" w:sz="24" w:space="0" w:color="auto"/>
              <w:right w:val="nil"/>
            </w:tcBorders>
            <w:shd w:val="clear" w:color="auto" w:fill="BFD1E7"/>
            <w:vAlign w:val="center"/>
            <w:hideMark/>
          </w:tcPr>
          <w:p w14:paraId="34933C2F" w14:textId="77777777" w:rsidR="00A33B19" w:rsidRPr="006012E0" w:rsidRDefault="00A33B19">
            <w:pPr>
              <w:ind w:firstLine="34"/>
              <w:jc w:val="center"/>
              <w:rPr>
                <w:rFonts w:ascii="LM Roman 12" w:hAnsi="LM Roman 12"/>
                <w:color w:val="365F91"/>
                <w:sz w:val="100"/>
                <w:szCs w:val="100"/>
              </w:rPr>
            </w:pPr>
            <w:r w:rsidRPr="006012E0">
              <w:rPr>
                <w:rFonts w:ascii="LM Roman 12" w:hAnsi="LM Roman 12"/>
                <w:color w:val="365F91"/>
                <w:sz w:val="100"/>
                <w:szCs w:val="100"/>
              </w:rPr>
              <w:t>10</w:t>
            </w:r>
          </w:p>
        </w:tc>
        <w:tc>
          <w:tcPr>
            <w:tcW w:w="7619" w:type="dxa"/>
            <w:tcBorders>
              <w:top w:val="nil"/>
              <w:left w:val="nil"/>
              <w:bottom w:val="single" w:sz="24" w:space="0" w:color="auto"/>
              <w:right w:val="nil"/>
            </w:tcBorders>
            <w:vAlign w:val="center"/>
            <w:hideMark/>
          </w:tcPr>
          <w:p w14:paraId="0F789B90" w14:textId="70B78209" w:rsidR="00A33B19" w:rsidRPr="006012E0" w:rsidRDefault="00DD6004" w:rsidP="00727C3E">
            <w:pPr>
              <w:pStyle w:val="Ttulo1"/>
              <w:rPr>
                <w:color w:val="365F91"/>
              </w:rPr>
            </w:pPr>
            <w:r w:rsidRPr="006012E0">
              <w:rPr>
                <w:color w:val="365F91"/>
              </w:rPr>
              <w:br w:type="page"/>
            </w:r>
            <w:r w:rsidR="00A33B19" w:rsidRPr="006012E0">
              <w:rPr>
                <w:color w:val="365F91"/>
              </w:rPr>
              <w:t>Acompanhamento de Egressos</w:t>
            </w:r>
          </w:p>
        </w:tc>
      </w:tr>
      <w:tr w:rsidR="00A33B19" w:rsidRPr="00C2642C" w14:paraId="6137194D" w14:textId="77777777" w:rsidTr="00A33B19">
        <w:tc>
          <w:tcPr>
            <w:tcW w:w="519" w:type="dxa"/>
            <w:tcBorders>
              <w:top w:val="single" w:sz="24" w:space="0" w:color="auto"/>
              <w:left w:val="nil"/>
              <w:bottom w:val="nil"/>
              <w:right w:val="nil"/>
            </w:tcBorders>
          </w:tcPr>
          <w:p w14:paraId="626653C2" w14:textId="77777777" w:rsidR="00A33B19" w:rsidRPr="00C2642C" w:rsidRDefault="00A33B19">
            <w:pPr>
              <w:spacing w:line="264" w:lineRule="auto"/>
              <w:ind w:firstLine="357"/>
              <w:rPr>
                <w:rFonts w:ascii="LM Roman 12" w:hAnsi="LM Roman 12"/>
                <w:sz w:val="24"/>
              </w:rPr>
            </w:pPr>
          </w:p>
        </w:tc>
        <w:tc>
          <w:tcPr>
            <w:tcW w:w="1432" w:type="dxa"/>
            <w:tcBorders>
              <w:top w:val="single" w:sz="24" w:space="0" w:color="auto"/>
              <w:left w:val="nil"/>
              <w:bottom w:val="nil"/>
              <w:right w:val="nil"/>
            </w:tcBorders>
            <w:shd w:val="clear" w:color="auto" w:fill="BFD1E7"/>
          </w:tcPr>
          <w:p w14:paraId="0AA83663" w14:textId="77777777" w:rsidR="00A33B19" w:rsidRPr="00C2642C" w:rsidRDefault="00A33B19">
            <w:pPr>
              <w:spacing w:line="264" w:lineRule="auto"/>
              <w:ind w:firstLine="357"/>
              <w:rPr>
                <w:rFonts w:ascii="LM Roman 12" w:hAnsi="LM Roman 12"/>
                <w:sz w:val="24"/>
              </w:rPr>
            </w:pPr>
          </w:p>
        </w:tc>
        <w:tc>
          <w:tcPr>
            <w:tcW w:w="7619" w:type="dxa"/>
            <w:tcBorders>
              <w:top w:val="single" w:sz="24" w:space="0" w:color="auto"/>
              <w:left w:val="nil"/>
              <w:bottom w:val="nil"/>
              <w:right w:val="nil"/>
            </w:tcBorders>
          </w:tcPr>
          <w:p w14:paraId="723B1F92" w14:textId="77777777" w:rsidR="00A33B19" w:rsidRPr="00C2642C" w:rsidRDefault="00A33B19">
            <w:pPr>
              <w:spacing w:line="264" w:lineRule="auto"/>
              <w:ind w:firstLine="357"/>
              <w:rPr>
                <w:rFonts w:ascii="LM Roman 12" w:hAnsi="LM Roman 12"/>
                <w:sz w:val="24"/>
              </w:rPr>
            </w:pPr>
          </w:p>
        </w:tc>
      </w:tr>
      <w:tr w:rsidR="00A33B19" w:rsidRPr="00C2642C" w14:paraId="603F53A5" w14:textId="77777777" w:rsidTr="00A33B19">
        <w:tc>
          <w:tcPr>
            <w:tcW w:w="519" w:type="dxa"/>
          </w:tcPr>
          <w:p w14:paraId="19D28328" w14:textId="77777777" w:rsidR="00A33B19" w:rsidRPr="00C2642C" w:rsidRDefault="00A33B19">
            <w:pPr>
              <w:spacing w:line="264" w:lineRule="auto"/>
              <w:ind w:firstLine="357"/>
              <w:rPr>
                <w:rFonts w:ascii="LM Roman 12" w:hAnsi="LM Roman 12"/>
                <w:sz w:val="24"/>
              </w:rPr>
            </w:pPr>
          </w:p>
        </w:tc>
        <w:tc>
          <w:tcPr>
            <w:tcW w:w="1432" w:type="dxa"/>
          </w:tcPr>
          <w:p w14:paraId="3BFE4363" w14:textId="77777777" w:rsidR="00A33B19" w:rsidRPr="00C2642C" w:rsidRDefault="00A33B19">
            <w:pPr>
              <w:spacing w:line="264" w:lineRule="auto"/>
              <w:ind w:firstLine="357"/>
              <w:rPr>
                <w:rFonts w:ascii="LM Roman 12" w:hAnsi="LM Roman 12"/>
                <w:sz w:val="24"/>
              </w:rPr>
            </w:pPr>
          </w:p>
        </w:tc>
        <w:tc>
          <w:tcPr>
            <w:tcW w:w="7619" w:type="dxa"/>
          </w:tcPr>
          <w:p w14:paraId="246C0D1A" w14:textId="77777777" w:rsidR="00A33B19" w:rsidRPr="00C2642C" w:rsidRDefault="00A33B19">
            <w:pPr>
              <w:spacing w:line="264" w:lineRule="auto"/>
              <w:ind w:firstLine="357"/>
              <w:rPr>
                <w:rFonts w:ascii="LM Roman 12" w:hAnsi="LM Roman 12"/>
                <w:sz w:val="24"/>
              </w:rPr>
            </w:pPr>
          </w:p>
        </w:tc>
      </w:tr>
    </w:tbl>
    <w:p w14:paraId="7878B96E" w14:textId="77777777" w:rsidR="00A33B19" w:rsidRPr="00C2642C" w:rsidRDefault="00A33B19" w:rsidP="00A33B19">
      <w:pPr>
        <w:spacing w:after="0" w:line="360" w:lineRule="auto"/>
        <w:jc w:val="both"/>
        <w:rPr>
          <w:rFonts w:cstheme="minorHAnsi"/>
        </w:rPr>
      </w:pPr>
      <w:r w:rsidRPr="00C2642C">
        <w:rPr>
          <w:rFonts w:cstheme="minorHAnsi"/>
        </w:rPr>
        <w:t>Considerando as categorias de egressos como diplomados, transferidos, desistentes e jubilados, um programa de acompanhamento de egressos pode fornecer informações relevantes para: criar indicadores da qualidade da formação oferecida pelo curso; possibilitar a permanente avaliação do Projeto Pedagógico; proporcionar oportunidades de alterações curriculares que visem à melhoria da formação oferecida; e proporcionar o estreitamento das relações da Universidade com as demandas do mercado de trabalho.</w:t>
      </w:r>
    </w:p>
    <w:p w14:paraId="4A6E9EA8" w14:textId="77777777" w:rsidR="00A33B19" w:rsidRPr="001B172C" w:rsidRDefault="00A33B19" w:rsidP="005A488C">
      <w:bookmarkStart w:id="24" w:name="_Toc526346395"/>
      <w:bookmarkStart w:id="25" w:name="_Toc525910425"/>
    </w:p>
    <w:p w14:paraId="10C969E0" w14:textId="77777777" w:rsidR="00A33B19" w:rsidRPr="001B172C" w:rsidRDefault="00A33B19" w:rsidP="00A33B19">
      <w:pPr>
        <w:pStyle w:val="PargrafodaLista"/>
        <w:spacing w:after="0" w:line="360" w:lineRule="auto"/>
        <w:ind w:left="0"/>
        <w:jc w:val="both"/>
        <w:rPr>
          <w:sz w:val="18"/>
          <w:lang w:val="pt-BR"/>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330B0BD9"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19EF7DDC" w14:textId="77777777" w:rsidR="00A33B19" w:rsidRPr="006012E0" w:rsidRDefault="00A33B19">
            <w:pPr>
              <w:rPr>
                <w:b/>
                <w:color w:val="365F91"/>
                <w:sz w:val="26"/>
                <w:szCs w:val="26"/>
              </w:rPr>
            </w:pPr>
            <w:r w:rsidRPr="006012E0">
              <w:rPr>
                <w:b/>
                <w:color w:val="365F91"/>
                <w:sz w:val="26"/>
                <w:szCs w:val="26"/>
              </w:rPr>
              <w:t>10.1</w:t>
            </w:r>
          </w:p>
        </w:tc>
        <w:tc>
          <w:tcPr>
            <w:tcW w:w="8873" w:type="dxa"/>
            <w:tcBorders>
              <w:top w:val="nil"/>
              <w:left w:val="single" w:sz="18" w:space="0" w:color="365F91"/>
              <w:bottom w:val="single" w:sz="18" w:space="0" w:color="365F91"/>
              <w:right w:val="nil"/>
            </w:tcBorders>
            <w:hideMark/>
          </w:tcPr>
          <w:p w14:paraId="13BC1F57" w14:textId="77777777" w:rsidR="00A33B19" w:rsidRPr="006012E0" w:rsidRDefault="00A33B19">
            <w:pPr>
              <w:pStyle w:val="Ttulo2"/>
              <w:spacing w:before="0"/>
              <w:rPr>
                <w:color w:val="4F81BD"/>
              </w:rPr>
            </w:pPr>
            <w:r w:rsidRPr="006012E0">
              <w:rPr>
                <w:color w:val="4F81BD"/>
              </w:rPr>
              <w:t>Ações</w:t>
            </w:r>
          </w:p>
        </w:tc>
      </w:tr>
    </w:tbl>
    <w:p w14:paraId="49D242FF" w14:textId="77777777" w:rsidR="00A33B19" w:rsidRPr="001B172C" w:rsidRDefault="00A33B19" w:rsidP="00A33B19">
      <w:pPr>
        <w:spacing w:after="0" w:line="360" w:lineRule="auto"/>
        <w:jc w:val="both"/>
        <w:rPr>
          <w:rFonts w:cstheme="minorHAnsi"/>
          <w:sz w:val="18"/>
        </w:rPr>
      </w:pPr>
    </w:p>
    <w:bookmarkEnd w:id="24"/>
    <w:bookmarkEnd w:id="25"/>
    <w:p w14:paraId="7D999477" w14:textId="77777777" w:rsidR="00942F7D" w:rsidRPr="00942F7D" w:rsidRDefault="00942F7D" w:rsidP="00942F7D">
      <w:pPr>
        <w:spacing w:after="0" w:line="360" w:lineRule="auto"/>
        <w:jc w:val="both"/>
        <w:rPr>
          <w:rFonts w:cstheme="minorHAnsi"/>
        </w:rPr>
      </w:pPr>
      <w:r w:rsidRPr="00942F7D">
        <w:rPr>
          <w:rFonts w:cstheme="minorHAnsi"/>
        </w:rPr>
        <w:t>As ações para o acompanhamento de egressos têm como objetivos: o registro atualizado de alunos egressos; a promoção de eventos e de projetos de extensão; convite para participação em programas de aperfeiçoamento; a divulgação da inserção dos egressos no mercado de trabalho; a avaliação do desempenho institucional por meio do acompanhamento da situação profissional dos alunos formados pelo curso.</w:t>
      </w:r>
    </w:p>
    <w:p w14:paraId="07E1A307" w14:textId="77777777" w:rsidR="00942F7D" w:rsidRPr="00942F7D" w:rsidRDefault="00942F7D" w:rsidP="00942F7D">
      <w:pPr>
        <w:spacing w:after="0" w:line="360" w:lineRule="auto"/>
        <w:jc w:val="both"/>
        <w:rPr>
          <w:rFonts w:cstheme="minorHAnsi"/>
        </w:rPr>
      </w:pPr>
    </w:p>
    <w:p w14:paraId="7637F884" w14:textId="4CAC4ACE" w:rsidR="00942F7D" w:rsidRPr="00942F7D" w:rsidRDefault="00942F7D" w:rsidP="00942F7D">
      <w:pPr>
        <w:spacing w:after="0" w:line="360" w:lineRule="auto"/>
        <w:jc w:val="both"/>
        <w:rPr>
          <w:rFonts w:cstheme="minorHAnsi"/>
        </w:rPr>
      </w:pPr>
      <w:r w:rsidRPr="00942F7D">
        <w:rPr>
          <w:rFonts w:cstheme="minorHAnsi"/>
        </w:rPr>
        <w:t xml:space="preserve">No que concerne a avaliação do desempenho institucional por meio do acompanhamento da situação profissional do egresso, a Coordenação do Curso de Graduação em </w:t>
      </w:r>
      <w:r w:rsidR="00F52847">
        <w:rPr>
          <w:rFonts w:cstheme="minorHAnsi"/>
        </w:rPr>
        <w:t>Tecnologia em Automação, Robótica e Inteligência Artificial</w:t>
      </w:r>
      <w:r w:rsidRPr="00942F7D">
        <w:rPr>
          <w:rFonts w:cstheme="minorHAnsi"/>
        </w:rPr>
        <w:t>, juntamente com o NDE, avalia que é de extrema importância manter um registro para analisar a penetração, a atuação, a permanência e a situação dos ex-alunos no mercado de trabalho. Este acompanhamento visa avaliar a qualidade do ensino e adequação do currículo e do perfil do egresso, utilizando as opiniões destes para a avaliação do curso e aperfeiçoamento do processo de formação.</w:t>
      </w:r>
    </w:p>
    <w:p w14:paraId="5C45C9E6" w14:textId="77777777" w:rsidR="00942F7D" w:rsidRPr="00942F7D" w:rsidRDefault="00942F7D" w:rsidP="00942F7D">
      <w:pPr>
        <w:spacing w:after="0" w:line="360" w:lineRule="auto"/>
        <w:jc w:val="both"/>
        <w:rPr>
          <w:rFonts w:cstheme="minorHAnsi"/>
        </w:rPr>
      </w:pPr>
    </w:p>
    <w:p w14:paraId="799C1367" w14:textId="12C51615" w:rsidR="00942F7D" w:rsidRDefault="00942F7D" w:rsidP="00942F7D">
      <w:pPr>
        <w:spacing w:after="0" w:line="360" w:lineRule="auto"/>
        <w:jc w:val="both"/>
        <w:rPr>
          <w:rFonts w:cstheme="minorHAnsi"/>
        </w:rPr>
      </w:pPr>
      <w:r w:rsidRPr="00942F7D">
        <w:rPr>
          <w:rFonts w:cstheme="minorHAnsi"/>
        </w:rPr>
        <w:t xml:space="preserve">O acompanhamento dos egressos será realizado, principalmente, por meio de um formulário eletrônico que será disponibilizado no site do Curso de Graduação em </w:t>
      </w:r>
      <w:r w:rsidR="00F52847">
        <w:rPr>
          <w:rFonts w:cstheme="minorHAnsi"/>
        </w:rPr>
        <w:t>Tecnologia em Automação, Robótica e Inteligência Artificial</w:t>
      </w:r>
      <w:r w:rsidRPr="00942F7D">
        <w:rPr>
          <w:rFonts w:cstheme="minorHAnsi"/>
        </w:rPr>
        <w:t>, na aba dos Ex-alunos. Ao acessar esse formulário, o egresso será convidado a atualizar suas informações de contato, bem como fornecerá informações sobre sua trajetória profissional, identificação dos fatores que facilitaram ou dificultaram o ingresso no mercado de trabalho, identificação das competências exigidas pelo mercado de trabalho. O egresso poderá sugerir adequações/mudanças no currículo do curso no sentido de atender às demandas exigidas pelo mercado de trabalho e pela sociedade.</w:t>
      </w:r>
    </w:p>
    <w:p w14:paraId="1ACC9AA8" w14:textId="3655DDD2" w:rsidR="00942F7D" w:rsidRDefault="00942F7D" w:rsidP="00942F7D">
      <w:pPr>
        <w:spacing w:after="0" w:line="360" w:lineRule="auto"/>
        <w:jc w:val="both"/>
        <w:rPr>
          <w:rFonts w:cstheme="minorHAnsi"/>
        </w:rPr>
      </w:pPr>
    </w:p>
    <w:p w14:paraId="265B341B" w14:textId="4DB54BF9" w:rsidR="00942F7D" w:rsidRDefault="00942F7D" w:rsidP="001E4D25">
      <w:pPr>
        <w:spacing w:after="0" w:line="360" w:lineRule="auto"/>
        <w:jc w:val="both"/>
        <w:rPr>
          <w:rFonts w:cstheme="minorHAnsi"/>
        </w:rPr>
      </w:pPr>
      <w:r w:rsidRPr="00942F7D">
        <w:rPr>
          <w:rFonts w:cstheme="minorHAnsi"/>
        </w:rPr>
        <w:t>O NDE acredita ser fundamental o constante contato com os egressos. Desta forma, caberá à Coordenação do Curso manter um formulário eletrônico adequado e atualizado e convidar, anualmente, os ex-alunos a participarem do preenchimento deste, informando-os da importância de se manter este registro.</w:t>
      </w:r>
    </w:p>
    <w:p w14:paraId="3F305BE2" w14:textId="10C9117D" w:rsidR="001E4D25" w:rsidRDefault="001E4D25" w:rsidP="001E4D25">
      <w:pPr>
        <w:spacing w:after="0" w:line="360" w:lineRule="auto"/>
        <w:jc w:val="both"/>
        <w:rPr>
          <w:rFonts w:cstheme="minorHAnsi"/>
        </w:rPr>
      </w:pPr>
    </w:p>
    <w:p w14:paraId="0CB0B298" w14:textId="77777777" w:rsidR="00B548F7" w:rsidRDefault="00B548F7" w:rsidP="001E4D25">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60B28358" w14:textId="77777777" w:rsidTr="00942F7D">
        <w:tc>
          <w:tcPr>
            <w:tcW w:w="681" w:type="dxa"/>
            <w:tcBorders>
              <w:top w:val="single" w:sz="18" w:space="0" w:color="365F91"/>
              <w:left w:val="nil"/>
              <w:bottom w:val="single" w:sz="18" w:space="0" w:color="BFD1E7"/>
              <w:right w:val="single" w:sz="18" w:space="0" w:color="365F91"/>
            </w:tcBorders>
            <w:shd w:val="clear" w:color="auto" w:fill="BFD1E7"/>
            <w:hideMark/>
          </w:tcPr>
          <w:p w14:paraId="7C977CC1" w14:textId="77777777" w:rsidR="00A33B19" w:rsidRPr="006012E0" w:rsidRDefault="00A33B19">
            <w:pPr>
              <w:rPr>
                <w:b/>
                <w:color w:val="365F91"/>
                <w:sz w:val="26"/>
                <w:szCs w:val="26"/>
              </w:rPr>
            </w:pPr>
            <w:bookmarkStart w:id="26" w:name="_Toc526346396"/>
            <w:bookmarkStart w:id="27" w:name="_Toc525910426"/>
            <w:r w:rsidRPr="006012E0">
              <w:rPr>
                <w:b/>
                <w:color w:val="365F91"/>
                <w:sz w:val="26"/>
                <w:szCs w:val="26"/>
              </w:rPr>
              <w:t>10.2</w:t>
            </w:r>
          </w:p>
        </w:tc>
        <w:tc>
          <w:tcPr>
            <w:tcW w:w="8781" w:type="dxa"/>
            <w:tcBorders>
              <w:top w:val="nil"/>
              <w:left w:val="single" w:sz="18" w:space="0" w:color="365F91"/>
              <w:bottom w:val="single" w:sz="18" w:space="0" w:color="365F91"/>
              <w:right w:val="nil"/>
            </w:tcBorders>
            <w:hideMark/>
          </w:tcPr>
          <w:p w14:paraId="5A99FE02" w14:textId="77777777" w:rsidR="00A33B19" w:rsidRPr="006012E0" w:rsidRDefault="00A33B19">
            <w:pPr>
              <w:pStyle w:val="Ttulo2"/>
              <w:spacing w:before="0"/>
              <w:rPr>
                <w:color w:val="4F81BD"/>
              </w:rPr>
            </w:pPr>
            <w:r w:rsidRPr="006012E0">
              <w:rPr>
                <w:color w:val="4F81BD"/>
              </w:rPr>
              <w:t>Comunidades em Redes Sociais</w:t>
            </w:r>
          </w:p>
        </w:tc>
      </w:tr>
    </w:tbl>
    <w:p w14:paraId="3B65A108" w14:textId="77777777" w:rsidR="00A33B19" w:rsidRPr="001B172C" w:rsidRDefault="00A33B19" w:rsidP="00A33B19">
      <w:pPr>
        <w:spacing w:after="0" w:line="360" w:lineRule="auto"/>
        <w:jc w:val="both"/>
        <w:rPr>
          <w:rFonts w:cstheme="minorHAnsi"/>
          <w:sz w:val="18"/>
        </w:rPr>
      </w:pPr>
    </w:p>
    <w:bookmarkEnd w:id="26"/>
    <w:bookmarkEnd w:id="27"/>
    <w:p w14:paraId="44DF967C" w14:textId="7582F042" w:rsidR="00A33B19" w:rsidRPr="00C2642C" w:rsidRDefault="00A33B19" w:rsidP="00A33B19">
      <w:pPr>
        <w:spacing w:after="0" w:line="360" w:lineRule="auto"/>
        <w:jc w:val="both"/>
        <w:rPr>
          <w:rFonts w:cstheme="minorHAnsi"/>
        </w:rPr>
      </w:pPr>
      <w:r w:rsidRPr="00C2642C">
        <w:rPr>
          <w:rFonts w:cstheme="minorHAnsi"/>
        </w:rPr>
        <w:t xml:space="preserve">O </w:t>
      </w:r>
      <w:r w:rsidR="000A4250">
        <w:rPr>
          <w:rFonts w:cstheme="minorHAnsi"/>
        </w:rPr>
        <w:t>C</w:t>
      </w:r>
      <w:r w:rsidRPr="00C2642C">
        <w:rPr>
          <w:rFonts w:cstheme="minorHAnsi"/>
        </w:rPr>
        <w:t xml:space="preserve">urso de </w:t>
      </w:r>
      <w:r w:rsidR="00F52847">
        <w:rPr>
          <w:rFonts w:cstheme="minorHAnsi"/>
        </w:rPr>
        <w:t>Tecnologia em Automação, Robótica e Inteligência Artificial</w:t>
      </w:r>
      <w:r w:rsidRPr="00C2642C">
        <w:rPr>
          <w:rFonts w:cstheme="minorHAnsi"/>
        </w:rPr>
        <w:t xml:space="preserve"> possui comunidades (ou grupos) em redes sociais voltados para comunicações, divulgações e sociabilizações entre os docentes e os alunos da graduação. A participação e a inscrição nessas comunidades são incentivadas pelos docentes e discentes do curso que já participam. Quando um aluno se torna um egresso do curso, qualquer que seja o motivo, não é requisitado que ele deixe de participar. O contato com o egresso é mantido, portanto, enquanto for de seu interesse pessoal. </w:t>
      </w:r>
    </w:p>
    <w:p w14:paraId="509CE013" w14:textId="77777777" w:rsidR="00A33B19" w:rsidRPr="001B172C" w:rsidRDefault="00A33B19" w:rsidP="00A33B19">
      <w:pPr>
        <w:spacing w:after="0" w:line="360" w:lineRule="auto"/>
        <w:jc w:val="both"/>
        <w:rPr>
          <w:rFonts w:cstheme="minorHAnsi"/>
          <w:sz w:val="18"/>
        </w:rPr>
      </w:pPr>
    </w:p>
    <w:p w14:paraId="2D4D0841" w14:textId="77777777" w:rsidR="00A33B19" w:rsidRPr="00C25C36" w:rsidRDefault="00A33B19" w:rsidP="00A33B19">
      <w:pPr>
        <w:spacing w:after="0" w:line="360" w:lineRule="auto"/>
        <w:jc w:val="both"/>
        <w:rPr>
          <w:rFonts w:cstheme="minorHAnsi"/>
        </w:rPr>
      </w:pPr>
      <w:r w:rsidRPr="00C25C36">
        <w:rPr>
          <w:rFonts w:cstheme="minorHAnsi"/>
        </w:rPr>
        <w:t>Os grupos atualmente pertencem às seguintes redes sociais:</w:t>
      </w:r>
    </w:p>
    <w:p w14:paraId="7F4266CC" w14:textId="77777777" w:rsidR="00A33B19" w:rsidRPr="00C25C36" w:rsidRDefault="00A33B19" w:rsidP="00463B78">
      <w:pPr>
        <w:pStyle w:val="PargrafodaLista"/>
        <w:numPr>
          <w:ilvl w:val="0"/>
          <w:numId w:val="25"/>
        </w:numPr>
        <w:spacing w:after="0" w:line="360" w:lineRule="auto"/>
        <w:jc w:val="both"/>
        <w:rPr>
          <w:rFonts w:asciiTheme="minorHAnsi" w:hAnsiTheme="minorHAnsi" w:cstheme="minorHAnsi"/>
          <w:lang w:val="pt-BR"/>
        </w:rPr>
      </w:pPr>
      <w:r w:rsidRPr="00C25C36">
        <w:rPr>
          <w:rFonts w:asciiTheme="minorHAnsi" w:hAnsiTheme="minorHAnsi" w:cstheme="minorHAnsi"/>
          <w:lang w:val="pt-BR"/>
        </w:rPr>
        <w:t xml:space="preserve">LinkedIn: Engenharia de Computação - FEELT/UFU </w:t>
      </w:r>
    </w:p>
    <w:p w14:paraId="316EA15D" w14:textId="32B4FCA2" w:rsidR="00A33B19" w:rsidRDefault="001A5530" w:rsidP="00A33B19">
      <w:pPr>
        <w:pStyle w:val="PargrafodaLista"/>
        <w:spacing w:after="0" w:line="360" w:lineRule="auto"/>
        <w:ind w:firstLine="696"/>
        <w:jc w:val="both"/>
        <w:rPr>
          <w:rFonts w:asciiTheme="minorHAnsi" w:hAnsiTheme="minorHAnsi" w:cstheme="minorHAnsi"/>
          <w:lang w:val="pt-BR"/>
        </w:rPr>
      </w:pPr>
      <w:r>
        <w:rPr>
          <w:rFonts w:asciiTheme="minorHAnsi" w:hAnsiTheme="minorHAnsi" w:cstheme="minorHAnsi"/>
          <w:lang w:val="pt-BR"/>
        </w:rPr>
        <w:t>(</w:t>
      </w:r>
      <w:hyperlink r:id="rId29" w:history="1">
        <w:r w:rsidRPr="005A4592">
          <w:rPr>
            <w:rStyle w:val="Hyperlink"/>
            <w:rFonts w:asciiTheme="minorHAnsi" w:hAnsiTheme="minorHAnsi" w:cstheme="minorHAnsi"/>
            <w:lang w:val="pt-BR"/>
          </w:rPr>
          <w:t>https://www.linkedin.com/in/cocca-feelt-047264162/</w:t>
        </w:r>
      </w:hyperlink>
      <w:r w:rsidR="00A33B19" w:rsidRPr="00C25C36">
        <w:rPr>
          <w:rFonts w:asciiTheme="minorHAnsi" w:hAnsiTheme="minorHAnsi" w:cstheme="minorHAnsi"/>
          <w:lang w:val="pt-BR"/>
        </w:rPr>
        <w:t>)</w:t>
      </w:r>
    </w:p>
    <w:p w14:paraId="38F7A9E5" w14:textId="54D0F630" w:rsidR="00A33B19" w:rsidRPr="00C25C36" w:rsidRDefault="00A33B19" w:rsidP="00463B78">
      <w:pPr>
        <w:pStyle w:val="PargrafodaLista"/>
        <w:numPr>
          <w:ilvl w:val="0"/>
          <w:numId w:val="25"/>
        </w:numPr>
        <w:spacing w:after="0" w:line="360" w:lineRule="auto"/>
        <w:jc w:val="both"/>
        <w:rPr>
          <w:rFonts w:asciiTheme="minorHAnsi" w:hAnsiTheme="minorHAnsi" w:cstheme="minorHAnsi"/>
          <w:lang w:val="pt-BR"/>
        </w:rPr>
      </w:pPr>
      <w:r w:rsidRPr="00C25C36">
        <w:rPr>
          <w:rFonts w:asciiTheme="minorHAnsi" w:hAnsiTheme="minorHAnsi" w:cstheme="minorHAnsi"/>
          <w:lang w:val="pt-BR"/>
        </w:rPr>
        <w:t xml:space="preserve">Facebook: UFU – </w:t>
      </w:r>
      <w:r w:rsidR="00F52847">
        <w:rPr>
          <w:rFonts w:asciiTheme="minorHAnsi" w:hAnsiTheme="minorHAnsi" w:cstheme="minorHAnsi"/>
          <w:lang w:val="pt-BR"/>
        </w:rPr>
        <w:t>Tecnologia em Automação, Robótica e Inteligência Artificial</w:t>
      </w:r>
    </w:p>
    <w:p w14:paraId="103D7762" w14:textId="6B4DA232" w:rsidR="00A33B19" w:rsidRDefault="001A5530" w:rsidP="001A5530">
      <w:pPr>
        <w:pStyle w:val="PargrafodaLista"/>
        <w:spacing w:after="0" w:line="360" w:lineRule="auto"/>
        <w:ind w:firstLine="696"/>
        <w:jc w:val="both"/>
        <w:rPr>
          <w:rFonts w:asciiTheme="minorHAnsi" w:hAnsiTheme="minorHAnsi" w:cstheme="minorHAnsi"/>
          <w:lang w:val="pt-BR"/>
        </w:rPr>
      </w:pPr>
      <w:r>
        <w:rPr>
          <w:rFonts w:asciiTheme="minorHAnsi" w:hAnsiTheme="minorHAnsi" w:cstheme="minorHAnsi"/>
          <w:lang w:val="pt-BR"/>
        </w:rPr>
        <w:t>(</w:t>
      </w:r>
      <w:hyperlink r:id="rId30" w:history="1">
        <w:r w:rsidR="00AB4D62" w:rsidRPr="005A4592">
          <w:rPr>
            <w:rStyle w:val="Hyperlink"/>
            <w:rFonts w:asciiTheme="minorHAnsi" w:hAnsiTheme="minorHAnsi" w:cstheme="minorHAnsi"/>
            <w:lang w:val="pt-BR"/>
          </w:rPr>
          <w:t>https://www.facebook.com/groups/1484566988498494/</w:t>
        </w:r>
      </w:hyperlink>
      <w:r w:rsidR="00A33B19" w:rsidRPr="001A5530">
        <w:rPr>
          <w:rFonts w:asciiTheme="minorHAnsi" w:hAnsiTheme="minorHAnsi" w:cstheme="minorHAnsi"/>
          <w:lang w:val="pt-BR"/>
        </w:rPr>
        <w:t>)</w:t>
      </w:r>
    </w:p>
    <w:p w14:paraId="580F0BDC" w14:textId="77777777" w:rsidR="00AB4D62" w:rsidRPr="001B172C" w:rsidRDefault="00AB4D62" w:rsidP="001A5530">
      <w:pPr>
        <w:pStyle w:val="PargrafodaLista"/>
        <w:spacing w:after="0" w:line="360" w:lineRule="auto"/>
        <w:ind w:firstLine="696"/>
        <w:jc w:val="both"/>
        <w:rPr>
          <w:rFonts w:asciiTheme="minorHAnsi" w:hAnsiTheme="minorHAnsi" w:cstheme="minorHAnsi"/>
          <w:sz w:val="20"/>
          <w:lang w:val="pt-BR"/>
        </w:rPr>
      </w:pPr>
    </w:p>
    <w:p w14:paraId="6EFA7520" w14:textId="0F8CEAD6" w:rsidR="00A33B19" w:rsidRDefault="00A33B19" w:rsidP="00A33B19">
      <w:pPr>
        <w:spacing w:after="0" w:line="360" w:lineRule="auto"/>
        <w:jc w:val="both"/>
        <w:rPr>
          <w:rFonts w:cstheme="minorHAnsi"/>
        </w:rPr>
      </w:pPr>
      <w:r w:rsidRPr="00C2642C">
        <w:rPr>
          <w:rFonts w:cstheme="minorHAnsi"/>
        </w:rPr>
        <w:t>A comunidade no LinkedIn, uma rede social orientada a profissionais e empresas, são meios próprios para acompanhamento da situação e da colocação profissional atualizada de nossos egressos.</w:t>
      </w:r>
    </w:p>
    <w:p w14:paraId="2C19CDF7" w14:textId="25C59345" w:rsidR="00942F7D" w:rsidRDefault="00942F7D" w:rsidP="00A33B19">
      <w:pPr>
        <w:spacing w:after="0" w:line="360" w:lineRule="auto"/>
        <w:jc w:val="both"/>
        <w:rPr>
          <w:rFonts w:cstheme="minorHAnsi"/>
        </w:rPr>
      </w:pPr>
    </w:p>
    <w:p w14:paraId="27AF7285" w14:textId="77777777" w:rsidR="00B548F7" w:rsidRPr="00C2642C" w:rsidRDefault="00B548F7" w:rsidP="00A33B19">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06968AA5" w14:textId="77777777" w:rsidTr="00EC044D">
        <w:tc>
          <w:tcPr>
            <w:tcW w:w="681" w:type="dxa"/>
            <w:tcBorders>
              <w:top w:val="single" w:sz="18" w:space="0" w:color="365F91"/>
              <w:left w:val="nil"/>
              <w:bottom w:val="single" w:sz="18" w:space="0" w:color="BFD1E7"/>
              <w:right w:val="single" w:sz="18" w:space="0" w:color="365F91"/>
            </w:tcBorders>
            <w:shd w:val="clear" w:color="auto" w:fill="BFD1E7"/>
            <w:hideMark/>
          </w:tcPr>
          <w:p w14:paraId="7E27100F" w14:textId="77777777" w:rsidR="00A33B19" w:rsidRPr="006012E0" w:rsidRDefault="00A33B19">
            <w:pPr>
              <w:rPr>
                <w:b/>
                <w:color w:val="365F91"/>
                <w:sz w:val="26"/>
                <w:szCs w:val="26"/>
              </w:rPr>
            </w:pPr>
            <w:r w:rsidRPr="006012E0">
              <w:rPr>
                <w:b/>
                <w:color w:val="365F91"/>
                <w:sz w:val="26"/>
                <w:szCs w:val="26"/>
              </w:rPr>
              <w:t>10.3</w:t>
            </w:r>
          </w:p>
        </w:tc>
        <w:tc>
          <w:tcPr>
            <w:tcW w:w="8781" w:type="dxa"/>
            <w:tcBorders>
              <w:top w:val="nil"/>
              <w:left w:val="single" w:sz="18" w:space="0" w:color="365F91"/>
              <w:bottom w:val="single" w:sz="18" w:space="0" w:color="365F91"/>
              <w:right w:val="nil"/>
            </w:tcBorders>
            <w:hideMark/>
          </w:tcPr>
          <w:p w14:paraId="3BA0101A" w14:textId="77777777" w:rsidR="00A33B19" w:rsidRPr="006012E0" w:rsidRDefault="00A33B19">
            <w:pPr>
              <w:pStyle w:val="Ttulo2"/>
              <w:spacing w:before="0"/>
              <w:rPr>
                <w:color w:val="4F81BD"/>
              </w:rPr>
            </w:pPr>
            <w:r w:rsidRPr="006012E0">
              <w:rPr>
                <w:color w:val="4F81BD"/>
              </w:rPr>
              <w:t>Divulgação e Participação em Eventos</w:t>
            </w:r>
          </w:p>
        </w:tc>
      </w:tr>
    </w:tbl>
    <w:p w14:paraId="58517D35" w14:textId="77777777" w:rsidR="00A33B19" w:rsidRPr="00C2642C" w:rsidRDefault="00A33B19" w:rsidP="00A33B19">
      <w:pPr>
        <w:spacing w:after="0" w:line="360" w:lineRule="auto"/>
        <w:jc w:val="both"/>
        <w:rPr>
          <w:rFonts w:cstheme="minorHAnsi"/>
        </w:rPr>
      </w:pPr>
    </w:p>
    <w:p w14:paraId="493D4CF8" w14:textId="77777777" w:rsidR="00A33B19" w:rsidRPr="00C2642C" w:rsidRDefault="00A33B19" w:rsidP="00A33B19">
      <w:pPr>
        <w:spacing w:after="0" w:line="360" w:lineRule="auto"/>
        <w:jc w:val="both"/>
        <w:rPr>
          <w:rFonts w:cstheme="minorHAnsi"/>
        </w:rPr>
      </w:pPr>
      <w:r w:rsidRPr="00C2642C">
        <w:rPr>
          <w:rFonts w:cstheme="minorHAnsi"/>
        </w:rPr>
        <w:t>Projetos de extensão universitária e eventos como palestras, seminários, congressos, fóruns, workshops, minicursos, entre outros, realizados nas dependências da universidade e relacionados à área de Controle e Automação podem também ser de interesse dos egressos. Nossas comunidades em redes sociais cumprem o papel de divulgação.</w:t>
      </w:r>
    </w:p>
    <w:p w14:paraId="4FBEA374" w14:textId="77777777" w:rsidR="00A33B19" w:rsidRPr="00C2642C" w:rsidRDefault="00A33B19" w:rsidP="00A33B19">
      <w:pPr>
        <w:spacing w:after="0" w:line="360" w:lineRule="auto"/>
        <w:jc w:val="both"/>
        <w:rPr>
          <w:rFonts w:cstheme="minorHAnsi"/>
        </w:rPr>
      </w:pPr>
    </w:p>
    <w:p w14:paraId="5F917F6B" w14:textId="77777777" w:rsidR="00A33B19" w:rsidRPr="00C2642C" w:rsidRDefault="00A33B19" w:rsidP="00A33B19">
      <w:pPr>
        <w:spacing w:after="0" w:line="360" w:lineRule="auto"/>
        <w:jc w:val="both"/>
        <w:rPr>
          <w:rFonts w:cstheme="minorHAnsi"/>
        </w:rPr>
      </w:pPr>
      <w:r w:rsidRPr="00C2642C">
        <w:rPr>
          <w:rFonts w:cstheme="minorHAnsi"/>
        </w:rPr>
        <w:t>Através do contato com os egressos nas redes sociais, é possível ainda convidá-los para relatar suas experiências e vivências em determinados eventos. Deste modo, pode-se fomentar a integração social dos egressos com os alunos e a sociedade.</w:t>
      </w:r>
    </w:p>
    <w:p w14:paraId="6BD20363" w14:textId="77777777" w:rsidR="00A33B19" w:rsidRPr="00C2642C" w:rsidRDefault="00A33B19" w:rsidP="00A33B19">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69A6679B" w14:textId="77777777" w:rsidTr="00B548F7">
        <w:tc>
          <w:tcPr>
            <w:tcW w:w="681" w:type="dxa"/>
            <w:tcBorders>
              <w:top w:val="single" w:sz="18" w:space="0" w:color="365F91"/>
              <w:left w:val="nil"/>
              <w:bottom w:val="single" w:sz="18" w:space="0" w:color="BFD1E7"/>
              <w:right w:val="single" w:sz="18" w:space="0" w:color="365F91"/>
            </w:tcBorders>
            <w:shd w:val="clear" w:color="auto" w:fill="BFD1E7"/>
            <w:hideMark/>
          </w:tcPr>
          <w:p w14:paraId="0235943E" w14:textId="77777777" w:rsidR="00A33B19" w:rsidRPr="006012E0" w:rsidRDefault="00A33B19">
            <w:pPr>
              <w:rPr>
                <w:b/>
                <w:color w:val="365F91"/>
                <w:sz w:val="26"/>
                <w:szCs w:val="26"/>
              </w:rPr>
            </w:pPr>
            <w:r w:rsidRPr="006012E0">
              <w:rPr>
                <w:b/>
                <w:color w:val="365F91"/>
                <w:sz w:val="26"/>
                <w:szCs w:val="26"/>
              </w:rPr>
              <w:t>10.4</w:t>
            </w:r>
          </w:p>
        </w:tc>
        <w:tc>
          <w:tcPr>
            <w:tcW w:w="8781" w:type="dxa"/>
            <w:tcBorders>
              <w:top w:val="nil"/>
              <w:left w:val="single" w:sz="18" w:space="0" w:color="365F91"/>
              <w:bottom w:val="single" w:sz="18" w:space="0" w:color="365F91"/>
              <w:right w:val="nil"/>
            </w:tcBorders>
            <w:hideMark/>
          </w:tcPr>
          <w:p w14:paraId="5C84B1D0" w14:textId="4569880A" w:rsidR="00A33B19" w:rsidRPr="006012E0" w:rsidRDefault="00A33B19">
            <w:pPr>
              <w:pStyle w:val="Ttulo2"/>
              <w:spacing w:before="0"/>
              <w:rPr>
                <w:color w:val="4F81BD"/>
              </w:rPr>
            </w:pPr>
            <w:r w:rsidRPr="006012E0">
              <w:rPr>
                <w:color w:val="4F81BD"/>
              </w:rPr>
              <w:t xml:space="preserve">Contato com o Corpo </w:t>
            </w:r>
            <w:r w:rsidR="00B61839" w:rsidRPr="006012E0">
              <w:rPr>
                <w:color w:val="4F81BD"/>
              </w:rPr>
              <w:t>D</w:t>
            </w:r>
            <w:r w:rsidRPr="006012E0">
              <w:rPr>
                <w:color w:val="4F81BD"/>
              </w:rPr>
              <w:t>ocente e a Coordenação</w:t>
            </w:r>
          </w:p>
        </w:tc>
      </w:tr>
    </w:tbl>
    <w:p w14:paraId="2FE19D7F" w14:textId="77777777" w:rsidR="00A33B19" w:rsidRPr="00C2642C" w:rsidRDefault="00A33B19" w:rsidP="00A33B19">
      <w:pPr>
        <w:spacing w:after="0" w:line="360" w:lineRule="auto"/>
        <w:jc w:val="both"/>
        <w:rPr>
          <w:rFonts w:cstheme="minorHAnsi"/>
        </w:rPr>
      </w:pPr>
    </w:p>
    <w:p w14:paraId="7D63D219" w14:textId="69AF6CD3" w:rsidR="00A33B19" w:rsidRPr="00C2642C" w:rsidRDefault="00A33B19" w:rsidP="00A33B19">
      <w:pPr>
        <w:spacing w:after="0" w:line="360" w:lineRule="auto"/>
        <w:jc w:val="both"/>
        <w:rPr>
          <w:rFonts w:cstheme="minorHAnsi"/>
        </w:rPr>
      </w:pPr>
      <w:r w:rsidRPr="00C2642C">
        <w:rPr>
          <w:rFonts w:cstheme="minorHAnsi"/>
        </w:rPr>
        <w:t>Os egressos possuem um canal de comunicação direta com a Coordenação do Curso e com seus professores via seus respectivos e-mails institucionais divulgados na página do sítio eletrônico da FEELT (</w:t>
      </w:r>
      <w:hyperlink r:id="rId31" w:history="1">
        <w:r w:rsidRPr="00C2642C">
          <w:rPr>
            <w:rStyle w:val="Hyperlink"/>
            <w:rFonts w:cstheme="minorHAnsi"/>
          </w:rPr>
          <w:t>http://www.feelt.ufu.br/rh/docentes</w:t>
        </w:r>
      </w:hyperlink>
      <w:r w:rsidRPr="00C2642C">
        <w:rPr>
          <w:rFonts w:cstheme="minorHAnsi"/>
        </w:rPr>
        <w:t>), possibilitando sanar dúvidas, solicitar informações, registrar crítica e sugestões.</w:t>
      </w:r>
    </w:p>
    <w:p w14:paraId="3BBCDA65" w14:textId="77777777" w:rsidR="00A33B19" w:rsidRPr="00C2642C" w:rsidRDefault="00A33B19" w:rsidP="00A33B19">
      <w:pPr>
        <w:spacing w:after="0" w:line="360" w:lineRule="auto"/>
        <w:jc w:val="both"/>
      </w:pPr>
    </w:p>
    <w:p w14:paraId="57131BA6" w14:textId="77777777" w:rsidR="00A33B19" w:rsidRPr="00C2642C" w:rsidRDefault="00A33B19" w:rsidP="00A33B19">
      <w:pPr>
        <w:spacing w:after="0" w:line="360" w:lineRule="auto"/>
        <w:jc w:val="both"/>
      </w:pPr>
    </w:p>
    <w:p w14:paraId="131889AC" w14:textId="77777777" w:rsidR="00A33B19" w:rsidRPr="00C2642C" w:rsidRDefault="00A33B19" w:rsidP="00A33B19">
      <w:pPr>
        <w:spacing w:after="0" w:line="360" w:lineRule="auto"/>
        <w:jc w:val="both"/>
      </w:pPr>
    </w:p>
    <w:p w14:paraId="2F664136" w14:textId="6B9DCDA5" w:rsidR="00A33B19" w:rsidRDefault="00A33B19" w:rsidP="00A33B19">
      <w:pPr>
        <w:spacing w:after="0" w:line="360" w:lineRule="auto"/>
        <w:jc w:val="both"/>
      </w:pPr>
    </w:p>
    <w:p w14:paraId="1FE71F37" w14:textId="00A54698" w:rsidR="00C71269" w:rsidRDefault="00C71269" w:rsidP="00A33B19">
      <w:pPr>
        <w:spacing w:after="0" w:line="360" w:lineRule="auto"/>
        <w:jc w:val="both"/>
      </w:pPr>
    </w:p>
    <w:p w14:paraId="5F91DEE1" w14:textId="7A203747" w:rsidR="00C71269" w:rsidRDefault="00C71269" w:rsidP="00A33B19">
      <w:pPr>
        <w:spacing w:after="0" w:line="360" w:lineRule="auto"/>
        <w:jc w:val="both"/>
      </w:pPr>
    </w:p>
    <w:p w14:paraId="40F5866B" w14:textId="5962D7BC" w:rsidR="00A2147F" w:rsidRDefault="00A2147F">
      <w:r>
        <w:br w:type="page"/>
      </w:r>
    </w:p>
    <w:p w14:paraId="6E90FB17" w14:textId="423C1D71" w:rsidR="00E87F8A" w:rsidRDefault="00E87F8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
        <w:gridCol w:w="1429"/>
        <w:gridCol w:w="7421"/>
      </w:tblGrid>
      <w:tr w:rsidR="00E87F8A" w:rsidRPr="00C2642C" w14:paraId="1467E35F" w14:textId="77777777" w:rsidTr="002913FF">
        <w:tc>
          <w:tcPr>
            <w:tcW w:w="519" w:type="dxa"/>
            <w:tcBorders>
              <w:top w:val="nil"/>
              <w:left w:val="nil"/>
              <w:bottom w:val="single" w:sz="24" w:space="0" w:color="auto"/>
              <w:right w:val="nil"/>
            </w:tcBorders>
          </w:tcPr>
          <w:p w14:paraId="4AFD94F8" w14:textId="77777777" w:rsidR="00E87F8A" w:rsidRPr="00C2642C" w:rsidRDefault="00E87F8A" w:rsidP="002913FF">
            <w:pPr>
              <w:spacing w:line="264" w:lineRule="auto"/>
              <w:ind w:firstLine="357"/>
              <w:rPr>
                <w:rFonts w:ascii="LM Roman 12" w:hAnsi="LM Roman 12"/>
                <w:sz w:val="24"/>
              </w:rPr>
            </w:pPr>
          </w:p>
        </w:tc>
        <w:tc>
          <w:tcPr>
            <w:tcW w:w="1432" w:type="dxa"/>
            <w:tcBorders>
              <w:top w:val="nil"/>
              <w:left w:val="nil"/>
              <w:bottom w:val="single" w:sz="24" w:space="0" w:color="auto"/>
              <w:right w:val="nil"/>
            </w:tcBorders>
            <w:shd w:val="clear" w:color="auto" w:fill="BFD1E7"/>
            <w:vAlign w:val="center"/>
            <w:hideMark/>
          </w:tcPr>
          <w:p w14:paraId="7D48D26B" w14:textId="0D18A41E" w:rsidR="00E87F8A" w:rsidRPr="006012E0" w:rsidRDefault="00E87F8A" w:rsidP="002913FF">
            <w:pPr>
              <w:ind w:firstLine="34"/>
              <w:jc w:val="center"/>
              <w:rPr>
                <w:rFonts w:ascii="LM Roman 12" w:hAnsi="LM Roman 12"/>
                <w:color w:val="365F91"/>
                <w:sz w:val="100"/>
                <w:szCs w:val="100"/>
              </w:rPr>
            </w:pPr>
            <w:r w:rsidRPr="006012E0">
              <w:rPr>
                <w:rFonts w:ascii="LM Roman 12" w:hAnsi="LM Roman 12"/>
                <w:color w:val="365F91"/>
                <w:sz w:val="100"/>
                <w:szCs w:val="100"/>
              </w:rPr>
              <w:t>1</w:t>
            </w:r>
            <w:r w:rsidR="005F65F5" w:rsidRPr="006012E0">
              <w:rPr>
                <w:rFonts w:ascii="LM Roman 12" w:hAnsi="LM Roman 12"/>
                <w:color w:val="365F91"/>
                <w:sz w:val="100"/>
                <w:szCs w:val="100"/>
              </w:rPr>
              <w:t>1</w:t>
            </w:r>
          </w:p>
        </w:tc>
        <w:tc>
          <w:tcPr>
            <w:tcW w:w="7619" w:type="dxa"/>
            <w:tcBorders>
              <w:top w:val="nil"/>
              <w:left w:val="nil"/>
              <w:bottom w:val="single" w:sz="24" w:space="0" w:color="auto"/>
              <w:right w:val="nil"/>
            </w:tcBorders>
            <w:vAlign w:val="center"/>
            <w:hideMark/>
          </w:tcPr>
          <w:p w14:paraId="6DBD5B63" w14:textId="3285CFEF" w:rsidR="00E87F8A" w:rsidRPr="006012E0" w:rsidRDefault="00DD6004" w:rsidP="00727C3E">
            <w:pPr>
              <w:pStyle w:val="Ttulo1"/>
              <w:rPr>
                <w:color w:val="365F91"/>
              </w:rPr>
            </w:pPr>
            <w:r w:rsidRPr="006012E0">
              <w:rPr>
                <w:color w:val="365F91"/>
              </w:rPr>
              <w:br w:type="page"/>
            </w:r>
            <w:r w:rsidR="00E87F8A" w:rsidRPr="006012E0">
              <w:rPr>
                <w:color w:val="365F91"/>
              </w:rPr>
              <w:t>Considerações Finais</w:t>
            </w:r>
          </w:p>
        </w:tc>
      </w:tr>
      <w:tr w:rsidR="00E87F8A" w:rsidRPr="00C2642C" w14:paraId="3D7892E4" w14:textId="77777777" w:rsidTr="002913FF">
        <w:tc>
          <w:tcPr>
            <w:tcW w:w="519" w:type="dxa"/>
            <w:tcBorders>
              <w:top w:val="single" w:sz="24" w:space="0" w:color="auto"/>
              <w:left w:val="nil"/>
              <w:bottom w:val="nil"/>
              <w:right w:val="nil"/>
            </w:tcBorders>
          </w:tcPr>
          <w:p w14:paraId="708A7778" w14:textId="77777777" w:rsidR="00E87F8A" w:rsidRPr="00C2642C" w:rsidRDefault="00E87F8A" w:rsidP="002913FF">
            <w:pPr>
              <w:spacing w:line="264" w:lineRule="auto"/>
              <w:ind w:firstLine="357"/>
              <w:rPr>
                <w:rFonts w:ascii="LM Roman 12" w:hAnsi="LM Roman 12"/>
                <w:sz w:val="24"/>
              </w:rPr>
            </w:pPr>
          </w:p>
        </w:tc>
        <w:tc>
          <w:tcPr>
            <w:tcW w:w="1432" w:type="dxa"/>
            <w:tcBorders>
              <w:top w:val="single" w:sz="24" w:space="0" w:color="auto"/>
              <w:left w:val="nil"/>
              <w:bottom w:val="nil"/>
              <w:right w:val="nil"/>
            </w:tcBorders>
            <w:shd w:val="clear" w:color="auto" w:fill="BFD1E7"/>
          </w:tcPr>
          <w:p w14:paraId="0B162D22" w14:textId="77777777" w:rsidR="00E87F8A" w:rsidRPr="00C2642C" w:rsidRDefault="00E87F8A" w:rsidP="002913FF">
            <w:pPr>
              <w:spacing w:line="264" w:lineRule="auto"/>
              <w:ind w:firstLine="357"/>
              <w:rPr>
                <w:rFonts w:ascii="LM Roman 12" w:hAnsi="LM Roman 12"/>
                <w:sz w:val="24"/>
              </w:rPr>
            </w:pPr>
          </w:p>
        </w:tc>
        <w:tc>
          <w:tcPr>
            <w:tcW w:w="7619" w:type="dxa"/>
            <w:tcBorders>
              <w:top w:val="single" w:sz="24" w:space="0" w:color="auto"/>
              <w:left w:val="nil"/>
              <w:bottom w:val="nil"/>
              <w:right w:val="nil"/>
            </w:tcBorders>
          </w:tcPr>
          <w:p w14:paraId="6CCE329D" w14:textId="77777777" w:rsidR="00E87F8A" w:rsidRPr="00C2642C" w:rsidRDefault="00E87F8A" w:rsidP="002913FF">
            <w:pPr>
              <w:spacing w:line="264" w:lineRule="auto"/>
              <w:ind w:firstLine="357"/>
              <w:rPr>
                <w:rFonts w:ascii="LM Roman 12" w:hAnsi="LM Roman 12"/>
                <w:sz w:val="24"/>
              </w:rPr>
            </w:pPr>
          </w:p>
        </w:tc>
      </w:tr>
      <w:tr w:rsidR="00E87F8A" w:rsidRPr="00C2642C" w14:paraId="67707475" w14:textId="77777777" w:rsidTr="002913FF">
        <w:tc>
          <w:tcPr>
            <w:tcW w:w="519" w:type="dxa"/>
          </w:tcPr>
          <w:p w14:paraId="55A8175C" w14:textId="77777777" w:rsidR="00E87F8A" w:rsidRPr="00C2642C" w:rsidRDefault="00E87F8A" w:rsidP="002913FF">
            <w:pPr>
              <w:spacing w:line="264" w:lineRule="auto"/>
              <w:ind w:firstLine="357"/>
              <w:rPr>
                <w:rFonts w:ascii="LM Roman 12" w:hAnsi="LM Roman 12"/>
                <w:sz w:val="24"/>
              </w:rPr>
            </w:pPr>
          </w:p>
        </w:tc>
        <w:tc>
          <w:tcPr>
            <w:tcW w:w="1432" w:type="dxa"/>
          </w:tcPr>
          <w:p w14:paraId="2C94F8CB" w14:textId="77777777" w:rsidR="00E87F8A" w:rsidRPr="00C2642C" w:rsidRDefault="00E87F8A" w:rsidP="002913FF">
            <w:pPr>
              <w:spacing w:line="264" w:lineRule="auto"/>
              <w:ind w:firstLine="357"/>
              <w:rPr>
                <w:rFonts w:ascii="LM Roman 12" w:hAnsi="LM Roman 12"/>
                <w:sz w:val="24"/>
              </w:rPr>
            </w:pPr>
          </w:p>
        </w:tc>
        <w:tc>
          <w:tcPr>
            <w:tcW w:w="7619" w:type="dxa"/>
          </w:tcPr>
          <w:p w14:paraId="6A194B73" w14:textId="77777777" w:rsidR="00E87F8A" w:rsidRPr="00C2642C" w:rsidRDefault="00E87F8A" w:rsidP="002913FF">
            <w:pPr>
              <w:spacing w:line="264" w:lineRule="auto"/>
              <w:ind w:firstLine="357"/>
              <w:rPr>
                <w:rFonts w:ascii="LM Roman 12" w:hAnsi="LM Roman 12"/>
                <w:sz w:val="24"/>
              </w:rPr>
            </w:pPr>
          </w:p>
        </w:tc>
      </w:tr>
    </w:tbl>
    <w:p w14:paraId="55C5FAC0" w14:textId="532C34E7" w:rsidR="00A33B19" w:rsidRPr="00C2642C" w:rsidRDefault="00A33B19" w:rsidP="00A33B19">
      <w:pPr>
        <w:spacing w:after="0" w:line="360" w:lineRule="auto"/>
        <w:jc w:val="both"/>
      </w:pPr>
      <w:r w:rsidRPr="00C2642C">
        <w:t xml:space="preserve">Apresentou-se nesse projeto toda a fundamentação teórica em que se baseia a concepção do Curso de Graduação em </w:t>
      </w:r>
      <w:r w:rsidR="00F52847">
        <w:t>Tecnologia em Automação, Robótica e Inteligência Artificial</w:t>
      </w:r>
      <w:r w:rsidRPr="00C2642C">
        <w:t xml:space="preserve"> a ser oferecido pela Universidade Federal de Uberlândia, sob a responsabilidade da Faculdade de Engenharia Elétrica. De forma bem clara procurou-se mostrar também o perfil desejado do egresso e as ações necessárias tanto do ponto de vista pedagógico quanto do ponto de vista do cumprimento das diretrizes curriculares mínimas para que esse perfil seja obtido. Da mesma forma, foram também definidas as </w:t>
      </w:r>
      <w:r w:rsidR="00C97EB0" w:rsidRPr="00C97EB0">
        <w:t>competências gerais e específicas para a formação do egresso</w:t>
      </w:r>
      <w:r w:rsidR="00C97EB0" w:rsidRPr="00C2642C">
        <w:t xml:space="preserve"> </w:t>
      </w:r>
      <w:r w:rsidRPr="00C2642C">
        <w:t>e conteúdos necessários à formação desse profissional.</w:t>
      </w:r>
    </w:p>
    <w:p w14:paraId="2731787C" w14:textId="77777777" w:rsidR="00A33B19" w:rsidRPr="00C2642C" w:rsidRDefault="00A33B19" w:rsidP="00A33B19">
      <w:pPr>
        <w:spacing w:after="0" w:line="360" w:lineRule="auto"/>
        <w:jc w:val="both"/>
      </w:pPr>
    </w:p>
    <w:p w14:paraId="2FE7F3A1" w14:textId="454D1A94" w:rsidR="00A33B19" w:rsidRPr="00C2642C" w:rsidRDefault="00A33B19" w:rsidP="00A33B19">
      <w:pPr>
        <w:spacing w:after="0" w:line="360" w:lineRule="auto"/>
        <w:jc w:val="both"/>
      </w:pPr>
      <w:r w:rsidRPr="00C2642C">
        <w:t xml:space="preserve">Procurou-se ainda, apresentar todo o conjunto de informações necessárias ao completo entendimento do processo de aprendizagem do aluno. Nesse contexto, foram apresentados tanto o processo de avaliação do currículo de Engenharia de Computação como o seu acompanhamento. As informações sobre normas, organização acadêmica e infraestrutura básica, oferecidas pela Universidade e pela Faculdade de Engenharia Elétrica, permitem a observação de todo o contexto que envolve a formação do profissional em </w:t>
      </w:r>
      <w:r w:rsidR="00F52847">
        <w:t>Tecnologia em Automação, Robótica e Inteligência Artificial</w:t>
      </w:r>
      <w:r w:rsidRPr="00C2642C">
        <w:t xml:space="preserve"> e como elas se encontram indissociáveis ao processo.</w:t>
      </w:r>
    </w:p>
    <w:p w14:paraId="707A455F" w14:textId="77777777" w:rsidR="00A33B19" w:rsidRPr="00C2642C" w:rsidRDefault="00A33B19" w:rsidP="00A33B19">
      <w:pPr>
        <w:spacing w:after="0" w:line="360" w:lineRule="auto"/>
        <w:jc w:val="both"/>
      </w:pPr>
    </w:p>
    <w:p w14:paraId="1DC43E35" w14:textId="77777777" w:rsidR="00A33B19" w:rsidRPr="00C2642C" w:rsidRDefault="00A33B19" w:rsidP="00A33B19">
      <w:pPr>
        <w:spacing w:after="0" w:line="360" w:lineRule="auto"/>
        <w:jc w:val="both"/>
      </w:pPr>
      <w:r w:rsidRPr="00C2642C">
        <w:t xml:space="preserve">O projeto político-pedagógico é mais do que uma formalidade instituída: é uma reflexão sobre a educação superior, sobre o ensino, a pesquisa e a extensão, a produção e a socialização dos conhecimentos, sobre o aluno e o professor e a prática pedagógica que se realiza na universidade. </w:t>
      </w:r>
    </w:p>
    <w:p w14:paraId="0C9331ED" w14:textId="77777777" w:rsidR="00A33B19" w:rsidRPr="00C2642C" w:rsidRDefault="00A33B19" w:rsidP="00A33B19">
      <w:pPr>
        <w:spacing w:after="0" w:line="360" w:lineRule="auto"/>
        <w:jc w:val="both"/>
      </w:pPr>
    </w:p>
    <w:p w14:paraId="05EF0D32" w14:textId="77777777" w:rsidR="00A33B19" w:rsidRPr="00C2642C" w:rsidRDefault="00A33B19" w:rsidP="00A33B19">
      <w:pPr>
        <w:spacing w:after="0" w:line="360" w:lineRule="auto"/>
        <w:jc w:val="both"/>
      </w:pPr>
    </w:p>
    <w:p w14:paraId="3ED9DE34" w14:textId="77777777" w:rsidR="00A33B19" w:rsidRPr="00C2642C" w:rsidRDefault="00A33B19" w:rsidP="00A33B19">
      <w:pPr>
        <w:spacing w:after="0" w:line="360" w:lineRule="auto"/>
        <w:jc w:val="both"/>
      </w:pPr>
    </w:p>
    <w:p w14:paraId="472E3CB8" w14:textId="77777777" w:rsidR="00A33B19" w:rsidRPr="00C2642C" w:rsidRDefault="00A33B19" w:rsidP="00A33B19">
      <w:pPr>
        <w:spacing w:after="0" w:line="360" w:lineRule="auto"/>
        <w:jc w:val="both"/>
      </w:pPr>
    </w:p>
    <w:p w14:paraId="53DC31CA" w14:textId="77777777" w:rsidR="00A33B19" w:rsidRPr="00C2642C" w:rsidRDefault="00A33B19" w:rsidP="00A33B19">
      <w:pPr>
        <w:spacing w:after="0" w:line="360" w:lineRule="auto"/>
        <w:jc w:val="both"/>
      </w:pPr>
    </w:p>
    <w:p w14:paraId="416EEF25" w14:textId="77777777" w:rsidR="00A33B19" w:rsidRPr="00C2642C" w:rsidRDefault="00A33B19" w:rsidP="00A33B19">
      <w:pPr>
        <w:spacing w:after="0" w:line="360" w:lineRule="auto"/>
        <w:jc w:val="both"/>
      </w:pPr>
    </w:p>
    <w:p w14:paraId="57D93356" w14:textId="77777777" w:rsidR="00A33B19" w:rsidRPr="00C2642C" w:rsidRDefault="00A33B19" w:rsidP="00A33B19">
      <w:pPr>
        <w:spacing w:after="0" w:line="360" w:lineRule="auto"/>
        <w:jc w:val="both"/>
      </w:pPr>
    </w:p>
    <w:p w14:paraId="42933C5D" w14:textId="77777777" w:rsidR="00A33B19" w:rsidRPr="00C2642C" w:rsidRDefault="00A33B19" w:rsidP="00A33B19">
      <w:pPr>
        <w:spacing w:after="0" w:line="360" w:lineRule="auto"/>
        <w:jc w:val="both"/>
      </w:pPr>
    </w:p>
    <w:p w14:paraId="257F98A0" w14:textId="77777777" w:rsidR="00A33B19" w:rsidRPr="00C2642C" w:rsidRDefault="00A33B19" w:rsidP="00A33B19">
      <w:pPr>
        <w:spacing w:after="0" w:line="360" w:lineRule="auto"/>
        <w:jc w:val="both"/>
      </w:pPr>
    </w:p>
    <w:p w14:paraId="2B0EE7A0" w14:textId="77777777" w:rsidR="00A33B19" w:rsidRPr="00C2642C" w:rsidRDefault="00A33B19" w:rsidP="00A33B19">
      <w:pPr>
        <w:spacing w:after="0" w:line="360" w:lineRule="auto"/>
        <w:jc w:val="both"/>
      </w:pPr>
    </w:p>
    <w:p w14:paraId="75D8B31F" w14:textId="77777777" w:rsidR="00A33B19" w:rsidRPr="00C2642C" w:rsidRDefault="00A33B19" w:rsidP="00A33B19">
      <w:pPr>
        <w:spacing w:after="0" w:line="360" w:lineRule="auto"/>
        <w:jc w:val="both"/>
      </w:pPr>
    </w:p>
    <w:p w14:paraId="155CAFD7" w14:textId="77777777" w:rsidR="00A33B19" w:rsidRPr="00C2642C" w:rsidRDefault="00A33B19" w:rsidP="00A33B19">
      <w:pPr>
        <w:spacing w:after="0"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
        <w:gridCol w:w="1429"/>
        <w:gridCol w:w="7419"/>
      </w:tblGrid>
      <w:tr w:rsidR="00A33B19" w:rsidRPr="00C2642C" w14:paraId="7706D874" w14:textId="77777777" w:rsidTr="00A33B19">
        <w:tc>
          <w:tcPr>
            <w:tcW w:w="519" w:type="dxa"/>
            <w:tcBorders>
              <w:top w:val="nil"/>
              <w:left w:val="nil"/>
              <w:bottom w:val="single" w:sz="24" w:space="0" w:color="auto"/>
              <w:right w:val="nil"/>
            </w:tcBorders>
          </w:tcPr>
          <w:p w14:paraId="1FD27D16" w14:textId="77777777" w:rsidR="00A33B19" w:rsidRPr="00C2642C" w:rsidRDefault="00A33B19">
            <w:pPr>
              <w:spacing w:line="264" w:lineRule="auto"/>
              <w:ind w:firstLine="357"/>
              <w:rPr>
                <w:rFonts w:ascii="LM Roman 12" w:hAnsi="LM Roman 12"/>
                <w:sz w:val="24"/>
              </w:rPr>
            </w:pPr>
          </w:p>
        </w:tc>
        <w:tc>
          <w:tcPr>
            <w:tcW w:w="1432" w:type="dxa"/>
            <w:tcBorders>
              <w:top w:val="nil"/>
              <w:left w:val="nil"/>
              <w:bottom w:val="single" w:sz="24" w:space="0" w:color="auto"/>
              <w:right w:val="nil"/>
            </w:tcBorders>
            <w:shd w:val="clear" w:color="auto" w:fill="BFD1E7"/>
            <w:vAlign w:val="center"/>
            <w:hideMark/>
          </w:tcPr>
          <w:p w14:paraId="69156E63" w14:textId="77777777" w:rsidR="00A33B19" w:rsidRPr="006012E0" w:rsidRDefault="00A33B19">
            <w:pPr>
              <w:ind w:firstLine="34"/>
              <w:jc w:val="center"/>
              <w:rPr>
                <w:rFonts w:ascii="LM Roman 12" w:hAnsi="LM Roman 12"/>
                <w:color w:val="365F91"/>
                <w:sz w:val="100"/>
                <w:szCs w:val="100"/>
              </w:rPr>
            </w:pPr>
            <w:r w:rsidRPr="006012E0">
              <w:rPr>
                <w:rFonts w:ascii="LM Roman 12" w:hAnsi="LM Roman 12"/>
                <w:color w:val="365F91"/>
                <w:sz w:val="100"/>
                <w:szCs w:val="100"/>
              </w:rPr>
              <w:t>12</w:t>
            </w:r>
          </w:p>
        </w:tc>
        <w:tc>
          <w:tcPr>
            <w:tcW w:w="7619" w:type="dxa"/>
            <w:tcBorders>
              <w:top w:val="nil"/>
              <w:left w:val="nil"/>
              <w:bottom w:val="single" w:sz="24" w:space="0" w:color="auto"/>
              <w:right w:val="nil"/>
            </w:tcBorders>
            <w:vAlign w:val="center"/>
            <w:hideMark/>
          </w:tcPr>
          <w:p w14:paraId="6596D87A" w14:textId="42203740" w:rsidR="00EF586B" w:rsidRPr="006012E0" w:rsidRDefault="00DD6004" w:rsidP="00EF586B">
            <w:pPr>
              <w:pStyle w:val="Ttulo1"/>
              <w:rPr>
                <w:color w:val="365F91"/>
              </w:rPr>
            </w:pPr>
            <w:r w:rsidRPr="006012E0">
              <w:rPr>
                <w:color w:val="365F91"/>
              </w:rPr>
              <w:br w:type="page"/>
            </w:r>
            <w:r w:rsidR="00EF586B" w:rsidRPr="006012E0">
              <w:rPr>
                <w:color w:val="365F91"/>
              </w:rPr>
              <w:t>ANEXO — Ementas das Disciplinas Novas</w:t>
            </w:r>
          </w:p>
          <w:p w14:paraId="357EB6C4" w14:textId="6A6AEA70" w:rsidR="00EF586B" w:rsidRDefault="0022213E" w:rsidP="00EF586B">
            <w:pPr>
              <w:rPr>
                <w:rFonts w:ascii="Times New Roman" w:hAnsi="Times New Roman" w:cs="Times New Roman"/>
                <w:sz w:val="24"/>
              </w:rPr>
            </w:pPr>
            <w:r w:rsidRPr="007C1F62">
              <w:rPr>
                <w:rFonts w:ascii="Times New Roman" w:hAnsi="Times New Roman" w:cs="Times New Roman"/>
                <w:sz w:val="24"/>
              </w:rPr>
              <w:t>As ementas a seguir referem-se às disciplinas especialmente concebidas para este Curso Superior de Tecnologia em Automação, Robótica e Inteligência Artificial. As demais disciplinas constantes da Matriz Curricular (Tabela 12) que são compartilhadas com outros cursos da FEELT (em especial Cálculo Diferencial e Integral I e II, Geometria Analítica, Física Básica: Mecânica, Fenômenos de Transporte, Eletrônica Analógica I e II, Circuitos Elétricos I, Eletromagnetismo e Circuitos Trifásicos, Sistemas Digitais, Programação Procedimental, Programação Script, Sistemas de Controle Realimentado, Instalações Elétricas, entre outras) adotam ementas previamente aprovadas pela Universidade Federal de Uberlândia para os respectivos componentes curriculares, com as adequações de carga horária previstas na Matriz Curricular deste PPC.</w:t>
            </w:r>
          </w:p>
          <w:p w14:paraId="756BD3E3" w14:textId="77777777" w:rsidR="00EF586B" w:rsidRPr="006012E0" w:rsidRDefault="00EF586B" w:rsidP="00EF586B">
            <w:pPr>
              <w:pStyle w:val="Ttulo2"/>
              <w:rPr>
                <w:color w:val="4F81BD"/>
              </w:rPr>
            </w:pPr>
            <w:r w:rsidRPr="006012E0">
              <w:rPr>
                <w:color w:val="4F81BD"/>
              </w:rPr>
              <w:t>Ciência de Dados com IA</w:t>
            </w:r>
          </w:p>
          <w:p w14:paraId="0CDDC1E7"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60h (4T + 0P) — sendo 60h em EaD</w:t>
            </w:r>
          </w:p>
          <w:p w14:paraId="4FC22659"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77C8C926" w14:textId="77777777" w:rsidR="00EF586B" w:rsidRPr="00EF586B" w:rsidRDefault="00EF586B" w:rsidP="00EF586B">
            <w:pPr>
              <w:rPr>
                <w:rFonts w:ascii="Times New Roman" w:hAnsi="Times New Roman" w:cs="Times New Roman"/>
                <w:sz w:val="24"/>
                <w:lang w:val="en-US"/>
              </w:rPr>
            </w:pPr>
            <w:r w:rsidRPr="00EF586B">
              <w:rPr>
                <w:rFonts w:ascii="Times New Roman" w:hAnsi="Times New Roman" w:cs="Times New Roman"/>
                <w:sz w:val="24"/>
              </w:rPr>
              <w:t xml:space="preserve">Fundamentos de ciência de dados aplicada à automação industrial. Estatística descritiva e inferencial com Python. Visualização de dados. Pré-processamento, limpeza e engenharia de atributos. Introdução ao aprendizado de máquina supervisionado (regressão, classificação) e não supervisionado (clustering, redução de dimensionalidade). Bibliotecas: NumPy, pandas, scikit-learn. Aplicações em dados industriais: análise de séries temporais de processos, detecção de anomalias, manutenção preditiva e otimização de KPIs operacionais. </w:t>
            </w:r>
            <w:r w:rsidRPr="00EF586B">
              <w:rPr>
                <w:rFonts w:ascii="Times New Roman" w:hAnsi="Times New Roman" w:cs="Times New Roman"/>
                <w:sz w:val="24"/>
                <w:lang w:val="en-US"/>
              </w:rPr>
              <w:t>Aspectos éticos no uso de dados.</w:t>
            </w:r>
          </w:p>
          <w:p w14:paraId="352E3103" w14:textId="77777777" w:rsidR="00EF586B" w:rsidRPr="00EF586B" w:rsidRDefault="00EF586B" w:rsidP="00EF586B">
            <w:pPr>
              <w:rPr>
                <w:rFonts w:ascii="Times New Roman" w:hAnsi="Times New Roman" w:cs="Times New Roman"/>
                <w:b/>
                <w:sz w:val="24"/>
                <w:lang w:val="en-US"/>
              </w:rPr>
            </w:pPr>
            <w:r w:rsidRPr="00EF586B">
              <w:rPr>
                <w:rFonts w:ascii="Times New Roman" w:hAnsi="Times New Roman" w:cs="Times New Roman"/>
                <w:b/>
                <w:sz w:val="24"/>
                <w:lang w:val="en-US"/>
              </w:rPr>
              <w:t>Bibliografia Básica:</w:t>
            </w:r>
          </w:p>
          <w:p w14:paraId="7FB86B8C" w14:textId="77777777" w:rsidR="00EF586B" w:rsidRPr="00EF586B" w:rsidRDefault="00EF586B" w:rsidP="00EF586B">
            <w:pPr>
              <w:rPr>
                <w:rFonts w:ascii="Times New Roman" w:hAnsi="Times New Roman" w:cs="Times New Roman"/>
                <w:sz w:val="24"/>
                <w:lang w:val="en-US"/>
              </w:rPr>
            </w:pPr>
            <w:r w:rsidRPr="00EF586B">
              <w:rPr>
                <w:rFonts w:ascii="Times New Roman" w:hAnsi="Times New Roman" w:cs="Times New Roman"/>
                <w:sz w:val="24"/>
                <w:lang w:val="en-US"/>
              </w:rPr>
              <w:t xml:space="preserve">GÉRON, A. Hands-On Machine Learning with Scikit-Learn, Keras and TensorFlow. </w:t>
            </w:r>
            <w:r w:rsidRPr="00EF586B">
              <w:rPr>
                <w:rFonts w:ascii="Times New Roman" w:hAnsi="Times New Roman" w:cs="Times New Roman"/>
                <w:sz w:val="24"/>
              </w:rPr>
              <w:t xml:space="preserve">3ª ed. O'Reilly, 2022. MCKINNEY, W. Python para Análise de Dados. </w:t>
            </w:r>
            <w:r w:rsidRPr="00EF586B">
              <w:rPr>
                <w:rFonts w:ascii="Times New Roman" w:hAnsi="Times New Roman" w:cs="Times New Roman"/>
                <w:sz w:val="24"/>
                <w:lang w:val="en-US"/>
              </w:rPr>
              <w:t>3ª ed. O'Reilly/Novatec, 2023. PROVOST, F.; FAWCETT, T. Data Science para Negócios. Alta Books, 2016.</w:t>
            </w:r>
          </w:p>
          <w:p w14:paraId="21AE3E76" w14:textId="77777777" w:rsidR="00EF586B" w:rsidRPr="006012E0" w:rsidRDefault="00EF586B" w:rsidP="00EF586B">
            <w:pPr>
              <w:pStyle w:val="Ttulo2"/>
              <w:rPr>
                <w:color w:val="4F81BD"/>
                <w:lang w:val="en-US"/>
              </w:rPr>
            </w:pPr>
            <w:r w:rsidRPr="006012E0">
              <w:rPr>
                <w:color w:val="4F81BD"/>
                <w:lang w:val="en-US"/>
              </w:rPr>
              <w:t>Machine Learning</w:t>
            </w:r>
          </w:p>
          <w:p w14:paraId="4ABD6400"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60h (3T + 1P)</w:t>
            </w:r>
          </w:p>
          <w:p w14:paraId="3FC68D3E"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6638610A"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Aprendizado supervisionado: regressão linear/logística, árvores de decisão, ensembles (Random Forest, Gradient Boosting), Support Vector Machines. Redes neurais artificiais e introdução ao deep learning. Aprendizado não supervisionado: k-means, DBSCAN, PCA. Avaliação de modelos: validação cruzada, métricas de classificação e regressão, viés-variância. Tuning de hiperparâmetros. Implementação prática com scikit-learn e TensorFlow/Keras. Aplicações industriais: predição de falhas, qualidade, controle inteligente. Considerações sobre interpretabilidade e ética em IA.</w:t>
            </w:r>
          </w:p>
          <w:p w14:paraId="49D9939F" w14:textId="77777777" w:rsidR="00EF586B" w:rsidRPr="00EF586B" w:rsidRDefault="00EF586B" w:rsidP="00EF586B">
            <w:pPr>
              <w:rPr>
                <w:rFonts w:ascii="Times New Roman" w:hAnsi="Times New Roman" w:cs="Times New Roman"/>
                <w:b/>
                <w:sz w:val="24"/>
                <w:lang w:val="en-US"/>
              </w:rPr>
            </w:pPr>
            <w:r w:rsidRPr="00EF586B">
              <w:rPr>
                <w:rFonts w:ascii="Times New Roman" w:hAnsi="Times New Roman" w:cs="Times New Roman"/>
                <w:b/>
                <w:sz w:val="24"/>
                <w:lang w:val="en-US"/>
              </w:rPr>
              <w:t>Bibliografia Básica:</w:t>
            </w:r>
          </w:p>
          <w:p w14:paraId="002F7E6B" w14:textId="77777777" w:rsidR="00EF586B" w:rsidRPr="00EF586B" w:rsidRDefault="00EF586B" w:rsidP="00EF586B">
            <w:pPr>
              <w:rPr>
                <w:rFonts w:ascii="Times New Roman" w:hAnsi="Times New Roman" w:cs="Times New Roman"/>
                <w:sz w:val="24"/>
                <w:lang w:val="en-US"/>
              </w:rPr>
            </w:pPr>
            <w:r w:rsidRPr="00EF586B">
              <w:rPr>
                <w:rFonts w:ascii="Times New Roman" w:hAnsi="Times New Roman" w:cs="Times New Roman"/>
                <w:sz w:val="24"/>
                <w:lang w:val="en-US"/>
              </w:rPr>
              <w:lastRenderedPageBreak/>
              <w:t>GÉRON, A. Hands-On Machine Learning with Scikit-Learn, Keras and TensorFlow. 3ª ed. O'Reilly, 2022. GOODFELLOW, I.; BENGIO, Y.; COURVILLE, A. Deep Learning. MIT Press, 2016. RUSSELL, S.; NORVIG, P. Inteligência Artificial. 4ª ed. GEN/LTC, 2022.</w:t>
            </w:r>
          </w:p>
          <w:p w14:paraId="1992E836" w14:textId="77777777" w:rsidR="00EF586B" w:rsidRPr="006012E0" w:rsidRDefault="00EF586B" w:rsidP="00EF586B">
            <w:pPr>
              <w:pStyle w:val="Ttulo2"/>
              <w:rPr>
                <w:color w:val="4F81BD"/>
              </w:rPr>
            </w:pPr>
            <w:r w:rsidRPr="006012E0">
              <w:rPr>
                <w:color w:val="4F81BD"/>
              </w:rPr>
              <w:t>Dispositivos Ciberfísicos Inteligentes para Automação</w:t>
            </w:r>
          </w:p>
          <w:p w14:paraId="4FB818D7"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75h (3T + 2P)</w:t>
            </w:r>
          </w:p>
          <w:p w14:paraId="270752AF"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1AEA6F57"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Conceitos de Sistemas Ciberfísicos (CPS) e Internet das Coisas Industrial (IIoT). Arquitetura de borda, fog e nuvem. Plataformas microcontroladas (ESP32, Raspberry Pi). Protocolos de comunicação IoT: MQTT, CoAP, OPC UA. Sensores e atuadores inteligentes. Integração com sistemas legados de automação (CLPs, SCADAs). Análise local e em nuvem de dados de campo. Embedded ML — inferência de modelos de IA em dispositivos de borda (TinyML, TensorFlow Lite). Segurança em CPS. Estudos de caso em automação industrial, predial e agrícola.</w:t>
            </w:r>
          </w:p>
          <w:p w14:paraId="2BDBDEF6" w14:textId="77777777" w:rsidR="00EF586B" w:rsidRPr="00EF586B" w:rsidRDefault="00EF586B" w:rsidP="00EF586B">
            <w:pPr>
              <w:rPr>
                <w:rFonts w:ascii="Times New Roman" w:hAnsi="Times New Roman" w:cs="Times New Roman"/>
                <w:b/>
                <w:sz w:val="24"/>
                <w:lang w:val="en-US"/>
              </w:rPr>
            </w:pPr>
            <w:r w:rsidRPr="00EF586B">
              <w:rPr>
                <w:rFonts w:ascii="Times New Roman" w:hAnsi="Times New Roman" w:cs="Times New Roman"/>
                <w:b/>
                <w:sz w:val="24"/>
                <w:lang w:val="en-US"/>
              </w:rPr>
              <w:t>Bibliografia Básica:</w:t>
            </w:r>
          </w:p>
          <w:p w14:paraId="36BD32A3"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lang w:val="en-US"/>
              </w:rPr>
              <w:t xml:space="preserve">MONK, S. Programming Arduino: Getting Started with Sketches. 3ª ed. McGraw-Hill, 2022. KURNIAWAN, A. Mastering Industrial IoT with MQTT. Packt, 2023. LEE, E. A.; SESHIA, S. A. Introduction to Embedded Systems: A Cyber-Physical Systems Approach. </w:t>
            </w:r>
            <w:r w:rsidRPr="00EF586B">
              <w:rPr>
                <w:rFonts w:ascii="Times New Roman" w:hAnsi="Times New Roman" w:cs="Times New Roman"/>
                <w:sz w:val="24"/>
              </w:rPr>
              <w:t>2ª ed. MIT Press, 2017.</w:t>
            </w:r>
          </w:p>
          <w:p w14:paraId="587CC89A" w14:textId="77777777" w:rsidR="00EF586B" w:rsidRPr="006012E0" w:rsidRDefault="00EF586B" w:rsidP="00EF586B">
            <w:pPr>
              <w:pStyle w:val="Ttulo2"/>
              <w:rPr>
                <w:color w:val="4F81BD"/>
              </w:rPr>
            </w:pPr>
            <w:r w:rsidRPr="006012E0">
              <w:rPr>
                <w:color w:val="4F81BD"/>
              </w:rPr>
              <w:t>Manipuladores Robóticos Industriais e Inteligentes</w:t>
            </w:r>
          </w:p>
          <w:p w14:paraId="4B3F1851"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75h (3T + 2P)</w:t>
            </w:r>
          </w:p>
          <w:p w14:paraId="717082D1"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67D74D64"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Classificação e topologia de robôs manipuladores. Cinemática direta e inversa. Dinâmica e controle de robôs. Geração de trajetórias. Programação de robôs industriais (ABB, Fanuc, KUKA, Universal Robots) — linguagens nativas e off-line. Sensores robóticos: visão computacional aplicada a manipulação, sensores de força e torque. Cobotô e segurança colaborativa (ISO/TS 15066). Integração com sistemas de IA para grasping inteligente, picking automatizado e tarefas adaptativas. ROS (Robot Operating System) — introdução. Estudos de caso em manufatura, logística e automação flexível.</w:t>
            </w:r>
          </w:p>
          <w:p w14:paraId="66B8AC5F" w14:textId="77777777" w:rsidR="00EF586B" w:rsidRPr="00EF586B" w:rsidRDefault="00EF586B" w:rsidP="00EF586B">
            <w:pPr>
              <w:rPr>
                <w:rFonts w:ascii="Times New Roman" w:hAnsi="Times New Roman" w:cs="Times New Roman"/>
                <w:b/>
                <w:sz w:val="24"/>
                <w:lang w:val="en-US"/>
              </w:rPr>
            </w:pPr>
            <w:r w:rsidRPr="00EF586B">
              <w:rPr>
                <w:rFonts w:ascii="Times New Roman" w:hAnsi="Times New Roman" w:cs="Times New Roman"/>
                <w:b/>
                <w:sz w:val="24"/>
                <w:lang w:val="en-US"/>
              </w:rPr>
              <w:t>Bibliografia Básica:</w:t>
            </w:r>
          </w:p>
          <w:p w14:paraId="262A4118"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lang w:val="en-US"/>
              </w:rPr>
              <w:t xml:space="preserve">CRAIG, J. J. Introduction to Robotics: Mechanics and Control. 4ª ed. Pearson, 2017. SICILIANO, B.; KHATIB, O. (eds.). Springer Handbook of Robotics. 2ª ed. Springer, 2016. ROMANO, V. F. Robótica Industrial. </w:t>
            </w:r>
            <w:r w:rsidRPr="00EF586B">
              <w:rPr>
                <w:rFonts w:ascii="Times New Roman" w:hAnsi="Times New Roman" w:cs="Times New Roman"/>
                <w:sz w:val="24"/>
              </w:rPr>
              <w:t>Edgard Blücher, 2002.</w:t>
            </w:r>
          </w:p>
          <w:p w14:paraId="378169D5" w14:textId="77777777" w:rsidR="00EF586B" w:rsidRPr="006012E0" w:rsidRDefault="00EF586B" w:rsidP="00EF586B">
            <w:pPr>
              <w:pStyle w:val="Ttulo2"/>
              <w:rPr>
                <w:color w:val="4F81BD"/>
              </w:rPr>
            </w:pPr>
            <w:r w:rsidRPr="006012E0">
              <w:rPr>
                <w:color w:val="4F81BD"/>
              </w:rPr>
              <w:t>Redes Industriais para Controle e Automação I</w:t>
            </w:r>
          </w:p>
          <w:p w14:paraId="7E619B4B"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75h (4T + 1P)</w:t>
            </w:r>
          </w:p>
          <w:p w14:paraId="6846A830"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03A20931"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 xml:space="preserve">Hierarquia das redes industriais (modelo CIM/ISA-95). </w:t>
            </w:r>
            <w:r w:rsidRPr="00EF586B">
              <w:rPr>
                <w:rFonts w:ascii="Times New Roman" w:hAnsi="Times New Roman" w:cs="Times New Roman"/>
                <w:sz w:val="24"/>
                <w:lang w:val="en-US"/>
              </w:rPr>
              <w:t xml:space="preserve">Redes de campo (fieldbus): HART, Profibus DP/PA, Foundation Fieldbus, ASi, DeviceNet. </w:t>
            </w:r>
            <w:r w:rsidRPr="00EF586B">
              <w:rPr>
                <w:rFonts w:ascii="Times New Roman" w:hAnsi="Times New Roman" w:cs="Times New Roman"/>
                <w:sz w:val="24"/>
              </w:rPr>
              <w:t xml:space="preserve">Características físicas, topologias, controle de acesso ao meio e protocolos de aplicação. Configuração e diagnóstico de redes de campo. Integração com CLPs e sistemas de supervisão. Aspectos de instalação, aterramento, </w:t>
            </w:r>
            <w:r w:rsidRPr="00EF586B">
              <w:rPr>
                <w:rFonts w:ascii="Times New Roman" w:hAnsi="Times New Roman" w:cs="Times New Roman"/>
                <w:sz w:val="24"/>
              </w:rPr>
              <w:lastRenderedPageBreak/>
              <w:t>blindagem e segurança intrínseca. Laboratório com painéis didáticos de redes industriais.</w:t>
            </w:r>
          </w:p>
          <w:p w14:paraId="4A89B2A0" w14:textId="77777777" w:rsidR="00EF586B" w:rsidRPr="002811B2" w:rsidRDefault="00EF586B" w:rsidP="00EF586B">
            <w:pPr>
              <w:rPr>
                <w:rFonts w:ascii="Times New Roman" w:hAnsi="Times New Roman" w:cs="Times New Roman"/>
                <w:b/>
                <w:sz w:val="24"/>
                <w:lang w:val="en-US"/>
              </w:rPr>
            </w:pPr>
            <w:r w:rsidRPr="002811B2">
              <w:rPr>
                <w:rFonts w:ascii="Times New Roman" w:hAnsi="Times New Roman" w:cs="Times New Roman"/>
                <w:b/>
                <w:sz w:val="24"/>
                <w:lang w:val="en-US"/>
              </w:rPr>
              <w:t>Bibliografia Básica:</w:t>
            </w:r>
          </w:p>
          <w:p w14:paraId="13A324DA" w14:textId="77777777" w:rsidR="00EF586B" w:rsidRDefault="00EF586B" w:rsidP="00EF586B">
            <w:pPr>
              <w:rPr>
                <w:rFonts w:ascii="Times New Roman" w:hAnsi="Times New Roman" w:cs="Times New Roman"/>
                <w:sz w:val="24"/>
              </w:rPr>
            </w:pPr>
            <w:r w:rsidRPr="002811B2">
              <w:rPr>
                <w:rFonts w:ascii="Times New Roman" w:hAnsi="Times New Roman" w:cs="Times New Roman"/>
                <w:sz w:val="24"/>
                <w:lang w:val="en-US"/>
              </w:rPr>
              <w:t xml:space="preserve">BERGE, J. Fieldbuses for Process Control: Engineering, Operation, and Maintenance. ISA, 2002. SAUTER, T. The continuing evolution of integration in manufacturing automation. </w:t>
            </w:r>
            <w:r w:rsidRPr="00EF586B">
              <w:rPr>
                <w:rFonts w:ascii="Times New Roman" w:hAnsi="Times New Roman" w:cs="Times New Roman"/>
                <w:sz w:val="24"/>
              </w:rPr>
              <w:t>IEEE Industrial Electronics Magazine, 2007. ALBUQUERQUE, P. U.; ALEXANDRIA, A. R. Redes Industriais. Ensino Profissional, 2009.</w:t>
            </w:r>
          </w:p>
          <w:p w14:paraId="60CBFD14" w14:textId="77777777" w:rsidR="00EF586B" w:rsidRPr="006012E0" w:rsidRDefault="00EF586B" w:rsidP="00EF586B">
            <w:pPr>
              <w:pStyle w:val="Ttulo2"/>
              <w:rPr>
                <w:color w:val="4F81BD"/>
              </w:rPr>
            </w:pPr>
            <w:r w:rsidRPr="006012E0">
              <w:rPr>
                <w:color w:val="4F81BD"/>
              </w:rPr>
              <w:t>Redes Industriais para Controle e Automação II</w:t>
            </w:r>
          </w:p>
          <w:p w14:paraId="4A8AA692"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90h (3T + 4P) — com carga online integrada</w:t>
            </w:r>
          </w:p>
          <w:p w14:paraId="0102E7F2" w14:textId="77777777" w:rsidR="00EF586B" w:rsidRPr="002811B2" w:rsidRDefault="00EF586B" w:rsidP="00EF586B">
            <w:pPr>
              <w:rPr>
                <w:rFonts w:ascii="Times New Roman" w:hAnsi="Times New Roman" w:cs="Times New Roman"/>
                <w:b/>
                <w:sz w:val="24"/>
                <w:lang w:val="en-US"/>
              </w:rPr>
            </w:pPr>
            <w:r w:rsidRPr="002811B2">
              <w:rPr>
                <w:rFonts w:ascii="Times New Roman" w:hAnsi="Times New Roman" w:cs="Times New Roman"/>
                <w:b/>
                <w:sz w:val="24"/>
                <w:lang w:val="en-US"/>
              </w:rPr>
              <w:t>Ementa:</w:t>
            </w:r>
          </w:p>
          <w:p w14:paraId="0A84A01D" w14:textId="77777777" w:rsidR="00EF586B" w:rsidRDefault="00EF586B" w:rsidP="00EF586B">
            <w:pPr>
              <w:rPr>
                <w:rFonts w:ascii="Times New Roman" w:hAnsi="Times New Roman" w:cs="Times New Roman"/>
                <w:sz w:val="24"/>
              </w:rPr>
            </w:pPr>
            <w:r w:rsidRPr="002811B2">
              <w:rPr>
                <w:rFonts w:ascii="Times New Roman" w:hAnsi="Times New Roman" w:cs="Times New Roman"/>
                <w:sz w:val="24"/>
                <w:lang w:val="en-US"/>
              </w:rPr>
              <w:t xml:space="preserve">Redes Ethernet industriais: Profinet, EtherNet/IP, EtherCAT, Modbus TCP. </w:t>
            </w:r>
            <w:r w:rsidRPr="00EF586B">
              <w:rPr>
                <w:rFonts w:ascii="Times New Roman" w:hAnsi="Times New Roman" w:cs="Times New Roman"/>
                <w:sz w:val="24"/>
              </w:rPr>
              <w:t>Tempo real em redes Ethernet (TSN — Time-Sensitive Networking). Redes sem fio industriais (WirelessHART, ISA 100.11a, 5G industrial). Protocolos de alto nível: OPC UA e seu papel na Indústria 4.0. Segurança cibernética em redes industriais (IEC 62443). Convergência IT/OT. Integração entre chão de fábrica e sistemas corporativos (MES/ERP). Projeto de arquitetura de rede para automação distribuída. Estudos de caso e laboratório.</w:t>
            </w:r>
          </w:p>
          <w:p w14:paraId="347DB7CA" w14:textId="77777777" w:rsidR="00EF586B" w:rsidRPr="002811B2" w:rsidRDefault="00EF586B" w:rsidP="00EF586B">
            <w:pPr>
              <w:rPr>
                <w:rFonts w:ascii="Times New Roman" w:hAnsi="Times New Roman" w:cs="Times New Roman"/>
                <w:b/>
                <w:sz w:val="24"/>
                <w:lang w:val="en-US"/>
              </w:rPr>
            </w:pPr>
            <w:r w:rsidRPr="002811B2">
              <w:rPr>
                <w:rFonts w:ascii="Times New Roman" w:hAnsi="Times New Roman" w:cs="Times New Roman"/>
                <w:b/>
                <w:sz w:val="24"/>
                <w:lang w:val="en-US"/>
              </w:rPr>
              <w:t>Bibliografia Básica:</w:t>
            </w:r>
          </w:p>
          <w:p w14:paraId="4CB516EB" w14:textId="77777777" w:rsidR="00EF586B" w:rsidRDefault="00EF586B" w:rsidP="00EF586B">
            <w:pPr>
              <w:rPr>
                <w:rFonts w:ascii="Times New Roman" w:hAnsi="Times New Roman" w:cs="Times New Roman"/>
                <w:sz w:val="24"/>
              </w:rPr>
            </w:pPr>
            <w:r w:rsidRPr="002811B2">
              <w:rPr>
                <w:rFonts w:ascii="Times New Roman" w:hAnsi="Times New Roman" w:cs="Times New Roman"/>
                <w:sz w:val="24"/>
                <w:lang w:val="en-US"/>
              </w:rPr>
              <w:t xml:space="preserve">MAHALIK, N. P. Fieldbus Technology: Industrial Network Standards for Real-Time Distributed Control. Springer, 2003. SAUTER, T. et al. From Field Bus to Industrial Ethernet. IEEE Industrial Electronics, 2010. KNAPP, E. D.; LANGILL, J. T. Industrial Network Security. </w:t>
            </w:r>
            <w:r w:rsidRPr="00EF586B">
              <w:rPr>
                <w:rFonts w:ascii="Times New Roman" w:hAnsi="Times New Roman" w:cs="Times New Roman"/>
                <w:sz w:val="24"/>
              </w:rPr>
              <w:t>2ª ed. Syngress, 2014.</w:t>
            </w:r>
          </w:p>
          <w:p w14:paraId="1565A6B8" w14:textId="77777777" w:rsidR="00EF586B" w:rsidRPr="006012E0" w:rsidRDefault="00EF586B" w:rsidP="00EF586B">
            <w:pPr>
              <w:pStyle w:val="Ttulo2"/>
              <w:rPr>
                <w:color w:val="4F81BD"/>
              </w:rPr>
            </w:pPr>
            <w:r w:rsidRPr="006012E0">
              <w:rPr>
                <w:color w:val="4F81BD"/>
              </w:rPr>
              <w:t>Instrumentação e Dispositivos Inteligentes</w:t>
            </w:r>
          </w:p>
          <w:p w14:paraId="4B918449"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60h (3T + 1P)</w:t>
            </w:r>
          </w:p>
          <w:p w14:paraId="3F1D93AC"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1F8DCC1F"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Princípios de medição: variáveis de processo (pressão, vazão, nível, temperatura, posição, força). Sensores e transdutores convencionais e inteligentes (smart sensors). Protocolos digitais de instrumentação: HART, Profibus PA, Foundation Fieldbus, IO-Link. Calibração, metrologia e incerteza de medição aplicadas a instrumentos. Auto-diagnóstico e configuração remota de instrumentos. Dispositivos finais de controle: válvulas inteligentes, posicionadores. Documentação de instrumentação (P&amp;ID, datasheets, malhas). Estudo de caso de uma malha de controle instrumentada.</w:t>
            </w:r>
          </w:p>
          <w:p w14:paraId="6B8D0091"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Bibliografia Básica:</w:t>
            </w:r>
          </w:p>
          <w:p w14:paraId="0065AAD7"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FIALHO, A. B. Instrumentação Industrial: Conceitos, Aplicações e Análises. 7ª ed. Érica, 2010. BEGA, E. A. (org.). Instrumentação Industrial. 3ª ed. Interciência, 2011. RIBEIRO, M. A. Instrumentação. 10ª ed. Tek Treinamento, 2008.</w:t>
            </w:r>
          </w:p>
          <w:p w14:paraId="66599969" w14:textId="77777777" w:rsidR="00EF586B" w:rsidRPr="006012E0" w:rsidRDefault="00EF586B" w:rsidP="00EF586B">
            <w:pPr>
              <w:pStyle w:val="Ttulo2"/>
              <w:rPr>
                <w:color w:val="4F81BD"/>
              </w:rPr>
            </w:pPr>
            <w:r w:rsidRPr="006012E0">
              <w:rPr>
                <w:color w:val="4F81BD"/>
              </w:rPr>
              <w:t>Instalação, Proteção e Especificação de Sistemas Industriais</w:t>
            </w:r>
          </w:p>
          <w:p w14:paraId="74077A77"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Carga Horária: 60h (2T + 1P)</w:t>
            </w:r>
          </w:p>
          <w:p w14:paraId="5AB22048"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Ementa:</w:t>
            </w:r>
          </w:p>
          <w:p w14:paraId="7EB83BE0" w14:textId="77777777" w:rsidR="00EF586B" w:rsidRDefault="00EF586B" w:rsidP="00EF586B">
            <w:pPr>
              <w:rPr>
                <w:rFonts w:ascii="Times New Roman" w:hAnsi="Times New Roman" w:cs="Times New Roman"/>
                <w:sz w:val="24"/>
              </w:rPr>
            </w:pPr>
            <w:r w:rsidRPr="00EF586B">
              <w:rPr>
                <w:rFonts w:ascii="Times New Roman" w:hAnsi="Times New Roman" w:cs="Times New Roman"/>
                <w:sz w:val="24"/>
              </w:rPr>
              <w:t xml:space="preserve">Projeto e dimensionamento de instalações elétricas industriais. Esquemas unifilares e multifilares. Proteção contra sobrecorrente, sobretensão e </w:t>
            </w:r>
            <w:r w:rsidRPr="00EF586B">
              <w:rPr>
                <w:rFonts w:ascii="Times New Roman" w:hAnsi="Times New Roman" w:cs="Times New Roman"/>
                <w:sz w:val="24"/>
              </w:rPr>
              <w:lastRenderedPageBreak/>
              <w:t>contra contatos diretos/indiretos. Aterramento e equipotencialização. Compatibilidade eletromagnética. Especificação técnica de quadros de comando, painéis de força e centros de controle de motores (CCM). Coordenação e seletividade de proteção. Normas aplicáveis (NBR 5410, NBR 14039, NR-10). Especificação de equipamentos de automação industrial. Elaboração de memorial descritivo e lista de materiais.</w:t>
            </w:r>
          </w:p>
          <w:p w14:paraId="40A05090" w14:textId="77777777" w:rsidR="00EF586B" w:rsidRDefault="00EF586B" w:rsidP="00EF586B">
            <w:pPr>
              <w:rPr>
                <w:rFonts w:ascii="Times New Roman" w:hAnsi="Times New Roman" w:cs="Times New Roman"/>
                <w:b/>
                <w:sz w:val="24"/>
              </w:rPr>
            </w:pPr>
            <w:r w:rsidRPr="00EF586B">
              <w:rPr>
                <w:rFonts w:ascii="Times New Roman" w:hAnsi="Times New Roman" w:cs="Times New Roman"/>
                <w:b/>
                <w:sz w:val="24"/>
              </w:rPr>
              <w:t>Bibliografia Básica:</w:t>
            </w:r>
          </w:p>
          <w:p w14:paraId="330EC56D" w14:textId="6A61AFC0" w:rsidR="00EF586B" w:rsidRPr="00EF586B" w:rsidRDefault="00EF586B" w:rsidP="00EF586B">
            <w:pPr>
              <w:rPr>
                <w:rFonts w:ascii="Times New Roman" w:hAnsi="Times New Roman" w:cs="Times New Roman"/>
                <w:sz w:val="24"/>
              </w:rPr>
            </w:pPr>
            <w:r w:rsidRPr="00EF586B">
              <w:rPr>
                <w:rFonts w:ascii="Times New Roman" w:hAnsi="Times New Roman" w:cs="Times New Roman"/>
                <w:sz w:val="24"/>
              </w:rPr>
              <w:t>MAMEDE FILHO, J. Instalações Elétricas Industriais. 9ª ed. LTC, 2017. CREDER, H. Instalações Elétricas. 16ª ed. LTC, 2016. KINDERMANN, G. Proteção de Sistemas Elétricos de Potência. Vols. 1 e 2. LabPlan/UFSC, 2012.</w:t>
            </w:r>
          </w:p>
          <w:p w14:paraId="7638AB0C" w14:textId="05C35E8C" w:rsidR="00A33B19" w:rsidRPr="00B84033" w:rsidRDefault="00A33B19" w:rsidP="00727C3E">
            <w:pPr>
              <w:pStyle w:val="Ttulo1"/>
              <w:rPr>
                <w:color w:val="000000"/>
              </w:rPr>
            </w:pPr>
            <w:r w:rsidRPr="00B84033">
              <w:rPr>
                <w:color w:val="000000"/>
              </w:rPr>
              <w:t>Referências</w:t>
            </w:r>
          </w:p>
        </w:tc>
      </w:tr>
      <w:tr w:rsidR="00A33B19" w:rsidRPr="00C2642C" w14:paraId="23D1720F" w14:textId="77777777" w:rsidTr="00A33B19">
        <w:tc>
          <w:tcPr>
            <w:tcW w:w="519" w:type="dxa"/>
            <w:tcBorders>
              <w:top w:val="single" w:sz="24" w:space="0" w:color="auto"/>
              <w:left w:val="nil"/>
              <w:bottom w:val="nil"/>
              <w:right w:val="nil"/>
            </w:tcBorders>
          </w:tcPr>
          <w:p w14:paraId="5CAAC5F6" w14:textId="77777777" w:rsidR="00A33B19" w:rsidRPr="00C2642C" w:rsidRDefault="00A33B19">
            <w:pPr>
              <w:spacing w:line="264" w:lineRule="auto"/>
              <w:ind w:firstLine="357"/>
              <w:rPr>
                <w:rFonts w:ascii="LM Roman 12" w:hAnsi="LM Roman 12"/>
                <w:sz w:val="24"/>
              </w:rPr>
            </w:pPr>
          </w:p>
        </w:tc>
        <w:tc>
          <w:tcPr>
            <w:tcW w:w="1432" w:type="dxa"/>
            <w:tcBorders>
              <w:top w:val="single" w:sz="24" w:space="0" w:color="auto"/>
              <w:left w:val="nil"/>
              <w:bottom w:val="nil"/>
              <w:right w:val="nil"/>
            </w:tcBorders>
            <w:shd w:val="clear" w:color="auto" w:fill="BFD1E7"/>
          </w:tcPr>
          <w:p w14:paraId="1E7956E5" w14:textId="77777777" w:rsidR="00A33B19" w:rsidRPr="00C2642C" w:rsidRDefault="00A33B19">
            <w:pPr>
              <w:spacing w:line="264" w:lineRule="auto"/>
              <w:ind w:firstLine="357"/>
              <w:rPr>
                <w:rFonts w:ascii="LM Roman 12" w:hAnsi="LM Roman 12"/>
                <w:sz w:val="24"/>
              </w:rPr>
            </w:pPr>
          </w:p>
        </w:tc>
        <w:tc>
          <w:tcPr>
            <w:tcW w:w="7619" w:type="dxa"/>
            <w:tcBorders>
              <w:top w:val="single" w:sz="24" w:space="0" w:color="auto"/>
              <w:left w:val="nil"/>
              <w:bottom w:val="nil"/>
              <w:right w:val="nil"/>
            </w:tcBorders>
          </w:tcPr>
          <w:p w14:paraId="30075194" w14:textId="77777777" w:rsidR="00A33B19" w:rsidRPr="00C2642C" w:rsidRDefault="00A33B19">
            <w:pPr>
              <w:spacing w:line="264" w:lineRule="auto"/>
              <w:ind w:firstLine="357"/>
              <w:rPr>
                <w:rFonts w:ascii="LM Roman 12" w:hAnsi="LM Roman 12"/>
                <w:sz w:val="24"/>
              </w:rPr>
            </w:pPr>
          </w:p>
        </w:tc>
      </w:tr>
    </w:tbl>
    <w:p w14:paraId="56B1996C" w14:textId="77777777" w:rsidR="00A33B19" w:rsidRPr="00355BD8" w:rsidRDefault="00A33B19" w:rsidP="00355BD8">
      <w:pPr>
        <w:spacing w:after="0" w:line="360" w:lineRule="auto"/>
        <w:jc w:val="both"/>
        <w:rPr>
          <w:rFonts w:cstheme="minorHAnsi"/>
          <w:sz w:val="44"/>
        </w:rPr>
      </w:pPr>
    </w:p>
    <w:p w14:paraId="3D5370F3" w14:textId="37E6FF5E" w:rsidR="0071762B" w:rsidRPr="00355BD8" w:rsidRDefault="0071762B" w:rsidP="00355BD8">
      <w:pPr>
        <w:spacing w:after="0" w:line="360" w:lineRule="auto"/>
        <w:jc w:val="both"/>
        <w:rPr>
          <w:rFonts w:cstheme="minorHAnsi"/>
        </w:rPr>
      </w:pPr>
      <w:r w:rsidRPr="00355BD8">
        <w:rPr>
          <w:rFonts w:cstheme="minorHAnsi"/>
        </w:rPr>
        <w:t xml:space="preserve">VEIGA, I.P.A. </w:t>
      </w:r>
      <w:r w:rsidRPr="00355BD8">
        <w:rPr>
          <w:rFonts w:cstheme="minorHAnsi"/>
          <w:b/>
        </w:rPr>
        <w:t>Projeto político-pedagógico:</w:t>
      </w:r>
      <w:r w:rsidRPr="00355BD8">
        <w:rPr>
          <w:rFonts w:cstheme="minorHAnsi"/>
        </w:rPr>
        <w:t xml:space="preserve"> continuidade ou transgressão para acertar? In: VEIGA, I.P.A. </w:t>
      </w:r>
      <w:r w:rsidRPr="00355BD8">
        <w:rPr>
          <w:rFonts w:cstheme="minorHAnsi"/>
          <w:iCs/>
        </w:rPr>
        <w:t>O que há de novo na educação superior:</w:t>
      </w:r>
      <w:r w:rsidRPr="00355BD8">
        <w:rPr>
          <w:rFonts w:cstheme="minorHAnsi"/>
        </w:rPr>
        <w:t> do projeto pedagógico à prática transformadora. Campinas: Papirus, 2000.</w:t>
      </w:r>
    </w:p>
    <w:p w14:paraId="197634C6" w14:textId="77777777" w:rsidR="0071762B" w:rsidRPr="00355BD8" w:rsidRDefault="0071762B" w:rsidP="00355BD8">
      <w:pPr>
        <w:spacing w:after="0" w:line="360" w:lineRule="auto"/>
        <w:jc w:val="both"/>
        <w:rPr>
          <w:rFonts w:cstheme="minorHAnsi"/>
        </w:rPr>
      </w:pPr>
    </w:p>
    <w:p w14:paraId="7F1D1F3C" w14:textId="40348530" w:rsidR="001A3D46" w:rsidRPr="00355BD8" w:rsidRDefault="001A3D46" w:rsidP="005A488C">
      <w:pPr>
        <w:spacing w:after="0" w:line="360" w:lineRule="auto"/>
        <w:jc w:val="both"/>
        <w:rPr>
          <w:rFonts w:cstheme="minorHAnsi"/>
          <w:b/>
          <w:bCs/>
        </w:rPr>
      </w:pPr>
      <w:r w:rsidRPr="00355BD8">
        <w:rPr>
          <w:rFonts w:cstheme="minorHAnsi"/>
        </w:rPr>
        <w:t>TORI, R</w:t>
      </w:r>
      <w:r w:rsidR="0071762B" w:rsidRPr="00355BD8">
        <w:rPr>
          <w:rFonts w:cstheme="minorHAnsi"/>
        </w:rPr>
        <w:t>omero</w:t>
      </w:r>
      <w:r w:rsidRPr="00355BD8">
        <w:rPr>
          <w:rFonts w:cstheme="minorHAnsi"/>
        </w:rPr>
        <w:t>; FERREIRA, Maria Alice Grigas Varella</w:t>
      </w:r>
      <w:r w:rsidR="0071762B" w:rsidRPr="00355BD8">
        <w:rPr>
          <w:rFonts w:cstheme="minorHAnsi"/>
        </w:rPr>
        <w:t>.</w:t>
      </w:r>
      <w:r w:rsidRPr="00355BD8">
        <w:rPr>
          <w:rFonts w:cstheme="minorHAnsi"/>
        </w:rPr>
        <w:t xml:space="preserve"> Aprendizagem em Computação Gráfica: Uma Abordagem Top-Down. In: Congresso Nacional da SBC / Workshop sobre Educação em Informática – WEI 98, 1998, Belo Horizonte. WEI 98: anais., 1998. p. 521-531.</w:t>
      </w:r>
    </w:p>
    <w:p w14:paraId="1C7D3E7D" w14:textId="77777777" w:rsidR="007B011F" w:rsidRPr="00355BD8" w:rsidRDefault="007B011F" w:rsidP="005A488C"/>
    <w:p w14:paraId="24FB1082" w14:textId="74EB2218" w:rsidR="00AB0C83" w:rsidRPr="00355BD8" w:rsidRDefault="001C72EB" w:rsidP="005A488C">
      <w:pPr>
        <w:spacing w:after="0" w:line="360" w:lineRule="auto"/>
        <w:jc w:val="both"/>
        <w:rPr>
          <w:rFonts w:cstheme="minorHAnsi"/>
          <w:b/>
          <w:shd w:val="clear" w:color="auto" w:fill="FFFFFF"/>
        </w:rPr>
      </w:pPr>
      <w:r w:rsidRPr="00355BD8">
        <w:rPr>
          <w:rFonts w:cstheme="minorHAnsi"/>
        </w:rPr>
        <w:t>MOREIRA, Marco Antônio. Aprendizagem Significativa - a Teoria de David Ausubel</w:t>
      </w:r>
      <w:r w:rsidR="00AB0C83" w:rsidRPr="00355BD8">
        <w:rPr>
          <w:rFonts w:cstheme="minorHAnsi"/>
        </w:rPr>
        <w:t>. 2</w:t>
      </w:r>
      <w:r w:rsidR="00AB0C83" w:rsidRPr="00355BD8">
        <w:rPr>
          <w:rFonts w:cstheme="minorHAnsi"/>
          <w:vertAlign w:val="superscript"/>
        </w:rPr>
        <w:t>a</w:t>
      </w:r>
      <w:r w:rsidR="00AB0C83" w:rsidRPr="00355BD8">
        <w:rPr>
          <w:rFonts w:cstheme="minorHAnsi"/>
        </w:rPr>
        <w:t xml:space="preserve"> Ed. Centauro, 2006, 114 p. </w:t>
      </w:r>
      <w:r w:rsidR="00AB0C83" w:rsidRPr="00355BD8">
        <w:rPr>
          <w:rStyle w:val="info-label"/>
          <w:rFonts w:cstheme="minorHAnsi"/>
          <w:shd w:val="clear" w:color="auto" w:fill="FFFFFF"/>
        </w:rPr>
        <w:t>ISBN:</w:t>
      </w:r>
      <w:r w:rsidR="00AB0C83" w:rsidRPr="00355BD8">
        <w:rPr>
          <w:rFonts w:cstheme="minorHAnsi"/>
          <w:shd w:val="clear" w:color="auto" w:fill="FFFFFF"/>
        </w:rPr>
        <w:t> 9788588208766.</w:t>
      </w:r>
    </w:p>
    <w:p w14:paraId="5501BBB5" w14:textId="640EFB9D" w:rsidR="00154D02" w:rsidRPr="00355BD8" w:rsidRDefault="00154D02" w:rsidP="00355BD8">
      <w:pPr>
        <w:spacing w:after="0" w:line="360" w:lineRule="auto"/>
        <w:jc w:val="both"/>
        <w:rPr>
          <w:rFonts w:cstheme="minorHAnsi"/>
        </w:rPr>
      </w:pPr>
    </w:p>
    <w:p w14:paraId="2DD7AEF9" w14:textId="727A4E11" w:rsidR="00AB0C83" w:rsidRPr="00355BD8" w:rsidRDefault="0088475F" w:rsidP="00355BD8">
      <w:pPr>
        <w:spacing w:after="0" w:line="360" w:lineRule="auto"/>
        <w:jc w:val="both"/>
        <w:rPr>
          <w:rFonts w:cstheme="minorHAnsi"/>
          <w:shd w:val="clear" w:color="auto" w:fill="FFFFFF"/>
        </w:rPr>
      </w:pPr>
      <w:r w:rsidRPr="00355BD8">
        <w:rPr>
          <w:rFonts w:cstheme="minorHAnsi"/>
          <w:shd w:val="clear" w:color="auto" w:fill="FFFFFF"/>
        </w:rPr>
        <w:t xml:space="preserve">ABREU M.; </w:t>
      </w:r>
      <w:r w:rsidR="00AB0C83" w:rsidRPr="00355BD8">
        <w:rPr>
          <w:rFonts w:cstheme="minorHAnsi"/>
          <w:shd w:val="clear" w:color="auto" w:fill="FFFFFF"/>
        </w:rPr>
        <w:t xml:space="preserve">MASETTO, M. </w:t>
      </w:r>
      <w:r w:rsidR="00AB0C83" w:rsidRPr="00355BD8">
        <w:rPr>
          <w:rFonts w:cstheme="minorHAnsi"/>
          <w:b/>
          <w:shd w:val="clear" w:color="auto" w:fill="FFFFFF"/>
        </w:rPr>
        <w:t>Aulas Vivas.</w:t>
      </w:r>
      <w:r w:rsidR="00AB0C83" w:rsidRPr="00355BD8">
        <w:rPr>
          <w:rFonts w:cstheme="minorHAnsi"/>
          <w:shd w:val="clear" w:color="auto" w:fill="FFFFFF"/>
        </w:rPr>
        <w:t xml:space="preserve"> São Paulo: Cortez Editora Autores Associados, 1990.</w:t>
      </w:r>
    </w:p>
    <w:p w14:paraId="6D6CBB2A" w14:textId="5B38B819" w:rsidR="00AB0C83" w:rsidRPr="00355BD8" w:rsidRDefault="00AB0C83" w:rsidP="00355BD8">
      <w:pPr>
        <w:spacing w:after="0" w:line="360" w:lineRule="auto"/>
        <w:jc w:val="both"/>
        <w:rPr>
          <w:rFonts w:cstheme="minorHAnsi"/>
        </w:rPr>
      </w:pPr>
    </w:p>
    <w:p w14:paraId="6F4A3DBD" w14:textId="4196A4A9"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Parecer CFE nº 7.193/1978. </w:t>
      </w:r>
      <w:r w:rsidRPr="00355BD8">
        <w:rPr>
          <w:rFonts w:cstheme="minorHAnsi"/>
          <w:b/>
        </w:rPr>
        <w:t>Referente ao</w:t>
      </w:r>
      <w:r w:rsidRPr="00355BD8">
        <w:rPr>
          <w:rFonts w:cstheme="minorHAnsi"/>
        </w:rPr>
        <w:t xml:space="preserve"> </w:t>
      </w:r>
      <w:r w:rsidRPr="00355BD8">
        <w:rPr>
          <w:rFonts w:cstheme="minorHAnsi"/>
          <w:b/>
        </w:rPr>
        <w:t>estatuto da Universidade Federal de Uberlândia</w:t>
      </w:r>
      <w:r w:rsidRPr="00355BD8">
        <w:rPr>
          <w:rFonts w:cstheme="minorHAnsi"/>
        </w:rPr>
        <w:t>, Brasília, DF, 1978.</w:t>
      </w:r>
    </w:p>
    <w:p w14:paraId="383FEC2C" w14:textId="77777777" w:rsidR="007B011F" w:rsidRPr="00355BD8" w:rsidRDefault="007B011F" w:rsidP="00355BD8">
      <w:pPr>
        <w:spacing w:after="0" w:line="360" w:lineRule="auto"/>
        <w:jc w:val="both"/>
        <w:rPr>
          <w:rFonts w:cstheme="minorHAnsi"/>
        </w:rPr>
      </w:pPr>
    </w:p>
    <w:p w14:paraId="0E2F7725" w14:textId="3B2C3A7C"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w:t>
      </w:r>
      <w:r w:rsidR="00FB6A59" w:rsidRPr="00FB6A59">
        <w:rPr>
          <w:rFonts w:ascii="Calibri" w:hAnsi="Calibri" w:cs="Calibri"/>
        </w:rPr>
        <w:t>Resolução CNE/CP nº 1, de 5 de janeiro de 2021. Define as Diretrizes Curriculares Nacionais Gerais para a Educação Profissional e Tecnológica. Brasília, DF, 2021</w:t>
      </w:r>
      <w:r w:rsidRPr="00355BD8">
        <w:rPr>
          <w:rFonts w:cstheme="minorHAnsi"/>
        </w:rPr>
        <w:t>.</w:t>
      </w:r>
    </w:p>
    <w:p w14:paraId="55C7C405" w14:textId="6BB7E6C1" w:rsidR="00355BD8" w:rsidRPr="00355BD8" w:rsidRDefault="00355BD8" w:rsidP="00355BD8">
      <w:pPr>
        <w:spacing w:after="0" w:line="360" w:lineRule="auto"/>
        <w:jc w:val="both"/>
        <w:rPr>
          <w:rFonts w:cstheme="minorHAnsi"/>
        </w:rPr>
      </w:pPr>
    </w:p>
    <w:p w14:paraId="32B8D048" w14:textId="3E83678E" w:rsidR="00355BD8" w:rsidRPr="00355BD8" w:rsidRDefault="00355BD8" w:rsidP="00355BD8">
      <w:pPr>
        <w:spacing w:after="0" w:line="360" w:lineRule="auto"/>
        <w:jc w:val="both"/>
        <w:rPr>
          <w:rFonts w:cstheme="minorHAnsi"/>
        </w:rPr>
      </w:pPr>
      <w:r w:rsidRPr="00355BD8">
        <w:rPr>
          <w:rFonts w:cstheme="minorHAnsi"/>
        </w:rPr>
        <w:t xml:space="preserve">BRASIL, Ministério da Educação – MEC. </w:t>
      </w:r>
      <w:r w:rsidRPr="00355BD8">
        <w:rPr>
          <w:rFonts w:eastAsia="Batang" w:cstheme="minorHAnsi"/>
          <w:b/>
        </w:rPr>
        <w:t>Referenciais Nacionais dos Cursos de Engenharia</w:t>
      </w:r>
      <w:r w:rsidRPr="00355BD8">
        <w:rPr>
          <w:rFonts w:cstheme="minorHAnsi"/>
        </w:rPr>
        <w:t>, Brasília, DF, 2002.</w:t>
      </w:r>
    </w:p>
    <w:p w14:paraId="54ECD5ED" w14:textId="435065DD" w:rsidR="005B123D" w:rsidRPr="00355BD8" w:rsidRDefault="005B123D" w:rsidP="00355BD8">
      <w:pPr>
        <w:spacing w:after="0" w:line="360" w:lineRule="auto"/>
        <w:jc w:val="both"/>
        <w:rPr>
          <w:rFonts w:cstheme="minorHAnsi"/>
        </w:rPr>
      </w:pPr>
    </w:p>
    <w:p w14:paraId="1CD302B5" w14:textId="07895BB8" w:rsidR="005B123D" w:rsidRPr="00355BD8" w:rsidRDefault="005B123D" w:rsidP="00355BD8">
      <w:pPr>
        <w:spacing w:after="0" w:line="360" w:lineRule="auto"/>
        <w:jc w:val="both"/>
        <w:rPr>
          <w:rFonts w:cstheme="minorHAnsi"/>
        </w:rPr>
      </w:pPr>
      <w:r w:rsidRPr="00355BD8">
        <w:rPr>
          <w:rFonts w:cstheme="minorHAnsi"/>
        </w:rPr>
        <w:lastRenderedPageBreak/>
        <w:t xml:space="preserve">BRASIL, Ministério da Educação – MEC. Parecer CNE/CES nº 2/2007. </w:t>
      </w:r>
      <w:r w:rsidRPr="00355BD8">
        <w:rPr>
          <w:rFonts w:cstheme="minorHAnsi"/>
          <w:b/>
        </w:rPr>
        <w:t>Dispõe sobre a carga horária mínima e procedimentos relativos à integralização e duração dos cursos de graduação, bacharelados, na modalidade presencial</w:t>
      </w:r>
      <w:r w:rsidRPr="00355BD8">
        <w:rPr>
          <w:rFonts w:cstheme="minorHAnsi"/>
        </w:rPr>
        <w:t>, Brasília, DF, 2007.</w:t>
      </w:r>
    </w:p>
    <w:p w14:paraId="3FE831EF" w14:textId="77777777" w:rsidR="007B011F" w:rsidRPr="00355BD8" w:rsidRDefault="007B011F" w:rsidP="00355BD8">
      <w:pPr>
        <w:spacing w:after="0" w:line="360" w:lineRule="auto"/>
        <w:jc w:val="both"/>
        <w:rPr>
          <w:rFonts w:cstheme="minorHAnsi"/>
        </w:rPr>
      </w:pPr>
    </w:p>
    <w:p w14:paraId="4DFA871B" w14:textId="700824D2" w:rsidR="007B011F" w:rsidRPr="00355BD8" w:rsidRDefault="007B011F" w:rsidP="00355BD8">
      <w:pPr>
        <w:spacing w:after="0" w:line="360" w:lineRule="auto"/>
        <w:jc w:val="both"/>
        <w:rPr>
          <w:rFonts w:cstheme="minorHAnsi"/>
        </w:rPr>
      </w:pPr>
      <w:r w:rsidRPr="00355BD8">
        <w:rPr>
          <w:rFonts w:cstheme="minorHAnsi"/>
        </w:rPr>
        <w:t>BRASIL, Ministério da Educação – MEC. Parecer CNE/CP nº 3/2004</w:t>
      </w:r>
      <w:r w:rsidR="00CA151B" w:rsidRPr="00355BD8">
        <w:rPr>
          <w:rFonts w:cstheme="minorHAnsi"/>
        </w:rPr>
        <w:t>.</w:t>
      </w:r>
      <w:r w:rsidRPr="00355BD8">
        <w:rPr>
          <w:rFonts w:cstheme="minorHAnsi"/>
        </w:rPr>
        <w:t xml:space="preserve"> </w:t>
      </w:r>
      <w:r w:rsidRPr="00355BD8">
        <w:rPr>
          <w:rFonts w:cstheme="minorHAnsi"/>
          <w:b/>
        </w:rPr>
        <w:t>Diretrizes Curriculares Nacionais para a Educação das Relações Étnico-Raciais e para o Ensino de História e Cultura Afro-Brasileira e Africana</w:t>
      </w:r>
      <w:r w:rsidRPr="00355BD8">
        <w:rPr>
          <w:rFonts w:cstheme="minorHAnsi"/>
        </w:rPr>
        <w:t>, Brasília, DF, 2004.</w:t>
      </w:r>
    </w:p>
    <w:p w14:paraId="5BED990D" w14:textId="77777777" w:rsidR="007B011F" w:rsidRPr="00355BD8" w:rsidRDefault="007B011F" w:rsidP="00355BD8">
      <w:pPr>
        <w:spacing w:after="0" w:line="360" w:lineRule="auto"/>
        <w:jc w:val="both"/>
        <w:rPr>
          <w:rFonts w:cstheme="minorHAnsi"/>
        </w:rPr>
      </w:pPr>
    </w:p>
    <w:p w14:paraId="1F1DE749" w14:textId="53089083"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CFE nº 126/1979. </w:t>
      </w:r>
      <w:r w:rsidRPr="00355BD8">
        <w:rPr>
          <w:rFonts w:cstheme="minorHAnsi"/>
          <w:b/>
        </w:rPr>
        <w:t xml:space="preserve">Aprova o </w:t>
      </w:r>
      <w:r w:rsidR="00CA151B" w:rsidRPr="00355BD8">
        <w:rPr>
          <w:rFonts w:cstheme="minorHAnsi"/>
          <w:b/>
        </w:rPr>
        <w:t>E</w:t>
      </w:r>
      <w:r w:rsidRPr="00355BD8">
        <w:rPr>
          <w:rFonts w:cstheme="minorHAnsi"/>
          <w:b/>
        </w:rPr>
        <w:t>statuto da Universidade Federal de Uberlândia</w:t>
      </w:r>
      <w:r w:rsidRPr="00355BD8">
        <w:rPr>
          <w:rFonts w:cstheme="minorHAnsi"/>
        </w:rPr>
        <w:t>, Brasília, DF, 1979.</w:t>
      </w:r>
    </w:p>
    <w:p w14:paraId="62ED44B8" w14:textId="77777777" w:rsidR="007B011F" w:rsidRPr="00355BD8" w:rsidRDefault="007B011F" w:rsidP="00355BD8">
      <w:pPr>
        <w:spacing w:after="0" w:line="360" w:lineRule="auto"/>
        <w:jc w:val="both"/>
        <w:rPr>
          <w:rFonts w:cstheme="minorHAnsi"/>
        </w:rPr>
      </w:pPr>
    </w:p>
    <w:p w14:paraId="593E9224" w14:textId="45157318" w:rsidR="007B011F" w:rsidRPr="00355BD8" w:rsidRDefault="007B011F" w:rsidP="00355BD8">
      <w:pPr>
        <w:spacing w:after="0" w:line="360" w:lineRule="auto"/>
        <w:jc w:val="both"/>
        <w:rPr>
          <w:rFonts w:cstheme="minorHAnsi"/>
        </w:rPr>
      </w:pPr>
      <w:r w:rsidRPr="00355BD8">
        <w:rPr>
          <w:rFonts w:cstheme="minorHAnsi"/>
        </w:rPr>
        <w:t>BRASIL, Ministério da Educação – MEC. Portaria nº 1.134/2016. Revoga a Portaria MEC nº 4.059, de 10 de dezembro de 2004, e estabelece nova redação para o tema, Brasília, DF, 2016.</w:t>
      </w:r>
    </w:p>
    <w:p w14:paraId="1141F2DD" w14:textId="77777777" w:rsidR="007B011F" w:rsidRPr="00355BD8" w:rsidRDefault="007B011F" w:rsidP="00355BD8">
      <w:pPr>
        <w:spacing w:after="0" w:line="360" w:lineRule="auto"/>
        <w:jc w:val="both"/>
        <w:rPr>
          <w:rFonts w:cstheme="minorHAnsi"/>
        </w:rPr>
      </w:pPr>
    </w:p>
    <w:p w14:paraId="507958E0" w14:textId="4372415A"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nº 107/2004. </w:t>
      </w:r>
      <w:r w:rsidRPr="00355BD8">
        <w:rPr>
          <w:rFonts w:cstheme="minorHAnsi"/>
          <w:b/>
        </w:rPr>
        <w:t>SINAES e ENADE – disposições diversas</w:t>
      </w:r>
      <w:r w:rsidRPr="00355BD8">
        <w:rPr>
          <w:rFonts w:cstheme="minorHAnsi"/>
        </w:rPr>
        <w:t>, Brasília, DF, 2004.</w:t>
      </w:r>
    </w:p>
    <w:p w14:paraId="13262F6D" w14:textId="77777777" w:rsidR="007B011F" w:rsidRPr="00355BD8" w:rsidRDefault="007B011F" w:rsidP="00355BD8">
      <w:pPr>
        <w:spacing w:after="0" w:line="360" w:lineRule="auto"/>
        <w:jc w:val="both"/>
        <w:rPr>
          <w:rFonts w:cstheme="minorHAnsi"/>
        </w:rPr>
      </w:pPr>
    </w:p>
    <w:p w14:paraId="5A53757F" w14:textId="2A0EC19B"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nº 2.051/2004. </w:t>
      </w:r>
      <w:r w:rsidRPr="00355BD8">
        <w:rPr>
          <w:rFonts w:cstheme="minorHAnsi"/>
          <w:b/>
        </w:rPr>
        <w:t>Regulamenta os procedimentos de avaliação do Sistema Nacional de Avaliação da Educação Superior (SINAES)</w:t>
      </w:r>
      <w:r w:rsidRPr="00355BD8">
        <w:rPr>
          <w:rFonts w:cstheme="minorHAnsi"/>
        </w:rPr>
        <w:t>, instituído na Lei no 10.861, de 14 de abril de 2004, Brasília, DF, 2004.</w:t>
      </w:r>
    </w:p>
    <w:p w14:paraId="1220AE3A" w14:textId="77777777" w:rsidR="007B011F" w:rsidRPr="00355BD8" w:rsidRDefault="007B011F" w:rsidP="00355BD8">
      <w:pPr>
        <w:spacing w:after="0" w:line="360" w:lineRule="auto"/>
        <w:jc w:val="both"/>
        <w:rPr>
          <w:rFonts w:cstheme="minorHAnsi"/>
        </w:rPr>
      </w:pPr>
    </w:p>
    <w:p w14:paraId="4ECF6719" w14:textId="33DF7AB6"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nº 4.059/2004. </w:t>
      </w:r>
      <w:r w:rsidRPr="00355BD8">
        <w:rPr>
          <w:rFonts w:cstheme="minorHAnsi"/>
          <w:b/>
        </w:rPr>
        <w:t>Regulamentação da modalidade semipresencial</w:t>
      </w:r>
      <w:r w:rsidRPr="00355BD8">
        <w:rPr>
          <w:rFonts w:cstheme="minorHAnsi"/>
        </w:rPr>
        <w:t>, Brasília, DF, 2004.</w:t>
      </w:r>
    </w:p>
    <w:p w14:paraId="4F955F3C" w14:textId="77777777" w:rsidR="007B011F" w:rsidRPr="00355BD8" w:rsidRDefault="007B011F" w:rsidP="00355BD8">
      <w:pPr>
        <w:spacing w:after="0" w:line="360" w:lineRule="auto"/>
        <w:jc w:val="both"/>
        <w:rPr>
          <w:rFonts w:cstheme="minorHAnsi"/>
        </w:rPr>
      </w:pPr>
    </w:p>
    <w:p w14:paraId="05B2FB62" w14:textId="0AC8ACAF"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Resolução CNE nº 1/2012. </w:t>
      </w:r>
      <w:r w:rsidRPr="00355BD8">
        <w:rPr>
          <w:rFonts w:cstheme="minorHAnsi"/>
          <w:b/>
        </w:rPr>
        <w:t>Estabelece Diretrizes Nacionais para a Educação em Direitos Humanos</w:t>
      </w:r>
      <w:r w:rsidRPr="00355BD8">
        <w:rPr>
          <w:rFonts w:cstheme="minorHAnsi"/>
        </w:rPr>
        <w:t>, Brasília, DF, 2012.</w:t>
      </w:r>
    </w:p>
    <w:p w14:paraId="545D7167" w14:textId="77777777" w:rsidR="007B011F" w:rsidRPr="00355BD8" w:rsidRDefault="007B011F" w:rsidP="00355BD8">
      <w:pPr>
        <w:spacing w:after="0" w:line="360" w:lineRule="auto"/>
        <w:jc w:val="both"/>
        <w:rPr>
          <w:rFonts w:cstheme="minorHAnsi"/>
        </w:rPr>
      </w:pPr>
    </w:p>
    <w:p w14:paraId="3E629526" w14:textId="30735A56"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Resolução CNE nº 2/2012. </w:t>
      </w:r>
      <w:r w:rsidRPr="00355BD8">
        <w:rPr>
          <w:rFonts w:cstheme="minorHAnsi"/>
          <w:b/>
        </w:rPr>
        <w:t>Estabelece as Diretrizes Curriculares Nacionais para a Educação Ambiental</w:t>
      </w:r>
      <w:r w:rsidRPr="00355BD8">
        <w:rPr>
          <w:rFonts w:cstheme="minorHAnsi"/>
        </w:rPr>
        <w:t>, Brasília, DF, 2012.</w:t>
      </w:r>
    </w:p>
    <w:p w14:paraId="326517F9" w14:textId="77777777" w:rsidR="007B011F" w:rsidRPr="00355BD8" w:rsidRDefault="007B011F" w:rsidP="00355BD8">
      <w:pPr>
        <w:spacing w:after="0" w:line="360" w:lineRule="auto"/>
        <w:jc w:val="both"/>
        <w:rPr>
          <w:rFonts w:cstheme="minorHAnsi"/>
        </w:rPr>
      </w:pPr>
    </w:p>
    <w:p w14:paraId="73D61B27" w14:textId="2F1751B2" w:rsidR="007B011F" w:rsidRPr="00355BD8" w:rsidRDefault="007B011F" w:rsidP="00355BD8">
      <w:pPr>
        <w:spacing w:after="0" w:line="360" w:lineRule="auto"/>
        <w:jc w:val="both"/>
        <w:rPr>
          <w:rFonts w:cstheme="minorHAnsi"/>
        </w:rPr>
      </w:pPr>
      <w:r w:rsidRPr="00355BD8">
        <w:rPr>
          <w:rFonts w:cstheme="minorHAnsi"/>
        </w:rPr>
        <w:t>BRASIL. Decreto nº 5.626/2005. Regulamenta a Lei no 10.436, de 24 de abril de 2002, que dispõe sobre a Língua Brasileira de Sinais - Libras, e o art. 18 da Lei no 10.098, de 19 de dezembro de 2000, Brasília, DF, 1976.</w:t>
      </w:r>
    </w:p>
    <w:p w14:paraId="75ACCCC4" w14:textId="77777777" w:rsidR="007B011F" w:rsidRPr="00355BD8" w:rsidRDefault="007B011F" w:rsidP="00355BD8">
      <w:pPr>
        <w:spacing w:after="0" w:line="360" w:lineRule="auto"/>
        <w:jc w:val="both"/>
        <w:rPr>
          <w:rFonts w:cstheme="minorHAnsi"/>
        </w:rPr>
      </w:pPr>
    </w:p>
    <w:p w14:paraId="77DC98AE" w14:textId="75D48986" w:rsidR="007B011F" w:rsidRPr="00355BD8" w:rsidRDefault="007B011F" w:rsidP="00355BD8">
      <w:pPr>
        <w:spacing w:after="0" w:line="360" w:lineRule="auto"/>
        <w:jc w:val="both"/>
        <w:rPr>
          <w:rFonts w:cstheme="minorHAnsi"/>
        </w:rPr>
      </w:pPr>
      <w:r w:rsidRPr="00355BD8">
        <w:rPr>
          <w:rFonts w:cstheme="minorHAnsi"/>
        </w:rPr>
        <w:t xml:space="preserve">BRASIL. Decreto-Lei nº 379/1968. </w:t>
      </w:r>
      <w:r w:rsidRPr="00355BD8">
        <w:rPr>
          <w:rFonts w:cstheme="minorHAnsi"/>
          <w:b/>
        </w:rPr>
        <w:t>Altera a denominação de estabelecimento de ensino superior e dá outras providências</w:t>
      </w:r>
      <w:r w:rsidRPr="00355BD8">
        <w:rPr>
          <w:rFonts w:cstheme="minorHAnsi"/>
        </w:rPr>
        <w:t>, Brasília, DF, 1968.</w:t>
      </w:r>
    </w:p>
    <w:p w14:paraId="6EE31687" w14:textId="77777777" w:rsidR="007B011F" w:rsidRPr="00355BD8" w:rsidRDefault="007B011F" w:rsidP="00355BD8">
      <w:pPr>
        <w:spacing w:after="0" w:line="360" w:lineRule="auto"/>
        <w:jc w:val="both"/>
        <w:rPr>
          <w:rFonts w:cstheme="minorHAnsi"/>
        </w:rPr>
      </w:pPr>
    </w:p>
    <w:p w14:paraId="64DA529B" w14:textId="01387B69" w:rsidR="007B011F" w:rsidRPr="00355BD8" w:rsidRDefault="007B011F" w:rsidP="00355BD8">
      <w:pPr>
        <w:spacing w:after="0" w:line="360" w:lineRule="auto"/>
        <w:jc w:val="both"/>
        <w:rPr>
          <w:rFonts w:cstheme="minorHAnsi"/>
        </w:rPr>
      </w:pPr>
      <w:r w:rsidRPr="00355BD8">
        <w:rPr>
          <w:rFonts w:cstheme="minorHAnsi"/>
        </w:rPr>
        <w:t xml:space="preserve">BRASIL. Decreto-Lei nº 762/1969. </w:t>
      </w:r>
      <w:r w:rsidRPr="00355BD8">
        <w:rPr>
          <w:rFonts w:cstheme="minorHAnsi"/>
          <w:b/>
        </w:rPr>
        <w:t>Autoriza o funcionamento da Universidade de Uberlândia e dá outras providências</w:t>
      </w:r>
      <w:r w:rsidRPr="00355BD8">
        <w:rPr>
          <w:rFonts w:cstheme="minorHAnsi"/>
        </w:rPr>
        <w:t>, Brasília, DF, 1969.</w:t>
      </w:r>
    </w:p>
    <w:p w14:paraId="01AF5A11" w14:textId="77777777" w:rsidR="007B011F" w:rsidRPr="00355BD8" w:rsidRDefault="007B011F" w:rsidP="00355BD8">
      <w:pPr>
        <w:spacing w:after="0" w:line="360" w:lineRule="auto"/>
        <w:jc w:val="both"/>
        <w:rPr>
          <w:rFonts w:cstheme="minorHAnsi"/>
        </w:rPr>
      </w:pPr>
    </w:p>
    <w:p w14:paraId="269FE6D7" w14:textId="18E41968" w:rsidR="007B011F" w:rsidRPr="00355BD8" w:rsidRDefault="007B011F" w:rsidP="00355BD8">
      <w:pPr>
        <w:spacing w:after="0" w:line="360" w:lineRule="auto"/>
        <w:jc w:val="both"/>
        <w:rPr>
          <w:rFonts w:cstheme="minorHAnsi"/>
        </w:rPr>
      </w:pPr>
      <w:r w:rsidRPr="00355BD8">
        <w:rPr>
          <w:rFonts w:cstheme="minorHAnsi"/>
        </w:rPr>
        <w:t xml:space="preserve">BRASIL. Decreto-Lei nº 78.555/1976. </w:t>
      </w:r>
      <w:r w:rsidRPr="00355BD8">
        <w:rPr>
          <w:rFonts w:cstheme="minorHAnsi"/>
          <w:b/>
        </w:rPr>
        <w:t>Concede reconhecimento aos cursos de Engenharia Civil e Engenharia Elétrica, da Faculdade Federal de Uberlândia, Estado de Minas Gerais</w:t>
      </w:r>
      <w:r w:rsidRPr="00355BD8">
        <w:rPr>
          <w:rFonts w:cstheme="minorHAnsi"/>
        </w:rPr>
        <w:t>, Brasília, DF, 1976.</w:t>
      </w:r>
    </w:p>
    <w:p w14:paraId="1EF31ED2" w14:textId="77777777" w:rsidR="007B011F" w:rsidRPr="00355BD8" w:rsidRDefault="007B011F" w:rsidP="00355BD8">
      <w:pPr>
        <w:spacing w:after="0" w:line="360" w:lineRule="auto"/>
        <w:jc w:val="both"/>
        <w:rPr>
          <w:rFonts w:cstheme="minorHAnsi"/>
        </w:rPr>
      </w:pPr>
    </w:p>
    <w:p w14:paraId="5F679A79" w14:textId="3F1EE2E4" w:rsidR="007B011F" w:rsidRPr="00355BD8" w:rsidRDefault="007B011F" w:rsidP="00355BD8">
      <w:pPr>
        <w:spacing w:after="0" w:line="360" w:lineRule="auto"/>
        <w:jc w:val="both"/>
        <w:rPr>
          <w:rFonts w:cstheme="minorHAnsi"/>
        </w:rPr>
      </w:pPr>
      <w:r w:rsidRPr="00355BD8">
        <w:rPr>
          <w:rFonts w:cstheme="minorHAnsi"/>
        </w:rPr>
        <w:t xml:space="preserve">BRASIL. Lei nº 10.861/2004. </w:t>
      </w:r>
      <w:r w:rsidRPr="00355BD8">
        <w:rPr>
          <w:rFonts w:cstheme="minorHAnsi"/>
          <w:b/>
        </w:rPr>
        <w:t>Institui o Sistema Nacional de Avaliação da Educação Superior – SINAES e dá outras providências</w:t>
      </w:r>
      <w:r w:rsidRPr="00355BD8">
        <w:rPr>
          <w:rFonts w:cstheme="minorHAnsi"/>
        </w:rPr>
        <w:t>, Brasília, DF, 2004.</w:t>
      </w:r>
    </w:p>
    <w:p w14:paraId="38F02C37" w14:textId="77777777" w:rsidR="007B011F" w:rsidRPr="00355BD8" w:rsidRDefault="007B011F" w:rsidP="00355BD8">
      <w:pPr>
        <w:spacing w:after="0" w:line="360" w:lineRule="auto"/>
        <w:jc w:val="both"/>
        <w:rPr>
          <w:rFonts w:cstheme="minorHAnsi"/>
        </w:rPr>
      </w:pPr>
    </w:p>
    <w:p w14:paraId="249E0207" w14:textId="6FF22E89" w:rsidR="007B011F" w:rsidRPr="00355BD8" w:rsidRDefault="007B011F" w:rsidP="00355BD8">
      <w:pPr>
        <w:spacing w:after="0" w:line="360" w:lineRule="auto"/>
        <w:jc w:val="both"/>
        <w:rPr>
          <w:rFonts w:cstheme="minorHAnsi"/>
        </w:rPr>
      </w:pPr>
      <w:r w:rsidRPr="00355BD8">
        <w:rPr>
          <w:rFonts w:cstheme="minorHAnsi"/>
        </w:rPr>
        <w:t xml:space="preserve">BRASIL. Lei Federal nº 11.788/2008. </w:t>
      </w:r>
      <w:r w:rsidRPr="00355BD8">
        <w:rPr>
          <w:rFonts w:cstheme="minorHAnsi"/>
          <w:b/>
        </w:rPr>
        <w:t>Dispõe sobre o estágio de estudantes</w:t>
      </w:r>
      <w:r w:rsidRPr="00355BD8">
        <w:rPr>
          <w:rFonts w:cstheme="minorHAnsi"/>
        </w:rPr>
        <w:t>; altera a redação do art. 428 da Consolidação das Leis do Trabalho – CLT, aprovada pelo Decreto-Lei nº 5.452, de 1o de maio de 1943, e a Lei nº 9.394, de 20 de dezembro de 1996; revoga as Leis nºs 6.494, de 7 de dezembro de 1977, e 8.859, de 23 de março de 1994, o parágrafo único do art. 82 da Lei nº  9.394, de 20 de dezembro de 1996, e o art. 6o da Medida Provisória nº 2.164-41, de 24 de agosto de 2001; e dá outras providências, Brasília, DF, 2008.</w:t>
      </w:r>
    </w:p>
    <w:p w14:paraId="6AD2C208" w14:textId="77777777" w:rsidR="007B011F" w:rsidRPr="00355BD8" w:rsidRDefault="007B011F" w:rsidP="00355BD8">
      <w:pPr>
        <w:spacing w:after="0" w:line="360" w:lineRule="auto"/>
        <w:jc w:val="both"/>
        <w:rPr>
          <w:rFonts w:cstheme="minorHAnsi"/>
        </w:rPr>
      </w:pPr>
    </w:p>
    <w:p w14:paraId="5CC099DD" w14:textId="70DD09ED" w:rsidR="007B011F" w:rsidRPr="00355BD8" w:rsidRDefault="007B011F" w:rsidP="00355BD8">
      <w:pPr>
        <w:spacing w:after="0" w:line="360" w:lineRule="auto"/>
        <w:jc w:val="both"/>
        <w:rPr>
          <w:rFonts w:cstheme="minorHAnsi"/>
        </w:rPr>
      </w:pPr>
      <w:r w:rsidRPr="00355BD8">
        <w:rPr>
          <w:rFonts w:cstheme="minorHAnsi"/>
        </w:rPr>
        <w:t xml:space="preserve">BRASIL. Lei nº 13.005/2014.  </w:t>
      </w:r>
      <w:r w:rsidRPr="00355BD8">
        <w:rPr>
          <w:rFonts w:cstheme="minorHAnsi"/>
          <w:b/>
        </w:rPr>
        <w:t>Aprova o Plano Nacional de Educação - PNE e dá outras providências</w:t>
      </w:r>
      <w:r w:rsidRPr="00355BD8">
        <w:rPr>
          <w:rFonts w:cstheme="minorHAnsi"/>
        </w:rPr>
        <w:t>, Brasília, DF, 2014.</w:t>
      </w:r>
    </w:p>
    <w:p w14:paraId="3CBD13C1" w14:textId="77777777" w:rsidR="007B011F" w:rsidRPr="00355BD8" w:rsidRDefault="007B011F" w:rsidP="00355BD8">
      <w:pPr>
        <w:spacing w:after="0" w:line="360" w:lineRule="auto"/>
        <w:jc w:val="both"/>
        <w:rPr>
          <w:rFonts w:cstheme="minorHAnsi"/>
        </w:rPr>
      </w:pPr>
    </w:p>
    <w:p w14:paraId="63DB8C86" w14:textId="326A8D57" w:rsidR="007B011F" w:rsidRPr="00355BD8" w:rsidRDefault="007B011F" w:rsidP="00355BD8">
      <w:pPr>
        <w:spacing w:after="0" w:line="360" w:lineRule="auto"/>
        <w:jc w:val="both"/>
        <w:rPr>
          <w:rFonts w:cstheme="minorHAnsi"/>
        </w:rPr>
      </w:pPr>
      <w:r w:rsidRPr="00355BD8">
        <w:rPr>
          <w:rFonts w:cstheme="minorHAnsi"/>
        </w:rPr>
        <w:t xml:space="preserve">BRASIL. Lei nº 13.425/2017. </w:t>
      </w:r>
      <w:r w:rsidRPr="00355BD8">
        <w:rPr>
          <w:rFonts w:cstheme="minorHAnsi"/>
          <w:b/>
        </w:rPr>
        <w:t>Estabelece diretrizes gerais sobre medidas de prevenção e combate a incêndio e a desastres em estabelecimentos, edificações e áreas de reunião de público</w:t>
      </w:r>
      <w:r w:rsidRPr="00355BD8">
        <w:rPr>
          <w:rFonts w:cstheme="minorHAnsi"/>
        </w:rPr>
        <w:t>; altera as Leis nºs 8.078, de 11 de setembro de 1990, e 10.406, de 10 de janeiro de 2002 – Código Civil; e dá outras providências, Brasília, DF, 2017.</w:t>
      </w:r>
    </w:p>
    <w:p w14:paraId="1F761111" w14:textId="77777777" w:rsidR="007B011F" w:rsidRPr="00355BD8" w:rsidRDefault="007B011F" w:rsidP="00355BD8">
      <w:pPr>
        <w:spacing w:after="0" w:line="360" w:lineRule="auto"/>
        <w:jc w:val="both"/>
        <w:rPr>
          <w:rFonts w:cstheme="minorHAnsi"/>
        </w:rPr>
      </w:pPr>
    </w:p>
    <w:p w14:paraId="78AAD754" w14:textId="3CABA217" w:rsidR="007B011F" w:rsidRPr="00355BD8" w:rsidRDefault="007B011F" w:rsidP="00355BD8">
      <w:pPr>
        <w:spacing w:after="0" w:line="360" w:lineRule="auto"/>
        <w:jc w:val="both"/>
        <w:rPr>
          <w:rFonts w:cstheme="minorHAnsi"/>
        </w:rPr>
      </w:pPr>
      <w:r w:rsidRPr="00355BD8">
        <w:rPr>
          <w:rFonts w:cstheme="minorHAnsi"/>
        </w:rPr>
        <w:t xml:space="preserve">BRASIL. Lei nº 5.194/1966. </w:t>
      </w:r>
      <w:r w:rsidRPr="00355BD8">
        <w:rPr>
          <w:rFonts w:cstheme="minorHAnsi"/>
          <w:b/>
        </w:rPr>
        <w:t>Regula o exercício das profissões de Engenheiro, Arquiteto e Engenheiro-Agrônomo, e dá outras providências</w:t>
      </w:r>
      <w:r w:rsidRPr="00355BD8">
        <w:rPr>
          <w:rFonts w:cstheme="minorHAnsi"/>
        </w:rPr>
        <w:t>, Brasília, DF, 1966.</w:t>
      </w:r>
    </w:p>
    <w:p w14:paraId="4388CEF7" w14:textId="77777777" w:rsidR="007B011F" w:rsidRPr="00355BD8" w:rsidRDefault="007B011F" w:rsidP="00355BD8">
      <w:pPr>
        <w:spacing w:after="0" w:line="360" w:lineRule="auto"/>
        <w:jc w:val="both"/>
        <w:rPr>
          <w:rFonts w:cstheme="minorHAnsi"/>
        </w:rPr>
      </w:pPr>
    </w:p>
    <w:p w14:paraId="4D13ABE0" w14:textId="0F79824F" w:rsidR="007B011F" w:rsidRPr="00355BD8" w:rsidRDefault="007B011F" w:rsidP="00355BD8">
      <w:pPr>
        <w:spacing w:after="0" w:line="360" w:lineRule="auto"/>
        <w:jc w:val="both"/>
        <w:rPr>
          <w:rFonts w:cstheme="minorHAnsi"/>
        </w:rPr>
      </w:pPr>
      <w:r w:rsidRPr="00355BD8">
        <w:rPr>
          <w:rFonts w:cstheme="minorHAnsi"/>
        </w:rPr>
        <w:t xml:space="preserve">BRASIL. Lei nº 6.532/1978. Acrescenta e altera dispositivos no Decreto-lei nº 762, de 14 de agosto de 1969, que </w:t>
      </w:r>
      <w:r w:rsidRPr="00355BD8">
        <w:rPr>
          <w:rFonts w:cstheme="minorHAnsi"/>
          <w:b/>
        </w:rPr>
        <w:t>“autoriza o funcionamento da Universidade de Uberlândia”</w:t>
      </w:r>
      <w:r w:rsidRPr="00355BD8">
        <w:rPr>
          <w:rFonts w:cstheme="minorHAnsi"/>
        </w:rPr>
        <w:t>, e dá outras providências, Brasília, DF, 1978.</w:t>
      </w:r>
    </w:p>
    <w:p w14:paraId="1B3A5D77" w14:textId="77777777" w:rsidR="007B011F" w:rsidRPr="00355BD8" w:rsidRDefault="007B011F" w:rsidP="00355BD8">
      <w:pPr>
        <w:spacing w:after="0" w:line="360" w:lineRule="auto"/>
        <w:jc w:val="both"/>
        <w:rPr>
          <w:rFonts w:cstheme="minorHAnsi"/>
        </w:rPr>
      </w:pPr>
    </w:p>
    <w:p w14:paraId="06B57BAF" w14:textId="7278B165" w:rsidR="007B011F" w:rsidRPr="00355BD8" w:rsidRDefault="007B011F" w:rsidP="00355BD8">
      <w:pPr>
        <w:spacing w:after="0" w:line="360" w:lineRule="auto"/>
        <w:jc w:val="both"/>
        <w:rPr>
          <w:rFonts w:cstheme="minorHAnsi"/>
        </w:rPr>
      </w:pPr>
      <w:r w:rsidRPr="00355BD8">
        <w:rPr>
          <w:rFonts w:cstheme="minorHAnsi"/>
        </w:rPr>
        <w:t xml:space="preserve">BRASIL. Lei nº 9.394/1996. </w:t>
      </w:r>
      <w:r w:rsidRPr="00355BD8">
        <w:rPr>
          <w:rFonts w:cstheme="minorHAnsi"/>
          <w:b/>
        </w:rPr>
        <w:t>Estabelece as diretrizes e bases da educação nacional</w:t>
      </w:r>
      <w:r w:rsidRPr="00355BD8">
        <w:rPr>
          <w:rFonts w:cstheme="minorHAnsi"/>
        </w:rPr>
        <w:t>, Brasília, DF, 1996.</w:t>
      </w:r>
    </w:p>
    <w:p w14:paraId="6FE0A284" w14:textId="77777777" w:rsidR="007B011F" w:rsidRPr="00355BD8" w:rsidRDefault="007B011F" w:rsidP="00355BD8">
      <w:pPr>
        <w:spacing w:after="0" w:line="360" w:lineRule="auto"/>
        <w:jc w:val="both"/>
        <w:rPr>
          <w:rFonts w:cstheme="minorHAnsi"/>
        </w:rPr>
      </w:pPr>
    </w:p>
    <w:p w14:paraId="7B568ABD" w14:textId="5452DC5C" w:rsidR="007B011F" w:rsidRPr="00355BD8" w:rsidRDefault="003C2147" w:rsidP="00355BD8">
      <w:pPr>
        <w:spacing w:after="0" w:line="360" w:lineRule="auto"/>
        <w:jc w:val="both"/>
        <w:rPr>
          <w:rFonts w:cstheme="minorHAnsi"/>
        </w:rPr>
      </w:pPr>
      <w:r>
        <w:rPr>
          <w:rFonts w:cstheme="minorHAnsi"/>
        </w:rPr>
        <w:t>BRASIL. Ministério da Educação. Catálogo Nacional dos Cursos Superiores de Tecnologia (CNCST). 4ª edição. Brasília: MEC/SETEC, 2024.</w:t>
      </w:r>
    </w:p>
    <w:p w14:paraId="5D534003" w14:textId="37E87E99" w:rsidR="007B011F" w:rsidRPr="00355BD8" w:rsidRDefault="007B011F" w:rsidP="00355BD8">
      <w:pPr>
        <w:spacing w:after="0" w:line="360" w:lineRule="auto"/>
        <w:jc w:val="both"/>
        <w:rPr>
          <w:rFonts w:cstheme="minorHAnsi"/>
        </w:rPr>
      </w:pPr>
    </w:p>
    <w:p w14:paraId="42156E45" w14:textId="6CB5F76A" w:rsidR="007B011F" w:rsidRPr="00355BD8" w:rsidRDefault="003C2147" w:rsidP="00355BD8">
      <w:pPr>
        <w:spacing w:after="0" w:line="360" w:lineRule="auto"/>
        <w:jc w:val="both"/>
        <w:rPr>
          <w:rFonts w:cstheme="minorHAnsi"/>
        </w:rPr>
      </w:pPr>
      <w:r>
        <w:rPr>
          <w:rFonts w:cstheme="minorHAnsi"/>
        </w:rPr>
        <w:t>BRASIL. Conselho Nacional de Educação. Resolução CNE/CP nº 1, de 5 de janeiro de 2021. Define as Diretrizes Curriculares Nacionais Gerais para a Educação Profissional e Tecnológica, Brasília, DF, 2021.</w:t>
      </w:r>
    </w:p>
    <w:p w14:paraId="65CD6DEA" w14:textId="77777777" w:rsidR="007B011F" w:rsidRPr="00355BD8" w:rsidRDefault="007B011F" w:rsidP="00355BD8">
      <w:pPr>
        <w:spacing w:after="0" w:line="360" w:lineRule="auto"/>
        <w:jc w:val="both"/>
        <w:rPr>
          <w:rFonts w:cstheme="minorHAnsi"/>
        </w:rPr>
      </w:pPr>
    </w:p>
    <w:p w14:paraId="4B341F6A" w14:textId="394102BB" w:rsidR="007B011F" w:rsidRPr="00355BD8" w:rsidRDefault="003C2147" w:rsidP="00355BD8">
      <w:pPr>
        <w:spacing w:after="0" w:line="360" w:lineRule="auto"/>
        <w:jc w:val="both"/>
        <w:rPr>
          <w:rFonts w:cstheme="minorHAnsi"/>
        </w:rPr>
      </w:pPr>
      <w:r>
        <w:rPr>
          <w:rFonts w:cstheme="minorHAnsi"/>
        </w:rPr>
        <w:t>BRASIL. Conselho Nacional de Educação. Resolução CNE/CES nº 1, de 11 de março de 2014. Dispõe sobre a carga horária mínima dos cursos superiores de tecnologia, Brasília, DF, 2014.</w:t>
      </w:r>
    </w:p>
    <w:p w14:paraId="05F7AC45" w14:textId="77777777" w:rsidR="007B011F" w:rsidRPr="00355BD8" w:rsidRDefault="007B011F" w:rsidP="00355BD8">
      <w:pPr>
        <w:spacing w:after="0" w:line="360" w:lineRule="auto"/>
        <w:jc w:val="both"/>
        <w:rPr>
          <w:rFonts w:cstheme="minorHAnsi"/>
        </w:rPr>
      </w:pPr>
    </w:p>
    <w:p w14:paraId="29A5F0E3" w14:textId="7854CD1C" w:rsidR="007B011F" w:rsidRPr="00355BD8" w:rsidRDefault="003C2147" w:rsidP="00355BD8">
      <w:pPr>
        <w:spacing w:after="0" w:line="360" w:lineRule="auto"/>
        <w:jc w:val="both"/>
        <w:rPr>
          <w:rFonts w:cstheme="minorHAnsi"/>
        </w:rPr>
      </w:pPr>
      <w:r>
        <w:rPr>
          <w:rFonts w:cstheme="minorHAnsi"/>
        </w:rPr>
        <w:t>BRASIL. Conselho Nacional de Educação. Parecer CNE/CES nº 277, de 7 de dezembro de 2006. Nova forma de organização da Educação Profissional e Tecnológica de graduação, Brasília, DF, 2006.</w:t>
      </w:r>
    </w:p>
    <w:p w14:paraId="4807C7EF" w14:textId="6D8E035F" w:rsidR="005B123D" w:rsidRPr="00355BD8" w:rsidRDefault="005B123D" w:rsidP="00355BD8">
      <w:pPr>
        <w:spacing w:after="0" w:line="360" w:lineRule="auto"/>
        <w:jc w:val="both"/>
        <w:rPr>
          <w:rFonts w:cstheme="minorHAnsi"/>
        </w:rPr>
      </w:pPr>
    </w:p>
    <w:p w14:paraId="7C2454C2" w14:textId="06C2B2E7" w:rsidR="005B123D" w:rsidRPr="00355BD8" w:rsidRDefault="003C2147" w:rsidP="00355BD8">
      <w:pPr>
        <w:spacing w:after="0" w:line="360" w:lineRule="auto"/>
        <w:jc w:val="both"/>
        <w:rPr>
          <w:rFonts w:cstheme="minorHAnsi"/>
        </w:rPr>
      </w:pPr>
      <w:r>
        <w:rPr>
          <w:rFonts w:cstheme="minorHAnsi"/>
        </w:rPr>
        <w:t>BRASIL. Ministério da Educação. Portaria MEC nº 413, de 11 de maio de 2016. Aprova, em extrato, o Catálogo Nacional de Cursos Superiores de Tecnologia, Brasília, DF, 2016.</w:t>
      </w:r>
    </w:p>
    <w:p w14:paraId="3D9EDAF3" w14:textId="77777777" w:rsidR="007B011F" w:rsidRPr="00355BD8" w:rsidRDefault="007B011F" w:rsidP="00355BD8">
      <w:pPr>
        <w:spacing w:after="0" w:line="360" w:lineRule="auto"/>
        <w:jc w:val="both"/>
        <w:rPr>
          <w:rFonts w:cstheme="minorHAnsi"/>
        </w:rPr>
      </w:pPr>
    </w:p>
    <w:p w14:paraId="33FFE9DB" w14:textId="09989528"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Conselho de Graduação – CONGRAD. Resolução nº 15/2011. </w:t>
      </w:r>
      <w:r w:rsidRPr="00355BD8">
        <w:rPr>
          <w:rFonts w:cstheme="minorHAnsi"/>
          <w:b/>
        </w:rPr>
        <w:t>Aprova as Normas Gerais da Graduação da Universidade Federal de Uberlândia, e dá outras providências</w:t>
      </w:r>
      <w:r w:rsidRPr="00355BD8">
        <w:rPr>
          <w:rFonts w:cstheme="minorHAnsi"/>
        </w:rPr>
        <w:t>, Uberlândia, MG, 2011.</w:t>
      </w:r>
    </w:p>
    <w:p w14:paraId="1AF68BDB" w14:textId="77777777" w:rsidR="007B011F" w:rsidRPr="00355BD8" w:rsidRDefault="007B011F" w:rsidP="00355BD8">
      <w:pPr>
        <w:spacing w:after="0" w:line="360" w:lineRule="auto"/>
        <w:jc w:val="both"/>
        <w:rPr>
          <w:rFonts w:cstheme="minorHAnsi"/>
        </w:rPr>
      </w:pPr>
    </w:p>
    <w:p w14:paraId="7BBB4934" w14:textId="124277B1"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Conselho de Graduação – CONGRAD. Resolução nº 24/2012. </w:t>
      </w:r>
      <w:r w:rsidRPr="00355BD8">
        <w:rPr>
          <w:rFonts w:cstheme="minorHAnsi"/>
          <w:b/>
        </w:rPr>
        <w:t>Aprova as Normas Gerais de Estágio de Graduação da Universidade Federal de Uberlândia, e dá outras providências</w:t>
      </w:r>
      <w:r w:rsidRPr="00355BD8">
        <w:rPr>
          <w:rFonts w:cstheme="minorHAnsi"/>
        </w:rPr>
        <w:t>, Uberlândia, MG, 2012.</w:t>
      </w:r>
    </w:p>
    <w:p w14:paraId="646C9F74" w14:textId="77777777" w:rsidR="007B011F" w:rsidRPr="00355BD8" w:rsidRDefault="007B011F" w:rsidP="00355BD8">
      <w:pPr>
        <w:spacing w:after="0" w:line="360" w:lineRule="auto"/>
        <w:jc w:val="both"/>
        <w:rPr>
          <w:rFonts w:cstheme="minorHAnsi"/>
        </w:rPr>
      </w:pPr>
    </w:p>
    <w:p w14:paraId="671F29DE" w14:textId="40D91E4F" w:rsidR="007B011F" w:rsidRPr="00355BD8" w:rsidRDefault="007B011F" w:rsidP="00355BD8">
      <w:pPr>
        <w:spacing w:after="0" w:line="360" w:lineRule="auto"/>
        <w:jc w:val="both"/>
        <w:rPr>
          <w:rFonts w:cstheme="minorHAnsi"/>
        </w:rPr>
      </w:pPr>
      <w:r w:rsidRPr="00355BD8">
        <w:rPr>
          <w:rFonts w:cstheme="minorHAnsi"/>
        </w:rPr>
        <w:t>UNIVERSIDADE FEDERAL DE UBERLÂNDIA – UFU, Conselho Universitário – CONSUN. Resolução nº 20/2012. Aprova a criação do Curso de Graduação em Engenharia de Computação, grau Bacharelado, que será ofertado em Uberlândia, e altera a Resolução nº 22/2009 do Conselho Universitário, e dá outras providências, Uberlândia, MG, 2012.</w:t>
      </w:r>
    </w:p>
    <w:p w14:paraId="6890D845" w14:textId="77777777" w:rsidR="007B011F" w:rsidRPr="00355BD8" w:rsidRDefault="007B011F" w:rsidP="00355BD8">
      <w:pPr>
        <w:spacing w:after="0" w:line="360" w:lineRule="auto"/>
        <w:jc w:val="both"/>
        <w:rPr>
          <w:rFonts w:cstheme="minorHAnsi"/>
        </w:rPr>
      </w:pPr>
    </w:p>
    <w:p w14:paraId="31960C55" w14:textId="361F446D"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Conselho Universitário – CONSUN. Resolução nº 15/2009. </w:t>
      </w:r>
      <w:r w:rsidRPr="00355BD8">
        <w:rPr>
          <w:rFonts w:cstheme="minorHAnsi"/>
          <w:b/>
        </w:rPr>
        <w:t>Estabelece a Política de Assistência Estudantil da Universidade Federal de Uberlândia</w:t>
      </w:r>
      <w:r w:rsidRPr="00355BD8">
        <w:rPr>
          <w:rFonts w:cstheme="minorHAnsi"/>
        </w:rPr>
        <w:t>, Uberlândia, MG, 2009.</w:t>
      </w:r>
    </w:p>
    <w:p w14:paraId="19152E1B" w14:textId="77777777" w:rsidR="007B011F" w:rsidRPr="00355BD8" w:rsidRDefault="007B011F" w:rsidP="00355BD8">
      <w:pPr>
        <w:spacing w:after="0" w:line="360" w:lineRule="auto"/>
        <w:jc w:val="both"/>
        <w:rPr>
          <w:rFonts w:cstheme="minorHAnsi"/>
        </w:rPr>
      </w:pPr>
    </w:p>
    <w:p w14:paraId="6463D4D2" w14:textId="17C5C4A2"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Pró-Reitoria de Graduação – PROGRAD. Portaria nº 5/2016. </w:t>
      </w:r>
      <w:r w:rsidRPr="00355BD8">
        <w:rPr>
          <w:rFonts w:cstheme="minorHAnsi"/>
          <w:b/>
        </w:rPr>
        <w:t>Dispõe sobre a obrigatoriedade da disponibilização de trabalhos de conclusão de curso no repositório institucional da UFU</w:t>
      </w:r>
      <w:r w:rsidRPr="00355BD8">
        <w:rPr>
          <w:rFonts w:cstheme="minorHAnsi"/>
        </w:rPr>
        <w:t>, Uberlândia, MG, 2016.</w:t>
      </w:r>
    </w:p>
    <w:p w14:paraId="1482B328" w14:textId="77777777" w:rsidR="007B011F" w:rsidRPr="00355BD8" w:rsidRDefault="007B011F" w:rsidP="00355BD8">
      <w:pPr>
        <w:spacing w:after="0" w:line="360" w:lineRule="auto"/>
        <w:jc w:val="both"/>
        <w:rPr>
          <w:rFonts w:cstheme="minorHAnsi"/>
        </w:rPr>
      </w:pPr>
    </w:p>
    <w:p w14:paraId="29FB8694" w14:textId="5C967E93" w:rsidR="00A33210" w:rsidRPr="00355BD8" w:rsidRDefault="007B011F" w:rsidP="00355BD8">
      <w:pPr>
        <w:spacing w:after="0" w:line="360" w:lineRule="auto"/>
        <w:jc w:val="both"/>
        <w:rPr>
          <w:rFonts w:cstheme="minorHAnsi"/>
        </w:rPr>
      </w:pPr>
      <w:r w:rsidRPr="00355BD8">
        <w:rPr>
          <w:rFonts w:cstheme="minorHAnsi"/>
        </w:rPr>
        <w:t xml:space="preserve">UNIVERSIDADE FEDERAL DE UBERLÂNDIA – UFU, Pró-Reitoria de Graduação – PROGRAD. </w:t>
      </w:r>
      <w:r w:rsidRPr="00355BD8">
        <w:rPr>
          <w:rFonts w:cstheme="minorHAnsi"/>
          <w:b/>
        </w:rPr>
        <w:t>Orientações Gerais para Elaboração de Projetos Pedagógicos de Cursos de Graduação</w:t>
      </w:r>
      <w:r w:rsidRPr="00355BD8">
        <w:rPr>
          <w:rFonts w:cstheme="minorHAnsi"/>
        </w:rPr>
        <w:t>, Uberlândia, MG, 2016.</w:t>
      </w:r>
    </w:p>
    <w:p w14:paraId="7B9A1269" w14:textId="60C152EF" w:rsidR="00154D02" w:rsidRPr="00355BD8" w:rsidRDefault="00154D02" w:rsidP="00355BD8">
      <w:pPr>
        <w:spacing w:after="0" w:line="360" w:lineRule="auto"/>
        <w:jc w:val="both"/>
        <w:rPr>
          <w:rFonts w:cstheme="minorHAnsi"/>
        </w:rPr>
      </w:pPr>
    </w:p>
    <w:p w14:paraId="73978059" w14:textId="77777777" w:rsidR="00154D02" w:rsidRPr="00355BD8" w:rsidRDefault="00154D02" w:rsidP="00355BD8">
      <w:pPr>
        <w:spacing w:after="0" w:line="360" w:lineRule="auto"/>
        <w:jc w:val="both"/>
        <w:rPr>
          <w:rFonts w:cstheme="minorHAnsi"/>
        </w:rPr>
      </w:pPr>
    </w:p>
    <w:sectPr w:rsidR="00154D02" w:rsidRPr="00355BD8" w:rsidSect="00F54E28">
      <w:footerReference w:type="default" r:id="rId32"/>
      <w:pgSz w:w="11906" w:h="16838"/>
      <w:pgMar w:top="992" w:right="1134" w:bottom="127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4F52" w14:textId="77777777" w:rsidR="00650869" w:rsidRDefault="00650869" w:rsidP="00512F42">
      <w:pPr>
        <w:spacing w:after="0" w:line="240" w:lineRule="auto"/>
      </w:pPr>
      <w:r>
        <w:separator/>
      </w:r>
    </w:p>
  </w:endnote>
  <w:endnote w:type="continuationSeparator" w:id="0">
    <w:p w14:paraId="131DEC2C" w14:textId="77777777" w:rsidR="00650869" w:rsidRDefault="00650869" w:rsidP="00512F42">
      <w:pPr>
        <w:spacing w:after="0" w:line="240" w:lineRule="auto"/>
      </w:pPr>
      <w:r>
        <w:continuationSeparator/>
      </w:r>
    </w:p>
  </w:endnote>
  <w:endnote w:type="continuationNotice" w:id="1">
    <w:p w14:paraId="7B05D6A8" w14:textId="77777777" w:rsidR="00650869" w:rsidRDefault="006508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Roman 12">
    <w:altName w:val="Arial"/>
    <w:panose1 w:val="00000000000000000000"/>
    <w:charset w:val="00"/>
    <w:family w:val="modern"/>
    <w:notTrueType/>
    <w:pitch w:val="variable"/>
    <w:sig w:usb0="00000001"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CIDFont+F1">
    <w:altName w:val="Cambria"/>
    <w:panose1 w:val="00000000000000000000"/>
    <w:charset w:val="00"/>
    <w:family w:val="roman"/>
    <w:notTrueType/>
    <w:pitch w:val="default"/>
  </w:font>
  <w:font w:name="Batang">
    <w:panose1 w:val="02030600000101010101"/>
    <w:charset w:val="81"/>
    <w:family w:val="roman"/>
    <w:pitch w:val="variable"/>
    <w:sig w:usb0="B00002AF" w:usb1="69D77CFB" w:usb2="00000030" w:usb3="00000000" w:csb0="0008009F" w:csb1="00000000"/>
  </w:font>
  <w:font w:name="TimesNewRoman">
    <w:panose1 w:val="00000000000000000000"/>
    <w:charset w:val="00"/>
    <w:family w:val="roman"/>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Narrow">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wiss721BT-Bold">
    <w:altName w:val="Calibri"/>
    <w:panose1 w:val="00000000000000000000"/>
    <w:charset w:val="00"/>
    <w:family w:val="swiss"/>
    <w:notTrueType/>
    <w:pitch w:val="default"/>
    <w:sig w:usb0="00000003" w:usb1="00000000" w:usb2="00000000" w:usb3="00000000" w:csb0="00000001" w:csb1="00000000"/>
  </w:font>
  <w:font w:name="CIDFont+F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56DC" w14:textId="77777777" w:rsidR="00A15326" w:rsidRDefault="00A153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2EF5" w14:textId="77777777" w:rsidR="00A15326" w:rsidRDefault="00A1532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7F04" w14:textId="77777777" w:rsidR="00A15326" w:rsidRDefault="00A1532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456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3858"/>
      <w:gridCol w:w="709"/>
    </w:tblGrid>
    <w:tr w:rsidR="000607D8" w14:paraId="7F74DB1C" w14:textId="77777777" w:rsidTr="00170488">
      <w:tc>
        <w:tcPr>
          <w:tcW w:w="13858" w:type="dxa"/>
          <w:tcBorders>
            <w:top w:val="single" w:sz="12" w:space="0" w:color="auto"/>
          </w:tcBorders>
          <w:vAlign w:val="center"/>
        </w:tcPr>
        <w:p w14:paraId="23A491B2" w14:textId="3A09119A" w:rsidR="000607D8" w:rsidRPr="00170488" w:rsidRDefault="000607D8" w:rsidP="00891322">
          <w:pPr>
            <w:pStyle w:val="Rodap"/>
            <w:rPr>
              <w:b/>
            </w:rPr>
          </w:pPr>
          <w:r w:rsidRPr="00170488">
            <w:rPr>
              <w:b/>
              <w:i/>
              <w:sz w:val="18"/>
            </w:rPr>
            <w:t xml:space="preserve">PPC </w:t>
          </w:r>
          <w:r w:rsidR="00E00226">
            <w:rPr>
              <w:b/>
              <w:i/>
              <w:sz w:val="18"/>
            </w:rPr>
            <w:t>Tecnologia em Automação, Robótica e IA</w:t>
          </w:r>
        </w:p>
      </w:tc>
      <w:tc>
        <w:tcPr>
          <w:tcW w:w="709" w:type="dxa"/>
          <w:tcBorders>
            <w:top w:val="single" w:sz="12" w:space="0" w:color="auto"/>
          </w:tcBorders>
          <w:shd w:val="clear" w:color="auto" w:fill="A6A6A6" w:themeFill="background1" w:themeFillShade="A6"/>
          <w:vAlign w:val="center"/>
        </w:tcPr>
        <w:p w14:paraId="7B762BA2" w14:textId="28C0C41E" w:rsidR="000607D8" w:rsidRPr="00170488" w:rsidRDefault="000607D8" w:rsidP="00170488">
          <w:pPr>
            <w:pStyle w:val="Rodap"/>
            <w:jc w:val="center"/>
            <w:rPr>
              <w:b/>
            </w:rPr>
          </w:pPr>
          <w:r w:rsidRPr="00170488">
            <w:rPr>
              <w:b/>
            </w:rPr>
            <w:fldChar w:fldCharType="begin"/>
          </w:r>
          <w:r w:rsidRPr="00170488">
            <w:rPr>
              <w:b/>
            </w:rPr>
            <w:instrText>PAGE   \* MERGEFORMAT</w:instrText>
          </w:r>
          <w:r w:rsidRPr="00170488">
            <w:rPr>
              <w:b/>
            </w:rPr>
            <w:fldChar w:fldCharType="separate"/>
          </w:r>
          <w:r w:rsidRPr="00170488">
            <w:rPr>
              <w:b/>
            </w:rPr>
            <w:t>1</w:t>
          </w:r>
          <w:r w:rsidRPr="00170488">
            <w:rPr>
              <w:b/>
            </w:rPr>
            <w:fldChar w:fldCharType="end"/>
          </w:r>
        </w:p>
      </w:tc>
    </w:tr>
  </w:tbl>
  <w:p w14:paraId="49199CC2" w14:textId="54F6B568" w:rsidR="000607D8" w:rsidRPr="006566B7" w:rsidRDefault="000607D8" w:rsidP="006566B7">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4"/>
      <w:gridCol w:w="640"/>
    </w:tblGrid>
    <w:tr w:rsidR="000607D8" w:rsidRPr="00170488" w14:paraId="6B13B181" w14:textId="77777777" w:rsidTr="00445F6C">
      <w:tc>
        <w:tcPr>
          <w:tcW w:w="13858" w:type="dxa"/>
          <w:tcBorders>
            <w:top w:val="single" w:sz="12" w:space="0" w:color="auto"/>
          </w:tcBorders>
          <w:vAlign w:val="center"/>
        </w:tcPr>
        <w:p w14:paraId="5C749F7A" w14:textId="04816FE3" w:rsidR="000607D8" w:rsidRPr="00170488" w:rsidRDefault="000607D8" w:rsidP="000362FD">
          <w:pPr>
            <w:pStyle w:val="Rodap"/>
            <w:jc w:val="right"/>
            <w:rPr>
              <w:b/>
              <w:i/>
            </w:rPr>
          </w:pPr>
          <w:r w:rsidRPr="00170488">
            <w:rPr>
              <w:b/>
              <w:i/>
              <w:sz w:val="18"/>
            </w:rPr>
            <w:t xml:space="preserve">PPC </w:t>
          </w:r>
          <w:r w:rsidR="00E00226">
            <w:rPr>
              <w:b/>
              <w:i/>
              <w:sz w:val="18"/>
            </w:rPr>
            <w:t>Tecnologia em Automação, Robótica e IA</w:t>
          </w:r>
        </w:p>
      </w:tc>
      <w:tc>
        <w:tcPr>
          <w:tcW w:w="851" w:type="dxa"/>
          <w:tcBorders>
            <w:top w:val="single" w:sz="12" w:space="0" w:color="auto"/>
          </w:tcBorders>
          <w:shd w:val="clear" w:color="auto" w:fill="A6A6A6" w:themeFill="background1" w:themeFillShade="A6"/>
          <w:vAlign w:val="center"/>
        </w:tcPr>
        <w:p w14:paraId="0117047C" w14:textId="77777777" w:rsidR="000607D8" w:rsidRPr="00170488" w:rsidRDefault="000607D8" w:rsidP="000362FD">
          <w:pPr>
            <w:pStyle w:val="Rodap"/>
            <w:jc w:val="center"/>
            <w:rPr>
              <w:b/>
            </w:rPr>
          </w:pPr>
          <w:r w:rsidRPr="00170488">
            <w:rPr>
              <w:b/>
            </w:rPr>
            <w:fldChar w:fldCharType="begin"/>
          </w:r>
          <w:r w:rsidRPr="00170488">
            <w:rPr>
              <w:b/>
            </w:rPr>
            <w:instrText>PAGE   \* MERGEFORMAT</w:instrText>
          </w:r>
          <w:r w:rsidRPr="00170488">
            <w:rPr>
              <w:b/>
            </w:rPr>
            <w:fldChar w:fldCharType="separate"/>
          </w:r>
          <w:r w:rsidRPr="00170488">
            <w:rPr>
              <w:b/>
              <w:noProof/>
            </w:rPr>
            <w:t>18</w:t>
          </w:r>
          <w:r w:rsidRPr="00170488">
            <w:rPr>
              <w:b/>
            </w:rPr>
            <w:fldChar w:fldCharType="end"/>
          </w:r>
        </w:p>
      </w:tc>
    </w:tr>
  </w:tbl>
  <w:p w14:paraId="6D8DA55C" w14:textId="77777777" w:rsidR="000607D8" w:rsidRPr="006566B7" w:rsidRDefault="000607D8" w:rsidP="006566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C1875" w14:textId="77777777" w:rsidR="00650869" w:rsidRDefault="00650869" w:rsidP="00512F42">
      <w:pPr>
        <w:spacing w:after="0" w:line="240" w:lineRule="auto"/>
      </w:pPr>
      <w:r>
        <w:separator/>
      </w:r>
    </w:p>
  </w:footnote>
  <w:footnote w:type="continuationSeparator" w:id="0">
    <w:p w14:paraId="0EC81EB1" w14:textId="77777777" w:rsidR="00650869" w:rsidRDefault="00650869" w:rsidP="00512F42">
      <w:pPr>
        <w:spacing w:after="0" w:line="240" w:lineRule="auto"/>
      </w:pPr>
      <w:r>
        <w:continuationSeparator/>
      </w:r>
    </w:p>
  </w:footnote>
  <w:footnote w:type="continuationNotice" w:id="1">
    <w:p w14:paraId="0984402C" w14:textId="77777777" w:rsidR="00650869" w:rsidRDefault="00650869">
      <w:pPr>
        <w:spacing w:after="0" w:line="240" w:lineRule="auto"/>
      </w:pPr>
    </w:p>
  </w:footnote>
  <w:footnote w:id="2">
    <w:p w14:paraId="1C1E3C25" w14:textId="77777777" w:rsidR="000607D8" w:rsidRDefault="000607D8" w:rsidP="00A33B19">
      <w:pPr>
        <w:pStyle w:val="Textodenotaderodap"/>
      </w:pPr>
      <w:r>
        <w:rPr>
          <w:rStyle w:val="Refdenotaderodap"/>
        </w:rPr>
        <w:footnoteRef/>
      </w:r>
      <w:r>
        <w:t xml:space="preserve"> DISCENDA significa em latim “coisas que devem ser aprendidas”.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28C8" w14:textId="77777777" w:rsidR="00A15326" w:rsidRDefault="00A1532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4C96" w14:textId="77777777" w:rsidR="00A15326" w:rsidRDefault="00A1532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C796" w14:textId="77777777" w:rsidR="00A15326" w:rsidRDefault="00A153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16C"/>
    <w:multiLevelType w:val="hybridMultilevel"/>
    <w:tmpl w:val="998E6D9E"/>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 w15:restartNumberingAfterBreak="0">
    <w:nsid w:val="05861032"/>
    <w:multiLevelType w:val="hybridMultilevel"/>
    <w:tmpl w:val="9B4AEEA4"/>
    <w:lvl w:ilvl="0" w:tplc="94002EB2">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0F50FE"/>
    <w:multiLevelType w:val="hybridMultilevel"/>
    <w:tmpl w:val="F0DA7426"/>
    <w:lvl w:ilvl="0" w:tplc="04160013">
      <w:start w:val="1"/>
      <w:numFmt w:val="upp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DC1934"/>
    <w:multiLevelType w:val="hybridMultilevel"/>
    <w:tmpl w:val="09EE52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0F26A0"/>
    <w:multiLevelType w:val="hybridMultilevel"/>
    <w:tmpl w:val="09F0C0B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4FF21CB"/>
    <w:multiLevelType w:val="hybridMultilevel"/>
    <w:tmpl w:val="798A0EA6"/>
    <w:lvl w:ilvl="0" w:tplc="7AFA5292">
      <w:start w:val="1"/>
      <w:numFmt w:val="decimal"/>
      <w:lvlText w:val="%1."/>
      <w:lvlJc w:val="left"/>
      <w:pPr>
        <w:ind w:left="720" w:hanging="360"/>
      </w:pPr>
      <w:rPr>
        <w:b w:val="0"/>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3F0A0F"/>
    <w:multiLevelType w:val="hybridMultilevel"/>
    <w:tmpl w:val="396C2F72"/>
    <w:lvl w:ilvl="0" w:tplc="04160013">
      <w:start w:val="1"/>
      <w:numFmt w:val="upp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0744AEE"/>
    <w:multiLevelType w:val="hybridMultilevel"/>
    <w:tmpl w:val="80965C38"/>
    <w:lvl w:ilvl="0" w:tplc="04090013">
      <w:start w:val="1"/>
      <w:numFmt w:val="upperRoman"/>
      <w:lvlText w:val="%1."/>
      <w:lvlJc w:val="right"/>
      <w:pPr>
        <w:ind w:left="1068" w:hanging="360"/>
      </w:p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8" w15:restartNumberingAfterBreak="0">
    <w:nsid w:val="23AE7F33"/>
    <w:multiLevelType w:val="hybridMultilevel"/>
    <w:tmpl w:val="4B50D0FA"/>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9" w15:restartNumberingAfterBreak="0">
    <w:nsid w:val="29607C8E"/>
    <w:multiLevelType w:val="hybridMultilevel"/>
    <w:tmpl w:val="998E6D9E"/>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0" w15:restartNumberingAfterBreak="0">
    <w:nsid w:val="2AA074F7"/>
    <w:multiLevelType w:val="hybridMultilevel"/>
    <w:tmpl w:val="FDA406C8"/>
    <w:lvl w:ilvl="0" w:tplc="5A4EFA9E">
      <w:numFmt w:val="bullet"/>
      <w:lvlText w:val="•"/>
      <w:lvlJc w:val="left"/>
      <w:pPr>
        <w:ind w:left="1428" w:hanging="360"/>
      </w:pPr>
      <w:rPr>
        <w:rFonts w:ascii="Century Gothic" w:eastAsiaTheme="minorHAnsi" w:hAnsi="Century Gothic" w:cstheme="minorBidi"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2E907E6E"/>
    <w:multiLevelType w:val="hybridMultilevel"/>
    <w:tmpl w:val="11CE9294"/>
    <w:lvl w:ilvl="0" w:tplc="04160001">
      <w:start w:val="1"/>
      <w:numFmt w:val="bullet"/>
      <w:lvlText w:val=""/>
      <w:lvlJc w:val="left"/>
      <w:pPr>
        <w:ind w:left="1428" w:hanging="360"/>
      </w:pPr>
      <w:rPr>
        <w:rFonts w:ascii="Symbol" w:hAnsi="Symbol"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2" w15:restartNumberingAfterBreak="0">
    <w:nsid w:val="325A6BE6"/>
    <w:multiLevelType w:val="hybridMultilevel"/>
    <w:tmpl w:val="140440EC"/>
    <w:lvl w:ilvl="0" w:tplc="FFFFFFFF">
      <w:start w:val="1"/>
      <w:numFmt w:val="decimal"/>
      <w:lvlText w:val="%1."/>
      <w:lvlJc w:val="left"/>
      <w:pPr>
        <w:ind w:left="720" w:hanging="360"/>
      </w:pPr>
      <w:rPr>
        <w:rFonts w:hint="default"/>
        <w:sz w:val="18"/>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883CDA"/>
    <w:multiLevelType w:val="hybridMultilevel"/>
    <w:tmpl w:val="140440EC"/>
    <w:lvl w:ilvl="0" w:tplc="10749016">
      <w:start w:val="1"/>
      <w:numFmt w:val="decimal"/>
      <w:lvlText w:val="%1."/>
      <w:lvlJc w:val="left"/>
      <w:pPr>
        <w:ind w:left="720" w:hanging="360"/>
      </w:pPr>
      <w:rPr>
        <w:rFonts w:hint="default"/>
        <w:sz w:val="18"/>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5018A2"/>
    <w:multiLevelType w:val="hybridMultilevel"/>
    <w:tmpl w:val="7E782B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0286D6E"/>
    <w:multiLevelType w:val="hybridMultilevel"/>
    <w:tmpl w:val="93687D70"/>
    <w:lvl w:ilvl="0" w:tplc="B8089808">
      <w:start w:val="1"/>
      <w:numFmt w:val="decimal"/>
      <w:lvlText w:val="%1."/>
      <w:lvlJc w:val="left"/>
      <w:pPr>
        <w:ind w:left="720" w:hanging="360"/>
      </w:pPr>
      <w:rPr>
        <w:rFonts w:asciiTheme="minorHAnsi" w:hAnsiTheme="minorHAnsi" w:cstheme="minorHAnsi" w:hint="default"/>
        <w:sz w:val="18"/>
        <w:szCs w:val="1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439720C"/>
    <w:multiLevelType w:val="hybridMultilevel"/>
    <w:tmpl w:val="EC1A48BC"/>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7" w15:restartNumberingAfterBreak="0">
    <w:nsid w:val="446937CF"/>
    <w:multiLevelType w:val="hybridMultilevel"/>
    <w:tmpl w:val="640A42F4"/>
    <w:lvl w:ilvl="0" w:tplc="03CAB24E">
      <w:start w:val="1"/>
      <w:numFmt w:val="decimal"/>
      <w:lvlText w:val="%1."/>
      <w:lvlJc w:val="left"/>
      <w:pPr>
        <w:ind w:left="2138" w:hanging="360"/>
      </w:pPr>
      <w:rPr>
        <w:rFonts w:ascii="Calibri" w:eastAsia="Calibri" w:hAnsi="Calibri" w:cs="Calibri" w:hint="default"/>
        <w:i/>
        <w:iCs/>
        <w:w w:val="100"/>
        <w:sz w:val="18"/>
        <w:szCs w:val="18"/>
        <w:lang w:val="pt-PT" w:eastAsia="en-US" w:bidi="ar-SA"/>
      </w:rPr>
    </w:lvl>
    <w:lvl w:ilvl="1" w:tplc="05D4DEC4">
      <w:numFmt w:val="bullet"/>
      <w:lvlText w:val="•"/>
      <w:lvlJc w:val="left"/>
      <w:pPr>
        <w:ind w:left="3116" w:hanging="360"/>
      </w:pPr>
      <w:rPr>
        <w:rFonts w:hint="default"/>
        <w:lang w:val="pt-PT" w:eastAsia="en-US" w:bidi="ar-SA"/>
      </w:rPr>
    </w:lvl>
    <w:lvl w:ilvl="2" w:tplc="A3101C04">
      <w:numFmt w:val="bullet"/>
      <w:lvlText w:val="•"/>
      <w:lvlJc w:val="left"/>
      <w:pPr>
        <w:ind w:left="4093" w:hanging="360"/>
      </w:pPr>
      <w:rPr>
        <w:rFonts w:hint="default"/>
        <w:lang w:val="pt-PT" w:eastAsia="en-US" w:bidi="ar-SA"/>
      </w:rPr>
    </w:lvl>
    <w:lvl w:ilvl="3" w:tplc="3DDEEF26">
      <w:numFmt w:val="bullet"/>
      <w:lvlText w:val="•"/>
      <w:lvlJc w:val="left"/>
      <w:pPr>
        <w:ind w:left="5069" w:hanging="360"/>
      </w:pPr>
      <w:rPr>
        <w:rFonts w:hint="default"/>
        <w:lang w:val="pt-PT" w:eastAsia="en-US" w:bidi="ar-SA"/>
      </w:rPr>
    </w:lvl>
    <w:lvl w:ilvl="4" w:tplc="1E225EA2">
      <w:numFmt w:val="bullet"/>
      <w:lvlText w:val="•"/>
      <w:lvlJc w:val="left"/>
      <w:pPr>
        <w:ind w:left="6046" w:hanging="360"/>
      </w:pPr>
      <w:rPr>
        <w:rFonts w:hint="default"/>
        <w:lang w:val="pt-PT" w:eastAsia="en-US" w:bidi="ar-SA"/>
      </w:rPr>
    </w:lvl>
    <w:lvl w:ilvl="5" w:tplc="FCE45B78">
      <w:numFmt w:val="bullet"/>
      <w:lvlText w:val="•"/>
      <w:lvlJc w:val="left"/>
      <w:pPr>
        <w:ind w:left="7023" w:hanging="360"/>
      </w:pPr>
      <w:rPr>
        <w:rFonts w:hint="default"/>
        <w:lang w:val="pt-PT" w:eastAsia="en-US" w:bidi="ar-SA"/>
      </w:rPr>
    </w:lvl>
    <w:lvl w:ilvl="6" w:tplc="6E32E268">
      <w:numFmt w:val="bullet"/>
      <w:lvlText w:val="•"/>
      <w:lvlJc w:val="left"/>
      <w:pPr>
        <w:ind w:left="7999" w:hanging="360"/>
      </w:pPr>
      <w:rPr>
        <w:rFonts w:hint="default"/>
        <w:lang w:val="pt-PT" w:eastAsia="en-US" w:bidi="ar-SA"/>
      </w:rPr>
    </w:lvl>
    <w:lvl w:ilvl="7" w:tplc="2B2C8DD2">
      <w:numFmt w:val="bullet"/>
      <w:lvlText w:val="•"/>
      <w:lvlJc w:val="left"/>
      <w:pPr>
        <w:ind w:left="8976" w:hanging="360"/>
      </w:pPr>
      <w:rPr>
        <w:rFonts w:hint="default"/>
        <w:lang w:val="pt-PT" w:eastAsia="en-US" w:bidi="ar-SA"/>
      </w:rPr>
    </w:lvl>
    <w:lvl w:ilvl="8" w:tplc="5C523D5E">
      <w:numFmt w:val="bullet"/>
      <w:lvlText w:val="•"/>
      <w:lvlJc w:val="left"/>
      <w:pPr>
        <w:ind w:left="9953" w:hanging="360"/>
      </w:pPr>
      <w:rPr>
        <w:rFonts w:hint="default"/>
        <w:lang w:val="pt-PT" w:eastAsia="en-US" w:bidi="ar-SA"/>
      </w:rPr>
    </w:lvl>
  </w:abstractNum>
  <w:abstractNum w:abstractNumId="18" w15:restartNumberingAfterBreak="0">
    <w:nsid w:val="44CC0D6B"/>
    <w:multiLevelType w:val="hybridMultilevel"/>
    <w:tmpl w:val="07AC97B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569216A"/>
    <w:multiLevelType w:val="multilevel"/>
    <w:tmpl w:val="1B1A3B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5DD6B01"/>
    <w:multiLevelType w:val="hybridMultilevel"/>
    <w:tmpl w:val="C33432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2362A5"/>
    <w:multiLevelType w:val="hybridMultilevel"/>
    <w:tmpl w:val="48DED36E"/>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6FB4C1E"/>
    <w:multiLevelType w:val="hybridMultilevel"/>
    <w:tmpl w:val="EC4A838A"/>
    <w:lvl w:ilvl="0" w:tplc="A4FE55EC">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8E6688E"/>
    <w:multiLevelType w:val="hybridMultilevel"/>
    <w:tmpl w:val="B9FA5246"/>
    <w:lvl w:ilvl="0" w:tplc="ADECA544">
      <w:start w:val="1"/>
      <w:numFmt w:val="decimal"/>
      <w:lvlText w:val="%1."/>
      <w:lvlJc w:val="left"/>
      <w:pPr>
        <w:ind w:left="2138" w:hanging="360"/>
      </w:pPr>
      <w:rPr>
        <w:rFonts w:ascii="Calibri" w:eastAsia="Calibri" w:hAnsi="Calibri" w:cs="Calibri" w:hint="default"/>
        <w:i/>
        <w:iCs/>
        <w:w w:val="100"/>
        <w:sz w:val="18"/>
        <w:szCs w:val="18"/>
        <w:lang w:val="pt-PT" w:eastAsia="en-US" w:bidi="ar-SA"/>
      </w:rPr>
    </w:lvl>
    <w:lvl w:ilvl="1" w:tplc="9D1CA62C">
      <w:numFmt w:val="bullet"/>
      <w:lvlText w:val="•"/>
      <w:lvlJc w:val="left"/>
      <w:pPr>
        <w:ind w:left="3116" w:hanging="360"/>
      </w:pPr>
      <w:rPr>
        <w:rFonts w:hint="default"/>
        <w:lang w:val="pt-PT" w:eastAsia="en-US" w:bidi="ar-SA"/>
      </w:rPr>
    </w:lvl>
    <w:lvl w:ilvl="2" w:tplc="7B782DA0">
      <w:numFmt w:val="bullet"/>
      <w:lvlText w:val="•"/>
      <w:lvlJc w:val="left"/>
      <w:pPr>
        <w:ind w:left="4093" w:hanging="360"/>
      </w:pPr>
      <w:rPr>
        <w:rFonts w:hint="default"/>
        <w:lang w:val="pt-PT" w:eastAsia="en-US" w:bidi="ar-SA"/>
      </w:rPr>
    </w:lvl>
    <w:lvl w:ilvl="3" w:tplc="DC1C9734">
      <w:numFmt w:val="bullet"/>
      <w:lvlText w:val="•"/>
      <w:lvlJc w:val="left"/>
      <w:pPr>
        <w:ind w:left="5069" w:hanging="360"/>
      </w:pPr>
      <w:rPr>
        <w:rFonts w:hint="default"/>
        <w:lang w:val="pt-PT" w:eastAsia="en-US" w:bidi="ar-SA"/>
      </w:rPr>
    </w:lvl>
    <w:lvl w:ilvl="4" w:tplc="0DB2CD1A">
      <w:numFmt w:val="bullet"/>
      <w:lvlText w:val="•"/>
      <w:lvlJc w:val="left"/>
      <w:pPr>
        <w:ind w:left="6046" w:hanging="360"/>
      </w:pPr>
      <w:rPr>
        <w:rFonts w:hint="default"/>
        <w:lang w:val="pt-PT" w:eastAsia="en-US" w:bidi="ar-SA"/>
      </w:rPr>
    </w:lvl>
    <w:lvl w:ilvl="5" w:tplc="DF042AF2">
      <w:numFmt w:val="bullet"/>
      <w:lvlText w:val="•"/>
      <w:lvlJc w:val="left"/>
      <w:pPr>
        <w:ind w:left="7023" w:hanging="360"/>
      </w:pPr>
      <w:rPr>
        <w:rFonts w:hint="default"/>
        <w:lang w:val="pt-PT" w:eastAsia="en-US" w:bidi="ar-SA"/>
      </w:rPr>
    </w:lvl>
    <w:lvl w:ilvl="6" w:tplc="DD8AA5EC">
      <w:numFmt w:val="bullet"/>
      <w:lvlText w:val="•"/>
      <w:lvlJc w:val="left"/>
      <w:pPr>
        <w:ind w:left="7999" w:hanging="360"/>
      </w:pPr>
      <w:rPr>
        <w:rFonts w:hint="default"/>
        <w:lang w:val="pt-PT" w:eastAsia="en-US" w:bidi="ar-SA"/>
      </w:rPr>
    </w:lvl>
    <w:lvl w:ilvl="7" w:tplc="DD34C2CE">
      <w:numFmt w:val="bullet"/>
      <w:lvlText w:val="•"/>
      <w:lvlJc w:val="left"/>
      <w:pPr>
        <w:ind w:left="8976" w:hanging="360"/>
      </w:pPr>
      <w:rPr>
        <w:rFonts w:hint="default"/>
        <w:lang w:val="pt-PT" w:eastAsia="en-US" w:bidi="ar-SA"/>
      </w:rPr>
    </w:lvl>
    <w:lvl w:ilvl="8" w:tplc="E814EBF4">
      <w:numFmt w:val="bullet"/>
      <w:lvlText w:val="•"/>
      <w:lvlJc w:val="left"/>
      <w:pPr>
        <w:ind w:left="9953" w:hanging="360"/>
      </w:pPr>
      <w:rPr>
        <w:rFonts w:hint="default"/>
        <w:lang w:val="pt-PT" w:eastAsia="en-US" w:bidi="ar-SA"/>
      </w:rPr>
    </w:lvl>
  </w:abstractNum>
  <w:abstractNum w:abstractNumId="24" w15:restartNumberingAfterBreak="0">
    <w:nsid w:val="4EC11339"/>
    <w:multiLevelType w:val="hybridMultilevel"/>
    <w:tmpl w:val="4B50D0FA"/>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25" w15:restartNumberingAfterBreak="0">
    <w:nsid w:val="55672425"/>
    <w:multiLevelType w:val="hybridMultilevel"/>
    <w:tmpl w:val="5114DB42"/>
    <w:lvl w:ilvl="0" w:tplc="94002EB2">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CE176D4"/>
    <w:multiLevelType w:val="hybridMultilevel"/>
    <w:tmpl w:val="499A0298"/>
    <w:lvl w:ilvl="0" w:tplc="04090013">
      <w:start w:val="1"/>
      <w:numFmt w:val="upperRoman"/>
      <w:lvlText w:val="%1."/>
      <w:lvlJc w:val="right"/>
      <w:pPr>
        <w:ind w:left="1440" w:hanging="360"/>
      </w:pPr>
    </w:lvl>
    <w:lvl w:ilvl="1" w:tplc="0078776E">
      <w:start w:val="1"/>
      <w:numFmt w:val="lowerRoman"/>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5DF845A6"/>
    <w:multiLevelType w:val="multilevel"/>
    <w:tmpl w:val="7BF86C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EC33BC8"/>
    <w:multiLevelType w:val="hybridMultilevel"/>
    <w:tmpl w:val="3042B50A"/>
    <w:lvl w:ilvl="0" w:tplc="BCC6A418">
      <w:start w:val="1"/>
      <w:numFmt w:val="decimal"/>
      <w:lvlText w:val="%1."/>
      <w:lvlJc w:val="left"/>
      <w:pPr>
        <w:ind w:left="838" w:hanging="360"/>
      </w:pPr>
      <w:rPr>
        <w:rFonts w:ascii="Calibri" w:eastAsia="Calibri" w:hAnsi="Calibri" w:cs="Calibri" w:hint="default"/>
        <w:b/>
        <w:bCs/>
        <w:w w:val="99"/>
        <w:sz w:val="22"/>
        <w:szCs w:val="22"/>
        <w:lang w:val="pt-PT" w:eastAsia="en-US" w:bidi="ar-SA"/>
      </w:rPr>
    </w:lvl>
    <w:lvl w:ilvl="1" w:tplc="9EF4A142">
      <w:start w:val="1"/>
      <w:numFmt w:val="lowerLetter"/>
      <w:lvlText w:val="%2."/>
      <w:lvlJc w:val="left"/>
      <w:pPr>
        <w:ind w:left="1557" w:hanging="360"/>
      </w:pPr>
      <w:rPr>
        <w:rFonts w:ascii="Calibri" w:eastAsia="Calibri" w:hAnsi="Calibri" w:cs="Calibri" w:hint="default"/>
        <w:w w:val="99"/>
        <w:sz w:val="22"/>
        <w:szCs w:val="22"/>
        <w:lang w:val="pt-PT" w:eastAsia="en-US" w:bidi="ar-SA"/>
      </w:rPr>
    </w:lvl>
    <w:lvl w:ilvl="2" w:tplc="EDD23420">
      <w:numFmt w:val="bullet"/>
      <w:lvlText w:val="•"/>
      <w:lvlJc w:val="left"/>
      <w:pPr>
        <w:ind w:left="2451" w:hanging="360"/>
      </w:pPr>
      <w:rPr>
        <w:rFonts w:hint="default"/>
        <w:lang w:val="pt-PT" w:eastAsia="en-US" w:bidi="ar-SA"/>
      </w:rPr>
    </w:lvl>
    <w:lvl w:ilvl="3" w:tplc="FDF2E2C6">
      <w:numFmt w:val="bullet"/>
      <w:lvlText w:val="•"/>
      <w:lvlJc w:val="left"/>
      <w:pPr>
        <w:ind w:left="3343" w:hanging="360"/>
      </w:pPr>
      <w:rPr>
        <w:rFonts w:hint="default"/>
        <w:lang w:val="pt-PT" w:eastAsia="en-US" w:bidi="ar-SA"/>
      </w:rPr>
    </w:lvl>
    <w:lvl w:ilvl="4" w:tplc="7ADE0134">
      <w:numFmt w:val="bullet"/>
      <w:lvlText w:val="•"/>
      <w:lvlJc w:val="left"/>
      <w:pPr>
        <w:ind w:left="4235" w:hanging="360"/>
      </w:pPr>
      <w:rPr>
        <w:rFonts w:hint="default"/>
        <w:lang w:val="pt-PT" w:eastAsia="en-US" w:bidi="ar-SA"/>
      </w:rPr>
    </w:lvl>
    <w:lvl w:ilvl="5" w:tplc="A2F89872">
      <w:numFmt w:val="bullet"/>
      <w:lvlText w:val="•"/>
      <w:lvlJc w:val="left"/>
      <w:pPr>
        <w:ind w:left="5127" w:hanging="360"/>
      </w:pPr>
      <w:rPr>
        <w:rFonts w:hint="default"/>
        <w:lang w:val="pt-PT" w:eastAsia="en-US" w:bidi="ar-SA"/>
      </w:rPr>
    </w:lvl>
    <w:lvl w:ilvl="6" w:tplc="C144D908">
      <w:numFmt w:val="bullet"/>
      <w:lvlText w:val="•"/>
      <w:lvlJc w:val="left"/>
      <w:pPr>
        <w:ind w:left="6019" w:hanging="360"/>
      </w:pPr>
      <w:rPr>
        <w:rFonts w:hint="default"/>
        <w:lang w:val="pt-PT" w:eastAsia="en-US" w:bidi="ar-SA"/>
      </w:rPr>
    </w:lvl>
    <w:lvl w:ilvl="7" w:tplc="986CEF7E">
      <w:numFmt w:val="bullet"/>
      <w:lvlText w:val="•"/>
      <w:lvlJc w:val="left"/>
      <w:pPr>
        <w:ind w:left="6910" w:hanging="360"/>
      </w:pPr>
      <w:rPr>
        <w:rFonts w:hint="default"/>
        <w:lang w:val="pt-PT" w:eastAsia="en-US" w:bidi="ar-SA"/>
      </w:rPr>
    </w:lvl>
    <w:lvl w:ilvl="8" w:tplc="503A31F2">
      <w:numFmt w:val="bullet"/>
      <w:lvlText w:val="•"/>
      <w:lvlJc w:val="left"/>
      <w:pPr>
        <w:ind w:left="7802" w:hanging="360"/>
      </w:pPr>
      <w:rPr>
        <w:rFonts w:hint="default"/>
        <w:lang w:val="pt-PT" w:eastAsia="en-US" w:bidi="ar-SA"/>
      </w:rPr>
    </w:lvl>
  </w:abstractNum>
  <w:abstractNum w:abstractNumId="29" w15:restartNumberingAfterBreak="0">
    <w:nsid w:val="60D215FD"/>
    <w:multiLevelType w:val="hybridMultilevel"/>
    <w:tmpl w:val="7996CC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0F55CCA"/>
    <w:multiLevelType w:val="hybridMultilevel"/>
    <w:tmpl w:val="114CEE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B5A27B7"/>
    <w:multiLevelType w:val="hybridMultilevel"/>
    <w:tmpl w:val="9C726D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D29176B"/>
    <w:multiLevelType w:val="hybridMultilevel"/>
    <w:tmpl w:val="57EC54B4"/>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33" w15:restartNumberingAfterBreak="0">
    <w:nsid w:val="6E8D72E0"/>
    <w:multiLevelType w:val="hybridMultilevel"/>
    <w:tmpl w:val="026655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E9630A3"/>
    <w:multiLevelType w:val="multilevel"/>
    <w:tmpl w:val="5A4A59B2"/>
    <w:lvl w:ilvl="0">
      <w:start w:val="8"/>
      <w:numFmt w:val="decimal"/>
      <w:lvlText w:val="%1"/>
      <w:lvlJc w:val="left"/>
      <w:pPr>
        <w:ind w:left="678" w:hanging="561"/>
      </w:pPr>
      <w:rPr>
        <w:rFonts w:hint="default"/>
        <w:lang w:val="pt-PT" w:eastAsia="en-US" w:bidi="ar-SA"/>
      </w:rPr>
    </w:lvl>
    <w:lvl w:ilvl="1">
      <w:start w:val="2"/>
      <w:numFmt w:val="decimal"/>
      <w:lvlText w:val="%1.%2"/>
      <w:lvlJc w:val="left"/>
      <w:pPr>
        <w:ind w:left="678" w:hanging="561"/>
      </w:pPr>
      <w:rPr>
        <w:rFonts w:hint="default"/>
        <w:lang w:val="pt-PT" w:eastAsia="en-US" w:bidi="ar-SA"/>
      </w:rPr>
    </w:lvl>
    <w:lvl w:ilvl="2">
      <w:start w:val="1"/>
      <w:numFmt w:val="decimal"/>
      <w:lvlText w:val="%1.%2.%3."/>
      <w:lvlJc w:val="left"/>
      <w:pPr>
        <w:ind w:left="678" w:hanging="561"/>
      </w:pPr>
      <w:rPr>
        <w:rFonts w:ascii="Calibri" w:eastAsia="Calibri" w:hAnsi="Calibri" w:cs="Calibri" w:hint="default"/>
        <w:b/>
        <w:bCs/>
        <w:w w:val="99"/>
        <w:sz w:val="22"/>
        <w:szCs w:val="22"/>
        <w:lang w:val="pt-PT" w:eastAsia="en-US" w:bidi="ar-SA"/>
      </w:rPr>
    </w:lvl>
    <w:lvl w:ilvl="3">
      <w:numFmt w:val="bullet"/>
      <w:lvlText w:val=""/>
      <w:lvlJc w:val="left"/>
      <w:pPr>
        <w:ind w:left="838" w:hanging="360"/>
      </w:pPr>
      <w:rPr>
        <w:rFonts w:ascii="Symbol" w:eastAsia="Symbol" w:hAnsi="Symbol" w:cs="Symbol" w:hint="default"/>
        <w:w w:val="99"/>
        <w:sz w:val="22"/>
        <w:szCs w:val="22"/>
        <w:lang w:val="pt-PT" w:eastAsia="en-US" w:bidi="ar-SA"/>
      </w:rPr>
    </w:lvl>
    <w:lvl w:ilvl="4">
      <w:numFmt w:val="bullet"/>
      <w:lvlText w:val="•"/>
      <w:lvlJc w:val="left"/>
      <w:pPr>
        <w:ind w:left="3755" w:hanging="360"/>
      </w:pPr>
      <w:rPr>
        <w:rFonts w:hint="default"/>
        <w:lang w:val="pt-PT" w:eastAsia="en-US" w:bidi="ar-SA"/>
      </w:rPr>
    </w:lvl>
    <w:lvl w:ilvl="5">
      <w:numFmt w:val="bullet"/>
      <w:lvlText w:val="•"/>
      <w:lvlJc w:val="left"/>
      <w:pPr>
        <w:ind w:left="4727" w:hanging="360"/>
      </w:pPr>
      <w:rPr>
        <w:rFonts w:hint="default"/>
        <w:lang w:val="pt-PT" w:eastAsia="en-US" w:bidi="ar-SA"/>
      </w:rPr>
    </w:lvl>
    <w:lvl w:ilvl="6">
      <w:numFmt w:val="bullet"/>
      <w:lvlText w:val="•"/>
      <w:lvlJc w:val="left"/>
      <w:pPr>
        <w:ind w:left="5699" w:hanging="360"/>
      </w:pPr>
      <w:rPr>
        <w:rFonts w:hint="default"/>
        <w:lang w:val="pt-PT" w:eastAsia="en-US" w:bidi="ar-SA"/>
      </w:rPr>
    </w:lvl>
    <w:lvl w:ilvl="7">
      <w:numFmt w:val="bullet"/>
      <w:lvlText w:val="•"/>
      <w:lvlJc w:val="left"/>
      <w:pPr>
        <w:ind w:left="6670" w:hanging="360"/>
      </w:pPr>
      <w:rPr>
        <w:rFonts w:hint="default"/>
        <w:lang w:val="pt-PT" w:eastAsia="en-US" w:bidi="ar-SA"/>
      </w:rPr>
    </w:lvl>
    <w:lvl w:ilvl="8">
      <w:numFmt w:val="bullet"/>
      <w:lvlText w:val="•"/>
      <w:lvlJc w:val="left"/>
      <w:pPr>
        <w:ind w:left="7642" w:hanging="360"/>
      </w:pPr>
      <w:rPr>
        <w:rFonts w:hint="default"/>
        <w:lang w:val="pt-PT" w:eastAsia="en-US" w:bidi="ar-SA"/>
      </w:rPr>
    </w:lvl>
  </w:abstractNum>
  <w:abstractNum w:abstractNumId="35" w15:restartNumberingAfterBreak="0">
    <w:nsid w:val="721D1FD0"/>
    <w:multiLevelType w:val="hybridMultilevel"/>
    <w:tmpl w:val="4D9E17F4"/>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35E1C69"/>
    <w:multiLevelType w:val="hybridMultilevel"/>
    <w:tmpl w:val="466CF58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7A958B3"/>
    <w:multiLevelType w:val="hybridMultilevel"/>
    <w:tmpl w:val="0756AE6C"/>
    <w:lvl w:ilvl="0" w:tplc="04160001">
      <w:start w:val="1"/>
      <w:numFmt w:val="bullet"/>
      <w:lvlText w:val=""/>
      <w:lvlJc w:val="left"/>
      <w:pPr>
        <w:ind w:left="1428" w:hanging="360"/>
      </w:pPr>
      <w:rPr>
        <w:rFonts w:ascii="Symbol" w:hAnsi="Symbol"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8" w15:restartNumberingAfterBreak="0">
    <w:nsid w:val="7CFD5A8C"/>
    <w:multiLevelType w:val="hybridMultilevel"/>
    <w:tmpl w:val="665EB35C"/>
    <w:lvl w:ilvl="0" w:tplc="31166F0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38566466">
    <w:abstractNumId w:val="4"/>
  </w:num>
  <w:num w:numId="2" w16cid:durableId="1063597225">
    <w:abstractNumId w:val="22"/>
  </w:num>
  <w:num w:numId="3" w16cid:durableId="3978295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1894312">
    <w:abstractNumId w:val="32"/>
  </w:num>
  <w:num w:numId="5" w16cid:durableId="567375600">
    <w:abstractNumId w:val="24"/>
  </w:num>
  <w:num w:numId="6" w16cid:durableId="6995968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7394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05730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31438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833965">
    <w:abstractNumId w:val="7"/>
    <w:lvlOverride w:ilvl="0">
      <w:startOverride w:val="1"/>
    </w:lvlOverride>
    <w:lvlOverride w:ilvl="1"/>
    <w:lvlOverride w:ilvl="2"/>
    <w:lvlOverride w:ilvl="3"/>
    <w:lvlOverride w:ilvl="4"/>
    <w:lvlOverride w:ilvl="5"/>
    <w:lvlOverride w:ilvl="6"/>
    <w:lvlOverride w:ilvl="7"/>
    <w:lvlOverride w:ilvl="8"/>
  </w:num>
  <w:num w:numId="11" w16cid:durableId="1345592411">
    <w:abstractNumId w:val="13"/>
  </w:num>
  <w:num w:numId="12" w16cid:durableId="1062144016">
    <w:abstractNumId w:val="15"/>
  </w:num>
  <w:num w:numId="13" w16cid:durableId="639309165">
    <w:abstractNumId w:val="33"/>
  </w:num>
  <w:num w:numId="14" w16cid:durableId="713429451">
    <w:abstractNumId w:val="25"/>
  </w:num>
  <w:num w:numId="15" w16cid:durableId="1119103392">
    <w:abstractNumId w:val="5"/>
  </w:num>
  <w:num w:numId="16" w16cid:durableId="788671536">
    <w:abstractNumId w:val="1"/>
  </w:num>
  <w:num w:numId="17" w16cid:durableId="919564503">
    <w:abstractNumId w:val="29"/>
  </w:num>
  <w:num w:numId="18" w16cid:durableId="883100916">
    <w:abstractNumId w:val="31"/>
  </w:num>
  <w:num w:numId="19" w16cid:durableId="234241071">
    <w:abstractNumId w:val="30"/>
  </w:num>
  <w:num w:numId="20" w16cid:durableId="81535398">
    <w:abstractNumId w:val="20"/>
  </w:num>
  <w:num w:numId="21" w16cid:durableId="130905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157270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453733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5034934">
    <w:abstractNumId w:val="14"/>
  </w:num>
  <w:num w:numId="25" w16cid:durableId="1959945598">
    <w:abstractNumId w:val="10"/>
  </w:num>
  <w:num w:numId="26" w16cid:durableId="339745901">
    <w:abstractNumId w:val="21"/>
  </w:num>
  <w:num w:numId="27" w16cid:durableId="318001504">
    <w:abstractNumId w:val="35"/>
  </w:num>
  <w:num w:numId="28" w16cid:durableId="313803897">
    <w:abstractNumId w:val="2"/>
  </w:num>
  <w:num w:numId="29" w16cid:durableId="1948391762">
    <w:abstractNumId w:val="6"/>
  </w:num>
  <w:num w:numId="30" w16cid:durableId="1255437511">
    <w:abstractNumId w:val="36"/>
  </w:num>
  <w:num w:numId="31" w16cid:durableId="1921405968">
    <w:abstractNumId w:val="18"/>
  </w:num>
  <w:num w:numId="32" w16cid:durableId="1773627058">
    <w:abstractNumId w:val="27"/>
  </w:num>
  <w:num w:numId="33" w16cid:durableId="410666085">
    <w:abstractNumId w:val="19"/>
  </w:num>
  <w:num w:numId="34" w16cid:durableId="1346593010">
    <w:abstractNumId w:val="17"/>
  </w:num>
  <w:num w:numId="35" w16cid:durableId="1751805149">
    <w:abstractNumId w:val="23"/>
  </w:num>
  <w:num w:numId="36" w16cid:durableId="719668250">
    <w:abstractNumId w:val="12"/>
  </w:num>
  <w:num w:numId="37" w16cid:durableId="844708036">
    <w:abstractNumId w:val="28"/>
  </w:num>
  <w:num w:numId="38" w16cid:durableId="96949673">
    <w:abstractNumId w:val="34"/>
  </w:num>
  <w:num w:numId="39" w16cid:durableId="84377578">
    <w:abstractNumId w:val="3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FD"/>
    <w:rsid w:val="0000112E"/>
    <w:rsid w:val="000014B2"/>
    <w:rsid w:val="00001717"/>
    <w:rsid w:val="00002B66"/>
    <w:rsid w:val="0000350B"/>
    <w:rsid w:val="00003B2B"/>
    <w:rsid w:val="00006C71"/>
    <w:rsid w:val="00010862"/>
    <w:rsid w:val="000125A4"/>
    <w:rsid w:val="00012ED7"/>
    <w:rsid w:val="00013062"/>
    <w:rsid w:val="000135D1"/>
    <w:rsid w:val="00013D49"/>
    <w:rsid w:val="00013FB5"/>
    <w:rsid w:val="00014A0A"/>
    <w:rsid w:val="000158F1"/>
    <w:rsid w:val="0001719F"/>
    <w:rsid w:val="00017723"/>
    <w:rsid w:val="00020D44"/>
    <w:rsid w:val="00020ECE"/>
    <w:rsid w:val="000236B3"/>
    <w:rsid w:val="00024306"/>
    <w:rsid w:val="0002695F"/>
    <w:rsid w:val="000305B8"/>
    <w:rsid w:val="000308E2"/>
    <w:rsid w:val="000318D7"/>
    <w:rsid w:val="00032FA8"/>
    <w:rsid w:val="000342CB"/>
    <w:rsid w:val="00034D9C"/>
    <w:rsid w:val="000362FD"/>
    <w:rsid w:val="00036F4B"/>
    <w:rsid w:val="000405E6"/>
    <w:rsid w:val="00042379"/>
    <w:rsid w:val="00044870"/>
    <w:rsid w:val="00044B94"/>
    <w:rsid w:val="00044CC9"/>
    <w:rsid w:val="00045BE5"/>
    <w:rsid w:val="00046C7C"/>
    <w:rsid w:val="00046DC0"/>
    <w:rsid w:val="00047E73"/>
    <w:rsid w:val="00051E3E"/>
    <w:rsid w:val="00051F50"/>
    <w:rsid w:val="0005232A"/>
    <w:rsid w:val="000527A6"/>
    <w:rsid w:val="00052CD0"/>
    <w:rsid w:val="00053DFD"/>
    <w:rsid w:val="000561AD"/>
    <w:rsid w:val="00056DEF"/>
    <w:rsid w:val="00057548"/>
    <w:rsid w:val="00057E53"/>
    <w:rsid w:val="00057FC5"/>
    <w:rsid w:val="00060492"/>
    <w:rsid w:val="000607B2"/>
    <w:rsid w:val="000607D8"/>
    <w:rsid w:val="000608AD"/>
    <w:rsid w:val="00060CF9"/>
    <w:rsid w:val="000611AA"/>
    <w:rsid w:val="000627E9"/>
    <w:rsid w:val="00063287"/>
    <w:rsid w:val="00063374"/>
    <w:rsid w:val="000650F8"/>
    <w:rsid w:val="00065DCE"/>
    <w:rsid w:val="00065EEC"/>
    <w:rsid w:val="000662BA"/>
    <w:rsid w:val="00067728"/>
    <w:rsid w:val="00070CC3"/>
    <w:rsid w:val="00071095"/>
    <w:rsid w:val="00071252"/>
    <w:rsid w:val="00071DFF"/>
    <w:rsid w:val="00073459"/>
    <w:rsid w:val="0007388D"/>
    <w:rsid w:val="000743C1"/>
    <w:rsid w:val="000766B1"/>
    <w:rsid w:val="000771C4"/>
    <w:rsid w:val="000827C6"/>
    <w:rsid w:val="00083920"/>
    <w:rsid w:val="000839AD"/>
    <w:rsid w:val="00084CB0"/>
    <w:rsid w:val="00086471"/>
    <w:rsid w:val="000914AD"/>
    <w:rsid w:val="00091754"/>
    <w:rsid w:val="000918FB"/>
    <w:rsid w:val="00096D62"/>
    <w:rsid w:val="000972A8"/>
    <w:rsid w:val="000A1E1C"/>
    <w:rsid w:val="000A1E36"/>
    <w:rsid w:val="000A278A"/>
    <w:rsid w:val="000A41C4"/>
    <w:rsid w:val="000A4250"/>
    <w:rsid w:val="000A4A60"/>
    <w:rsid w:val="000A4FAE"/>
    <w:rsid w:val="000A5352"/>
    <w:rsid w:val="000A59B4"/>
    <w:rsid w:val="000A5FE3"/>
    <w:rsid w:val="000A6074"/>
    <w:rsid w:val="000B0923"/>
    <w:rsid w:val="000B0C6F"/>
    <w:rsid w:val="000B1564"/>
    <w:rsid w:val="000C04F1"/>
    <w:rsid w:val="000C13D3"/>
    <w:rsid w:val="000C2CDB"/>
    <w:rsid w:val="000C3F25"/>
    <w:rsid w:val="000C4B89"/>
    <w:rsid w:val="000C4CDA"/>
    <w:rsid w:val="000C4EC0"/>
    <w:rsid w:val="000C5C73"/>
    <w:rsid w:val="000C6524"/>
    <w:rsid w:val="000C67AC"/>
    <w:rsid w:val="000C6C2F"/>
    <w:rsid w:val="000C6C44"/>
    <w:rsid w:val="000C7C2F"/>
    <w:rsid w:val="000C7D0B"/>
    <w:rsid w:val="000D33F9"/>
    <w:rsid w:val="000D36CB"/>
    <w:rsid w:val="000D37BC"/>
    <w:rsid w:val="000D38F4"/>
    <w:rsid w:val="000D4748"/>
    <w:rsid w:val="000D47C2"/>
    <w:rsid w:val="000D4C7F"/>
    <w:rsid w:val="000D57F8"/>
    <w:rsid w:val="000E0282"/>
    <w:rsid w:val="000E2972"/>
    <w:rsid w:val="000E2F4D"/>
    <w:rsid w:val="000E3B96"/>
    <w:rsid w:val="000E3D24"/>
    <w:rsid w:val="000E41C6"/>
    <w:rsid w:val="000E471D"/>
    <w:rsid w:val="000E5775"/>
    <w:rsid w:val="000E7524"/>
    <w:rsid w:val="000E7AD2"/>
    <w:rsid w:val="000F023B"/>
    <w:rsid w:val="000F1788"/>
    <w:rsid w:val="000F3E00"/>
    <w:rsid w:val="000F42BB"/>
    <w:rsid w:val="000F5770"/>
    <w:rsid w:val="000F6A7D"/>
    <w:rsid w:val="000F6B66"/>
    <w:rsid w:val="000F6F19"/>
    <w:rsid w:val="000F70B4"/>
    <w:rsid w:val="001034F9"/>
    <w:rsid w:val="00104D2B"/>
    <w:rsid w:val="00105114"/>
    <w:rsid w:val="00105B1B"/>
    <w:rsid w:val="00106F99"/>
    <w:rsid w:val="00107367"/>
    <w:rsid w:val="00110AAB"/>
    <w:rsid w:val="00111107"/>
    <w:rsid w:val="001125B1"/>
    <w:rsid w:val="00112A2F"/>
    <w:rsid w:val="00114D36"/>
    <w:rsid w:val="00114FB8"/>
    <w:rsid w:val="00115483"/>
    <w:rsid w:val="0011561E"/>
    <w:rsid w:val="00115C8F"/>
    <w:rsid w:val="00120E43"/>
    <w:rsid w:val="00120F64"/>
    <w:rsid w:val="001215F9"/>
    <w:rsid w:val="00123D67"/>
    <w:rsid w:val="00124C56"/>
    <w:rsid w:val="00125AFE"/>
    <w:rsid w:val="0013261C"/>
    <w:rsid w:val="00134066"/>
    <w:rsid w:val="00134456"/>
    <w:rsid w:val="0013470E"/>
    <w:rsid w:val="00134C41"/>
    <w:rsid w:val="0013512C"/>
    <w:rsid w:val="00135E15"/>
    <w:rsid w:val="001366D3"/>
    <w:rsid w:val="00136785"/>
    <w:rsid w:val="00137915"/>
    <w:rsid w:val="00141056"/>
    <w:rsid w:val="001414C5"/>
    <w:rsid w:val="001416D5"/>
    <w:rsid w:val="0014180C"/>
    <w:rsid w:val="001422B1"/>
    <w:rsid w:val="001432CE"/>
    <w:rsid w:val="00144BB5"/>
    <w:rsid w:val="001463DC"/>
    <w:rsid w:val="00146CCA"/>
    <w:rsid w:val="00151A38"/>
    <w:rsid w:val="00151FF0"/>
    <w:rsid w:val="001546F0"/>
    <w:rsid w:val="00154D02"/>
    <w:rsid w:val="00154D2B"/>
    <w:rsid w:val="001569F1"/>
    <w:rsid w:val="00156ED6"/>
    <w:rsid w:val="00157F9B"/>
    <w:rsid w:val="00157FF3"/>
    <w:rsid w:val="001601B0"/>
    <w:rsid w:val="00160C42"/>
    <w:rsid w:val="00160C82"/>
    <w:rsid w:val="00161531"/>
    <w:rsid w:val="001623DE"/>
    <w:rsid w:val="00162E4B"/>
    <w:rsid w:val="001631E3"/>
    <w:rsid w:val="0016340A"/>
    <w:rsid w:val="00165996"/>
    <w:rsid w:val="0016639F"/>
    <w:rsid w:val="00166499"/>
    <w:rsid w:val="0016679E"/>
    <w:rsid w:val="00166B43"/>
    <w:rsid w:val="00167C07"/>
    <w:rsid w:val="00170488"/>
    <w:rsid w:val="001704CD"/>
    <w:rsid w:val="0017084A"/>
    <w:rsid w:val="001713DE"/>
    <w:rsid w:val="001719EE"/>
    <w:rsid w:val="00172280"/>
    <w:rsid w:val="00172B41"/>
    <w:rsid w:val="00172C42"/>
    <w:rsid w:val="001747FD"/>
    <w:rsid w:val="00174A1B"/>
    <w:rsid w:val="00176515"/>
    <w:rsid w:val="00180811"/>
    <w:rsid w:val="0018113D"/>
    <w:rsid w:val="00183FCA"/>
    <w:rsid w:val="001847E4"/>
    <w:rsid w:val="0018482E"/>
    <w:rsid w:val="0018588F"/>
    <w:rsid w:val="001861FC"/>
    <w:rsid w:val="001874D6"/>
    <w:rsid w:val="00187846"/>
    <w:rsid w:val="00191FC0"/>
    <w:rsid w:val="00192895"/>
    <w:rsid w:val="001934F3"/>
    <w:rsid w:val="001955B4"/>
    <w:rsid w:val="001960C1"/>
    <w:rsid w:val="001A069B"/>
    <w:rsid w:val="001A1096"/>
    <w:rsid w:val="001A19A2"/>
    <w:rsid w:val="001A2FAC"/>
    <w:rsid w:val="001A34C1"/>
    <w:rsid w:val="001A37FC"/>
    <w:rsid w:val="001A3A40"/>
    <w:rsid w:val="001A3D46"/>
    <w:rsid w:val="001A4D24"/>
    <w:rsid w:val="001A5502"/>
    <w:rsid w:val="001A5530"/>
    <w:rsid w:val="001A5ABA"/>
    <w:rsid w:val="001A5B27"/>
    <w:rsid w:val="001A6F39"/>
    <w:rsid w:val="001A795D"/>
    <w:rsid w:val="001A7E8A"/>
    <w:rsid w:val="001B1083"/>
    <w:rsid w:val="001B172C"/>
    <w:rsid w:val="001B2792"/>
    <w:rsid w:val="001B45C1"/>
    <w:rsid w:val="001C2014"/>
    <w:rsid w:val="001C3126"/>
    <w:rsid w:val="001C3F85"/>
    <w:rsid w:val="001C72EB"/>
    <w:rsid w:val="001D01CE"/>
    <w:rsid w:val="001D05B0"/>
    <w:rsid w:val="001D06E8"/>
    <w:rsid w:val="001D08B8"/>
    <w:rsid w:val="001D1C42"/>
    <w:rsid w:val="001D2223"/>
    <w:rsid w:val="001D338B"/>
    <w:rsid w:val="001D4B64"/>
    <w:rsid w:val="001D4C2E"/>
    <w:rsid w:val="001D559F"/>
    <w:rsid w:val="001D7601"/>
    <w:rsid w:val="001E048E"/>
    <w:rsid w:val="001E0A25"/>
    <w:rsid w:val="001E2387"/>
    <w:rsid w:val="001E31AC"/>
    <w:rsid w:val="001E3333"/>
    <w:rsid w:val="001E4257"/>
    <w:rsid w:val="001E4D25"/>
    <w:rsid w:val="001E59C4"/>
    <w:rsid w:val="001E5B62"/>
    <w:rsid w:val="001E6BDD"/>
    <w:rsid w:val="001E6DC3"/>
    <w:rsid w:val="001F0201"/>
    <w:rsid w:val="001F0B4A"/>
    <w:rsid w:val="001F0EB7"/>
    <w:rsid w:val="001F3069"/>
    <w:rsid w:val="001F3538"/>
    <w:rsid w:val="001F3817"/>
    <w:rsid w:val="001F3B23"/>
    <w:rsid w:val="001F5384"/>
    <w:rsid w:val="001F5F8E"/>
    <w:rsid w:val="001F6CEC"/>
    <w:rsid w:val="00200D0D"/>
    <w:rsid w:val="002010A7"/>
    <w:rsid w:val="002013B9"/>
    <w:rsid w:val="00202549"/>
    <w:rsid w:val="00203592"/>
    <w:rsid w:val="002079C5"/>
    <w:rsid w:val="00211021"/>
    <w:rsid w:val="002112DB"/>
    <w:rsid w:val="0021280B"/>
    <w:rsid w:val="002131ED"/>
    <w:rsid w:val="00214B59"/>
    <w:rsid w:val="0021509E"/>
    <w:rsid w:val="00216200"/>
    <w:rsid w:val="0021638E"/>
    <w:rsid w:val="002171BC"/>
    <w:rsid w:val="00221115"/>
    <w:rsid w:val="0022158F"/>
    <w:rsid w:val="002218CD"/>
    <w:rsid w:val="0022213E"/>
    <w:rsid w:val="0022638D"/>
    <w:rsid w:val="0022656D"/>
    <w:rsid w:val="002266B3"/>
    <w:rsid w:val="00226793"/>
    <w:rsid w:val="002270D6"/>
    <w:rsid w:val="00227716"/>
    <w:rsid w:val="002301E8"/>
    <w:rsid w:val="002314E4"/>
    <w:rsid w:val="00231873"/>
    <w:rsid w:val="002324C9"/>
    <w:rsid w:val="002335C1"/>
    <w:rsid w:val="00233B5C"/>
    <w:rsid w:val="0023409A"/>
    <w:rsid w:val="00234595"/>
    <w:rsid w:val="00234AF8"/>
    <w:rsid w:val="00234E41"/>
    <w:rsid w:val="0023543C"/>
    <w:rsid w:val="002355C5"/>
    <w:rsid w:val="00235872"/>
    <w:rsid w:val="002358BB"/>
    <w:rsid w:val="002401B0"/>
    <w:rsid w:val="002408F0"/>
    <w:rsid w:val="00240BB8"/>
    <w:rsid w:val="00241CDE"/>
    <w:rsid w:val="00241EA0"/>
    <w:rsid w:val="002434D1"/>
    <w:rsid w:val="00244417"/>
    <w:rsid w:val="00244B83"/>
    <w:rsid w:val="002463B6"/>
    <w:rsid w:val="00246DAC"/>
    <w:rsid w:val="0025011F"/>
    <w:rsid w:val="00251130"/>
    <w:rsid w:val="00251394"/>
    <w:rsid w:val="00252368"/>
    <w:rsid w:val="00252DED"/>
    <w:rsid w:val="00253455"/>
    <w:rsid w:val="00253667"/>
    <w:rsid w:val="00253A40"/>
    <w:rsid w:val="00253EAD"/>
    <w:rsid w:val="002548EE"/>
    <w:rsid w:val="0025591F"/>
    <w:rsid w:val="00255EA6"/>
    <w:rsid w:val="0025633F"/>
    <w:rsid w:val="002604DC"/>
    <w:rsid w:val="002607EC"/>
    <w:rsid w:val="00260B8C"/>
    <w:rsid w:val="002625D8"/>
    <w:rsid w:val="00262DBD"/>
    <w:rsid w:val="002667BF"/>
    <w:rsid w:val="00267697"/>
    <w:rsid w:val="00270C77"/>
    <w:rsid w:val="002711E5"/>
    <w:rsid w:val="00271533"/>
    <w:rsid w:val="0027246D"/>
    <w:rsid w:val="0027273D"/>
    <w:rsid w:val="00272744"/>
    <w:rsid w:val="00273868"/>
    <w:rsid w:val="00273A20"/>
    <w:rsid w:val="00276450"/>
    <w:rsid w:val="00277C92"/>
    <w:rsid w:val="002811B2"/>
    <w:rsid w:val="00281C5E"/>
    <w:rsid w:val="002846C8"/>
    <w:rsid w:val="00284F40"/>
    <w:rsid w:val="00290AD6"/>
    <w:rsid w:val="002919C0"/>
    <w:rsid w:val="00292328"/>
    <w:rsid w:val="0029269D"/>
    <w:rsid w:val="00295CC7"/>
    <w:rsid w:val="0029778A"/>
    <w:rsid w:val="002A027C"/>
    <w:rsid w:val="002A0478"/>
    <w:rsid w:val="002A0B42"/>
    <w:rsid w:val="002A35A4"/>
    <w:rsid w:val="002A3702"/>
    <w:rsid w:val="002A3747"/>
    <w:rsid w:val="002A413F"/>
    <w:rsid w:val="002A4762"/>
    <w:rsid w:val="002A4C79"/>
    <w:rsid w:val="002A55CB"/>
    <w:rsid w:val="002A591E"/>
    <w:rsid w:val="002A599F"/>
    <w:rsid w:val="002A60E3"/>
    <w:rsid w:val="002A7078"/>
    <w:rsid w:val="002A732B"/>
    <w:rsid w:val="002A7B2D"/>
    <w:rsid w:val="002B0AF0"/>
    <w:rsid w:val="002B1228"/>
    <w:rsid w:val="002B33E6"/>
    <w:rsid w:val="002B4B3B"/>
    <w:rsid w:val="002C0722"/>
    <w:rsid w:val="002C1C0D"/>
    <w:rsid w:val="002C242B"/>
    <w:rsid w:val="002C2668"/>
    <w:rsid w:val="002C2DCC"/>
    <w:rsid w:val="002C342B"/>
    <w:rsid w:val="002C3543"/>
    <w:rsid w:val="002C45AB"/>
    <w:rsid w:val="002C5E48"/>
    <w:rsid w:val="002D0021"/>
    <w:rsid w:val="002D072D"/>
    <w:rsid w:val="002D122C"/>
    <w:rsid w:val="002D1F6D"/>
    <w:rsid w:val="002D2521"/>
    <w:rsid w:val="002D3E10"/>
    <w:rsid w:val="002D4737"/>
    <w:rsid w:val="002D52AA"/>
    <w:rsid w:val="002D539E"/>
    <w:rsid w:val="002D5445"/>
    <w:rsid w:val="002D5F95"/>
    <w:rsid w:val="002D6D8C"/>
    <w:rsid w:val="002D79E8"/>
    <w:rsid w:val="002E0045"/>
    <w:rsid w:val="002E0065"/>
    <w:rsid w:val="002E25EC"/>
    <w:rsid w:val="002E49AC"/>
    <w:rsid w:val="002E638D"/>
    <w:rsid w:val="002E644D"/>
    <w:rsid w:val="002E659D"/>
    <w:rsid w:val="002E79FE"/>
    <w:rsid w:val="002E7F26"/>
    <w:rsid w:val="002F026E"/>
    <w:rsid w:val="002F077A"/>
    <w:rsid w:val="002F3372"/>
    <w:rsid w:val="002F412C"/>
    <w:rsid w:val="002F4D30"/>
    <w:rsid w:val="002F528F"/>
    <w:rsid w:val="002F625C"/>
    <w:rsid w:val="002F6B5F"/>
    <w:rsid w:val="002F7459"/>
    <w:rsid w:val="00302239"/>
    <w:rsid w:val="00303645"/>
    <w:rsid w:val="00303A46"/>
    <w:rsid w:val="00305FFE"/>
    <w:rsid w:val="00307063"/>
    <w:rsid w:val="003070D3"/>
    <w:rsid w:val="003075F3"/>
    <w:rsid w:val="0031053D"/>
    <w:rsid w:val="00312057"/>
    <w:rsid w:val="003139D9"/>
    <w:rsid w:val="00313F17"/>
    <w:rsid w:val="0031485E"/>
    <w:rsid w:val="00317D9C"/>
    <w:rsid w:val="0032035A"/>
    <w:rsid w:val="0032243A"/>
    <w:rsid w:val="00323862"/>
    <w:rsid w:val="00323EDC"/>
    <w:rsid w:val="00324C64"/>
    <w:rsid w:val="00325E5F"/>
    <w:rsid w:val="003264AE"/>
    <w:rsid w:val="0032770C"/>
    <w:rsid w:val="00332432"/>
    <w:rsid w:val="0033265C"/>
    <w:rsid w:val="00332B08"/>
    <w:rsid w:val="00332E3D"/>
    <w:rsid w:val="003344AD"/>
    <w:rsid w:val="00335321"/>
    <w:rsid w:val="00336DA1"/>
    <w:rsid w:val="003375E1"/>
    <w:rsid w:val="0033789D"/>
    <w:rsid w:val="00337D21"/>
    <w:rsid w:val="00340085"/>
    <w:rsid w:val="00340F61"/>
    <w:rsid w:val="0034555C"/>
    <w:rsid w:val="00345E93"/>
    <w:rsid w:val="003462E7"/>
    <w:rsid w:val="00346971"/>
    <w:rsid w:val="003479C3"/>
    <w:rsid w:val="00347D32"/>
    <w:rsid w:val="00350073"/>
    <w:rsid w:val="00350C19"/>
    <w:rsid w:val="0035126B"/>
    <w:rsid w:val="00355376"/>
    <w:rsid w:val="00355793"/>
    <w:rsid w:val="00355BD8"/>
    <w:rsid w:val="00356024"/>
    <w:rsid w:val="00356C77"/>
    <w:rsid w:val="00356C8D"/>
    <w:rsid w:val="003573B6"/>
    <w:rsid w:val="003601BD"/>
    <w:rsid w:val="0036151B"/>
    <w:rsid w:val="00361679"/>
    <w:rsid w:val="00362A44"/>
    <w:rsid w:val="00362DB4"/>
    <w:rsid w:val="00365498"/>
    <w:rsid w:val="0036555C"/>
    <w:rsid w:val="0036569F"/>
    <w:rsid w:val="0036711D"/>
    <w:rsid w:val="003673B8"/>
    <w:rsid w:val="00371AF8"/>
    <w:rsid w:val="003722A6"/>
    <w:rsid w:val="0037246D"/>
    <w:rsid w:val="00372BEA"/>
    <w:rsid w:val="0037306B"/>
    <w:rsid w:val="003732A8"/>
    <w:rsid w:val="00374C66"/>
    <w:rsid w:val="00374F9D"/>
    <w:rsid w:val="00375B45"/>
    <w:rsid w:val="00381216"/>
    <w:rsid w:val="003847D7"/>
    <w:rsid w:val="00385F40"/>
    <w:rsid w:val="00386464"/>
    <w:rsid w:val="003900E0"/>
    <w:rsid w:val="00390E99"/>
    <w:rsid w:val="0039115B"/>
    <w:rsid w:val="00392C2C"/>
    <w:rsid w:val="00393C99"/>
    <w:rsid w:val="003940F0"/>
    <w:rsid w:val="00394F70"/>
    <w:rsid w:val="0039515F"/>
    <w:rsid w:val="0039581B"/>
    <w:rsid w:val="00396387"/>
    <w:rsid w:val="00397B16"/>
    <w:rsid w:val="00397C6F"/>
    <w:rsid w:val="003A045D"/>
    <w:rsid w:val="003A46EF"/>
    <w:rsid w:val="003A4D32"/>
    <w:rsid w:val="003A4EA3"/>
    <w:rsid w:val="003A55F9"/>
    <w:rsid w:val="003A5EA0"/>
    <w:rsid w:val="003A6458"/>
    <w:rsid w:val="003B07EA"/>
    <w:rsid w:val="003B0D2E"/>
    <w:rsid w:val="003B2D82"/>
    <w:rsid w:val="003B3D43"/>
    <w:rsid w:val="003B4177"/>
    <w:rsid w:val="003B632F"/>
    <w:rsid w:val="003C05FE"/>
    <w:rsid w:val="003C0AAF"/>
    <w:rsid w:val="003C0E3D"/>
    <w:rsid w:val="003C2147"/>
    <w:rsid w:val="003C2D4B"/>
    <w:rsid w:val="003C5228"/>
    <w:rsid w:val="003C7443"/>
    <w:rsid w:val="003D050E"/>
    <w:rsid w:val="003D0B4C"/>
    <w:rsid w:val="003D0BA9"/>
    <w:rsid w:val="003D182E"/>
    <w:rsid w:val="003D21F0"/>
    <w:rsid w:val="003D2271"/>
    <w:rsid w:val="003D377E"/>
    <w:rsid w:val="003D406F"/>
    <w:rsid w:val="003D50D2"/>
    <w:rsid w:val="003D5E7E"/>
    <w:rsid w:val="003E1FB8"/>
    <w:rsid w:val="003E28D6"/>
    <w:rsid w:val="003E31F3"/>
    <w:rsid w:val="003E328C"/>
    <w:rsid w:val="003E3921"/>
    <w:rsid w:val="003E5408"/>
    <w:rsid w:val="003E583B"/>
    <w:rsid w:val="003E6EAD"/>
    <w:rsid w:val="003E7B54"/>
    <w:rsid w:val="003E7B9F"/>
    <w:rsid w:val="003F4118"/>
    <w:rsid w:val="003F4569"/>
    <w:rsid w:val="003F579B"/>
    <w:rsid w:val="003F5DEB"/>
    <w:rsid w:val="003F675F"/>
    <w:rsid w:val="003F7D4E"/>
    <w:rsid w:val="00400248"/>
    <w:rsid w:val="004003C7"/>
    <w:rsid w:val="00400B39"/>
    <w:rsid w:val="004012B0"/>
    <w:rsid w:val="0040299C"/>
    <w:rsid w:val="00402F86"/>
    <w:rsid w:val="00403C2F"/>
    <w:rsid w:val="00404671"/>
    <w:rsid w:val="00404871"/>
    <w:rsid w:val="00404877"/>
    <w:rsid w:val="004058FC"/>
    <w:rsid w:val="004065BB"/>
    <w:rsid w:val="0040689B"/>
    <w:rsid w:val="00407B7D"/>
    <w:rsid w:val="00410D34"/>
    <w:rsid w:val="0041209A"/>
    <w:rsid w:val="004133D8"/>
    <w:rsid w:val="00413428"/>
    <w:rsid w:val="00413AB8"/>
    <w:rsid w:val="00413EB7"/>
    <w:rsid w:val="004152EC"/>
    <w:rsid w:val="004153D6"/>
    <w:rsid w:val="0042053E"/>
    <w:rsid w:val="00420975"/>
    <w:rsid w:val="00420EA1"/>
    <w:rsid w:val="0042134B"/>
    <w:rsid w:val="00423C01"/>
    <w:rsid w:val="00426DD2"/>
    <w:rsid w:val="004278CD"/>
    <w:rsid w:val="00427B24"/>
    <w:rsid w:val="0043064A"/>
    <w:rsid w:val="0043116F"/>
    <w:rsid w:val="0043134B"/>
    <w:rsid w:val="0043283C"/>
    <w:rsid w:val="00435AA0"/>
    <w:rsid w:val="00437217"/>
    <w:rsid w:val="004402CA"/>
    <w:rsid w:val="004402D8"/>
    <w:rsid w:val="0044074E"/>
    <w:rsid w:val="004410A1"/>
    <w:rsid w:val="00441AE9"/>
    <w:rsid w:val="00442005"/>
    <w:rsid w:val="004420A4"/>
    <w:rsid w:val="00442203"/>
    <w:rsid w:val="00443829"/>
    <w:rsid w:val="00443C04"/>
    <w:rsid w:val="00444A50"/>
    <w:rsid w:val="00444DC5"/>
    <w:rsid w:val="00445460"/>
    <w:rsid w:val="00445F6C"/>
    <w:rsid w:val="00446092"/>
    <w:rsid w:val="00446100"/>
    <w:rsid w:val="00447327"/>
    <w:rsid w:val="00450816"/>
    <w:rsid w:val="00450BC4"/>
    <w:rsid w:val="004521B4"/>
    <w:rsid w:val="004523F1"/>
    <w:rsid w:val="00452820"/>
    <w:rsid w:val="00452F39"/>
    <w:rsid w:val="0045430C"/>
    <w:rsid w:val="0045674A"/>
    <w:rsid w:val="004567D5"/>
    <w:rsid w:val="004572DB"/>
    <w:rsid w:val="00460E0B"/>
    <w:rsid w:val="00461482"/>
    <w:rsid w:val="00462918"/>
    <w:rsid w:val="00463B78"/>
    <w:rsid w:val="004642C7"/>
    <w:rsid w:val="0046450A"/>
    <w:rsid w:val="00464D9F"/>
    <w:rsid w:val="00465225"/>
    <w:rsid w:val="0046545F"/>
    <w:rsid w:val="004719AE"/>
    <w:rsid w:val="00472113"/>
    <w:rsid w:val="00472CA1"/>
    <w:rsid w:val="00472E89"/>
    <w:rsid w:val="00473886"/>
    <w:rsid w:val="00474394"/>
    <w:rsid w:val="00474845"/>
    <w:rsid w:val="004756C0"/>
    <w:rsid w:val="00475792"/>
    <w:rsid w:val="00476819"/>
    <w:rsid w:val="00476A6C"/>
    <w:rsid w:val="00476FDA"/>
    <w:rsid w:val="0048128E"/>
    <w:rsid w:val="00481FA5"/>
    <w:rsid w:val="00483E7C"/>
    <w:rsid w:val="00484B2D"/>
    <w:rsid w:val="004854B7"/>
    <w:rsid w:val="00486268"/>
    <w:rsid w:val="004867A8"/>
    <w:rsid w:val="00487ABD"/>
    <w:rsid w:val="00487B1B"/>
    <w:rsid w:val="004901F2"/>
    <w:rsid w:val="00490778"/>
    <w:rsid w:val="004907FC"/>
    <w:rsid w:val="00490B7B"/>
    <w:rsid w:val="004912C0"/>
    <w:rsid w:val="00491BB2"/>
    <w:rsid w:val="00492D3F"/>
    <w:rsid w:val="00492E86"/>
    <w:rsid w:val="00493704"/>
    <w:rsid w:val="00493D4A"/>
    <w:rsid w:val="00495299"/>
    <w:rsid w:val="00495C6F"/>
    <w:rsid w:val="00496887"/>
    <w:rsid w:val="004972B9"/>
    <w:rsid w:val="0049764F"/>
    <w:rsid w:val="00497FF9"/>
    <w:rsid w:val="004A03CA"/>
    <w:rsid w:val="004A1A8F"/>
    <w:rsid w:val="004A2E0C"/>
    <w:rsid w:val="004A30EF"/>
    <w:rsid w:val="004A36BD"/>
    <w:rsid w:val="004A3BB8"/>
    <w:rsid w:val="004A50CC"/>
    <w:rsid w:val="004A51C4"/>
    <w:rsid w:val="004A7526"/>
    <w:rsid w:val="004A7AA2"/>
    <w:rsid w:val="004B01F2"/>
    <w:rsid w:val="004B1C11"/>
    <w:rsid w:val="004B38F5"/>
    <w:rsid w:val="004B43C1"/>
    <w:rsid w:val="004B4BDB"/>
    <w:rsid w:val="004B4FA7"/>
    <w:rsid w:val="004B531B"/>
    <w:rsid w:val="004B5F90"/>
    <w:rsid w:val="004C0A01"/>
    <w:rsid w:val="004C1F40"/>
    <w:rsid w:val="004C2A7C"/>
    <w:rsid w:val="004C6218"/>
    <w:rsid w:val="004C7560"/>
    <w:rsid w:val="004D0820"/>
    <w:rsid w:val="004D09BE"/>
    <w:rsid w:val="004D0C6C"/>
    <w:rsid w:val="004D1274"/>
    <w:rsid w:val="004D2047"/>
    <w:rsid w:val="004D2EAA"/>
    <w:rsid w:val="004D32D8"/>
    <w:rsid w:val="004D5E0C"/>
    <w:rsid w:val="004D5E2F"/>
    <w:rsid w:val="004E1252"/>
    <w:rsid w:val="004E1884"/>
    <w:rsid w:val="004E18CD"/>
    <w:rsid w:val="004E33BB"/>
    <w:rsid w:val="004E3884"/>
    <w:rsid w:val="004E3F15"/>
    <w:rsid w:val="004E62EA"/>
    <w:rsid w:val="004E67B3"/>
    <w:rsid w:val="004E73C8"/>
    <w:rsid w:val="004E7650"/>
    <w:rsid w:val="004F25BE"/>
    <w:rsid w:val="004F26F6"/>
    <w:rsid w:val="004F397D"/>
    <w:rsid w:val="004F3AA0"/>
    <w:rsid w:val="004F3B38"/>
    <w:rsid w:val="004F41C0"/>
    <w:rsid w:val="004F5338"/>
    <w:rsid w:val="004F53C8"/>
    <w:rsid w:val="004F63BA"/>
    <w:rsid w:val="004F70A7"/>
    <w:rsid w:val="00501263"/>
    <w:rsid w:val="00501B2A"/>
    <w:rsid w:val="00503DD7"/>
    <w:rsid w:val="00504C17"/>
    <w:rsid w:val="005052F8"/>
    <w:rsid w:val="0050595E"/>
    <w:rsid w:val="00511183"/>
    <w:rsid w:val="00511D57"/>
    <w:rsid w:val="00512243"/>
    <w:rsid w:val="00512F42"/>
    <w:rsid w:val="00513E19"/>
    <w:rsid w:val="005148C9"/>
    <w:rsid w:val="00515878"/>
    <w:rsid w:val="005206B7"/>
    <w:rsid w:val="00520B30"/>
    <w:rsid w:val="00522E0F"/>
    <w:rsid w:val="00525C8A"/>
    <w:rsid w:val="00526736"/>
    <w:rsid w:val="00526D84"/>
    <w:rsid w:val="00530334"/>
    <w:rsid w:val="0053151B"/>
    <w:rsid w:val="00532EE2"/>
    <w:rsid w:val="00534A09"/>
    <w:rsid w:val="0053754F"/>
    <w:rsid w:val="00537A30"/>
    <w:rsid w:val="00540069"/>
    <w:rsid w:val="0054159C"/>
    <w:rsid w:val="005416CF"/>
    <w:rsid w:val="00543214"/>
    <w:rsid w:val="005432A0"/>
    <w:rsid w:val="00543420"/>
    <w:rsid w:val="00543705"/>
    <w:rsid w:val="005438B3"/>
    <w:rsid w:val="00543FF6"/>
    <w:rsid w:val="005462D4"/>
    <w:rsid w:val="005464AA"/>
    <w:rsid w:val="005464D7"/>
    <w:rsid w:val="00550BFE"/>
    <w:rsid w:val="00551EF6"/>
    <w:rsid w:val="00552529"/>
    <w:rsid w:val="00552917"/>
    <w:rsid w:val="00554172"/>
    <w:rsid w:val="00554D08"/>
    <w:rsid w:val="005555CE"/>
    <w:rsid w:val="00556E00"/>
    <w:rsid w:val="0055734E"/>
    <w:rsid w:val="00560C53"/>
    <w:rsid w:val="00562E67"/>
    <w:rsid w:val="005634E8"/>
    <w:rsid w:val="005636AF"/>
    <w:rsid w:val="00563D66"/>
    <w:rsid w:val="00564BEC"/>
    <w:rsid w:val="00565745"/>
    <w:rsid w:val="0056581B"/>
    <w:rsid w:val="00566510"/>
    <w:rsid w:val="00566689"/>
    <w:rsid w:val="00567827"/>
    <w:rsid w:val="00571EE8"/>
    <w:rsid w:val="00571F76"/>
    <w:rsid w:val="00573E13"/>
    <w:rsid w:val="005741AD"/>
    <w:rsid w:val="00575A9F"/>
    <w:rsid w:val="00576693"/>
    <w:rsid w:val="0057696B"/>
    <w:rsid w:val="005778AE"/>
    <w:rsid w:val="00577AED"/>
    <w:rsid w:val="00577EAD"/>
    <w:rsid w:val="00581CB7"/>
    <w:rsid w:val="00582878"/>
    <w:rsid w:val="005829ED"/>
    <w:rsid w:val="0058380A"/>
    <w:rsid w:val="00584BF1"/>
    <w:rsid w:val="00585027"/>
    <w:rsid w:val="00585185"/>
    <w:rsid w:val="00585B4E"/>
    <w:rsid w:val="00585C26"/>
    <w:rsid w:val="00585DB2"/>
    <w:rsid w:val="00586EB8"/>
    <w:rsid w:val="00586EF4"/>
    <w:rsid w:val="00587345"/>
    <w:rsid w:val="0058749D"/>
    <w:rsid w:val="00587ADB"/>
    <w:rsid w:val="0059156C"/>
    <w:rsid w:val="005923C3"/>
    <w:rsid w:val="00593002"/>
    <w:rsid w:val="0059331A"/>
    <w:rsid w:val="005937A1"/>
    <w:rsid w:val="00593E1A"/>
    <w:rsid w:val="005944C7"/>
    <w:rsid w:val="005948C5"/>
    <w:rsid w:val="00595158"/>
    <w:rsid w:val="00595E00"/>
    <w:rsid w:val="00595EFC"/>
    <w:rsid w:val="005977B7"/>
    <w:rsid w:val="00597910"/>
    <w:rsid w:val="00597C2C"/>
    <w:rsid w:val="005A19B3"/>
    <w:rsid w:val="005A257F"/>
    <w:rsid w:val="005A3FE5"/>
    <w:rsid w:val="005A488C"/>
    <w:rsid w:val="005A5410"/>
    <w:rsid w:val="005A59BF"/>
    <w:rsid w:val="005A6EED"/>
    <w:rsid w:val="005A6FBF"/>
    <w:rsid w:val="005A71C3"/>
    <w:rsid w:val="005B0543"/>
    <w:rsid w:val="005B0596"/>
    <w:rsid w:val="005B123D"/>
    <w:rsid w:val="005B1994"/>
    <w:rsid w:val="005B38C3"/>
    <w:rsid w:val="005B3D31"/>
    <w:rsid w:val="005B49E0"/>
    <w:rsid w:val="005B64E8"/>
    <w:rsid w:val="005B72BD"/>
    <w:rsid w:val="005C0BF7"/>
    <w:rsid w:val="005C0E50"/>
    <w:rsid w:val="005C17A9"/>
    <w:rsid w:val="005C2095"/>
    <w:rsid w:val="005C2B19"/>
    <w:rsid w:val="005C317C"/>
    <w:rsid w:val="005C37E5"/>
    <w:rsid w:val="005C4D54"/>
    <w:rsid w:val="005C5740"/>
    <w:rsid w:val="005C5780"/>
    <w:rsid w:val="005C5C76"/>
    <w:rsid w:val="005C6928"/>
    <w:rsid w:val="005C75A0"/>
    <w:rsid w:val="005D257B"/>
    <w:rsid w:val="005D28D7"/>
    <w:rsid w:val="005D32C8"/>
    <w:rsid w:val="005D3B2B"/>
    <w:rsid w:val="005D3E8F"/>
    <w:rsid w:val="005D3FB2"/>
    <w:rsid w:val="005D59FD"/>
    <w:rsid w:val="005D5F46"/>
    <w:rsid w:val="005D6FBD"/>
    <w:rsid w:val="005D7383"/>
    <w:rsid w:val="005E181E"/>
    <w:rsid w:val="005E227C"/>
    <w:rsid w:val="005E550A"/>
    <w:rsid w:val="005E5880"/>
    <w:rsid w:val="005E5ED5"/>
    <w:rsid w:val="005E5F74"/>
    <w:rsid w:val="005E620E"/>
    <w:rsid w:val="005E67CB"/>
    <w:rsid w:val="005E6D9C"/>
    <w:rsid w:val="005F063E"/>
    <w:rsid w:val="005F24B2"/>
    <w:rsid w:val="005F251D"/>
    <w:rsid w:val="005F25EE"/>
    <w:rsid w:val="005F2C47"/>
    <w:rsid w:val="005F4613"/>
    <w:rsid w:val="005F48B7"/>
    <w:rsid w:val="005F4F9E"/>
    <w:rsid w:val="005F65F5"/>
    <w:rsid w:val="005F6E47"/>
    <w:rsid w:val="005F6F83"/>
    <w:rsid w:val="006003F0"/>
    <w:rsid w:val="006012E0"/>
    <w:rsid w:val="0060168D"/>
    <w:rsid w:val="0060216F"/>
    <w:rsid w:val="00603194"/>
    <w:rsid w:val="006033A5"/>
    <w:rsid w:val="00603F3C"/>
    <w:rsid w:val="006056B8"/>
    <w:rsid w:val="00605EE8"/>
    <w:rsid w:val="00606665"/>
    <w:rsid w:val="00610C0E"/>
    <w:rsid w:val="00611116"/>
    <w:rsid w:val="00611AA3"/>
    <w:rsid w:val="006128F2"/>
    <w:rsid w:val="00612A72"/>
    <w:rsid w:val="00612F36"/>
    <w:rsid w:val="006153CD"/>
    <w:rsid w:val="0061555F"/>
    <w:rsid w:val="00616236"/>
    <w:rsid w:val="006167B2"/>
    <w:rsid w:val="0061725D"/>
    <w:rsid w:val="00617B38"/>
    <w:rsid w:val="0062034A"/>
    <w:rsid w:val="00620FA2"/>
    <w:rsid w:val="00621CFD"/>
    <w:rsid w:val="00621DFB"/>
    <w:rsid w:val="00622ABC"/>
    <w:rsid w:val="00622B9E"/>
    <w:rsid w:val="0062642A"/>
    <w:rsid w:val="00626FFA"/>
    <w:rsid w:val="00627EE3"/>
    <w:rsid w:val="0063230B"/>
    <w:rsid w:val="006328C1"/>
    <w:rsid w:val="00633998"/>
    <w:rsid w:val="00634104"/>
    <w:rsid w:val="0063481D"/>
    <w:rsid w:val="0063625C"/>
    <w:rsid w:val="006370A6"/>
    <w:rsid w:val="00637936"/>
    <w:rsid w:val="006379CC"/>
    <w:rsid w:val="00637A74"/>
    <w:rsid w:val="00640EB4"/>
    <w:rsid w:val="00641897"/>
    <w:rsid w:val="0064234F"/>
    <w:rsid w:val="006433D1"/>
    <w:rsid w:val="00644BAE"/>
    <w:rsid w:val="0064574D"/>
    <w:rsid w:val="00646279"/>
    <w:rsid w:val="006473E6"/>
    <w:rsid w:val="00647DB2"/>
    <w:rsid w:val="00650869"/>
    <w:rsid w:val="00650D6A"/>
    <w:rsid w:val="00651C8D"/>
    <w:rsid w:val="00652ABA"/>
    <w:rsid w:val="006534F9"/>
    <w:rsid w:val="00653913"/>
    <w:rsid w:val="00654AD7"/>
    <w:rsid w:val="00654EDE"/>
    <w:rsid w:val="00654F09"/>
    <w:rsid w:val="00654FD5"/>
    <w:rsid w:val="006566B7"/>
    <w:rsid w:val="0065726F"/>
    <w:rsid w:val="00657FC3"/>
    <w:rsid w:val="00660941"/>
    <w:rsid w:val="00661282"/>
    <w:rsid w:val="006614FD"/>
    <w:rsid w:val="00662952"/>
    <w:rsid w:val="00662992"/>
    <w:rsid w:val="00662A47"/>
    <w:rsid w:val="006642FB"/>
    <w:rsid w:val="00664985"/>
    <w:rsid w:val="006678BC"/>
    <w:rsid w:val="00667B41"/>
    <w:rsid w:val="0067028E"/>
    <w:rsid w:val="00670F0C"/>
    <w:rsid w:val="006714C0"/>
    <w:rsid w:val="006720B4"/>
    <w:rsid w:val="00672AB8"/>
    <w:rsid w:val="00674471"/>
    <w:rsid w:val="0067526C"/>
    <w:rsid w:val="00675825"/>
    <w:rsid w:val="00676775"/>
    <w:rsid w:val="006767C7"/>
    <w:rsid w:val="00676E34"/>
    <w:rsid w:val="0068052F"/>
    <w:rsid w:val="00680E32"/>
    <w:rsid w:val="00680EF5"/>
    <w:rsid w:val="00681136"/>
    <w:rsid w:val="0068135D"/>
    <w:rsid w:val="0068366B"/>
    <w:rsid w:val="006839F6"/>
    <w:rsid w:val="0068406B"/>
    <w:rsid w:val="0068411C"/>
    <w:rsid w:val="00685358"/>
    <w:rsid w:val="006858D6"/>
    <w:rsid w:val="00691872"/>
    <w:rsid w:val="006948AD"/>
    <w:rsid w:val="00694DC6"/>
    <w:rsid w:val="00695B7B"/>
    <w:rsid w:val="006960BE"/>
    <w:rsid w:val="00696B1A"/>
    <w:rsid w:val="00696C0F"/>
    <w:rsid w:val="006975F2"/>
    <w:rsid w:val="006A0F94"/>
    <w:rsid w:val="006A125B"/>
    <w:rsid w:val="006A1E0F"/>
    <w:rsid w:val="006A1E82"/>
    <w:rsid w:val="006A3B51"/>
    <w:rsid w:val="006A495A"/>
    <w:rsid w:val="006A549C"/>
    <w:rsid w:val="006A5CCF"/>
    <w:rsid w:val="006A624A"/>
    <w:rsid w:val="006A705E"/>
    <w:rsid w:val="006A72E1"/>
    <w:rsid w:val="006A7434"/>
    <w:rsid w:val="006A7FE9"/>
    <w:rsid w:val="006B0DB0"/>
    <w:rsid w:val="006B1207"/>
    <w:rsid w:val="006B1251"/>
    <w:rsid w:val="006B156C"/>
    <w:rsid w:val="006B1E32"/>
    <w:rsid w:val="006B1FE6"/>
    <w:rsid w:val="006B446C"/>
    <w:rsid w:val="006B4670"/>
    <w:rsid w:val="006B5444"/>
    <w:rsid w:val="006B6093"/>
    <w:rsid w:val="006B7C8D"/>
    <w:rsid w:val="006C0549"/>
    <w:rsid w:val="006C1251"/>
    <w:rsid w:val="006C2D3B"/>
    <w:rsid w:val="006C2DE3"/>
    <w:rsid w:val="006C309F"/>
    <w:rsid w:val="006C3BA6"/>
    <w:rsid w:val="006C3BC4"/>
    <w:rsid w:val="006C41B2"/>
    <w:rsid w:val="006C432A"/>
    <w:rsid w:val="006C48D4"/>
    <w:rsid w:val="006C5585"/>
    <w:rsid w:val="006C5D39"/>
    <w:rsid w:val="006C5FD7"/>
    <w:rsid w:val="006C64C7"/>
    <w:rsid w:val="006C6BED"/>
    <w:rsid w:val="006C71FA"/>
    <w:rsid w:val="006C7E16"/>
    <w:rsid w:val="006D1DDD"/>
    <w:rsid w:val="006D50DB"/>
    <w:rsid w:val="006D5A42"/>
    <w:rsid w:val="006D5D68"/>
    <w:rsid w:val="006D5F0B"/>
    <w:rsid w:val="006D60D9"/>
    <w:rsid w:val="006D6988"/>
    <w:rsid w:val="006D6CD8"/>
    <w:rsid w:val="006E0BC9"/>
    <w:rsid w:val="006E1592"/>
    <w:rsid w:val="006E1906"/>
    <w:rsid w:val="006E1959"/>
    <w:rsid w:val="006E2540"/>
    <w:rsid w:val="006E2A5D"/>
    <w:rsid w:val="006E3776"/>
    <w:rsid w:val="006E4D89"/>
    <w:rsid w:val="006E693D"/>
    <w:rsid w:val="006E743C"/>
    <w:rsid w:val="006E75E5"/>
    <w:rsid w:val="006F216A"/>
    <w:rsid w:val="006F2F02"/>
    <w:rsid w:val="006F3114"/>
    <w:rsid w:val="006F6512"/>
    <w:rsid w:val="006F79BF"/>
    <w:rsid w:val="00700F64"/>
    <w:rsid w:val="007015E9"/>
    <w:rsid w:val="00702C67"/>
    <w:rsid w:val="00702EDF"/>
    <w:rsid w:val="0070432A"/>
    <w:rsid w:val="0070501B"/>
    <w:rsid w:val="007066F4"/>
    <w:rsid w:val="00707662"/>
    <w:rsid w:val="007121F6"/>
    <w:rsid w:val="007125E2"/>
    <w:rsid w:val="00712E23"/>
    <w:rsid w:val="0071762B"/>
    <w:rsid w:val="0072110F"/>
    <w:rsid w:val="007224CC"/>
    <w:rsid w:val="0072316A"/>
    <w:rsid w:val="00723343"/>
    <w:rsid w:val="00724864"/>
    <w:rsid w:val="00724C10"/>
    <w:rsid w:val="00725537"/>
    <w:rsid w:val="00726860"/>
    <w:rsid w:val="00727C3E"/>
    <w:rsid w:val="00730618"/>
    <w:rsid w:val="00730DCE"/>
    <w:rsid w:val="00732D78"/>
    <w:rsid w:val="00737F25"/>
    <w:rsid w:val="0074115A"/>
    <w:rsid w:val="00741909"/>
    <w:rsid w:val="007422E0"/>
    <w:rsid w:val="00745EFF"/>
    <w:rsid w:val="007468BB"/>
    <w:rsid w:val="00746967"/>
    <w:rsid w:val="0075173B"/>
    <w:rsid w:val="00751A25"/>
    <w:rsid w:val="00752477"/>
    <w:rsid w:val="00752F0D"/>
    <w:rsid w:val="007530EB"/>
    <w:rsid w:val="00753180"/>
    <w:rsid w:val="00753B8F"/>
    <w:rsid w:val="007540F0"/>
    <w:rsid w:val="007543E2"/>
    <w:rsid w:val="0075702F"/>
    <w:rsid w:val="00757565"/>
    <w:rsid w:val="007577D3"/>
    <w:rsid w:val="00757871"/>
    <w:rsid w:val="0075788A"/>
    <w:rsid w:val="00760078"/>
    <w:rsid w:val="007603F0"/>
    <w:rsid w:val="007613F5"/>
    <w:rsid w:val="007619DE"/>
    <w:rsid w:val="00762127"/>
    <w:rsid w:val="007623DE"/>
    <w:rsid w:val="00762485"/>
    <w:rsid w:val="0076276C"/>
    <w:rsid w:val="00764183"/>
    <w:rsid w:val="007645A7"/>
    <w:rsid w:val="00764B1F"/>
    <w:rsid w:val="00765234"/>
    <w:rsid w:val="00765555"/>
    <w:rsid w:val="0076641A"/>
    <w:rsid w:val="00766DA4"/>
    <w:rsid w:val="00766F04"/>
    <w:rsid w:val="00767DE2"/>
    <w:rsid w:val="00770D40"/>
    <w:rsid w:val="00771BC7"/>
    <w:rsid w:val="00772C0D"/>
    <w:rsid w:val="00772EDC"/>
    <w:rsid w:val="007745DA"/>
    <w:rsid w:val="0077686F"/>
    <w:rsid w:val="007771D4"/>
    <w:rsid w:val="007771E0"/>
    <w:rsid w:val="0077796B"/>
    <w:rsid w:val="00780B25"/>
    <w:rsid w:val="007818F5"/>
    <w:rsid w:val="007820AC"/>
    <w:rsid w:val="00784342"/>
    <w:rsid w:val="0078530E"/>
    <w:rsid w:val="00787A35"/>
    <w:rsid w:val="00787AB5"/>
    <w:rsid w:val="00787E24"/>
    <w:rsid w:val="00790C71"/>
    <w:rsid w:val="00790F91"/>
    <w:rsid w:val="0079167A"/>
    <w:rsid w:val="007931E0"/>
    <w:rsid w:val="0079474F"/>
    <w:rsid w:val="00797C89"/>
    <w:rsid w:val="00797E62"/>
    <w:rsid w:val="007A0002"/>
    <w:rsid w:val="007A2B05"/>
    <w:rsid w:val="007A2E78"/>
    <w:rsid w:val="007A453C"/>
    <w:rsid w:val="007A472B"/>
    <w:rsid w:val="007A520D"/>
    <w:rsid w:val="007A71C7"/>
    <w:rsid w:val="007B011F"/>
    <w:rsid w:val="007B1CF1"/>
    <w:rsid w:val="007B2EBB"/>
    <w:rsid w:val="007B3EC4"/>
    <w:rsid w:val="007B47E2"/>
    <w:rsid w:val="007B50B1"/>
    <w:rsid w:val="007B6672"/>
    <w:rsid w:val="007B7150"/>
    <w:rsid w:val="007C062D"/>
    <w:rsid w:val="007C0D18"/>
    <w:rsid w:val="007C1F62"/>
    <w:rsid w:val="007C311E"/>
    <w:rsid w:val="007C4175"/>
    <w:rsid w:val="007C5358"/>
    <w:rsid w:val="007C5719"/>
    <w:rsid w:val="007C5CD0"/>
    <w:rsid w:val="007C60DE"/>
    <w:rsid w:val="007C6284"/>
    <w:rsid w:val="007C6834"/>
    <w:rsid w:val="007D0967"/>
    <w:rsid w:val="007D128D"/>
    <w:rsid w:val="007D1C81"/>
    <w:rsid w:val="007D3790"/>
    <w:rsid w:val="007D3F18"/>
    <w:rsid w:val="007D50D2"/>
    <w:rsid w:val="007D5293"/>
    <w:rsid w:val="007D590F"/>
    <w:rsid w:val="007D63E6"/>
    <w:rsid w:val="007D78B0"/>
    <w:rsid w:val="007E1186"/>
    <w:rsid w:val="007E1F15"/>
    <w:rsid w:val="007E1F36"/>
    <w:rsid w:val="007E31E1"/>
    <w:rsid w:val="007E3D09"/>
    <w:rsid w:val="007E4B0A"/>
    <w:rsid w:val="007E6909"/>
    <w:rsid w:val="007E7499"/>
    <w:rsid w:val="007F26B8"/>
    <w:rsid w:val="007F340E"/>
    <w:rsid w:val="007F40E2"/>
    <w:rsid w:val="007F44A6"/>
    <w:rsid w:val="007F69F7"/>
    <w:rsid w:val="00802622"/>
    <w:rsid w:val="00802EC9"/>
    <w:rsid w:val="0080333D"/>
    <w:rsid w:val="008041E7"/>
    <w:rsid w:val="00805D8A"/>
    <w:rsid w:val="00806CFA"/>
    <w:rsid w:val="00810421"/>
    <w:rsid w:val="008104D1"/>
    <w:rsid w:val="0081096D"/>
    <w:rsid w:val="00812091"/>
    <w:rsid w:val="008125CA"/>
    <w:rsid w:val="00813DD0"/>
    <w:rsid w:val="0081413A"/>
    <w:rsid w:val="008153BB"/>
    <w:rsid w:val="00816245"/>
    <w:rsid w:val="00822639"/>
    <w:rsid w:val="0082297F"/>
    <w:rsid w:val="00822C15"/>
    <w:rsid w:val="00823DE7"/>
    <w:rsid w:val="008244C0"/>
    <w:rsid w:val="00826084"/>
    <w:rsid w:val="00826801"/>
    <w:rsid w:val="00830EB9"/>
    <w:rsid w:val="008312BD"/>
    <w:rsid w:val="008336D2"/>
    <w:rsid w:val="00833D13"/>
    <w:rsid w:val="008343EA"/>
    <w:rsid w:val="0083541B"/>
    <w:rsid w:val="0083572E"/>
    <w:rsid w:val="00835B0F"/>
    <w:rsid w:val="00836A64"/>
    <w:rsid w:val="00837E38"/>
    <w:rsid w:val="00842646"/>
    <w:rsid w:val="00842B97"/>
    <w:rsid w:val="008445EA"/>
    <w:rsid w:val="00847F47"/>
    <w:rsid w:val="0085073D"/>
    <w:rsid w:val="0085132F"/>
    <w:rsid w:val="00852054"/>
    <w:rsid w:val="008543FC"/>
    <w:rsid w:val="008546EA"/>
    <w:rsid w:val="00854D53"/>
    <w:rsid w:val="00856247"/>
    <w:rsid w:val="00856644"/>
    <w:rsid w:val="00861096"/>
    <w:rsid w:val="00861A22"/>
    <w:rsid w:val="008639B0"/>
    <w:rsid w:val="00865C79"/>
    <w:rsid w:val="0086669D"/>
    <w:rsid w:val="0086676B"/>
    <w:rsid w:val="00866F92"/>
    <w:rsid w:val="0086794B"/>
    <w:rsid w:val="00867D30"/>
    <w:rsid w:val="00872D43"/>
    <w:rsid w:val="00872F18"/>
    <w:rsid w:val="00873163"/>
    <w:rsid w:val="0087381E"/>
    <w:rsid w:val="00874FFC"/>
    <w:rsid w:val="008754B5"/>
    <w:rsid w:val="008762ED"/>
    <w:rsid w:val="00876485"/>
    <w:rsid w:val="00877EE3"/>
    <w:rsid w:val="0088475F"/>
    <w:rsid w:val="008856C2"/>
    <w:rsid w:val="00885BF9"/>
    <w:rsid w:val="00885CB3"/>
    <w:rsid w:val="0088625B"/>
    <w:rsid w:val="0088629C"/>
    <w:rsid w:val="008863B5"/>
    <w:rsid w:val="00887676"/>
    <w:rsid w:val="00887ADE"/>
    <w:rsid w:val="00890049"/>
    <w:rsid w:val="0089022A"/>
    <w:rsid w:val="008904EC"/>
    <w:rsid w:val="00890732"/>
    <w:rsid w:val="00891322"/>
    <w:rsid w:val="008915F9"/>
    <w:rsid w:val="00891B00"/>
    <w:rsid w:val="00893057"/>
    <w:rsid w:val="00894461"/>
    <w:rsid w:val="0089478C"/>
    <w:rsid w:val="0089533D"/>
    <w:rsid w:val="00895DD5"/>
    <w:rsid w:val="008961AF"/>
    <w:rsid w:val="008A066D"/>
    <w:rsid w:val="008A0FD8"/>
    <w:rsid w:val="008A203C"/>
    <w:rsid w:val="008A24FB"/>
    <w:rsid w:val="008A544A"/>
    <w:rsid w:val="008A6B88"/>
    <w:rsid w:val="008A7968"/>
    <w:rsid w:val="008B01D3"/>
    <w:rsid w:val="008B0207"/>
    <w:rsid w:val="008B06AF"/>
    <w:rsid w:val="008B0DE5"/>
    <w:rsid w:val="008B205B"/>
    <w:rsid w:val="008B2729"/>
    <w:rsid w:val="008B52FF"/>
    <w:rsid w:val="008B537B"/>
    <w:rsid w:val="008B6494"/>
    <w:rsid w:val="008B6C3B"/>
    <w:rsid w:val="008C02AD"/>
    <w:rsid w:val="008C07E2"/>
    <w:rsid w:val="008C1F8D"/>
    <w:rsid w:val="008C2390"/>
    <w:rsid w:val="008C381D"/>
    <w:rsid w:val="008C459C"/>
    <w:rsid w:val="008C4A6D"/>
    <w:rsid w:val="008C5829"/>
    <w:rsid w:val="008C58C5"/>
    <w:rsid w:val="008C620E"/>
    <w:rsid w:val="008C739F"/>
    <w:rsid w:val="008C76C7"/>
    <w:rsid w:val="008D05AF"/>
    <w:rsid w:val="008D1330"/>
    <w:rsid w:val="008D2051"/>
    <w:rsid w:val="008D2737"/>
    <w:rsid w:val="008D27C5"/>
    <w:rsid w:val="008D2EEE"/>
    <w:rsid w:val="008D3ADF"/>
    <w:rsid w:val="008D59BF"/>
    <w:rsid w:val="008D621E"/>
    <w:rsid w:val="008D65F2"/>
    <w:rsid w:val="008D691B"/>
    <w:rsid w:val="008E1117"/>
    <w:rsid w:val="008E1205"/>
    <w:rsid w:val="008E28FE"/>
    <w:rsid w:val="008E2A92"/>
    <w:rsid w:val="008E2D6A"/>
    <w:rsid w:val="008E3633"/>
    <w:rsid w:val="008E36E4"/>
    <w:rsid w:val="008E37E2"/>
    <w:rsid w:val="008E3DC6"/>
    <w:rsid w:val="008E3EA0"/>
    <w:rsid w:val="008E6117"/>
    <w:rsid w:val="008E6728"/>
    <w:rsid w:val="008E798C"/>
    <w:rsid w:val="008F0208"/>
    <w:rsid w:val="008F082F"/>
    <w:rsid w:val="008F0887"/>
    <w:rsid w:val="008F1E67"/>
    <w:rsid w:val="008F29F1"/>
    <w:rsid w:val="008F4269"/>
    <w:rsid w:val="008F44E8"/>
    <w:rsid w:val="008F4791"/>
    <w:rsid w:val="008F6E52"/>
    <w:rsid w:val="008F7A08"/>
    <w:rsid w:val="009025A6"/>
    <w:rsid w:val="00902C6E"/>
    <w:rsid w:val="009031C2"/>
    <w:rsid w:val="00903684"/>
    <w:rsid w:val="0090504B"/>
    <w:rsid w:val="009057E1"/>
    <w:rsid w:val="0090585A"/>
    <w:rsid w:val="00910F53"/>
    <w:rsid w:val="00912159"/>
    <w:rsid w:val="009127AA"/>
    <w:rsid w:val="0091348F"/>
    <w:rsid w:val="00914B83"/>
    <w:rsid w:val="00916CFA"/>
    <w:rsid w:val="00916FC5"/>
    <w:rsid w:val="00917AFE"/>
    <w:rsid w:val="00920515"/>
    <w:rsid w:val="00920DD5"/>
    <w:rsid w:val="009216B5"/>
    <w:rsid w:val="009233F0"/>
    <w:rsid w:val="0092533A"/>
    <w:rsid w:val="00925C03"/>
    <w:rsid w:val="00926FEC"/>
    <w:rsid w:val="00927ABF"/>
    <w:rsid w:val="00930233"/>
    <w:rsid w:val="0093137D"/>
    <w:rsid w:val="009316F6"/>
    <w:rsid w:val="009321C6"/>
    <w:rsid w:val="0093253F"/>
    <w:rsid w:val="0093342C"/>
    <w:rsid w:val="00934AFD"/>
    <w:rsid w:val="00935031"/>
    <w:rsid w:val="009354EC"/>
    <w:rsid w:val="009359A7"/>
    <w:rsid w:val="0094065D"/>
    <w:rsid w:val="00941951"/>
    <w:rsid w:val="00942207"/>
    <w:rsid w:val="009423B6"/>
    <w:rsid w:val="00942F7D"/>
    <w:rsid w:val="009437A0"/>
    <w:rsid w:val="00943C8F"/>
    <w:rsid w:val="00944862"/>
    <w:rsid w:val="00944D0B"/>
    <w:rsid w:val="0094517A"/>
    <w:rsid w:val="00945224"/>
    <w:rsid w:val="00945A1C"/>
    <w:rsid w:val="00945A1E"/>
    <w:rsid w:val="00946841"/>
    <w:rsid w:val="009477D4"/>
    <w:rsid w:val="00947B45"/>
    <w:rsid w:val="00952C1A"/>
    <w:rsid w:val="00952DE9"/>
    <w:rsid w:val="00954184"/>
    <w:rsid w:val="009616A3"/>
    <w:rsid w:val="009618CD"/>
    <w:rsid w:val="00961CD9"/>
    <w:rsid w:val="00961FA3"/>
    <w:rsid w:val="00962455"/>
    <w:rsid w:val="00963FD3"/>
    <w:rsid w:val="0096461F"/>
    <w:rsid w:val="009663AA"/>
    <w:rsid w:val="0096670B"/>
    <w:rsid w:val="00966AC5"/>
    <w:rsid w:val="00967FC3"/>
    <w:rsid w:val="0097051B"/>
    <w:rsid w:val="0097099E"/>
    <w:rsid w:val="00970DAE"/>
    <w:rsid w:val="00973AF2"/>
    <w:rsid w:val="00973D0E"/>
    <w:rsid w:val="009748CB"/>
    <w:rsid w:val="00974E4F"/>
    <w:rsid w:val="009759C9"/>
    <w:rsid w:val="00975E4E"/>
    <w:rsid w:val="00977037"/>
    <w:rsid w:val="00981672"/>
    <w:rsid w:val="00981B3A"/>
    <w:rsid w:val="00981CC0"/>
    <w:rsid w:val="00982147"/>
    <w:rsid w:val="00982541"/>
    <w:rsid w:val="0098355E"/>
    <w:rsid w:val="00983E09"/>
    <w:rsid w:val="009841F2"/>
    <w:rsid w:val="00984860"/>
    <w:rsid w:val="00984A9B"/>
    <w:rsid w:val="009854D9"/>
    <w:rsid w:val="00987B1D"/>
    <w:rsid w:val="00990F15"/>
    <w:rsid w:val="00991D68"/>
    <w:rsid w:val="00992213"/>
    <w:rsid w:val="00992CBE"/>
    <w:rsid w:val="00992CF1"/>
    <w:rsid w:val="00993141"/>
    <w:rsid w:val="00993F2E"/>
    <w:rsid w:val="00995572"/>
    <w:rsid w:val="00995C1E"/>
    <w:rsid w:val="00996019"/>
    <w:rsid w:val="00996600"/>
    <w:rsid w:val="00996BEA"/>
    <w:rsid w:val="009974E6"/>
    <w:rsid w:val="00997C5D"/>
    <w:rsid w:val="009A0C46"/>
    <w:rsid w:val="009A0D29"/>
    <w:rsid w:val="009A1AE2"/>
    <w:rsid w:val="009A2128"/>
    <w:rsid w:val="009A3A49"/>
    <w:rsid w:val="009A58B7"/>
    <w:rsid w:val="009A5FC2"/>
    <w:rsid w:val="009A6D71"/>
    <w:rsid w:val="009B0CB1"/>
    <w:rsid w:val="009B145F"/>
    <w:rsid w:val="009B3AD5"/>
    <w:rsid w:val="009B3ECE"/>
    <w:rsid w:val="009B42A2"/>
    <w:rsid w:val="009B48BE"/>
    <w:rsid w:val="009B509D"/>
    <w:rsid w:val="009B52CD"/>
    <w:rsid w:val="009B5985"/>
    <w:rsid w:val="009B7BDD"/>
    <w:rsid w:val="009B7E86"/>
    <w:rsid w:val="009C18DE"/>
    <w:rsid w:val="009C409F"/>
    <w:rsid w:val="009C4366"/>
    <w:rsid w:val="009C475D"/>
    <w:rsid w:val="009C516C"/>
    <w:rsid w:val="009C56CD"/>
    <w:rsid w:val="009C5CCA"/>
    <w:rsid w:val="009C7117"/>
    <w:rsid w:val="009C7B0E"/>
    <w:rsid w:val="009C7B1B"/>
    <w:rsid w:val="009D0977"/>
    <w:rsid w:val="009D1490"/>
    <w:rsid w:val="009D2019"/>
    <w:rsid w:val="009D2323"/>
    <w:rsid w:val="009D2618"/>
    <w:rsid w:val="009D2727"/>
    <w:rsid w:val="009D3512"/>
    <w:rsid w:val="009D3E24"/>
    <w:rsid w:val="009D3E3F"/>
    <w:rsid w:val="009D3EEF"/>
    <w:rsid w:val="009D45BC"/>
    <w:rsid w:val="009D54E5"/>
    <w:rsid w:val="009D7241"/>
    <w:rsid w:val="009E0ED9"/>
    <w:rsid w:val="009E12E9"/>
    <w:rsid w:val="009E285B"/>
    <w:rsid w:val="009E4B25"/>
    <w:rsid w:val="009E5E5B"/>
    <w:rsid w:val="009E6184"/>
    <w:rsid w:val="009E7BC8"/>
    <w:rsid w:val="009F095A"/>
    <w:rsid w:val="009F0B50"/>
    <w:rsid w:val="009F17C6"/>
    <w:rsid w:val="009F1872"/>
    <w:rsid w:val="009F2702"/>
    <w:rsid w:val="009F3759"/>
    <w:rsid w:val="009F5054"/>
    <w:rsid w:val="009F5070"/>
    <w:rsid w:val="009F7223"/>
    <w:rsid w:val="009F7783"/>
    <w:rsid w:val="00A02799"/>
    <w:rsid w:val="00A03048"/>
    <w:rsid w:val="00A03920"/>
    <w:rsid w:val="00A03E1D"/>
    <w:rsid w:val="00A04AC5"/>
    <w:rsid w:val="00A05097"/>
    <w:rsid w:val="00A06569"/>
    <w:rsid w:val="00A06C27"/>
    <w:rsid w:val="00A06D42"/>
    <w:rsid w:val="00A07B5E"/>
    <w:rsid w:val="00A102B0"/>
    <w:rsid w:val="00A11CEA"/>
    <w:rsid w:val="00A11F11"/>
    <w:rsid w:val="00A124FB"/>
    <w:rsid w:val="00A12E5A"/>
    <w:rsid w:val="00A13609"/>
    <w:rsid w:val="00A13A18"/>
    <w:rsid w:val="00A148A0"/>
    <w:rsid w:val="00A15326"/>
    <w:rsid w:val="00A201FE"/>
    <w:rsid w:val="00A204D6"/>
    <w:rsid w:val="00A2080A"/>
    <w:rsid w:val="00A21119"/>
    <w:rsid w:val="00A2147F"/>
    <w:rsid w:val="00A22D4C"/>
    <w:rsid w:val="00A24129"/>
    <w:rsid w:val="00A2418B"/>
    <w:rsid w:val="00A3161F"/>
    <w:rsid w:val="00A327B5"/>
    <w:rsid w:val="00A32FAA"/>
    <w:rsid w:val="00A33210"/>
    <w:rsid w:val="00A33B19"/>
    <w:rsid w:val="00A3406D"/>
    <w:rsid w:val="00A34BBB"/>
    <w:rsid w:val="00A36699"/>
    <w:rsid w:val="00A3693C"/>
    <w:rsid w:val="00A37AC4"/>
    <w:rsid w:val="00A37F41"/>
    <w:rsid w:val="00A4130F"/>
    <w:rsid w:val="00A42838"/>
    <w:rsid w:val="00A42864"/>
    <w:rsid w:val="00A43F67"/>
    <w:rsid w:val="00A463CE"/>
    <w:rsid w:val="00A46A6F"/>
    <w:rsid w:val="00A478C3"/>
    <w:rsid w:val="00A47B81"/>
    <w:rsid w:val="00A512A7"/>
    <w:rsid w:val="00A51972"/>
    <w:rsid w:val="00A51B5D"/>
    <w:rsid w:val="00A5216A"/>
    <w:rsid w:val="00A52485"/>
    <w:rsid w:val="00A534BE"/>
    <w:rsid w:val="00A5358A"/>
    <w:rsid w:val="00A55C37"/>
    <w:rsid w:val="00A607D6"/>
    <w:rsid w:val="00A60F1E"/>
    <w:rsid w:val="00A61C35"/>
    <w:rsid w:val="00A62890"/>
    <w:rsid w:val="00A62919"/>
    <w:rsid w:val="00A66688"/>
    <w:rsid w:val="00A7026E"/>
    <w:rsid w:val="00A702FE"/>
    <w:rsid w:val="00A7165E"/>
    <w:rsid w:val="00A71670"/>
    <w:rsid w:val="00A71E97"/>
    <w:rsid w:val="00A72182"/>
    <w:rsid w:val="00A724FE"/>
    <w:rsid w:val="00A73425"/>
    <w:rsid w:val="00A7453B"/>
    <w:rsid w:val="00A77A29"/>
    <w:rsid w:val="00A80AE8"/>
    <w:rsid w:val="00A82565"/>
    <w:rsid w:val="00A82D1B"/>
    <w:rsid w:val="00A83162"/>
    <w:rsid w:val="00A841FE"/>
    <w:rsid w:val="00A85735"/>
    <w:rsid w:val="00A86477"/>
    <w:rsid w:val="00A8652E"/>
    <w:rsid w:val="00A87220"/>
    <w:rsid w:val="00A873E3"/>
    <w:rsid w:val="00A90659"/>
    <w:rsid w:val="00A90973"/>
    <w:rsid w:val="00A90C4E"/>
    <w:rsid w:val="00A90FE0"/>
    <w:rsid w:val="00A925F8"/>
    <w:rsid w:val="00A93353"/>
    <w:rsid w:val="00A939D5"/>
    <w:rsid w:val="00A94987"/>
    <w:rsid w:val="00A94A08"/>
    <w:rsid w:val="00A95230"/>
    <w:rsid w:val="00A954F3"/>
    <w:rsid w:val="00A978B3"/>
    <w:rsid w:val="00A97D29"/>
    <w:rsid w:val="00AA079A"/>
    <w:rsid w:val="00AA1955"/>
    <w:rsid w:val="00AA44BD"/>
    <w:rsid w:val="00AA606E"/>
    <w:rsid w:val="00AA7759"/>
    <w:rsid w:val="00AB0C4F"/>
    <w:rsid w:val="00AB0C83"/>
    <w:rsid w:val="00AB12D3"/>
    <w:rsid w:val="00AB25A8"/>
    <w:rsid w:val="00AB3B5A"/>
    <w:rsid w:val="00AB40D3"/>
    <w:rsid w:val="00AB444D"/>
    <w:rsid w:val="00AB4D2C"/>
    <w:rsid w:val="00AB4D62"/>
    <w:rsid w:val="00AB5CC2"/>
    <w:rsid w:val="00AB5FE9"/>
    <w:rsid w:val="00AB6AE7"/>
    <w:rsid w:val="00AC0DC9"/>
    <w:rsid w:val="00AC3656"/>
    <w:rsid w:val="00AC3CB1"/>
    <w:rsid w:val="00AC3DFE"/>
    <w:rsid w:val="00AC4BD9"/>
    <w:rsid w:val="00AC7207"/>
    <w:rsid w:val="00AC7F98"/>
    <w:rsid w:val="00AD0A05"/>
    <w:rsid w:val="00AD1358"/>
    <w:rsid w:val="00AD1DDB"/>
    <w:rsid w:val="00AD2ECD"/>
    <w:rsid w:val="00AD61DE"/>
    <w:rsid w:val="00AD6252"/>
    <w:rsid w:val="00AD651D"/>
    <w:rsid w:val="00AD6BEA"/>
    <w:rsid w:val="00AD7308"/>
    <w:rsid w:val="00AE0EFC"/>
    <w:rsid w:val="00AE1BBD"/>
    <w:rsid w:val="00AE1F59"/>
    <w:rsid w:val="00AE260E"/>
    <w:rsid w:val="00AE2B84"/>
    <w:rsid w:val="00AE459E"/>
    <w:rsid w:val="00AE640A"/>
    <w:rsid w:val="00AE66CA"/>
    <w:rsid w:val="00AE7761"/>
    <w:rsid w:val="00AF011C"/>
    <w:rsid w:val="00AF0156"/>
    <w:rsid w:val="00AF026C"/>
    <w:rsid w:val="00AF03D4"/>
    <w:rsid w:val="00AF0847"/>
    <w:rsid w:val="00AF0C84"/>
    <w:rsid w:val="00AF14A6"/>
    <w:rsid w:val="00AF1DB4"/>
    <w:rsid w:val="00AF2463"/>
    <w:rsid w:val="00AF3033"/>
    <w:rsid w:val="00AF346D"/>
    <w:rsid w:val="00AF445E"/>
    <w:rsid w:val="00AF5AEC"/>
    <w:rsid w:val="00AF5F32"/>
    <w:rsid w:val="00AF6C2E"/>
    <w:rsid w:val="00AF72AA"/>
    <w:rsid w:val="00AF78A3"/>
    <w:rsid w:val="00AF7B98"/>
    <w:rsid w:val="00B00D49"/>
    <w:rsid w:val="00B02FF5"/>
    <w:rsid w:val="00B03300"/>
    <w:rsid w:val="00B03F02"/>
    <w:rsid w:val="00B04F8E"/>
    <w:rsid w:val="00B051AD"/>
    <w:rsid w:val="00B05684"/>
    <w:rsid w:val="00B066C8"/>
    <w:rsid w:val="00B10C0B"/>
    <w:rsid w:val="00B12414"/>
    <w:rsid w:val="00B12D6B"/>
    <w:rsid w:val="00B132FE"/>
    <w:rsid w:val="00B1335C"/>
    <w:rsid w:val="00B13673"/>
    <w:rsid w:val="00B14018"/>
    <w:rsid w:val="00B14AE2"/>
    <w:rsid w:val="00B160E9"/>
    <w:rsid w:val="00B17F7D"/>
    <w:rsid w:val="00B21CDE"/>
    <w:rsid w:val="00B21E21"/>
    <w:rsid w:val="00B21E91"/>
    <w:rsid w:val="00B228D4"/>
    <w:rsid w:val="00B23A14"/>
    <w:rsid w:val="00B24D80"/>
    <w:rsid w:val="00B2517E"/>
    <w:rsid w:val="00B26B39"/>
    <w:rsid w:val="00B273BF"/>
    <w:rsid w:val="00B27471"/>
    <w:rsid w:val="00B2786E"/>
    <w:rsid w:val="00B311CB"/>
    <w:rsid w:val="00B3180C"/>
    <w:rsid w:val="00B32C8F"/>
    <w:rsid w:val="00B33F67"/>
    <w:rsid w:val="00B3609B"/>
    <w:rsid w:val="00B36915"/>
    <w:rsid w:val="00B36CF7"/>
    <w:rsid w:val="00B36DFD"/>
    <w:rsid w:val="00B40729"/>
    <w:rsid w:val="00B4106F"/>
    <w:rsid w:val="00B41C2F"/>
    <w:rsid w:val="00B42BAB"/>
    <w:rsid w:val="00B438CC"/>
    <w:rsid w:val="00B43B29"/>
    <w:rsid w:val="00B44020"/>
    <w:rsid w:val="00B44551"/>
    <w:rsid w:val="00B4485B"/>
    <w:rsid w:val="00B459EE"/>
    <w:rsid w:val="00B45BE0"/>
    <w:rsid w:val="00B4689F"/>
    <w:rsid w:val="00B478DB"/>
    <w:rsid w:val="00B50E2B"/>
    <w:rsid w:val="00B50EDC"/>
    <w:rsid w:val="00B5122B"/>
    <w:rsid w:val="00B524E1"/>
    <w:rsid w:val="00B52CE2"/>
    <w:rsid w:val="00B5358F"/>
    <w:rsid w:val="00B53A3C"/>
    <w:rsid w:val="00B54430"/>
    <w:rsid w:val="00B548F7"/>
    <w:rsid w:val="00B55B85"/>
    <w:rsid w:val="00B5738A"/>
    <w:rsid w:val="00B57AAE"/>
    <w:rsid w:val="00B57D8B"/>
    <w:rsid w:val="00B60A57"/>
    <w:rsid w:val="00B61839"/>
    <w:rsid w:val="00B622D3"/>
    <w:rsid w:val="00B623AC"/>
    <w:rsid w:val="00B62410"/>
    <w:rsid w:val="00B62925"/>
    <w:rsid w:val="00B639D3"/>
    <w:rsid w:val="00B6497A"/>
    <w:rsid w:val="00B64CC8"/>
    <w:rsid w:val="00B64D0D"/>
    <w:rsid w:val="00B6511F"/>
    <w:rsid w:val="00B6572C"/>
    <w:rsid w:val="00B65F6F"/>
    <w:rsid w:val="00B66E54"/>
    <w:rsid w:val="00B70822"/>
    <w:rsid w:val="00B71714"/>
    <w:rsid w:val="00B72551"/>
    <w:rsid w:val="00B73057"/>
    <w:rsid w:val="00B73DD2"/>
    <w:rsid w:val="00B751B3"/>
    <w:rsid w:val="00B76950"/>
    <w:rsid w:val="00B8052E"/>
    <w:rsid w:val="00B8256F"/>
    <w:rsid w:val="00B82A7C"/>
    <w:rsid w:val="00B83E2F"/>
    <w:rsid w:val="00B83F6B"/>
    <w:rsid w:val="00B84033"/>
    <w:rsid w:val="00B84F51"/>
    <w:rsid w:val="00B865D1"/>
    <w:rsid w:val="00B866C9"/>
    <w:rsid w:val="00B87213"/>
    <w:rsid w:val="00B90448"/>
    <w:rsid w:val="00B904B2"/>
    <w:rsid w:val="00B91114"/>
    <w:rsid w:val="00B92A23"/>
    <w:rsid w:val="00B96758"/>
    <w:rsid w:val="00B96F02"/>
    <w:rsid w:val="00BA09C2"/>
    <w:rsid w:val="00BA25EB"/>
    <w:rsid w:val="00BA274B"/>
    <w:rsid w:val="00BA2759"/>
    <w:rsid w:val="00BA3245"/>
    <w:rsid w:val="00BA45C5"/>
    <w:rsid w:val="00BA5831"/>
    <w:rsid w:val="00BA5D75"/>
    <w:rsid w:val="00BA6421"/>
    <w:rsid w:val="00BB0889"/>
    <w:rsid w:val="00BB14B7"/>
    <w:rsid w:val="00BB2EEC"/>
    <w:rsid w:val="00BB32AF"/>
    <w:rsid w:val="00BB35C1"/>
    <w:rsid w:val="00BB4634"/>
    <w:rsid w:val="00BB4952"/>
    <w:rsid w:val="00BB52FC"/>
    <w:rsid w:val="00BB60F3"/>
    <w:rsid w:val="00BB7034"/>
    <w:rsid w:val="00BB797D"/>
    <w:rsid w:val="00BB7F5E"/>
    <w:rsid w:val="00BC0A11"/>
    <w:rsid w:val="00BC1440"/>
    <w:rsid w:val="00BC18F4"/>
    <w:rsid w:val="00BC222F"/>
    <w:rsid w:val="00BC38FE"/>
    <w:rsid w:val="00BC4F6D"/>
    <w:rsid w:val="00BC6268"/>
    <w:rsid w:val="00BC6D2B"/>
    <w:rsid w:val="00BD0ED4"/>
    <w:rsid w:val="00BD1055"/>
    <w:rsid w:val="00BD2EA5"/>
    <w:rsid w:val="00BD3842"/>
    <w:rsid w:val="00BD38FA"/>
    <w:rsid w:val="00BD4266"/>
    <w:rsid w:val="00BD6905"/>
    <w:rsid w:val="00BE090A"/>
    <w:rsid w:val="00BE0BA9"/>
    <w:rsid w:val="00BE0BE6"/>
    <w:rsid w:val="00BE14BC"/>
    <w:rsid w:val="00BE14F8"/>
    <w:rsid w:val="00BE18A8"/>
    <w:rsid w:val="00BE32CF"/>
    <w:rsid w:val="00BE3BEC"/>
    <w:rsid w:val="00BE5E48"/>
    <w:rsid w:val="00BE663C"/>
    <w:rsid w:val="00BE689A"/>
    <w:rsid w:val="00BE6FD5"/>
    <w:rsid w:val="00BE7203"/>
    <w:rsid w:val="00BE7988"/>
    <w:rsid w:val="00BE7B2F"/>
    <w:rsid w:val="00BE7B9E"/>
    <w:rsid w:val="00BF0162"/>
    <w:rsid w:val="00BF0315"/>
    <w:rsid w:val="00BF3328"/>
    <w:rsid w:val="00BF5014"/>
    <w:rsid w:val="00BF60F7"/>
    <w:rsid w:val="00BF6F5B"/>
    <w:rsid w:val="00BF70FE"/>
    <w:rsid w:val="00BF7AD5"/>
    <w:rsid w:val="00C0085F"/>
    <w:rsid w:val="00C008EB"/>
    <w:rsid w:val="00C01231"/>
    <w:rsid w:val="00C026DE"/>
    <w:rsid w:val="00C036D7"/>
    <w:rsid w:val="00C037A2"/>
    <w:rsid w:val="00C03F3B"/>
    <w:rsid w:val="00C05E1B"/>
    <w:rsid w:val="00C06210"/>
    <w:rsid w:val="00C06A71"/>
    <w:rsid w:val="00C07D8B"/>
    <w:rsid w:val="00C11F4E"/>
    <w:rsid w:val="00C12EE4"/>
    <w:rsid w:val="00C12F6C"/>
    <w:rsid w:val="00C14276"/>
    <w:rsid w:val="00C14623"/>
    <w:rsid w:val="00C14809"/>
    <w:rsid w:val="00C14F83"/>
    <w:rsid w:val="00C15411"/>
    <w:rsid w:val="00C15D45"/>
    <w:rsid w:val="00C1642A"/>
    <w:rsid w:val="00C1793B"/>
    <w:rsid w:val="00C2219C"/>
    <w:rsid w:val="00C22991"/>
    <w:rsid w:val="00C25A0E"/>
    <w:rsid w:val="00C25C36"/>
    <w:rsid w:val="00C2642C"/>
    <w:rsid w:val="00C27DFB"/>
    <w:rsid w:val="00C308E1"/>
    <w:rsid w:val="00C31AF2"/>
    <w:rsid w:val="00C330C4"/>
    <w:rsid w:val="00C337FA"/>
    <w:rsid w:val="00C33CC3"/>
    <w:rsid w:val="00C33E4E"/>
    <w:rsid w:val="00C349B4"/>
    <w:rsid w:val="00C34BEB"/>
    <w:rsid w:val="00C35399"/>
    <w:rsid w:val="00C36EC3"/>
    <w:rsid w:val="00C37C32"/>
    <w:rsid w:val="00C4064C"/>
    <w:rsid w:val="00C40C1F"/>
    <w:rsid w:val="00C41251"/>
    <w:rsid w:val="00C419F3"/>
    <w:rsid w:val="00C41B87"/>
    <w:rsid w:val="00C43FDC"/>
    <w:rsid w:val="00C451B8"/>
    <w:rsid w:val="00C46DE6"/>
    <w:rsid w:val="00C470A2"/>
    <w:rsid w:val="00C50843"/>
    <w:rsid w:val="00C50C0E"/>
    <w:rsid w:val="00C50F0B"/>
    <w:rsid w:val="00C549F5"/>
    <w:rsid w:val="00C57A41"/>
    <w:rsid w:val="00C6139C"/>
    <w:rsid w:val="00C617FB"/>
    <w:rsid w:val="00C61BB2"/>
    <w:rsid w:val="00C61E49"/>
    <w:rsid w:val="00C64BBF"/>
    <w:rsid w:val="00C65455"/>
    <w:rsid w:val="00C658EB"/>
    <w:rsid w:val="00C65FCB"/>
    <w:rsid w:val="00C66D6E"/>
    <w:rsid w:val="00C677E6"/>
    <w:rsid w:val="00C71269"/>
    <w:rsid w:val="00C73B30"/>
    <w:rsid w:val="00C7529F"/>
    <w:rsid w:val="00C76494"/>
    <w:rsid w:val="00C767BD"/>
    <w:rsid w:val="00C76A3C"/>
    <w:rsid w:val="00C76B90"/>
    <w:rsid w:val="00C76BA6"/>
    <w:rsid w:val="00C76D6A"/>
    <w:rsid w:val="00C77C44"/>
    <w:rsid w:val="00C77CE8"/>
    <w:rsid w:val="00C80971"/>
    <w:rsid w:val="00C81A54"/>
    <w:rsid w:val="00C8204B"/>
    <w:rsid w:val="00C82148"/>
    <w:rsid w:val="00C82594"/>
    <w:rsid w:val="00C82920"/>
    <w:rsid w:val="00C829F0"/>
    <w:rsid w:val="00C84327"/>
    <w:rsid w:val="00C85493"/>
    <w:rsid w:val="00C85EC4"/>
    <w:rsid w:val="00C874D1"/>
    <w:rsid w:val="00C87DBA"/>
    <w:rsid w:val="00C9063B"/>
    <w:rsid w:val="00C91190"/>
    <w:rsid w:val="00C924D0"/>
    <w:rsid w:val="00C92804"/>
    <w:rsid w:val="00C92CBE"/>
    <w:rsid w:val="00C936E5"/>
    <w:rsid w:val="00C93FAB"/>
    <w:rsid w:val="00C96D38"/>
    <w:rsid w:val="00C96E1F"/>
    <w:rsid w:val="00C97E72"/>
    <w:rsid w:val="00C97EB0"/>
    <w:rsid w:val="00CA0088"/>
    <w:rsid w:val="00CA0286"/>
    <w:rsid w:val="00CA0BE9"/>
    <w:rsid w:val="00CA151B"/>
    <w:rsid w:val="00CA199E"/>
    <w:rsid w:val="00CA1A11"/>
    <w:rsid w:val="00CA1A36"/>
    <w:rsid w:val="00CA3223"/>
    <w:rsid w:val="00CA3617"/>
    <w:rsid w:val="00CA3D79"/>
    <w:rsid w:val="00CA3DDC"/>
    <w:rsid w:val="00CA4479"/>
    <w:rsid w:val="00CA51E0"/>
    <w:rsid w:val="00CA6726"/>
    <w:rsid w:val="00CA685C"/>
    <w:rsid w:val="00CA717A"/>
    <w:rsid w:val="00CA73CB"/>
    <w:rsid w:val="00CB1190"/>
    <w:rsid w:val="00CB1B28"/>
    <w:rsid w:val="00CB1BDB"/>
    <w:rsid w:val="00CB3163"/>
    <w:rsid w:val="00CB46B4"/>
    <w:rsid w:val="00CB4D86"/>
    <w:rsid w:val="00CB61CF"/>
    <w:rsid w:val="00CB62A6"/>
    <w:rsid w:val="00CB6EA4"/>
    <w:rsid w:val="00CC2177"/>
    <w:rsid w:val="00CC3516"/>
    <w:rsid w:val="00CC5705"/>
    <w:rsid w:val="00CC7600"/>
    <w:rsid w:val="00CC7675"/>
    <w:rsid w:val="00CC77A2"/>
    <w:rsid w:val="00CD41A5"/>
    <w:rsid w:val="00CD41D9"/>
    <w:rsid w:val="00CD459C"/>
    <w:rsid w:val="00CD48A5"/>
    <w:rsid w:val="00CD4C38"/>
    <w:rsid w:val="00CD6B2E"/>
    <w:rsid w:val="00CD7943"/>
    <w:rsid w:val="00CE0087"/>
    <w:rsid w:val="00CE0794"/>
    <w:rsid w:val="00CE1CA8"/>
    <w:rsid w:val="00CE1D71"/>
    <w:rsid w:val="00CE30B1"/>
    <w:rsid w:val="00CE35F8"/>
    <w:rsid w:val="00CE373E"/>
    <w:rsid w:val="00CE391C"/>
    <w:rsid w:val="00CE3AA2"/>
    <w:rsid w:val="00CE485F"/>
    <w:rsid w:val="00CE4CCB"/>
    <w:rsid w:val="00CE5EF4"/>
    <w:rsid w:val="00CE6936"/>
    <w:rsid w:val="00CE7D35"/>
    <w:rsid w:val="00CF0995"/>
    <w:rsid w:val="00CF1CC0"/>
    <w:rsid w:val="00CF2B0A"/>
    <w:rsid w:val="00CF3569"/>
    <w:rsid w:val="00CF39AF"/>
    <w:rsid w:val="00CF4F2A"/>
    <w:rsid w:val="00CF4FBB"/>
    <w:rsid w:val="00CF707F"/>
    <w:rsid w:val="00D03951"/>
    <w:rsid w:val="00D03D4A"/>
    <w:rsid w:val="00D03D55"/>
    <w:rsid w:val="00D0559D"/>
    <w:rsid w:val="00D057A8"/>
    <w:rsid w:val="00D05807"/>
    <w:rsid w:val="00D078CA"/>
    <w:rsid w:val="00D07CA1"/>
    <w:rsid w:val="00D07DC5"/>
    <w:rsid w:val="00D11A3A"/>
    <w:rsid w:val="00D1279F"/>
    <w:rsid w:val="00D12E33"/>
    <w:rsid w:val="00D134CA"/>
    <w:rsid w:val="00D13C79"/>
    <w:rsid w:val="00D140B1"/>
    <w:rsid w:val="00D1412E"/>
    <w:rsid w:val="00D14530"/>
    <w:rsid w:val="00D14AAA"/>
    <w:rsid w:val="00D15A81"/>
    <w:rsid w:val="00D20488"/>
    <w:rsid w:val="00D205E7"/>
    <w:rsid w:val="00D2190D"/>
    <w:rsid w:val="00D2272D"/>
    <w:rsid w:val="00D22D3D"/>
    <w:rsid w:val="00D24963"/>
    <w:rsid w:val="00D24AA7"/>
    <w:rsid w:val="00D25F7B"/>
    <w:rsid w:val="00D2668F"/>
    <w:rsid w:val="00D279E2"/>
    <w:rsid w:val="00D304C5"/>
    <w:rsid w:val="00D315CA"/>
    <w:rsid w:val="00D31CB5"/>
    <w:rsid w:val="00D33D07"/>
    <w:rsid w:val="00D3463C"/>
    <w:rsid w:val="00D35BEE"/>
    <w:rsid w:val="00D406EE"/>
    <w:rsid w:val="00D41195"/>
    <w:rsid w:val="00D412A3"/>
    <w:rsid w:val="00D42147"/>
    <w:rsid w:val="00D42D39"/>
    <w:rsid w:val="00D42FB1"/>
    <w:rsid w:val="00D431CB"/>
    <w:rsid w:val="00D43346"/>
    <w:rsid w:val="00D43436"/>
    <w:rsid w:val="00D44DC1"/>
    <w:rsid w:val="00D45C83"/>
    <w:rsid w:val="00D46B2E"/>
    <w:rsid w:val="00D47488"/>
    <w:rsid w:val="00D47C60"/>
    <w:rsid w:val="00D51601"/>
    <w:rsid w:val="00D53024"/>
    <w:rsid w:val="00D53ED9"/>
    <w:rsid w:val="00D563E7"/>
    <w:rsid w:val="00D56975"/>
    <w:rsid w:val="00D56CD5"/>
    <w:rsid w:val="00D57670"/>
    <w:rsid w:val="00D579EB"/>
    <w:rsid w:val="00D603EA"/>
    <w:rsid w:val="00D6110B"/>
    <w:rsid w:val="00D61A8A"/>
    <w:rsid w:val="00D64020"/>
    <w:rsid w:val="00D647EB"/>
    <w:rsid w:val="00D6564D"/>
    <w:rsid w:val="00D65BD9"/>
    <w:rsid w:val="00D66090"/>
    <w:rsid w:val="00D674A6"/>
    <w:rsid w:val="00D67C60"/>
    <w:rsid w:val="00D7126D"/>
    <w:rsid w:val="00D714D2"/>
    <w:rsid w:val="00D715E4"/>
    <w:rsid w:val="00D71CA5"/>
    <w:rsid w:val="00D722AF"/>
    <w:rsid w:val="00D724A3"/>
    <w:rsid w:val="00D72B8E"/>
    <w:rsid w:val="00D73DC0"/>
    <w:rsid w:val="00D74774"/>
    <w:rsid w:val="00D75DE4"/>
    <w:rsid w:val="00D81797"/>
    <w:rsid w:val="00D81CEC"/>
    <w:rsid w:val="00D81E3E"/>
    <w:rsid w:val="00D81FED"/>
    <w:rsid w:val="00D830CD"/>
    <w:rsid w:val="00D8477A"/>
    <w:rsid w:val="00D848EB"/>
    <w:rsid w:val="00D85B7B"/>
    <w:rsid w:val="00D87802"/>
    <w:rsid w:val="00D9080F"/>
    <w:rsid w:val="00D90908"/>
    <w:rsid w:val="00D90D48"/>
    <w:rsid w:val="00D91894"/>
    <w:rsid w:val="00D92F20"/>
    <w:rsid w:val="00D93252"/>
    <w:rsid w:val="00D933A0"/>
    <w:rsid w:val="00D934D1"/>
    <w:rsid w:val="00D94335"/>
    <w:rsid w:val="00D94374"/>
    <w:rsid w:val="00D95273"/>
    <w:rsid w:val="00D97F78"/>
    <w:rsid w:val="00DA0B76"/>
    <w:rsid w:val="00DA2630"/>
    <w:rsid w:val="00DA31C5"/>
    <w:rsid w:val="00DA37F2"/>
    <w:rsid w:val="00DA3F51"/>
    <w:rsid w:val="00DA3F54"/>
    <w:rsid w:val="00DA593C"/>
    <w:rsid w:val="00DA7C3D"/>
    <w:rsid w:val="00DB0074"/>
    <w:rsid w:val="00DB2125"/>
    <w:rsid w:val="00DB28D5"/>
    <w:rsid w:val="00DB313F"/>
    <w:rsid w:val="00DB39EE"/>
    <w:rsid w:val="00DB3DE0"/>
    <w:rsid w:val="00DB492D"/>
    <w:rsid w:val="00DB53EA"/>
    <w:rsid w:val="00DB5594"/>
    <w:rsid w:val="00DB5AA5"/>
    <w:rsid w:val="00DB5E34"/>
    <w:rsid w:val="00DB70B4"/>
    <w:rsid w:val="00DB754D"/>
    <w:rsid w:val="00DB7F3E"/>
    <w:rsid w:val="00DC180A"/>
    <w:rsid w:val="00DC1E9D"/>
    <w:rsid w:val="00DC2D12"/>
    <w:rsid w:val="00DC4B0E"/>
    <w:rsid w:val="00DC4B5E"/>
    <w:rsid w:val="00DC4D80"/>
    <w:rsid w:val="00DC708A"/>
    <w:rsid w:val="00DC7A5A"/>
    <w:rsid w:val="00DD03B4"/>
    <w:rsid w:val="00DD0DDE"/>
    <w:rsid w:val="00DD2C74"/>
    <w:rsid w:val="00DD3274"/>
    <w:rsid w:val="00DD4077"/>
    <w:rsid w:val="00DD44BF"/>
    <w:rsid w:val="00DD4E9A"/>
    <w:rsid w:val="00DD5316"/>
    <w:rsid w:val="00DD5D1D"/>
    <w:rsid w:val="00DD6004"/>
    <w:rsid w:val="00DD6CB6"/>
    <w:rsid w:val="00DD7DB5"/>
    <w:rsid w:val="00DE0684"/>
    <w:rsid w:val="00DE09A7"/>
    <w:rsid w:val="00DE10B2"/>
    <w:rsid w:val="00DE1F4A"/>
    <w:rsid w:val="00DE381B"/>
    <w:rsid w:val="00DE3CC2"/>
    <w:rsid w:val="00DE3E1A"/>
    <w:rsid w:val="00DE5EA7"/>
    <w:rsid w:val="00DE7264"/>
    <w:rsid w:val="00DE7572"/>
    <w:rsid w:val="00DF0033"/>
    <w:rsid w:val="00DF03E6"/>
    <w:rsid w:val="00DF0829"/>
    <w:rsid w:val="00DF19A8"/>
    <w:rsid w:val="00DF1DA5"/>
    <w:rsid w:val="00DF28C7"/>
    <w:rsid w:val="00DF3BEF"/>
    <w:rsid w:val="00DF3F7F"/>
    <w:rsid w:val="00DF4455"/>
    <w:rsid w:val="00DF5C24"/>
    <w:rsid w:val="00DF663E"/>
    <w:rsid w:val="00E00226"/>
    <w:rsid w:val="00E00FCF"/>
    <w:rsid w:val="00E01534"/>
    <w:rsid w:val="00E01B6B"/>
    <w:rsid w:val="00E0325A"/>
    <w:rsid w:val="00E03671"/>
    <w:rsid w:val="00E036BA"/>
    <w:rsid w:val="00E03EAE"/>
    <w:rsid w:val="00E06173"/>
    <w:rsid w:val="00E06835"/>
    <w:rsid w:val="00E07427"/>
    <w:rsid w:val="00E0753C"/>
    <w:rsid w:val="00E07CCA"/>
    <w:rsid w:val="00E1132C"/>
    <w:rsid w:val="00E11E72"/>
    <w:rsid w:val="00E1338A"/>
    <w:rsid w:val="00E138BA"/>
    <w:rsid w:val="00E13AFC"/>
    <w:rsid w:val="00E16111"/>
    <w:rsid w:val="00E20243"/>
    <w:rsid w:val="00E20274"/>
    <w:rsid w:val="00E20772"/>
    <w:rsid w:val="00E23A0B"/>
    <w:rsid w:val="00E2461F"/>
    <w:rsid w:val="00E24D11"/>
    <w:rsid w:val="00E2577E"/>
    <w:rsid w:val="00E26A28"/>
    <w:rsid w:val="00E31873"/>
    <w:rsid w:val="00E31B4B"/>
    <w:rsid w:val="00E31B92"/>
    <w:rsid w:val="00E3350F"/>
    <w:rsid w:val="00E34E9A"/>
    <w:rsid w:val="00E3568F"/>
    <w:rsid w:val="00E35C9D"/>
    <w:rsid w:val="00E35CEB"/>
    <w:rsid w:val="00E366AA"/>
    <w:rsid w:val="00E3719A"/>
    <w:rsid w:val="00E37345"/>
    <w:rsid w:val="00E37959"/>
    <w:rsid w:val="00E37BB2"/>
    <w:rsid w:val="00E403AB"/>
    <w:rsid w:val="00E419C3"/>
    <w:rsid w:val="00E438B8"/>
    <w:rsid w:val="00E44959"/>
    <w:rsid w:val="00E44D39"/>
    <w:rsid w:val="00E45907"/>
    <w:rsid w:val="00E46B39"/>
    <w:rsid w:val="00E47CDC"/>
    <w:rsid w:val="00E51B90"/>
    <w:rsid w:val="00E5368E"/>
    <w:rsid w:val="00E54255"/>
    <w:rsid w:val="00E54EB4"/>
    <w:rsid w:val="00E55DD0"/>
    <w:rsid w:val="00E56D57"/>
    <w:rsid w:val="00E573A5"/>
    <w:rsid w:val="00E6115A"/>
    <w:rsid w:val="00E61678"/>
    <w:rsid w:val="00E61719"/>
    <w:rsid w:val="00E617D8"/>
    <w:rsid w:val="00E61C85"/>
    <w:rsid w:val="00E6211D"/>
    <w:rsid w:val="00E62B6F"/>
    <w:rsid w:val="00E6344D"/>
    <w:rsid w:val="00E63B08"/>
    <w:rsid w:val="00E63E55"/>
    <w:rsid w:val="00E643A7"/>
    <w:rsid w:val="00E651FB"/>
    <w:rsid w:val="00E666AA"/>
    <w:rsid w:val="00E67781"/>
    <w:rsid w:val="00E70947"/>
    <w:rsid w:val="00E70DA3"/>
    <w:rsid w:val="00E71816"/>
    <w:rsid w:val="00E729F6"/>
    <w:rsid w:val="00E72AF9"/>
    <w:rsid w:val="00E7395D"/>
    <w:rsid w:val="00E74465"/>
    <w:rsid w:val="00E74E1D"/>
    <w:rsid w:val="00E7556C"/>
    <w:rsid w:val="00E760C3"/>
    <w:rsid w:val="00E761BD"/>
    <w:rsid w:val="00E764B9"/>
    <w:rsid w:val="00E76D1E"/>
    <w:rsid w:val="00E776A7"/>
    <w:rsid w:val="00E81468"/>
    <w:rsid w:val="00E81B59"/>
    <w:rsid w:val="00E81DAF"/>
    <w:rsid w:val="00E822BA"/>
    <w:rsid w:val="00E82608"/>
    <w:rsid w:val="00E82F80"/>
    <w:rsid w:val="00E843B9"/>
    <w:rsid w:val="00E84662"/>
    <w:rsid w:val="00E85A80"/>
    <w:rsid w:val="00E860D6"/>
    <w:rsid w:val="00E86B93"/>
    <w:rsid w:val="00E86CD5"/>
    <w:rsid w:val="00E876AC"/>
    <w:rsid w:val="00E87F8A"/>
    <w:rsid w:val="00E9010D"/>
    <w:rsid w:val="00E9126D"/>
    <w:rsid w:val="00E91323"/>
    <w:rsid w:val="00E921E4"/>
    <w:rsid w:val="00E943C7"/>
    <w:rsid w:val="00E9478E"/>
    <w:rsid w:val="00E94B9D"/>
    <w:rsid w:val="00E94FDD"/>
    <w:rsid w:val="00E95276"/>
    <w:rsid w:val="00E96805"/>
    <w:rsid w:val="00E9681F"/>
    <w:rsid w:val="00E97AE7"/>
    <w:rsid w:val="00EA0010"/>
    <w:rsid w:val="00EA10C0"/>
    <w:rsid w:val="00EA3A93"/>
    <w:rsid w:val="00EA3BC4"/>
    <w:rsid w:val="00EA3FD6"/>
    <w:rsid w:val="00EA45CE"/>
    <w:rsid w:val="00EA5368"/>
    <w:rsid w:val="00EA53FB"/>
    <w:rsid w:val="00EA5640"/>
    <w:rsid w:val="00EA567A"/>
    <w:rsid w:val="00EA58BA"/>
    <w:rsid w:val="00EA5BD8"/>
    <w:rsid w:val="00EA6FDE"/>
    <w:rsid w:val="00EB11BD"/>
    <w:rsid w:val="00EB2FDD"/>
    <w:rsid w:val="00EB5683"/>
    <w:rsid w:val="00EB63F8"/>
    <w:rsid w:val="00EB7995"/>
    <w:rsid w:val="00EC044D"/>
    <w:rsid w:val="00EC1376"/>
    <w:rsid w:val="00EC2CE4"/>
    <w:rsid w:val="00EC54CD"/>
    <w:rsid w:val="00EC653B"/>
    <w:rsid w:val="00EC763F"/>
    <w:rsid w:val="00ED184E"/>
    <w:rsid w:val="00ED2F9A"/>
    <w:rsid w:val="00ED3CFC"/>
    <w:rsid w:val="00ED41EE"/>
    <w:rsid w:val="00ED595E"/>
    <w:rsid w:val="00ED59FE"/>
    <w:rsid w:val="00ED6F00"/>
    <w:rsid w:val="00EE15D2"/>
    <w:rsid w:val="00EE211C"/>
    <w:rsid w:val="00EE217B"/>
    <w:rsid w:val="00EE2B1F"/>
    <w:rsid w:val="00EE32CC"/>
    <w:rsid w:val="00EE7086"/>
    <w:rsid w:val="00EE76E1"/>
    <w:rsid w:val="00EE79CF"/>
    <w:rsid w:val="00EF0103"/>
    <w:rsid w:val="00EF2E8E"/>
    <w:rsid w:val="00EF2EDE"/>
    <w:rsid w:val="00EF321D"/>
    <w:rsid w:val="00EF4632"/>
    <w:rsid w:val="00EF586B"/>
    <w:rsid w:val="00EF760C"/>
    <w:rsid w:val="00EF7CE4"/>
    <w:rsid w:val="00F01D7B"/>
    <w:rsid w:val="00F02C06"/>
    <w:rsid w:val="00F0304A"/>
    <w:rsid w:val="00F03487"/>
    <w:rsid w:val="00F037E5"/>
    <w:rsid w:val="00F0534B"/>
    <w:rsid w:val="00F0725C"/>
    <w:rsid w:val="00F07BEE"/>
    <w:rsid w:val="00F1017F"/>
    <w:rsid w:val="00F104BB"/>
    <w:rsid w:val="00F115B7"/>
    <w:rsid w:val="00F117BE"/>
    <w:rsid w:val="00F12308"/>
    <w:rsid w:val="00F12504"/>
    <w:rsid w:val="00F127C3"/>
    <w:rsid w:val="00F1410F"/>
    <w:rsid w:val="00F15E86"/>
    <w:rsid w:val="00F20384"/>
    <w:rsid w:val="00F203CB"/>
    <w:rsid w:val="00F21297"/>
    <w:rsid w:val="00F250ED"/>
    <w:rsid w:val="00F2626E"/>
    <w:rsid w:val="00F27C67"/>
    <w:rsid w:val="00F27D27"/>
    <w:rsid w:val="00F311DB"/>
    <w:rsid w:val="00F31890"/>
    <w:rsid w:val="00F325BE"/>
    <w:rsid w:val="00F328EE"/>
    <w:rsid w:val="00F339CC"/>
    <w:rsid w:val="00F33ECE"/>
    <w:rsid w:val="00F3400D"/>
    <w:rsid w:val="00F34B97"/>
    <w:rsid w:val="00F35C24"/>
    <w:rsid w:val="00F35D46"/>
    <w:rsid w:val="00F3712F"/>
    <w:rsid w:val="00F371DC"/>
    <w:rsid w:val="00F40EAA"/>
    <w:rsid w:val="00F42012"/>
    <w:rsid w:val="00F4271A"/>
    <w:rsid w:val="00F42D6F"/>
    <w:rsid w:val="00F42DFD"/>
    <w:rsid w:val="00F4356C"/>
    <w:rsid w:val="00F43A33"/>
    <w:rsid w:val="00F45F08"/>
    <w:rsid w:val="00F466F0"/>
    <w:rsid w:val="00F47B53"/>
    <w:rsid w:val="00F50BDD"/>
    <w:rsid w:val="00F51552"/>
    <w:rsid w:val="00F52847"/>
    <w:rsid w:val="00F534D2"/>
    <w:rsid w:val="00F536AB"/>
    <w:rsid w:val="00F54E28"/>
    <w:rsid w:val="00F551CD"/>
    <w:rsid w:val="00F57449"/>
    <w:rsid w:val="00F57A0A"/>
    <w:rsid w:val="00F603E7"/>
    <w:rsid w:val="00F60CE9"/>
    <w:rsid w:val="00F6198C"/>
    <w:rsid w:val="00F62109"/>
    <w:rsid w:val="00F64B4B"/>
    <w:rsid w:val="00F6532C"/>
    <w:rsid w:val="00F6647F"/>
    <w:rsid w:val="00F6766C"/>
    <w:rsid w:val="00F67EF3"/>
    <w:rsid w:val="00F702A4"/>
    <w:rsid w:val="00F704EC"/>
    <w:rsid w:val="00F70A05"/>
    <w:rsid w:val="00F7119E"/>
    <w:rsid w:val="00F71A2C"/>
    <w:rsid w:val="00F73717"/>
    <w:rsid w:val="00F7384F"/>
    <w:rsid w:val="00F74744"/>
    <w:rsid w:val="00F74C5A"/>
    <w:rsid w:val="00F75418"/>
    <w:rsid w:val="00F81352"/>
    <w:rsid w:val="00F81367"/>
    <w:rsid w:val="00F81CB6"/>
    <w:rsid w:val="00F828DB"/>
    <w:rsid w:val="00F836C6"/>
    <w:rsid w:val="00F8556A"/>
    <w:rsid w:val="00F85885"/>
    <w:rsid w:val="00F86746"/>
    <w:rsid w:val="00F87588"/>
    <w:rsid w:val="00F90277"/>
    <w:rsid w:val="00F90BD0"/>
    <w:rsid w:val="00F925E0"/>
    <w:rsid w:val="00F9359B"/>
    <w:rsid w:val="00F93926"/>
    <w:rsid w:val="00F93E60"/>
    <w:rsid w:val="00F966EC"/>
    <w:rsid w:val="00F97187"/>
    <w:rsid w:val="00FA0130"/>
    <w:rsid w:val="00FA0445"/>
    <w:rsid w:val="00FA04B3"/>
    <w:rsid w:val="00FA19A9"/>
    <w:rsid w:val="00FA22A8"/>
    <w:rsid w:val="00FA2B3F"/>
    <w:rsid w:val="00FA31A1"/>
    <w:rsid w:val="00FA3C47"/>
    <w:rsid w:val="00FA536B"/>
    <w:rsid w:val="00FA5D2B"/>
    <w:rsid w:val="00FB0348"/>
    <w:rsid w:val="00FB1600"/>
    <w:rsid w:val="00FB44CE"/>
    <w:rsid w:val="00FB49C0"/>
    <w:rsid w:val="00FB4D54"/>
    <w:rsid w:val="00FB5514"/>
    <w:rsid w:val="00FB6334"/>
    <w:rsid w:val="00FB6A59"/>
    <w:rsid w:val="00FB76C8"/>
    <w:rsid w:val="00FB78AD"/>
    <w:rsid w:val="00FC1CBB"/>
    <w:rsid w:val="00FC354F"/>
    <w:rsid w:val="00FC35D6"/>
    <w:rsid w:val="00FC3AAC"/>
    <w:rsid w:val="00FC4082"/>
    <w:rsid w:val="00FC5AE4"/>
    <w:rsid w:val="00FC6EBD"/>
    <w:rsid w:val="00FC7AF5"/>
    <w:rsid w:val="00FC7C2E"/>
    <w:rsid w:val="00FD0574"/>
    <w:rsid w:val="00FD17E6"/>
    <w:rsid w:val="00FD1E6F"/>
    <w:rsid w:val="00FD2EF4"/>
    <w:rsid w:val="00FD3823"/>
    <w:rsid w:val="00FD3CB2"/>
    <w:rsid w:val="00FD3CC9"/>
    <w:rsid w:val="00FD44B5"/>
    <w:rsid w:val="00FD4DB6"/>
    <w:rsid w:val="00FD5F29"/>
    <w:rsid w:val="00FD6A82"/>
    <w:rsid w:val="00FD6AB4"/>
    <w:rsid w:val="00FD73AB"/>
    <w:rsid w:val="00FD7EA5"/>
    <w:rsid w:val="00FE0F91"/>
    <w:rsid w:val="00FE17E2"/>
    <w:rsid w:val="00FE2931"/>
    <w:rsid w:val="00FE2A2B"/>
    <w:rsid w:val="00FE30C2"/>
    <w:rsid w:val="00FE3102"/>
    <w:rsid w:val="00FE3C59"/>
    <w:rsid w:val="00FE5E3B"/>
    <w:rsid w:val="00FE6940"/>
    <w:rsid w:val="00FE6C4E"/>
    <w:rsid w:val="00FF039B"/>
    <w:rsid w:val="00FF0CB0"/>
    <w:rsid w:val="00FF1095"/>
    <w:rsid w:val="00FF26A9"/>
    <w:rsid w:val="00FF29BA"/>
    <w:rsid w:val="00FF336A"/>
    <w:rsid w:val="00FF430D"/>
    <w:rsid w:val="00FF5105"/>
    <w:rsid w:val="00FF60E5"/>
    <w:rsid w:val="00FF6544"/>
    <w:rsid w:val="00FF78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21FA6BB"/>
  <w15:docId w15:val="{C14F651E-B15A-41A1-82EF-C7FCECCB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E0F"/>
  </w:style>
  <w:style w:type="paragraph" w:styleId="Ttulo1">
    <w:name w:val="heading 1"/>
    <w:basedOn w:val="Normal"/>
    <w:next w:val="Normal"/>
    <w:link w:val="Ttulo1Char"/>
    <w:uiPriority w:val="9"/>
    <w:qFormat/>
    <w:rsid w:val="00727C3E"/>
    <w:pPr>
      <w:keepNext/>
      <w:spacing w:after="360" w:line="240" w:lineRule="auto"/>
      <w:outlineLvl w:val="0"/>
    </w:pPr>
    <w:rPr>
      <w:rFonts w:ascii="LM Roman 12" w:eastAsiaTheme="majorEastAsia" w:hAnsi="LM Roman 12" w:cstheme="majorBidi"/>
      <w:b/>
      <w:bCs/>
      <w:color w:val="365F91" w:themeColor="accent1" w:themeShade="BF"/>
      <w:sz w:val="48"/>
      <w:szCs w:val="24"/>
      <w:lang w:eastAsia="pt-BR"/>
    </w:rPr>
  </w:style>
  <w:style w:type="paragraph" w:styleId="Ttulo2">
    <w:name w:val="heading 2"/>
    <w:basedOn w:val="Normal"/>
    <w:next w:val="Normal"/>
    <w:link w:val="Ttulo2Char"/>
    <w:uiPriority w:val="9"/>
    <w:unhideWhenUsed/>
    <w:qFormat/>
    <w:rsid w:val="00B04F8E"/>
    <w:pPr>
      <w:keepNext/>
      <w:keepLines/>
      <w:spacing w:before="360" w:after="12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6D6988"/>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D35BE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9">
    <w:name w:val="heading 9"/>
    <w:basedOn w:val="Normal"/>
    <w:next w:val="Normal"/>
    <w:link w:val="Ttulo9Char"/>
    <w:uiPriority w:val="9"/>
    <w:semiHidden/>
    <w:unhideWhenUsed/>
    <w:qFormat/>
    <w:rsid w:val="00E0325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0E29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2972"/>
    <w:rPr>
      <w:rFonts w:ascii="Tahoma" w:hAnsi="Tahoma" w:cs="Tahoma"/>
      <w:sz w:val="16"/>
      <w:szCs w:val="16"/>
    </w:rPr>
  </w:style>
  <w:style w:type="table" w:styleId="Tabelacomgrade">
    <w:name w:val="Table Grid"/>
    <w:basedOn w:val="Tabelanormal"/>
    <w:rsid w:val="000E2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E485F"/>
    <w:rPr>
      <w:color w:val="0000FF" w:themeColor="hyperlink"/>
      <w:u w:val="single"/>
    </w:rPr>
  </w:style>
  <w:style w:type="paragraph" w:styleId="Cabealho">
    <w:name w:val="header"/>
    <w:basedOn w:val="Normal"/>
    <w:link w:val="CabealhoChar"/>
    <w:uiPriority w:val="99"/>
    <w:unhideWhenUsed/>
    <w:rsid w:val="00512F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2F42"/>
  </w:style>
  <w:style w:type="paragraph" w:styleId="Rodap">
    <w:name w:val="footer"/>
    <w:basedOn w:val="Normal"/>
    <w:link w:val="RodapChar"/>
    <w:uiPriority w:val="99"/>
    <w:unhideWhenUsed/>
    <w:rsid w:val="00512F42"/>
    <w:pPr>
      <w:tabs>
        <w:tab w:val="center" w:pos="4252"/>
        <w:tab w:val="right" w:pos="8504"/>
      </w:tabs>
      <w:spacing w:after="0" w:line="240" w:lineRule="auto"/>
    </w:pPr>
  </w:style>
  <w:style w:type="character" w:customStyle="1" w:styleId="RodapChar">
    <w:name w:val="Rodapé Char"/>
    <w:basedOn w:val="Fontepargpadro"/>
    <w:link w:val="Rodap"/>
    <w:uiPriority w:val="99"/>
    <w:rsid w:val="00512F42"/>
  </w:style>
  <w:style w:type="character" w:customStyle="1" w:styleId="Ttulo1Char">
    <w:name w:val="Título 1 Char"/>
    <w:basedOn w:val="Fontepargpadro"/>
    <w:link w:val="Ttulo1"/>
    <w:uiPriority w:val="9"/>
    <w:rsid w:val="00727C3E"/>
    <w:rPr>
      <w:rFonts w:ascii="LM Roman 12" w:eastAsiaTheme="majorEastAsia" w:hAnsi="LM Roman 12" w:cstheme="majorBidi"/>
      <w:b/>
      <w:bCs/>
      <w:color w:val="365F91" w:themeColor="accent1" w:themeShade="BF"/>
      <w:sz w:val="48"/>
      <w:szCs w:val="24"/>
      <w:lang w:eastAsia="pt-BR"/>
    </w:rPr>
  </w:style>
  <w:style w:type="paragraph" w:customStyle="1" w:styleId="Default">
    <w:name w:val="Default"/>
    <w:rsid w:val="00DC180A"/>
    <w:pPr>
      <w:autoSpaceDE w:val="0"/>
      <w:autoSpaceDN w:val="0"/>
      <w:adjustRightInd w:val="0"/>
      <w:spacing w:after="0" w:line="240" w:lineRule="auto"/>
    </w:pPr>
    <w:rPr>
      <w:rFonts w:ascii="Symbol" w:hAnsi="Symbol" w:cs="Symbol"/>
      <w:color w:val="000000"/>
      <w:sz w:val="24"/>
      <w:szCs w:val="24"/>
    </w:rPr>
  </w:style>
  <w:style w:type="character" w:customStyle="1" w:styleId="Ttulo9Char">
    <w:name w:val="Título 9 Char"/>
    <w:basedOn w:val="Fontepargpadro"/>
    <w:link w:val="Ttulo9"/>
    <w:uiPriority w:val="9"/>
    <w:semiHidden/>
    <w:rsid w:val="00E0325A"/>
    <w:rPr>
      <w:rFonts w:asciiTheme="majorHAnsi" w:eastAsiaTheme="majorEastAsia" w:hAnsiTheme="majorHAnsi" w:cstheme="majorBidi"/>
      <w:i/>
      <w:iCs/>
      <w:color w:val="404040" w:themeColor="text1" w:themeTint="BF"/>
      <w:sz w:val="20"/>
      <w:szCs w:val="20"/>
    </w:rPr>
  </w:style>
  <w:style w:type="paragraph" w:styleId="PargrafodaLista">
    <w:name w:val="List Paragraph"/>
    <w:basedOn w:val="Normal"/>
    <w:link w:val="PargrafodaListaChar"/>
    <w:uiPriority w:val="1"/>
    <w:qFormat/>
    <w:rsid w:val="00E0325A"/>
    <w:pPr>
      <w:spacing w:line="252" w:lineRule="auto"/>
      <w:ind w:left="720"/>
      <w:contextualSpacing/>
    </w:pPr>
    <w:rPr>
      <w:rFonts w:asciiTheme="majorHAnsi" w:eastAsiaTheme="majorEastAsia" w:hAnsiTheme="majorHAnsi" w:cstheme="majorBidi"/>
      <w:lang w:val="en-US"/>
    </w:rPr>
  </w:style>
  <w:style w:type="paragraph" w:styleId="Ttulo">
    <w:name w:val="Title"/>
    <w:basedOn w:val="Normal"/>
    <w:link w:val="TtuloChar"/>
    <w:qFormat/>
    <w:rsid w:val="00C7529F"/>
    <w:pPr>
      <w:spacing w:after="0" w:line="360" w:lineRule="auto"/>
      <w:ind w:left="74"/>
      <w:jc w:val="center"/>
    </w:pPr>
    <w:rPr>
      <w:rFonts w:ascii="Arial" w:eastAsia="Times New Roman" w:hAnsi="Arial" w:cs="Times New Roman"/>
      <w:b/>
      <w:caps/>
      <w:sz w:val="28"/>
      <w:szCs w:val="20"/>
      <w:lang w:eastAsia="pt-BR"/>
    </w:rPr>
  </w:style>
  <w:style w:type="character" w:customStyle="1" w:styleId="TtuloChar">
    <w:name w:val="Título Char"/>
    <w:basedOn w:val="Fontepargpadro"/>
    <w:link w:val="Ttulo"/>
    <w:rsid w:val="00C7529F"/>
    <w:rPr>
      <w:rFonts w:ascii="Arial" w:eastAsia="Times New Roman" w:hAnsi="Arial" w:cs="Times New Roman"/>
      <w:b/>
      <w:caps/>
      <w:sz w:val="28"/>
      <w:szCs w:val="20"/>
      <w:lang w:eastAsia="pt-BR"/>
    </w:rPr>
  </w:style>
  <w:style w:type="paragraph" w:styleId="NormalWeb">
    <w:name w:val="Normal (Web)"/>
    <w:basedOn w:val="Normal"/>
    <w:uiPriority w:val="99"/>
    <w:semiHidden/>
    <w:unhideWhenUsed/>
    <w:rsid w:val="005F46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B04F8E"/>
    <w:rPr>
      <w:rFonts w:asciiTheme="majorHAnsi" w:eastAsiaTheme="majorEastAsia" w:hAnsiTheme="majorHAnsi" w:cstheme="majorBidi"/>
      <w:b/>
      <w:bCs/>
      <w:color w:val="4F81BD" w:themeColor="accent1"/>
      <w:sz w:val="26"/>
      <w:szCs w:val="26"/>
    </w:rPr>
  </w:style>
  <w:style w:type="character" w:styleId="Forte">
    <w:name w:val="Strong"/>
    <w:basedOn w:val="Fontepargpadro"/>
    <w:uiPriority w:val="22"/>
    <w:qFormat/>
    <w:rsid w:val="006D6988"/>
    <w:rPr>
      <w:b/>
      <w:bCs/>
    </w:rPr>
  </w:style>
  <w:style w:type="character" w:customStyle="1" w:styleId="Ttulo3Char">
    <w:name w:val="Título 3 Char"/>
    <w:basedOn w:val="Fontepargpadro"/>
    <w:link w:val="Ttulo3"/>
    <w:uiPriority w:val="9"/>
    <w:rsid w:val="006D6988"/>
    <w:rPr>
      <w:rFonts w:asciiTheme="majorHAnsi" w:eastAsiaTheme="majorEastAsia" w:hAnsiTheme="majorHAnsi" w:cstheme="majorBidi"/>
      <w:b/>
      <w:bCs/>
      <w:color w:val="4F81BD" w:themeColor="accent1"/>
    </w:rPr>
  </w:style>
  <w:style w:type="character" w:customStyle="1" w:styleId="PargrafodaListaChar">
    <w:name w:val="Parágrafo da Lista Char"/>
    <w:basedOn w:val="Fontepargpadro"/>
    <w:link w:val="PargrafodaLista"/>
    <w:uiPriority w:val="34"/>
    <w:locked/>
    <w:rsid w:val="00586EF4"/>
    <w:rPr>
      <w:rFonts w:asciiTheme="majorHAnsi" w:eastAsiaTheme="majorEastAsia" w:hAnsiTheme="majorHAnsi" w:cstheme="majorBidi"/>
      <w:lang w:val="en-US"/>
    </w:rPr>
  </w:style>
  <w:style w:type="character" w:customStyle="1" w:styleId="TextoChar">
    <w:name w:val="Texto Char"/>
    <w:basedOn w:val="Fontepargpadro"/>
    <w:link w:val="Texto"/>
    <w:uiPriority w:val="99"/>
    <w:locked/>
    <w:rsid w:val="00A73425"/>
    <w:rPr>
      <w:rFonts w:ascii="Times New Roman" w:eastAsia="Times New Roman" w:hAnsi="Times New Roman" w:cs="Times New Roman"/>
      <w:sz w:val="24"/>
      <w:szCs w:val="24"/>
    </w:rPr>
  </w:style>
  <w:style w:type="paragraph" w:customStyle="1" w:styleId="Texto">
    <w:name w:val="Texto"/>
    <w:basedOn w:val="PargrafodaLista"/>
    <w:link w:val="TextoChar"/>
    <w:uiPriority w:val="99"/>
    <w:rsid w:val="00A73425"/>
    <w:pPr>
      <w:tabs>
        <w:tab w:val="left" w:pos="720"/>
      </w:tabs>
      <w:spacing w:before="120" w:after="0" w:line="480" w:lineRule="auto"/>
      <w:ind w:left="0" w:firstLine="720"/>
      <w:contextualSpacing w:val="0"/>
      <w:jc w:val="both"/>
    </w:pPr>
    <w:rPr>
      <w:rFonts w:ascii="Times New Roman" w:eastAsia="Times New Roman" w:hAnsi="Times New Roman" w:cs="Times New Roman"/>
      <w:sz w:val="24"/>
      <w:szCs w:val="24"/>
      <w:lang w:val="pt-BR"/>
    </w:rPr>
  </w:style>
  <w:style w:type="paragraph" w:styleId="Textodenotaderodap">
    <w:name w:val="footnote text"/>
    <w:basedOn w:val="Normal"/>
    <w:link w:val="TextodenotaderodapChar"/>
    <w:uiPriority w:val="99"/>
    <w:semiHidden/>
    <w:unhideWhenUsed/>
    <w:rsid w:val="00611AA3"/>
    <w:pPr>
      <w:spacing w:after="0" w:line="240" w:lineRule="auto"/>
    </w:pPr>
    <w:rPr>
      <w:rFonts w:asciiTheme="majorHAnsi" w:eastAsiaTheme="majorEastAsia" w:hAnsiTheme="majorHAnsi" w:cstheme="majorBidi"/>
      <w:sz w:val="20"/>
      <w:szCs w:val="20"/>
      <w:lang w:eastAsia="pt-BR"/>
    </w:rPr>
  </w:style>
  <w:style w:type="character" w:customStyle="1" w:styleId="TextodenotaderodapChar">
    <w:name w:val="Texto de nota de rodapé Char"/>
    <w:basedOn w:val="Fontepargpadro"/>
    <w:link w:val="Textodenotaderodap"/>
    <w:uiPriority w:val="99"/>
    <w:semiHidden/>
    <w:rsid w:val="00611AA3"/>
    <w:rPr>
      <w:rFonts w:asciiTheme="majorHAnsi" w:eastAsiaTheme="majorEastAsia" w:hAnsiTheme="majorHAnsi" w:cstheme="majorBidi"/>
      <w:sz w:val="20"/>
      <w:szCs w:val="20"/>
      <w:lang w:eastAsia="pt-BR"/>
    </w:rPr>
  </w:style>
  <w:style w:type="character" w:styleId="Refdenotaderodap">
    <w:name w:val="footnote reference"/>
    <w:basedOn w:val="Fontepargpadro"/>
    <w:uiPriority w:val="99"/>
    <w:semiHidden/>
    <w:unhideWhenUsed/>
    <w:rsid w:val="00611AA3"/>
    <w:rPr>
      <w:vertAlign w:val="superscript"/>
    </w:rPr>
  </w:style>
  <w:style w:type="character" w:customStyle="1" w:styleId="Ttulo4Char">
    <w:name w:val="Título 4 Char"/>
    <w:basedOn w:val="Fontepargpadro"/>
    <w:link w:val="Ttulo4"/>
    <w:uiPriority w:val="9"/>
    <w:semiHidden/>
    <w:rsid w:val="00D35BEE"/>
    <w:rPr>
      <w:rFonts w:asciiTheme="majorHAnsi" w:eastAsiaTheme="majorEastAsia" w:hAnsiTheme="majorHAnsi" w:cstheme="majorBidi"/>
      <w:b/>
      <w:bCs/>
      <w:i/>
      <w:iCs/>
      <w:color w:val="4F81BD" w:themeColor="accent1"/>
    </w:rPr>
  </w:style>
  <w:style w:type="character" w:styleId="MenoPendente">
    <w:name w:val="Unresolved Mention"/>
    <w:basedOn w:val="Fontepargpadro"/>
    <w:uiPriority w:val="99"/>
    <w:semiHidden/>
    <w:unhideWhenUsed/>
    <w:rsid w:val="00DF663E"/>
    <w:rPr>
      <w:color w:val="808080"/>
      <w:shd w:val="clear" w:color="auto" w:fill="E6E6E6"/>
    </w:rPr>
  </w:style>
  <w:style w:type="paragraph" w:styleId="Corpodetexto2">
    <w:name w:val="Body Text 2"/>
    <w:basedOn w:val="Normal"/>
    <w:link w:val="Corpodetexto2Char"/>
    <w:rsid w:val="004003C7"/>
    <w:pPr>
      <w:spacing w:after="120" w:line="48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rsid w:val="004003C7"/>
    <w:rPr>
      <w:rFonts w:ascii="Times New Roman" w:eastAsia="Times New Roman" w:hAnsi="Times New Roman" w:cs="Times New Roman"/>
      <w:sz w:val="24"/>
      <w:szCs w:val="24"/>
      <w:lang w:eastAsia="pt-BR"/>
    </w:rPr>
  </w:style>
  <w:style w:type="paragraph" w:styleId="Legenda">
    <w:name w:val="caption"/>
    <w:basedOn w:val="Normal"/>
    <w:next w:val="Normal"/>
    <w:unhideWhenUsed/>
    <w:qFormat/>
    <w:rsid w:val="004003C7"/>
    <w:pPr>
      <w:spacing w:after="0" w:line="264" w:lineRule="auto"/>
      <w:ind w:firstLine="357"/>
    </w:pPr>
    <w:rPr>
      <w:rFonts w:ascii="LM Roman 12" w:eastAsia="Times New Roman" w:hAnsi="LM Roman 12" w:cs="Times New Roman"/>
      <w:b/>
      <w:bCs/>
      <w:sz w:val="18"/>
      <w:szCs w:val="18"/>
      <w:lang w:eastAsia="pt-BR"/>
    </w:rPr>
  </w:style>
  <w:style w:type="paragraph" w:customStyle="1" w:styleId="Pr-formataoHTML1">
    <w:name w:val="Pré-formatação HTML1"/>
    <w:basedOn w:val="Normal"/>
    <w:rsid w:val="00C97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4"/>
      <w:jc w:val="both"/>
    </w:pPr>
    <w:rPr>
      <w:rFonts w:ascii="Courier New" w:eastAsia="Times New Roman" w:hAnsi="Courier New" w:cs="Times New Roman"/>
      <w:color w:val="000000"/>
      <w:szCs w:val="20"/>
      <w:lang w:val="en-US" w:eastAsia="pt-BR"/>
    </w:rPr>
  </w:style>
  <w:style w:type="paragraph" w:customStyle="1" w:styleId="Artigo">
    <w:name w:val="Artigo"/>
    <w:basedOn w:val="Normal"/>
    <w:rsid w:val="00C97E72"/>
    <w:pPr>
      <w:widowControl w:val="0"/>
      <w:spacing w:before="120" w:after="120" w:line="360" w:lineRule="auto"/>
      <w:ind w:firstLine="907"/>
      <w:jc w:val="both"/>
    </w:pPr>
    <w:rPr>
      <w:rFonts w:ascii="Times New Roman" w:eastAsia="Times New Roman" w:hAnsi="Times New Roman" w:cs="Times New Roman"/>
      <w:sz w:val="24"/>
      <w:szCs w:val="20"/>
      <w:lang w:eastAsia="pt-BR"/>
    </w:rPr>
  </w:style>
  <w:style w:type="character" w:customStyle="1" w:styleId="info-label">
    <w:name w:val="info-label"/>
    <w:basedOn w:val="Fontepargpadro"/>
    <w:rsid w:val="00AB0C83"/>
  </w:style>
  <w:style w:type="paragraph" w:customStyle="1" w:styleId="dou-paragraph">
    <w:name w:val="dou-paragraph"/>
    <w:basedOn w:val="Normal"/>
    <w:rsid w:val="005A59B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unhideWhenUsed/>
    <w:rsid w:val="007623DE"/>
    <w:pPr>
      <w:spacing w:after="120"/>
    </w:pPr>
  </w:style>
  <w:style w:type="character" w:customStyle="1" w:styleId="CorpodetextoChar">
    <w:name w:val="Corpo de texto Char"/>
    <w:basedOn w:val="Fontepargpadro"/>
    <w:link w:val="Corpodetexto"/>
    <w:uiPriority w:val="99"/>
    <w:rsid w:val="007623DE"/>
  </w:style>
  <w:style w:type="table" w:customStyle="1" w:styleId="TableNormal">
    <w:name w:val="Table Normal"/>
    <w:uiPriority w:val="2"/>
    <w:semiHidden/>
    <w:unhideWhenUsed/>
    <w:qFormat/>
    <w:rsid w:val="007623D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623DE"/>
    <w:pPr>
      <w:widowControl w:val="0"/>
      <w:autoSpaceDE w:val="0"/>
      <w:autoSpaceDN w:val="0"/>
      <w:spacing w:after="0" w:line="240" w:lineRule="auto"/>
    </w:pPr>
    <w:rPr>
      <w:rFonts w:ascii="Calibri" w:eastAsia="Calibri" w:hAnsi="Calibri" w:cs="Calibri"/>
      <w:lang w:val="pt-PT"/>
    </w:rPr>
  </w:style>
  <w:style w:type="character" w:styleId="Refdecomentrio">
    <w:name w:val="annotation reference"/>
    <w:basedOn w:val="Fontepargpadro"/>
    <w:uiPriority w:val="99"/>
    <w:semiHidden/>
    <w:unhideWhenUsed/>
    <w:rsid w:val="00BA6421"/>
    <w:rPr>
      <w:sz w:val="16"/>
      <w:szCs w:val="16"/>
    </w:rPr>
  </w:style>
  <w:style w:type="paragraph" w:styleId="Textodecomentrio">
    <w:name w:val="annotation text"/>
    <w:basedOn w:val="Normal"/>
    <w:link w:val="TextodecomentrioChar"/>
    <w:uiPriority w:val="99"/>
    <w:unhideWhenUsed/>
    <w:rsid w:val="00BA6421"/>
    <w:pPr>
      <w:spacing w:line="240" w:lineRule="auto"/>
    </w:pPr>
    <w:rPr>
      <w:sz w:val="20"/>
      <w:szCs w:val="20"/>
    </w:rPr>
  </w:style>
  <w:style w:type="character" w:customStyle="1" w:styleId="TextodecomentrioChar">
    <w:name w:val="Texto de comentário Char"/>
    <w:basedOn w:val="Fontepargpadro"/>
    <w:link w:val="Textodecomentrio"/>
    <w:uiPriority w:val="99"/>
    <w:rsid w:val="00BA6421"/>
    <w:rPr>
      <w:sz w:val="20"/>
      <w:szCs w:val="20"/>
    </w:rPr>
  </w:style>
  <w:style w:type="paragraph" w:styleId="Assuntodocomentrio">
    <w:name w:val="annotation subject"/>
    <w:basedOn w:val="Textodecomentrio"/>
    <w:next w:val="Textodecomentrio"/>
    <w:link w:val="AssuntodocomentrioChar"/>
    <w:uiPriority w:val="99"/>
    <w:semiHidden/>
    <w:unhideWhenUsed/>
    <w:rsid w:val="00BA6421"/>
    <w:rPr>
      <w:b/>
      <w:bCs/>
    </w:rPr>
  </w:style>
  <w:style w:type="character" w:customStyle="1" w:styleId="AssuntodocomentrioChar">
    <w:name w:val="Assunto do comentário Char"/>
    <w:basedOn w:val="TextodecomentrioChar"/>
    <w:link w:val="Assuntodocomentrio"/>
    <w:uiPriority w:val="99"/>
    <w:semiHidden/>
    <w:rsid w:val="00BA6421"/>
    <w:rPr>
      <w:b/>
      <w:bCs/>
      <w:sz w:val="20"/>
      <w:szCs w:val="20"/>
    </w:rPr>
  </w:style>
  <w:style w:type="character" w:customStyle="1" w:styleId="fontstyle01">
    <w:name w:val="fontstyle01"/>
    <w:basedOn w:val="Fontepargpadro"/>
    <w:rsid w:val="00611116"/>
    <w:rPr>
      <w:rFonts w:ascii="TimesNewRomanPSMT" w:hAnsi="TimesNewRomanPSMT" w:hint="default"/>
      <w:b w:val="0"/>
      <w:bCs w:val="0"/>
      <w:i w:val="0"/>
      <w:iCs w:val="0"/>
      <w:color w:val="000000"/>
      <w:sz w:val="24"/>
      <w:szCs w:val="24"/>
    </w:rPr>
  </w:style>
  <w:style w:type="character" w:customStyle="1" w:styleId="fontstyle21">
    <w:name w:val="fontstyle21"/>
    <w:basedOn w:val="Fontepargpadro"/>
    <w:rsid w:val="00611116"/>
    <w:rPr>
      <w:rFonts w:ascii="TimesNewRomanPS-BoldMT" w:hAnsi="TimesNewRomanPS-BoldMT" w:hint="default"/>
      <w:b/>
      <w:bCs/>
      <w:i w:val="0"/>
      <w:iCs w:val="0"/>
      <w:color w:val="000000"/>
      <w:sz w:val="20"/>
      <w:szCs w:val="20"/>
    </w:rPr>
  </w:style>
  <w:style w:type="character" w:customStyle="1" w:styleId="fontstyle31">
    <w:name w:val="fontstyle31"/>
    <w:basedOn w:val="Fontepargpadro"/>
    <w:rsid w:val="005B1994"/>
    <w:rPr>
      <w:rFonts w:ascii="CIDFont+F1" w:hAnsi="CIDFont+F1"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101">
      <w:bodyDiv w:val="1"/>
      <w:marLeft w:val="0"/>
      <w:marRight w:val="0"/>
      <w:marTop w:val="0"/>
      <w:marBottom w:val="0"/>
      <w:divBdr>
        <w:top w:val="none" w:sz="0" w:space="0" w:color="auto"/>
        <w:left w:val="none" w:sz="0" w:space="0" w:color="auto"/>
        <w:bottom w:val="none" w:sz="0" w:space="0" w:color="auto"/>
        <w:right w:val="none" w:sz="0" w:space="0" w:color="auto"/>
      </w:divBdr>
    </w:div>
    <w:div w:id="60105075">
      <w:bodyDiv w:val="1"/>
      <w:marLeft w:val="0"/>
      <w:marRight w:val="0"/>
      <w:marTop w:val="0"/>
      <w:marBottom w:val="0"/>
      <w:divBdr>
        <w:top w:val="none" w:sz="0" w:space="0" w:color="auto"/>
        <w:left w:val="none" w:sz="0" w:space="0" w:color="auto"/>
        <w:bottom w:val="none" w:sz="0" w:space="0" w:color="auto"/>
        <w:right w:val="none" w:sz="0" w:space="0" w:color="auto"/>
      </w:divBdr>
    </w:div>
    <w:div w:id="111292480">
      <w:bodyDiv w:val="1"/>
      <w:marLeft w:val="0"/>
      <w:marRight w:val="0"/>
      <w:marTop w:val="0"/>
      <w:marBottom w:val="0"/>
      <w:divBdr>
        <w:top w:val="none" w:sz="0" w:space="0" w:color="auto"/>
        <w:left w:val="none" w:sz="0" w:space="0" w:color="auto"/>
        <w:bottom w:val="none" w:sz="0" w:space="0" w:color="auto"/>
        <w:right w:val="none" w:sz="0" w:space="0" w:color="auto"/>
      </w:divBdr>
    </w:div>
    <w:div w:id="137693419">
      <w:bodyDiv w:val="1"/>
      <w:marLeft w:val="0"/>
      <w:marRight w:val="0"/>
      <w:marTop w:val="0"/>
      <w:marBottom w:val="0"/>
      <w:divBdr>
        <w:top w:val="none" w:sz="0" w:space="0" w:color="auto"/>
        <w:left w:val="none" w:sz="0" w:space="0" w:color="auto"/>
        <w:bottom w:val="none" w:sz="0" w:space="0" w:color="auto"/>
        <w:right w:val="none" w:sz="0" w:space="0" w:color="auto"/>
      </w:divBdr>
    </w:div>
    <w:div w:id="141238507">
      <w:bodyDiv w:val="1"/>
      <w:marLeft w:val="0"/>
      <w:marRight w:val="0"/>
      <w:marTop w:val="0"/>
      <w:marBottom w:val="0"/>
      <w:divBdr>
        <w:top w:val="none" w:sz="0" w:space="0" w:color="auto"/>
        <w:left w:val="none" w:sz="0" w:space="0" w:color="auto"/>
        <w:bottom w:val="none" w:sz="0" w:space="0" w:color="auto"/>
        <w:right w:val="none" w:sz="0" w:space="0" w:color="auto"/>
      </w:divBdr>
    </w:div>
    <w:div w:id="149518249">
      <w:bodyDiv w:val="1"/>
      <w:marLeft w:val="0"/>
      <w:marRight w:val="0"/>
      <w:marTop w:val="0"/>
      <w:marBottom w:val="0"/>
      <w:divBdr>
        <w:top w:val="none" w:sz="0" w:space="0" w:color="auto"/>
        <w:left w:val="none" w:sz="0" w:space="0" w:color="auto"/>
        <w:bottom w:val="none" w:sz="0" w:space="0" w:color="auto"/>
        <w:right w:val="none" w:sz="0" w:space="0" w:color="auto"/>
      </w:divBdr>
    </w:div>
    <w:div w:id="167642537">
      <w:bodyDiv w:val="1"/>
      <w:marLeft w:val="0"/>
      <w:marRight w:val="0"/>
      <w:marTop w:val="0"/>
      <w:marBottom w:val="0"/>
      <w:divBdr>
        <w:top w:val="none" w:sz="0" w:space="0" w:color="auto"/>
        <w:left w:val="none" w:sz="0" w:space="0" w:color="auto"/>
        <w:bottom w:val="none" w:sz="0" w:space="0" w:color="auto"/>
        <w:right w:val="none" w:sz="0" w:space="0" w:color="auto"/>
      </w:divBdr>
    </w:div>
    <w:div w:id="169417100">
      <w:bodyDiv w:val="1"/>
      <w:marLeft w:val="0"/>
      <w:marRight w:val="0"/>
      <w:marTop w:val="0"/>
      <w:marBottom w:val="0"/>
      <w:divBdr>
        <w:top w:val="none" w:sz="0" w:space="0" w:color="auto"/>
        <w:left w:val="none" w:sz="0" w:space="0" w:color="auto"/>
        <w:bottom w:val="none" w:sz="0" w:space="0" w:color="auto"/>
        <w:right w:val="none" w:sz="0" w:space="0" w:color="auto"/>
      </w:divBdr>
    </w:div>
    <w:div w:id="190191629">
      <w:bodyDiv w:val="1"/>
      <w:marLeft w:val="0"/>
      <w:marRight w:val="0"/>
      <w:marTop w:val="0"/>
      <w:marBottom w:val="0"/>
      <w:divBdr>
        <w:top w:val="none" w:sz="0" w:space="0" w:color="auto"/>
        <w:left w:val="none" w:sz="0" w:space="0" w:color="auto"/>
        <w:bottom w:val="none" w:sz="0" w:space="0" w:color="auto"/>
        <w:right w:val="none" w:sz="0" w:space="0" w:color="auto"/>
      </w:divBdr>
    </w:div>
    <w:div w:id="191966949">
      <w:bodyDiv w:val="1"/>
      <w:marLeft w:val="0"/>
      <w:marRight w:val="0"/>
      <w:marTop w:val="0"/>
      <w:marBottom w:val="0"/>
      <w:divBdr>
        <w:top w:val="none" w:sz="0" w:space="0" w:color="auto"/>
        <w:left w:val="none" w:sz="0" w:space="0" w:color="auto"/>
        <w:bottom w:val="none" w:sz="0" w:space="0" w:color="auto"/>
        <w:right w:val="none" w:sz="0" w:space="0" w:color="auto"/>
      </w:divBdr>
      <w:divsChild>
        <w:div w:id="114061283">
          <w:marLeft w:val="0"/>
          <w:marRight w:val="0"/>
          <w:marTop w:val="0"/>
          <w:marBottom w:val="0"/>
          <w:divBdr>
            <w:top w:val="none" w:sz="0" w:space="0" w:color="auto"/>
            <w:left w:val="none" w:sz="0" w:space="0" w:color="auto"/>
            <w:bottom w:val="none" w:sz="0" w:space="0" w:color="auto"/>
            <w:right w:val="none" w:sz="0" w:space="0" w:color="auto"/>
          </w:divBdr>
        </w:div>
        <w:div w:id="245960527">
          <w:marLeft w:val="0"/>
          <w:marRight w:val="0"/>
          <w:marTop w:val="0"/>
          <w:marBottom w:val="0"/>
          <w:divBdr>
            <w:top w:val="none" w:sz="0" w:space="0" w:color="auto"/>
            <w:left w:val="none" w:sz="0" w:space="0" w:color="auto"/>
            <w:bottom w:val="none" w:sz="0" w:space="0" w:color="auto"/>
            <w:right w:val="none" w:sz="0" w:space="0" w:color="auto"/>
          </w:divBdr>
        </w:div>
        <w:div w:id="252856411">
          <w:marLeft w:val="0"/>
          <w:marRight w:val="0"/>
          <w:marTop w:val="0"/>
          <w:marBottom w:val="0"/>
          <w:divBdr>
            <w:top w:val="none" w:sz="0" w:space="0" w:color="auto"/>
            <w:left w:val="none" w:sz="0" w:space="0" w:color="auto"/>
            <w:bottom w:val="none" w:sz="0" w:space="0" w:color="auto"/>
            <w:right w:val="none" w:sz="0" w:space="0" w:color="auto"/>
          </w:divBdr>
        </w:div>
        <w:div w:id="1321613219">
          <w:marLeft w:val="0"/>
          <w:marRight w:val="0"/>
          <w:marTop w:val="0"/>
          <w:marBottom w:val="0"/>
          <w:divBdr>
            <w:top w:val="none" w:sz="0" w:space="0" w:color="auto"/>
            <w:left w:val="none" w:sz="0" w:space="0" w:color="auto"/>
            <w:bottom w:val="none" w:sz="0" w:space="0" w:color="auto"/>
            <w:right w:val="none" w:sz="0" w:space="0" w:color="auto"/>
          </w:divBdr>
        </w:div>
        <w:div w:id="1623221318">
          <w:marLeft w:val="0"/>
          <w:marRight w:val="0"/>
          <w:marTop w:val="0"/>
          <w:marBottom w:val="0"/>
          <w:divBdr>
            <w:top w:val="none" w:sz="0" w:space="0" w:color="auto"/>
            <w:left w:val="none" w:sz="0" w:space="0" w:color="auto"/>
            <w:bottom w:val="none" w:sz="0" w:space="0" w:color="auto"/>
            <w:right w:val="none" w:sz="0" w:space="0" w:color="auto"/>
          </w:divBdr>
        </w:div>
        <w:div w:id="1645622878">
          <w:marLeft w:val="0"/>
          <w:marRight w:val="0"/>
          <w:marTop w:val="0"/>
          <w:marBottom w:val="0"/>
          <w:divBdr>
            <w:top w:val="none" w:sz="0" w:space="0" w:color="auto"/>
            <w:left w:val="none" w:sz="0" w:space="0" w:color="auto"/>
            <w:bottom w:val="none" w:sz="0" w:space="0" w:color="auto"/>
            <w:right w:val="none" w:sz="0" w:space="0" w:color="auto"/>
          </w:divBdr>
        </w:div>
      </w:divsChild>
    </w:div>
    <w:div w:id="209267761">
      <w:bodyDiv w:val="1"/>
      <w:marLeft w:val="0"/>
      <w:marRight w:val="0"/>
      <w:marTop w:val="0"/>
      <w:marBottom w:val="0"/>
      <w:divBdr>
        <w:top w:val="none" w:sz="0" w:space="0" w:color="auto"/>
        <w:left w:val="none" w:sz="0" w:space="0" w:color="auto"/>
        <w:bottom w:val="none" w:sz="0" w:space="0" w:color="auto"/>
        <w:right w:val="none" w:sz="0" w:space="0" w:color="auto"/>
      </w:divBdr>
    </w:div>
    <w:div w:id="222569959">
      <w:bodyDiv w:val="1"/>
      <w:marLeft w:val="0"/>
      <w:marRight w:val="0"/>
      <w:marTop w:val="0"/>
      <w:marBottom w:val="0"/>
      <w:divBdr>
        <w:top w:val="none" w:sz="0" w:space="0" w:color="auto"/>
        <w:left w:val="none" w:sz="0" w:space="0" w:color="auto"/>
        <w:bottom w:val="none" w:sz="0" w:space="0" w:color="auto"/>
        <w:right w:val="none" w:sz="0" w:space="0" w:color="auto"/>
      </w:divBdr>
    </w:div>
    <w:div w:id="243297750">
      <w:bodyDiv w:val="1"/>
      <w:marLeft w:val="0"/>
      <w:marRight w:val="0"/>
      <w:marTop w:val="0"/>
      <w:marBottom w:val="0"/>
      <w:divBdr>
        <w:top w:val="none" w:sz="0" w:space="0" w:color="auto"/>
        <w:left w:val="none" w:sz="0" w:space="0" w:color="auto"/>
        <w:bottom w:val="none" w:sz="0" w:space="0" w:color="auto"/>
        <w:right w:val="none" w:sz="0" w:space="0" w:color="auto"/>
      </w:divBdr>
    </w:div>
    <w:div w:id="255944264">
      <w:bodyDiv w:val="1"/>
      <w:marLeft w:val="0"/>
      <w:marRight w:val="0"/>
      <w:marTop w:val="0"/>
      <w:marBottom w:val="0"/>
      <w:divBdr>
        <w:top w:val="none" w:sz="0" w:space="0" w:color="auto"/>
        <w:left w:val="none" w:sz="0" w:space="0" w:color="auto"/>
        <w:bottom w:val="none" w:sz="0" w:space="0" w:color="auto"/>
        <w:right w:val="none" w:sz="0" w:space="0" w:color="auto"/>
      </w:divBdr>
    </w:div>
    <w:div w:id="309284428">
      <w:bodyDiv w:val="1"/>
      <w:marLeft w:val="0"/>
      <w:marRight w:val="0"/>
      <w:marTop w:val="0"/>
      <w:marBottom w:val="0"/>
      <w:divBdr>
        <w:top w:val="none" w:sz="0" w:space="0" w:color="auto"/>
        <w:left w:val="none" w:sz="0" w:space="0" w:color="auto"/>
        <w:bottom w:val="none" w:sz="0" w:space="0" w:color="auto"/>
        <w:right w:val="none" w:sz="0" w:space="0" w:color="auto"/>
      </w:divBdr>
    </w:div>
    <w:div w:id="317464407">
      <w:bodyDiv w:val="1"/>
      <w:marLeft w:val="0"/>
      <w:marRight w:val="0"/>
      <w:marTop w:val="0"/>
      <w:marBottom w:val="0"/>
      <w:divBdr>
        <w:top w:val="none" w:sz="0" w:space="0" w:color="auto"/>
        <w:left w:val="none" w:sz="0" w:space="0" w:color="auto"/>
        <w:bottom w:val="none" w:sz="0" w:space="0" w:color="auto"/>
        <w:right w:val="none" w:sz="0" w:space="0" w:color="auto"/>
      </w:divBdr>
    </w:div>
    <w:div w:id="328873103">
      <w:bodyDiv w:val="1"/>
      <w:marLeft w:val="0"/>
      <w:marRight w:val="0"/>
      <w:marTop w:val="0"/>
      <w:marBottom w:val="0"/>
      <w:divBdr>
        <w:top w:val="none" w:sz="0" w:space="0" w:color="auto"/>
        <w:left w:val="none" w:sz="0" w:space="0" w:color="auto"/>
        <w:bottom w:val="none" w:sz="0" w:space="0" w:color="auto"/>
        <w:right w:val="none" w:sz="0" w:space="0" w:color="auto"/>
      </w:divBdr>
    </w:div>
    <w:div w:id="357392190">
      <w:bodyDiv w:val="1"/>
      <w:marLeft w:val="0"/>
      <w:marRight w:val="0"/>
      <w:marTop w:val="0"/>
      <w:marBottom w:val="0"/>
      <w:divBdr>
        <w:top w:val="none" w:sz="0" w:space="0" w:color="auto"/>
        <w:left w:val="none" w:sz="0" w:space="0" w:color="auto"/>
        <w:bottom w:val="none" w:sz="0" w:space="0" w:color="auto"/>
        <w:right w:val="none" w:sz="0" w:space="0" w:color="auto"/>
      </w:divBdr>
    </w:div>
    <w:div w:id="403264300">
      <w:bodyDiv w:val="1"/>
      <w:marLeft w:val="0"/>
      <w:marRight w:val="0"/>
      <w:marTop w:val="0"/>
      <w:marBottom w:val="0"/>
      <w:divBdr>
        <w:top w:val="none" w:sz="0" w:space="0" w:color="auto"/>
        <w:left w:val="none" w:sz="0" w:space="0" w:color="auto"/>
        <w:bottom w:val="none" w:sz="0" w:space="0" w:color="auto"/>
        <w:right w:val="none" w:sz="0" w:space="0" w:color="auto"/>
      </w:divBdr>
    </w:div>
    <w:div w:id="473108913">
      <w:bodyDiv w:val="1"/>
      <w:marLeft w:val="0"/>
      <w:marRight w:val="0"/>
      <w:marTop w:val="0"/>
      <w:marBottom w:val="0"/>
      <w:divBdr>
        <w:top w:val="none" w:sz="0" w:space="0" w:color="auto"/>
        <w:left w:val="none" w:sz="0" w:space="0" w:color="auto"/>
        <w:bottom w:val="none" w:sz="0" w:space="0" w:color="auto"/>
        <w:right w:val="none" w:sz="0" w:space="0" w:color="auto"/>
      </w:divBdr>
    </w:div>
    <w:div w:id="479344744">
      <w:bodyDiv w:val="1"/>
      <w:marLeft w:val="0"/>
      <w:marRight w:val="0"/>
      <w:marTop w:val="0"/>
      <w:marBottom w:val="0"/>
      <w:divBdr>
        <w:top w:val="none" w:sz="0" w:space="0" w:color="auto"/>
        <w:left w:val="none" w:sz="0" w:space="0" w:color="auto"/>
        <w:bottom w:val="none" w:sz="0" w:space="0" w:color="auto"/>
        <w:right w:val="none" w:sz="0" w:space="0" w:color="auto"/>
      </w:divBdr>
    </w:div>
    <w:div w:id="507061644">
      <w:bodyDiv w:val="1"/>
      <w:marLeft w:val="0"/>
      <w:marRight w:val="0"/>
      <w:marTop w:val="0"/>
      <w:marBottom w:val="0"/>
      <w:divBdr>
        <w:top w:val="none" w:sz="0" w:space="0" w:color="auto"/>
        <w:left w:val="none" w:sz="0" w:space="0" w:color="auto"/>
        <w:bottom w:val="none" w:sz="0" w:space="0" w:color="auto"/>
        <w:right w:val="none" w:sz="0" w:space="0" w:color="auto"/>
      </w:divBdr>
    </w:div>
    <w:div w:id="521820887">
      <w:bodyDiv w:val="1"/>
      <w:marLeft w:val="0"/>
      <w:marRight w:val="0"/>
      <w:marTop w:val="0"/>
      <w:marBottom w:val="0"/>
      <w:divBdr>
        <w:top w:val="none" w:sz="0" w:space="0" w:color="auto"/>
        <w:left w:val="none" w:sz="0" w:space="0" w:color="auto"/>
        <w:bottom w:val="none" w:sz="0" w:space="0" w:color="auto"/>
        <w:right w:val="none" w:sz="0" w:space="0" w:color="auto"/>
      </w:divBdr>
    </w:div>
    <w:div w:id="576522810">
      <w:bodyDiv w:val="1"/>
      <w:marLeft w:val="0"/>
      <w:marRight w:val="0"/>
      <w:marTop w:val="0"/>
      <w:marBottom w:val="0"/>
      <w:divBdr>
        <w:top w:val="none" w:sz="0" w:space="0" w:color="auto"/>
        <w:left w:val="none" w:sz="0" w:space="0" w:color="auto"/>
        <w:bottom w:val="none" w:sz="0" w:space="0" w:color="auto"/>
        <w:right w:val="none" w:sz="0" w:space="0" w:color="auto"/>
      </w:divBdr>
    </w:div>
    <w:div w:id="596063640">
      <w:bodyDiv w:val="1"/>
      <w:marLeft w:val="0"/>
      <w:marRight w:val="0"/>
      <w:marTop w:val="0"/>
      <w:marBottom w:val="0"/>
      <w:divBdr>
        <w:top w:val="none" w:sz="0" w:space="0" w:color="auto"/>
        <w:left w:val="none" w:sz="0" w:space="0" w:color="auto"/>
        <w:bottom w:val="none" w:sz="0" w:space="0" w:color="auto"/>
        <w:right w:val="none" w:sz="0" w:space="0" w:color="auto"/>
      </w:divBdr>
    </w:div>
    <w:div w:id="607199587">
      <w:bodyDiv w:val="1"/>
      <w:marLeft w:val="0"/>
      <w:marRight w:val="0"/>
      <w:marTop w:val="0"/>
      <w:marBottom w:val="0"/>
      <w:divBdr>
        <w:top w:val="none" w:sz="0" w:space="0" w:color="auto"/>
        <w:left w:val="none" w:sz="0" w:space="0" w:color="auto"/>
        <w:bottom w:val="none" w:sz="0" w:space="0" w:color="auto"/>
        <w:right w:val="none" w:sz="0" w:space="0" w:color="auto"/>
      </w:divBdr>
      <w:divsChild>
        <w:div w:id="710036655">
          <w:marLeft w:val="0"/>
          <w:marRight w:val="0"/>
          <w:marTop w:val="0"/>
          <w:marBottom w:val="0"/>
          <w:divBdr>
            <w:top w:val="none" w:sz="0" w:space="0" w:color="auto"/>
            <w:left w:val="none" w:sz="0" w:space="0" w:color="auto"/>
            <w:bottom w:val="none" w:sz="0" w:space="0" w:color="auto"/>
            <w:right w:val="none" w:sz="0" w:space="0" w:color="auto"/>
          </w:divBdr>
          <w:divsChild>
            <w:div w:id="634024572">
              <w:marLeft w:val="0"/>
              <w:marRight w:val="0"/>
              <w:marTop w:val="0"/>
              <w:marBottom w:val="0"/>
              <w:divBdr>
                <w:top w:val="none" w:sz="0" w:space="0" w:color="auto"/>
                <w:left w:val="none" w:sz="0" w:space="0" w:color="auto"/>
                <w:bottom w:val="none" w:sz="0" w:space="0" w:color="auto"/>
                <w:right w:val="none" w:sz="0" w:space="0" w:color="auto"/>
              </w:divBdr>
              <w:divsChild>
                <w:div w:id="388261452">
                  <w:marLeft w:val="-225"/>
                  <w:marRight w:val="-225"/>
                  <w:marTop w:val="0"/>
                  <w:marBottom w:val="0"/>
                  <w:divBdr>
                    <w:top w:val="none" w:sz="0" w:space="0" w:color="auto"/>
                    <w:left w:val="none" w:sz="0" w:space="0" w:color="auto"/>
                    <w:bottom w:val="none" w:sz="0" w:space="0" w:color="auto"/>
                    <w:right w:val="none" w:sz="0" w:space="0" w:color="auto"/>
                  </w:divBdr>
                  <w:divsChild>
                    <w:div w:id="1589343891">
                      <w:marLeft w:val="0"/>
                      <w:marRight w:val="0"/>
                      <w:marTop w:val="0"/>
                      <w:marBottom w:val="0"/>
                      <w:divBdr>
                        <w:top w:val="none" w:sz="0" w:space="0" w:color="auto"/>
                        <w:left w:val="none" w:sz="0" w:space="0" w:color="auto"/>
                        <w:bottom w:val="none" w:sz="0" w:space="0" w:color="auto"/>
                        <w:right w:val="none" w:sz="0" w:space="0" w:color="auto"/>
                      </w:divBdr>
                      <w:divsChild>
                        <w:div w:id="612371893">
                          <w:marLeft w:val="0"/>
                          <w:marRight w:val="0"/>
                          <w:marTop w:val="0"/>
                          <w:marBottom w:val="0"/>
                          <w:divBdr>
                            <w:top w:val="none" w:sz="0" w:space="0" w:color="auto"/>
                            <w:left w:val="none" w:sz="0" w:space="0" w:color="auto"/>
                            <w:bottom w:val="none" w:sz="0" w:space="0" w:color="auto"/>
                            <w:right w:val="none" w:sz="0" w:space="0" w:color="auto"/>
                          </w:divBdr>
                          <w:divsChild>
                            <w:div w:id="1397583984">
                              <w:marLeft w:val="0"/>
                              <w:marRight w:val="0"/>
                              <w:marTop w:val="0"/>
                              <w:marBottom w:val="0"/>
                              <w:divBdr>
                                <w:top w:val="none" w:sz="0" w:space="0" w:color="auto"/>
                                <w:left w:val="none" w:sz="0" w:space="0" w:color="auto"/>
                                <w:bottom w:val="none" w:sz="0" w:space="0" w:color="auto"/>
                                <w:right w:val="none" w:sz="0" w:space="0" w:color="auto"/>
                              </w:divBdr>
                              <w:divsChild>
                                <w:div w:id="20130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78877">
          <w:marLeft w:val="0"/>
          <w:marRight w:val="0"/>
          <w:marTop w:val="0"/>
          <w:marBottom w:val="0"/>
          <w:divBdr>
            <w:top w:val="none" w:sz="0" w:space="0" w:color="auto"/>
            <w:left w:val="none" w:sz="0" w:space="0" w:color="auto"/>
            <w:bottom w:val="none" w:sz="0" w:space="0" w:color="auto"/>
            <w:right w:val="none" w:sz="0" w:space="0" w:color="auto"/>
          </w:divBdr>
          <w:divsChild>
            <w:div w:id="569269358">
              <w:marLeft w:val="0"/>
              <w:marRight w:val="0"/>
              <w:marTop w:val="0"/>
              <w:marBottom w:val="0"/>
              <w:divBdr>
                <w:top w:val="none" w:sz="0" w:space="0" w:color="auto"/>
                <w:left w:val="none" w:sz="0" w:space="0" w:color="auto"/>
                <w:bottom w:val="none" w:sz="0" w:space="0" w:color="auto"/>
                <w:right w:val="none" w:sz="0" w:space="0" w:color="auto"/>
              </w:divBdr>
              <w:divsChild>
                <w:div w:id="2116705914">
                  <w:marLeft w:val="-225"/>
                  <w:marRight w:val="-225"/>
                  <w:marTop w:val="0"/>
                  <w:marBottom w:val="0"/>
                  <w:divBdr>
                    <w:top w:val="none" w:sz="0" w:space="0" w:color="auto"/>
                    <w:left w:val="none" w:sz="0" w:space="0" w:color="auto"/>
                    <w:bottom w:val="none" w:sz="0" w:space="0" w:color="auto"/>
                    <w:right w:val="none" w:sz="0" w:space="0" w:color="auto"/>
                  </w:divBdr>
                  <w:divsChild>
                    <w:div w:id="45226576">
                      <w:marLeft w:val="0"/>
                      <w:marRight w:val="0"/>
                      <w:marTop w:val="0"/>
                      <w:marBottom w:val="0"/>
                      <w:divBdr>
                        <w:top w:val="none" w:sz="0" w:space="0" w:color="auto"/>
                        <w:left w:val="none" w:sz="0" w:space="0" w:color="auto"/>
                        <w:bottom w:val="none" w:sz="0" w:space="0" w:color="auto"/>
                        <w:right w:val="none" w:sz="0" w:space="0" w:color="auto"/>
                      </w:divBdr>
                      <w:divsChild>
                        <w:div w:id="1401714172">
                          <w:marLeft w:val="0"/>
                          <w:marRight w:val="0"/>
                          <w:marTop w:val="0"/>
                          <w:marBottom w:val="0"/>
                          <w:divBdr>
                            <w:top w:val="none" w:sz="0" w:space="0" w:color="auto"/>
                            <w:left w:val="none" w:sz="0" w:space="0" w:color="auto"/>
                            <w:bottom w:val="none" w:sz="0" w:space="0" w:color="auto"/>
                            <w:right w:val="none" w:sz="0" w:space="0" w:color="auto"/>
                          </w:divBdr>
                          <w:divsChild>
                            <w:div w:id="1255941915">
                              <w:marLeft w:val="0"/>
                              <w:marRight w:val="0"/>
                              <w:marTop w:val="0"/>
                              <w:marBottom w:val="0"/>
                              <w:divBdr>
                                <w:top w:val="none" w:sz="0" w:space="0" w:color="auto"/>
                                <w:left w:val="none" w:sz="0" w:space="0" w:color="auto"/>
                                <w:bottom w:val="none" w:sz="0" w:space="0" w:color="auto"/>
                                <w:right w:val="none" w:sz="0" w:space="0" w:color="auto"/>
                              </w:divBdr>
                              <w:divsChild>
                                <w:div w:id="20353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03380">
          <w:marLeft w:val="0"/>
          <w:marRight w:val="0"/>
          <w:marTop w:val="0"/>
          <w:marBottom w:val="0"/>
          <w:divBdr>
            <w:top w:val="none" w:sz="0" w:space="0" w:color="auto"/>
            <w:left w:val="none" w:sz="0" w:space="0" w:color="auto"/>
            <w:bottom w:val="none" w:sz="0" w:space="0" w:color="auto"/>
            <w:right w:val="none" w:sz="0" w:space="0" w:color="auto"/>
          </w:divBdr>
          <w:divsChild>
            <w:div w:id="635525849">
              <w:marLeft w:val="0"/>
              <w:marRight w:val="0"/>
              <w:marTop w:val="0"/>
              <w:marBottom w:val="0"/>
              <w:divBdr>
                <w:top w:val="none" w:sz="0" w:space="0" w:color="auto"/>
                <w:left w:val="none" w:sz="0" w:space="0" w:color="auto"/>
                <w:bottom w:val="none" w:sz="0" w:space="0" w:color="auto"/>
                <w:right w:val="none" w:sz="0" w:space="0" w:color="auto"/>
              </w:divBdr>
              <w:divsChild>
                <w:div w:id="356778238">
                  <w:marLeft w:val="-225"/>
                  <w:marRight w:val="-225"/>
                  <w:marTop w:val="0"/>
                  <w:marBottom w:val="0"/>
                  <w:divBdr>
                    <w:top w:val="none" w:sz="0" w:space="0" w:color="auto"/>
                    <w:left w:val="none" w:sz="0" w:space="0" w:color="auto"/>
                    <w:bottom w:val="none" w:sz="0" w:space="0" w:color="auto"/>
                    <w:right w:val="none" w:sz="0" w:space="0" w:color="auto"/>
                  </w:divBdr>
                  <w:divsChild>
                    <w:div w:id="466242853">
                      <w:marLeft w:val="0"/>
                      <w:marRight w:val="0"/>
                      <w:marTop w:val="0"/>
                      <w:marBottom w:val="0"/>
                      <w:divBdr>
                        <w:top w:val="none" w:sz="0" w:space="0" w:color="auto"/>
                        <w:left w:val="none" w:sz="0" w:space="0" w:color="auto"/>
                        <w:bottom w:val="none" w:sz="0" w:space="0" w:color="auto"/>
                        <w:right w:val="none" w:sz="0" w:space="0" w:color="auto"/>
                      </w:divBdr>
                      <w:divsChild>
                        <w:div w:id="525754535">
                          <w:marLeft w:val="0"/>
                          <w:marRight w:val="0"/>
                          <w:marTop w:val="0"/>
                          <w:marBottom w:val="0"/>
                          <w:divBdr>
                            <w:top w:val="none" w:sz="0" w:space="0" w:color="auto"/>
                            <w:left w:val="none" w:sz="0" w:space="0" w:color="auto"/>
                            <w:bottom w:val="none" w:sz="0" w:space="0" w:color="auto"/>
                            <w:right w:val="none" w:sz="0" w:space="0" w:color="auto"/>
                          </w:divBdr>
                          <w:divsChild>
                            <w:div w:id="1123496954">
                              <w:marLeft w:val="0"/>
                              <w:marRight w:val="0"/>
                              <w:marTop w:val="0"/>
                              <w:marBottom w:val="0"/>
                              <w:divBdr>
                                <w:top w:val="none" w:sz="0" w:space="0" w:color="auto"/>
                                <w:left w:val="none" w:sz="0" w:space="0" w:color="auto"/>
                                <w:bottom w:val="none" w:sz="0" w:space="0" w:color="auto"/>
                                <w:right w:val="none" w:sz="0" w:space="0" w:color="auto"/>
                              </w:divBdr>
                              <w:divsChild>
                                <w:div w:id="6488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7752">
          <w:marLeft w:val="0"/>
          <w:marRight w:val="0"/>
          <w:marTop w:val="0"/>
          <w:marBottom w:val="0"/>
          <w:divBdr>
            <w:top w:val="none" w:sz="0" w:space="0" w:color="auto"/>
            <w:left w:val="none" w:sz="0" w:space="0" w:color="auto"/>
            <w:bottom w:val="none" w:sz="0" w:space="0" w:color="auto"/>
            <w:right w:val="none" w:sz="0" w:space="0" w:color="auto"/>
          </w:divBdr>
          <w:divsChild>
            <w:div w:id="256519194">
              <w:marLeft w:val="0"/>
              <w:marRight w:val="0"/>
              <w:marTop w:val="0"/>
              <w:marBottom w:val="0"/>
              <w:divBdr>
                <w:top w:val="none" w:sz="0" w:space="0" w:color="auto"/>
                <w:left w:val="none" w:sz="0" w:space="0" w:color="auto"/>
                <w:bottom w:val="none" w:sz="0" w:space="0" w:color="auto"/>
                <w:right w:val="none" w:sz="0" w:space="0" w:color="auto"/>
              </w:divBdr>
              <w:divsChild>
                <w:div w:id="1089035357">
                  <w:marLeft w:val="-225"/>
                  <w:marRight w:val="-225"/>
                  <w:marTop w:val="0"/>
                  <w:marBottom w:val="0"/>
                  <w:divBdr>
                    <w:top w:val="none" w:sz="0" w:space="0" w:color="auto"/>
                    <w:left w:val="none" w:sz="0" w:space="0" w:color="auto"/>
                    <w:bottom w:val="none" w:sz="0" w:space="0" w:color="auto"/>
                    <w:right w:val="none" w:sz="0" w:space="0" w:color="auto"/>
                  </w:divBdr>
                  <w:divsChild>
                    <w:div w:id="825442330">
                      <w:marLeft w:val="0"/>
                      <w:marRight w:val="0"/>
                      <w:marTop w:val="0"/>
                      <w:marBottom w:val="0"/>
                      <w:divBdr>
                        <w:top w:val="none" w:sz="0" w:space="0" w:color="auto"/>
                        <w:left w:val="none" w:sz="0" w:space="0" w:color="auto"/>
                        <w:bottom w:val="none" w:sz="0" w:space="0" w:color="auto"/>
                        <w:right w:val="none" w:sz="0" w:space="0" w:color="auto"/>
                      </w:divBdr>
                      <w:divsChild>
                        <w:div w:id="110825821">
                          <w:marLeft w:val="0"/>
                          <w:marRight w:val="0"/>
                          <w:marTop w:val="0"/>
                          <w:marBottom w:val="0"/>
                          <w:divBdr>
                            <w:top w:val="none" w:sz="0" w:space="0" w:color="auto"/>
                            <w:left w:val="none" w:sz="0" w:space="0" w:color="auto"/>
                            <w:bottom w:val="none" w:sz="0" w:space="0" w:color="auto"/>
                            <w:right w:val="none" w:sz="0" w:space="0" w:color="auto"/>
                          </w:divBdr>
                          <w:divsChild>
                            <w:div w:id="2008827192">
                              <w:marLeft w:val="0"/>
                              <w:marRight w:val="0"/>
                              <w:marTop w:val="0"/>
                              <w:marBottom w:val="0"/>
                              <w:divBdr>
                                <w:top w:val="none" w:sz="0" w:space="0" w:color="auto"/>
                                <w:left w:val="none" w:sz="0" w:space="0" w:color="auto"/>
                                <w:bottom w:val="none" w:sz="0" w:space="0" w:color="auto"/>
                                <w:right w:val="none" w:sz="0" w:space="0" w:color="auto"/>
                              </w:divBdr>
                              <w:divsChild>
                                <w:div w:id="19416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945271">
          <w:marLeft w:val="0"/>
          <w:marRight w:val="0"/>
          <w:marTop w:val="0"/>
          <w:marBottom w:val="0"/>
          <w:divBdr>
            <w:top w:val="none" w:sz="0" w:space="0" w:color="auto"/>
            <w:left w:val="none" w:sz="0" w:space="0" w:color="auto"/>
            <w:bottom w:val="none" w:sz="0" w:space="0" w:color="auto"/>
            <w:right w:val="none" w:sz="0" w:space="0" w:color="auto"/>
          </w:divBdr>
          <w:divsChild>
            <w:div w:id="979772391">
              <w:marLeft w:val="0"/>
              <w:marRight w:val="0"/>
              <w:marTop w:val="0"/>
              <w:marBottom w:val="0"/>
              <w:divBdr>
                <w:top w:val="none" w:sz="0" w:space="0" w:color="auto"/>
                <w:left w:val="none" w:sz="0" w:space="0" w:color="auto"/>
                <w:bottom w:val="none" w:sz="0" w:space="0" w:color="auto"/>
                <w:right w:val="none" w:sz="0" w:space="0" w:color="auto"/>
              </w:divBdr>
              <w:divsChild>
                <w:div w:id="2018194877">
                  <w:marLeft w:val="-225"/>
                  <w:marRight w:val="-225"/>
                  <w:marTop w:val="0"/>
                  <w:marBottom w:val="0"/>
                  <w:divBdr>
                    <w:top w:val="none" w:sz="0" w:space="0" w:color="auto"/>
                    <w:left w:val="none" w:sz="0" w:space="0" w:color="auto"/>
                    <w:bottom w:val="none" w:sz="0" w:space="0" w:color="auto"/>
                    <w:right w:val="none" w:sz="0" w:space="0" w:color="auto"/>
                  </w:divBdr>
                  <w:divsChild>
                    <w:div w:id="1463234953">
                      <w:marLeft w:val="0"/>
                      <w:marRight w:val="0"/>
                      <w:marTop w:val="0"/>
                      <w:marBottom w:val="0"/>
                      <w:divBdr>
                        <w:top w:val="none" w:sz="0" w:space="0" w:color="auto"/>
                        <w:left w:val="none" w:sz="0" w:space="0" w:color="auto"/>
                        <w:bottom w:val="none" w:sz="0" w:space="0" w:color="auto"/>
                        <w:right w:val="none" w:sz="0" w:space="0" w:color="auto"/>
                      </w:divBdr>
                      <w:divsChild>
                        <w:div w:id="1902062450">
                          <w:marLeft w:val="0"/>
                          <w:marRight w:val="0"/>
                          <w:marTop w:val="0"/>
                          <w:marBottom w:val="0"/>
                          <w:divBdr>
                            <w:top w:val="none" w:sz="0" w:space="0" w:color="auto"/>
                            <w:left w:val="none" w:sz="0" w:space="0" w:color="auto"/>
                            <w:bottom w:val="none" w:sz="0" w:space="0" w:color="auto"/>
                            <w:right w:val="none" w:sz="0" w:space="0" w:color="auto"/>
                          </w:divBdr>
                          <w:divsChild>
                            <w:div w:id="1021400370">
                              <w:marLeft w:val="0"/>
                              <w:marRight w:val="0"/>
                              <w:marTop w:val="0"/>
                              <w:marBottom w:val="0"/>
                              <w:divBdr>
                                <w:top w:val="none" w:sz="0" w:space="0" w:color="auto"/>
                                <w:left w:val="none" w:sz="0" w:space="0" w:color="auto"/>
                                <w:bottom w:val="none" w:sz="0" w:space="0" w:color="auto"/>
                                <w:right w:val="none" w:sz="0" w:space="0" w:color="auto"/>
                              </w:divBdr>
                              <w:divsChild>
                                <w:div w:id="8461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847287">
          <w:marLeft w:val="0"/>
          <w:marRight w:val="0"/>
          <w:marTop w:val="0"/>
          <w:marBottom w:val="0"/>
          <w:divBdr>
            <w:top w:val="none" w:sz="0" w:space="0" w:color="auto"/>
            <w:left w:val="none" w:sz="0" w:space="0" w:color="auto"/>
            <w:bottom w:val="none" w:sz="0" w:space="0" w:color="auto"/>
            <w:right w:val="none" w:sz="0" w:space="0" w:color="auto"/>
          </w:divBdr>
          <w:divsChild>
            <w:div w:id="140776858">
              <w:marLeft w:val="0"/>
              <w:marRight w:val="0"/>
              <w:marTop w:val="0"/>
              <w:marBottom w:val="0"/>
              <w:divBdr>
                <w:top w:val="none" w:sz="0" w:space="0" w:color="auto"/>
                <w:left w:val="none" w:sz="0" w:space="0" w:color="auto"/>
                <w:bottom w:val="none" w:sz="0" w:space="0" w:color="auto"/>
                <w:right w:val="none" w:sz="0" w:space="0" w:color="auto"/>
              </w:divBdr>
              <w:divsChild>
                <w:div w:id="586574195">
                  <w:marLeft w:val="-225"/>
                  <w:marRight w:val="-225"/>
                  <w:marTop w:val="0"/>
                  <w:marBottom w:val="0"/>
                  <w:divBdr>
                    <w:top w:val="none" w:sz="0" w:space="0" w:color="auto"/>
                    <w:left w:val="none" w:sz="0" w:space="0" w:color="auto"/>
                    <w:bottom w:val="none" w:sz="0" w:space="0" w:color="auto"/>
                    <w:right w:val="none" w:sz="0" w:space="0" w:color="auto"/>
                  </w:divBdr>
                  <w:divsChild>
                    <w:div w:id="472677259">
                      <w:marLeft w:val="0"/>
                      <w:marRight w:val="0"/>
                      <w:marTop w:val="0"/>
                      <w:marBottom w:val="0"/>
                      <w:divBdr>
                        <w:top w:val="none" w:sz="0" w:space="0" w:color="auto"/>
                        <w:left w:val="none" w:sz="0" w:space="0" w:color="auto"/>
                        <w:bottom w:val="none" w:sz="0" w:space="0" w:color="auto"/>
                        <w:right w:val="none" w:sz="0" w:space="0" w:color="auto"/>
                      </w:divBdr>
                      <w:divsChild>
                        <w:div w:id="1807578301">
                          <w:marLeft w:val="0"/>
                          <w:marRight w:val="0"/>
                          <w:marTop w:val="0"/>
                          <w:marBottom w:val="0"/>
                          <w:divBdr>
                            <w:top w:val="none" w:sz="0" w:space="0" w:color="auto"/>
                            <w:left w:val="none" w:sz="0" w:space="0" w:color="auto"/>
                            <w:bottom w:val="none" w:sz="0" w:space="0" w:color="auto"/>
                            <w:right w:val="none" w:sz="0" w:space="0" w:color="auto"/>
                          </w:divBdr>
                          <w:divsChild>
                            <w:div w:id="2083793465">
                              <w:marLeft w:val="0"/>
                              <w:marRight w:val="0"/>
                              <w:marTop w:val="0"/>
                              <w:marBottom w:val="0"/>
                              <w:divBdr>
                                <w:top w:val="none" w:sz="0" w:space="0" w:color="auto"/>
                                <w:left w:val="none" w:sz="0" w:space="0" w:color="auto"/>
                                <w:bottom w:val="none" w:sz="0" w:space="0" w:color="auto"/>
                                <w:right w:val="none" w:sz="0" w:space="0" w:color="auto"/>
                              </w:divBdr>
                              <w:divsChild>
                                <w:div w:id="1792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317924">
      <w:bodyDiv w:val="1"/>
      <w:marLeft w:val="0"/>
      <w:marRight w:val="0"/>
      <w:marTop w:val="0"/>
      <w:marBottom w:val="0"/>
      <w:divBdr>
        <w:top w:val="none" w:sz="0" w:space="0" w:color="auto"/>
        <w:left w:val="none" w:sz="0" w:space="0" w:color="auto"/>
        <w:bottom w:val="none" w:sz="0" w:space="0" w:color="auto"/>
        <w:right w:val="none" w:sz="0" w:space="0" w:color="auto"/>
      </w:divBdr>
    </w:div>
    <w:div w:id="663583644">
      <w:bodyDiv w:val="1"/>
      <w:marLeft w:val="0"/>
      <w:marRight w:val="0"/>
      <w:marTop w:val="0"/>
      <w:marBottom w:val="0"/>
      <w:divBdr>
        <w:top w:val="none" w:sz="0" w:space="0" w:color="auto"/>
        <w:left w:val="none" w:sz="0" w:space="0" w:color="auto"/>
        <w:bottom w:val="none" w:sz="0" w:space="0" w:color="auto"/>
        <w:right w:val="none" w:sz="0" w:space="0" w:color="auto"/>
      </w:divBdr>
    </w:div>
    <w:div w:id="682516835">
      <w:bodyDiv w:val="1"/>
      <w:marLeft w:val="0"/>
      <w:marRight w:val="0"/>
      <w:marTop w:val="0"/>
      <w:marBottom w:val="0"/>
      <w:divBdr>
        <w:top w:val="none" w:sz="0" w:space="0" w:color="auto"/>
        <w:left w:val="none" w:sz="0" w:space="0" w:color="auto"/>
        <w:bottom w:val="none" w:sz="0" w:space="0" w:color="auto"/>
        <w:right w:val="none" w:sz="0" w:space="0" w:color="auto"/>
      </w:divBdr>
    </w:div>
    <w:div w:id="694696452">
      <w:bodyDiv w:val="1"/>
      <w:marLeft w:val="0"/>
      <w:marRight w:val="0"/>
      <w:marTop w:val="0"/>
      <w:marBottom w:val="0"/>
      <w:divBdr>
        <w:top w:val="none" w:sz="0" w:space="0" w:color="auto"/>
        <w:left w:val="none" w:sz="0" w:space="0" w:color="auto"/>
        <w:bottom w:val="none" w:sz="0" w:space="0" w:color="auto"/>
        <w:right w:val="none" w:sz="0" w:space="0" w:color="auto"/>
      </w:divBdr>
    </w:div>
    <w:div w:id="724718838">
      <w:bodyDiv w:val="1"/>
      <w:marLeft w:val="0"/>
      <w:marRight w:val="0"/>
      <w:marTop w:val="0"/>
      <w:marBottom w:val="0"/>
      <w:divBdr>
        <w:top w:val="none" w:sz="0" w:space="0" w:color="auto"/>
        <w:left w:val="none" w:sz="0" w:space="0" w:color="auto"/>
        <w:bottom w:val="none" w:sz="0" w:space="0" w:color="auto"/>
        <w:right w:val="none" w:sz="0" w:space="0" w:color="auto"/>
      </w:divBdr>
    </w:div>
    <w:div w:id="735514117">
      <w:bodyDiv w:val="1"/>
      <w:marLeft w:val="0"/>
      <w:marRight w:val="0"/>
      <w:marTop w:val="0"/>
      <w:marBottom w:val="0"/>
      <w:divBdr>
        <w:top w:val="none" w:sz="0" w:space="0" w:color="auto"/>
        <w:left w:val="none" w:sz="0" w:space="0" w:color="auto"/>
        <w:bottom w:val="none" w:sz="0" w:space="0" w:color="auto"/>
        <w:right w:val="none" w:sz="0" w:space="0" w:color="auto"/>
      </w:divBdr>
    </w:div>
    <w:div w:id="799229575">
      <w:bodyDiv w:val="1"/>
      <w:marLeft w:val="0"/>
      <w:marRight w:val="0"/>
      <w:marTop w:val="0"/>
      <w:marBottom w:val="0"/>
      <w:divBdr>
        <w:top w:val="none" w:sz="0" w:space="0" w:color="auto"/>
        <w:left w:val="none" w:sz="0" w:space="0" w:color="auto"/>
        <w:bottom w:val="none" w:sz="0" w:space="0" w:color="auto"/>
        <w:right w:val="none" w:sz="0" w:space="0" w:color="auto"/>
      </w:divBdr>
    </w:div>
    <w:div w:id="804927517">
      <w:bodyDiv w:val="1"/>
      <w:marLeft w:val="0"/>
      <w:marRight w:val="0"/>
      <w:marTop w:val="0"/>
      <w:marBottom w:val="0"/>
      <w:divBdr>
        <w:top w:val="none" w:sz="0" w:space="0" w:color="auto"/>
        <w:left w:val="none" w:sz="0" w:space="0" w:color="auto"/>
        <w:bottom w:val="none" w:sz="0" w:space="0" w:color="auto"/>
        <w:right w:val="none" w:sz="0" w:space="0" w:color="auto"/>
      </w:divBdr>
    </w:div>
    <w:div w:id="805700565">
      <w:bodyDiv w:val="1"/>
      <w:marLeft w:val="0"/>
      <w:marRight w:val="0"/>
      <w:marTop w:val="0"/>
      <w:marBottom w:val="0"/>
      <w:divBdr>
        <w:top w:val="none" w:sz="0" w:space="0" w:color="auto"/>
        <w:left w:val="none" w:sz="0" w:space="0" w:color="auto"/>
        <w:bottom w:val="none" w:sz="0" w:space="0" w:color="auto"/>
        <w:right w:val="none" w:sz="0" w:space="0" w:color="auto"/>
      </w:divBdr>
    </w:div>
    <w:div w:id="810100318">
      <w:bodyDiv w:val="1"/>
      <w:marLeft w:val="0"/>
      <w:marRight w:val="0"/>
      <w:marTop w:val="0"/>
      <w:marBottom w:val="0"/>
      <w:divBdr>
        <w:top w:val="none" w:sz="0" w:space="0" w:color="auto"/>
        <w:left w:val="none" w:sz="0" w:space="0" w:color="auto"/>
        <w:bottom w:val="none" w:sz="0" w:space="0" w:color="auto"/>
        <w:right w:val="none" w:sz="0" w:space="0" w:color="auto"/>
      </w:divBdr>
    </w:div>
    <w:div w:id="835458710">
      <w:bodyDiv w:val="1"/>
      <w:marLeft w:val="0"/>
      <w:marRight w:val="0"/>
      <w:marTop w:val="0"/>
      <w:marBottom w:val="0"/>
      <w:divBdr>
        <w:top w:val="none" w:sz="0" w:space="0" w:color="auto"/>
        <w:left w:val="none" w:sz="0" w:space="0" w:color="auto"/>
        <w:bottom w:val="none" w:sz="0" w:space="0" w:color="auto"/>
        <w:right w:val="none" w:sz="0" w:space="0" w:color="auto"/>
      </w:divBdr>
    </w:div>
    <w:div w:id="857238063">
      <w:bodyDiv w:val="1"/>
      <w:marLeft w:val="0"/>
      <w:marRight w:val="0"/>
      <w:marTop w:val="0"/>
      <w:marBottom w:val="0"/>
      <w:divBdr>
        <w:top w:val="none" w:sz="0" w:space="0" w:color="auto"/>
        <w:left w:val="none" w:sz="0" w:space="0" w:color="auto"/>
        <w:bottom w:val="none" w:sz="0" w:space="0" w:color="auto"/>
        <w:right w:val="none" w:sz="0" w:space="0" w:color="auto"/>
      </w:divBdr>
    </w:div>
    <w:div w:id="864172677">
      <w:bodyDiv w:val="1"/>
      <w:marLeft w:val="0"/>
      <w:marRight w:val="0"/>
      <w:marTop w:val="0"/>
      <w:marBottom w:val="0"/>
      <w:divBdr>
        <w:top w:val="none" w:sz="0" w:space="0" w:color="auto"/>
        <w:left w:val="none" w:sz="0" w:space="0" w:color="auto"/>
        <w:bottom w:val="none" w:sz="0" w:space="0" w:color="auto"/>
        <w:right w:val="none" w:sz="0" w:space="0" w:color="auto"/>
      </w:divBdr>
    </w:div>
    <w:div w:id="901141034">
      <w:bodyDiv w:val="1"/>
      <w:marLeft w:val="0"/>
      <w:marRight w:val="0"/>
      <w:marTop w:val="0"/>
      <w:marBottom w:val="0"/>
      <w:divBdr>
        <w:top w:val="none" w:sz="0" w:space="0" w:color="auto"/>
        <w:left w:val="none" w:sz="0" w:space="0" w:color="auto"/>
        <w:bottom w:val="none" w:sz="0" w:space="0" w:color="auto"/>
        <w:right w:val="none" w:sz="0" w:space="0" w:color="auto"/>
      </w:divBdr>
    </w:div>
    <w:div w:id="908030150">
      <w:bodyDiv w:val="1"/>
      <w:marLeft w:val="0"/>
      <w:marRight w:val="0"/>
      <w:marTop w:val="0"/>
      <w:marBottom w:val="0"/>
      <w:divBdr>
        <w:top w:val="none" w:sz="0" w:space="0" w:color="auto"/>
        <w:left w:val="none" w:sz="0" w:space="0" w:color="auto"/>
        <w:bottom w:val="none" w:sz="0" w:space="0" w:color="auto"/>
        <w:right w:val="none" w:sz="0" w:space="0" w:color="auto"/>
      </w:divBdr>
    </w:div>
    <w:div w:id="935793217">
      <w:bodyDiv w:val="1"/>
      <w:marLeft w:val="0"/>
      <w:marRight w:val="0"/>
      <w:marTop w:val="0"/>
      <w:marBottom w:val="0"/>
      <w:divBdr>
        <w:top w:val="none" w:sz="0" w:space="0" w:color="auto"/>
        <w:left w:val="none" w:sz="0" w:space="0" w:color="auto"/>
        <w:bottom w:val="none" w:sz="0" w:space="0" w:color="auto"/>
        <w:right w:val="none" w:sz="0" w:space="0" w:color="auto"/>
      </w:divBdr>
    </w:div>
    <w:div w:id="939725080">
      <w:bodyDiv w:val="1"/>
      <w:marLeft w:val="0"/>
      <w:marRight w:val="0"/>
      <w:marTop w:val="0"/>
      <w:marBottom w:val="0"/>
      <w:divBdr>
        <w:top w:val="none" w:sz="0" w:space="0" w:color="auto"/>
        <w:left w:val="none" w:sz="0" w:space="0" w:color="auto"/>
        <w:bottom w:val="none" w:sz="0" w:space="0" w:color="auto"/>
        <w:right w:val="none" w:sz="0" w:space="0" w:color="auto"/>
      </w:divBdr>
      <w:divsChild>
        <w:div w:id="1326186">
          <w:marLeft w:val="0"/>
          <w:marRight w:val="0"/>
          <w:marTop w:val="0"/>
          <w:marBottom w:val="0"/>
          <w:divBdr>
            <w:top w:val="none" w:sz="0" w:space="0" w:color="auto"/>
            <w:left w:val="none" w:sz="0" w:space="0" w:color="auto"/>
            <w:bottom w:val="none" w:sz="0" w:space="0" w:color="auto"/>
            <w:right w:val="none" w:sz="0" w:space="0" w:color="auto"/>
          </w:divBdr>
        </w:div>
        <w:div w:id="211042223">
          <w:marLeft w:val="0"/>
          <w:marRight w:val="0"/>
          <w:marTop w:val="0"/>
          <w:marBottom w:val="0"/>
          <w:divBdr>
            <w:top w:val="none" w:sz="0" w:space="0" w:color="auto"/>
            <w:left w:val="none" w:sz="0" w:space="0" w:color="auto"/>
            <w:bottom w:val="none" w:sz="0" w:space="0" w:color="auto"/>
            <w:right w:val="none" w:sz="0" w:space="0" w:color="auto"/>
          </w:divBdr>
        </w:div>
        <w:div w:id="212735659">
          <w:marLeft w:val="0"/>
          <w:marRight w:val="0"/>
          <w:marTop w:val="0"/>
          <w:marBottom w:val="0"/>
          <w:divBdr>
            <w:top w:val="none" w:sz="0" w:space="0" w:color="auto"/>
            <w:left w:val="none" w:sz="0" w:space="0" w:color="auto"/>
            <w:bottom w:val="none" w:sz="0" w:space="0" w:color="auto"/>
            <w:right w:val="none" w:sz="0" w:space="0" w:color="auto"/>
          </w:divBdr>
        </w:div>
        <w:div w:id="359235462">
          <w:marLeft w:val="0"/>
          <w:marRight w:val="0"/>
          <w:marTop w:val="0"/>
          <w:marBottom w:val="0"/>
          <w:divBdr>
            <w:top w:val="none" w:sz="0" w:space="0" w:color="auto"/>
            <w:left w:val="none" w:sz="0" w:space="0" w:color="auto"/>
            <w:bottom w:val="none" w:sz="0" w:space="0" w:color="auto"/>
            <w:right w:val="none" w:sz="0" w:space="0" w:color="auto"/>
          </w:divBdr>
        </w:div>
        <w:div w:id="430248197">
          <w:marLeft w:val="0"/>
          <w:marRight w:val="0"/>
          <w:marTop w:val="0"/>
          <w:marBottom w:val="0"/>
          <w:divBdr>
            <w:top w:val="none" w:sz="0" w:space="0" w:color="auto"/>
            <w:left w:val="none" w:sz="0" w:space="0" w:color="auto"/>
            <w:bottom w:val="none" w:sz="0" w:space="0" w:color="auto"/>
            <w:right w:val="none" w:sz="0" w:space="0" w:color="auto"/>
          </w:divBdr>
        </w:div>
        <w:div w:id="546720859">
          <w:marLeft w:val="0"/>
          <w:marRight w:val="0"/>
          <w:marTop w:val="0"/>
          <w:marBottom w:val="0"/>
          <w:divBdr>
            <w:top w:val="none" w:sz="0" w:space="0" w:color="auto"/>
            <w:left w:val="none" w:sz="0" w:space="0" w:color="auto"/>
            <w:bottom w:val="none" w:sz="0" w:space="0" w:color="auto"/>
            <w:right w:val="none" w:sz="0" w:space="0" w:color="auto"/>
          </w:divBdr>
        </w:div>
        <w:div w:id="664938706">
          <w:marLeft w:val="0"/>
          <w:marRight w:val="0"/>
          <w:marTop w:val="0"/>
          <w:marBottom w:val="0"/>
          <w:divBdr>
            <w:top w:val="none" w:sz="0" w:space="0" w:color="auto"/>
            <w:left w:val="none" w:sz="0" w:space="0" w:color="auto"/>
            <w:bottom w:val="none" w:sz="0" w:space="0" w:color="auto"/>
            <w:right w:val="none" w:sz="0" w:space="0" w:color="auto"/>
          </w:divBdr>
        </w:div>
        <w:div w:id="670720830">
          <w:marLeft w:val="0"/>
          <w:marRight w:val="0"/>
          <w:marTop w:val="0"/>
          <w:marBottom w:val="0"/>
          <w:divBdr>
            <w:top w:val="none" w:sz="0" w:space="0" w:color="auto"/>
            <w:left w:val="none" w:sz="0" w:space="0" w:color="auto"/>
            <w:bottom w:val="none" w:sz="0" w:space="0" w:color="auto"/>
            <w:right w:val="none" w:sz="0" w:space="0" w:color="auto"/>
          </w:divBdr>
        </w:div>
        <w:div w:id="752704464">
          <w:marLeft w:val="0"/>
          <w:marRight w:val="0"/>
          <w:marTop w:val="0"/>
          <w:marBottom w:val="0"/>
          <w:divBdr>
            <w:top w:val="none" w:sz="0" w:space="0" w:color="auto"/>
            <w:left w:val="none" w:sz="0" w:space="0" w:color="auto"/>
            <w:bottom w:val="none" w:sz="0" w:space="0" w:color="auto"/>
            <w:right w:val="none" w:sz="0" w:space="0" w:color="auto"/>
          </w:divBdr>
        </w:div>
        <w:div w:id="877206491">
          <w:marLeft w:val="0"/>
          <w:marRight w:val="0"/>
          <w:marTop w:val="0"/>
          <w:marBottom w:val="0"/>
          <w:divBdr>
            <w:top w:val="none" w:sz="0" w:space="0" w:color="auto"/>
            <w:left w:val="none" w:sz="0" w:space="0" w:color="auto"/>
            <w:bottom w:val="none" w:sz="0" w:space="0" w:color="auto"/>
            <w:right w:val="none" w:sz="0" w:space="0" w:color="auto"/>
          </w:divBdr>
        </w:div>
        <w:div w:id="955646432">
          <w:marLeft w:val="0"/>
          <w:marRight w:val="0"/>
          <w:marTop w:val="0"/>
          <w:marBottom w:val="0"/>
          <w:divBdr>
            <w:top w:val="none" w:sz="0" w:space="0" w:color="auto"/>
            <w:left w:val="none" w:sz="0" w:space="0" w:color="auto"/>
            <w:bottom w:val="none" w:sz="0" w:space="0" w:color="auto"/>
            <w:right w:val="none" w:sz="0" w:space="0" w:color="auto"/>
          </w:divBdr>
        </w:div>
        <w:div w:id="986475637">
          <w:marLeft w:val="0"/>
          <w:marRight w:val="0"/>
          <w:marTop w:val="0"/>
          <w:marBottom w:val="0"/>
          <w:divBdr>
            <w:top w:val="none" w:sz="0" w:space="0" w:color="auto"/>
            <w:left w:val="none" w:sz="0" w:space="0" w:color="auto"/>
            <w:bottom w:val="none" w:sz="0" w:space="0" w:color="auto"/>
            <w:right w:val="none" w:sz="0" w:space="0" w:color="auto"/>
          </w:divBdr>
        </w:div>
        <w:div w:id="1071582913">
          <w:marLeft w:val="0"/>
          <w:marRight w:val="0"/>
          <w:marTop w:val="0"/>
          <w:marBottom w:val="0"/>
          <w:divBdr>
            <w:top w:val="none" w:sz="0" w:space="0" w:color="auto"/>
            <w:left w:val="none" w:sz="0" w:space="0" w:color="auto"/>
            <w:bottom w:val="none" w:sz="0" w:space="0" w:color="auto"/>
            <w:right w:val="none" w:sz="0" w:space="0" w:color="auto"/>
          </w:divBdr>
        </w:div>
        <w:div w:id="1198859131">
          <w:marLeft w:val="0"/>
          <w:marRight w:val="0"/>
          <w:marTop w:val="0"/>
          <w:marBottom w:val="0"/>
          <w:divBdr>
            <w:top w:val="none" w:sz="0" w:space="0" w:color="auto"/>
            <w:left w:val="none" w:sz="0" w:space="0" w:color="auto"/>
            <w:bottom w:val="none" w:sz="0" w:space="0" w:color="auto"/>
            <w:right w:val="none" w:sz="0" w:space="0" w:color="auto"/>
          </w:divBdr>
        </w:div>
        <w:div w:id="1241870179">
          <w:marLeft w:val="0"/>
          <w:marRight w:val="0"/>
          <w:marTop w:val="0"/>
          <w:marBottom w:val="0"/>
          <w:divBdr>
            <w:top w:val="none" w:sz="0" w:space="0" w:color="auto"/>
            <w:left w:val="none" w:sz="0" w:space="0" w:color="auto"/>
            <w:bottom w:val="none" w:sz="0" w:space="0" w:color="auto"/>
            <w:right w:val="none" w:sz="0" w:space="0" w:color="auto"/>
          </w:divBdr>
        </w:div>
        <w:div w:id="1346446368">
          <w:marLeft w:val="0"/>
          <w:marRight w:val="0"/>
          <w:marTop w:val="0"/>
          <w:marBottom w:val="0"/>
          <w:divBdr>
            <w:top w:val="none" w:sz="0" w:space="0" w:color="auto"/>
            <w:left w:val="none" w:sz="0" w:space="0" w:color="auto"/>
            <w:bottom w:val="none" w:sz="0" w:space="0" w:color="auto"/>
            <w:right w:val="none" w:sz="0" w:space="0" w:color="auto"/>
          </w:divBdr>
        </w:div>
        <w:div w:id="1484155434">
          <w:marLeft w:val="0"/>
          <w:marRight w:val="0"/>
          <w:marTop w:val="0"/>
          <w:marBottom w:val="0"/>
          <w:divBdr>
            <w:top w:val="none" w:sz="0" w:space="0" w:color="auto"/>
            <w:left w:val="none" w:sz="0" w:space="0" w:color="auto"/>
            <w:bottom w:val="none" w:sz="0" w:space="0" w:color="auto"/>
            <w:right w:val="none" w:sz="0" w:space="0" w:color="auto"/>
          </w:divBdr>
        </w:div>
        <w:div w:id="1503278586">
          <w:marLeft w:val="0"/>
          <w:marRight w:val="0"/>
          <w:marTop w:val="0"/>
          <w:marBottom w:val="0"/>
          <w:divBdr>
            <w:top w:val="none" w:sz="0" w:space="0" w:color="auto"/>
            <w:left w:val="none" w:sz="0" w:space="0" w:color="auto"/>
            <w:bottom w:val="none" w:sz="0" w:space="0" w:color="auto"/>
            <w:right w:val="none" w:sz="0" w:space="0" w:color="auto"/>
          </w:divBdr>
        </w:div>
        <w:div w:id="1504780073">
          <w:marLeft w:val="0"/>
          <w:marRight w:val="0"/>
          <w:marTop w:val="0"/>
          <w:marBottom w:val="0"/>
          <w:divBdr>
            <w:top w:val="none" w:sz="0" w:space="0" w:color="auto"/>
            <w:left w:val="none" w:sz="0" w:space="0" w:color="auto"/>
            <w:bottom w:val="none" w:sz="0" w:space="0" w:color="auto"/>
            <w:right w:val="none" w:sz="0" w:space="0" w:color="auto"/>
          </w:divBdr>
        </w:div>
        <w:div w:id="1578393029">
          <w:marLeft w:val="0"/>
          <w:marRight w:val="0"/>
          <w:marTop w:val="0"/>
          <w:marBottom w:val="0"/>
          <w:divBdr>
            <w:top w:val="none" w:sz="0" w:space="0" w:color="auto"/>
            <w:left w:val="none" w:sz="0" w:space="0" w:color="auto"/>
            <w:bottom w:val="none" w:sz="0" w:space="0" w:color="auto"/>
            <w:right w:val="none" w:sz="0" w:space="0" w:color="auto"/>
          </w:divBdr>
        </w:div>
        <w:div w:id="1594506586">
          <w:marLeft w:val="0"/>
          <w:marRight w:val="0"/>
          <w:marTop w:val="0"/>
          <w:marBottom w:val="0"/>
          <w:divBdr>
            <w:top w:val="none" w:sz="0" w:space="0" w:color="auto"/>
            <w:left w:val="none" w:sz="0" w:space="0" w:color="auto"/>
            <w:bottom w:val="none" w:sz="0" w:space="0" w:color="auto"/>
            <w:right w:val="none" w:sz="0" w:space="0" w:color="auto"/>
          </w:divBdr>
        </w:div>
        <w:div w:id="1658027348">
          <w:marLeft w:val="0"/>
          <w:marRight w:val="0"/>
          <w:marTop w:val="0"/>
          <w:marBottom w:val="0"/>
          <w:divBdr>
            <w:top w:val="none" w:sz="0" w:space="0" w:color="auto"/>
            <w:left w:val="none" w:sz="0" w:space="0" w:color="auto"/>
            <w:bottom w:val="none" w:sz="0" w:space="0" w:color="auto"/>
            <w:right w:val="none" w:sz="0" w:space="0" w:color="auto"/>
          </w:divBdr>
        </w:div>
        <w:div w:id="1693334634">
          <w:marLeft w:val="0"/>
          <w:marRight w:val="0"/>
          <w:marTop w:val="0"/>
          <w:marBottom w:val="0"/>
          <w:divBdr>
            <w:top w:val="none" w:sz="0" w:space="0" w:color="auto"/>
            <w:left w:val="none" w:sz="0" w:space="0" w:color="auto"/>
            <w:bottom w:val="none" w:sz="0" w:space="0" w:color="auto"/>
            <w:right w:val="none" w:sz="0" w:space="0" w:color="auto"/>
          </w:divBdr>
        </w:div>
        <w:div w:id="1742173540">
          <w:marLeft w:val="0"/>
          <w:marRight w:val="0"/>
          <w:marTop w:val="0"/>
          <w:marBottom w:val="0"/>
          <w:divBdr>
            <w:top w:val="none" w:sz="0" w:space="0" w:color="auto"/>
            <w:left w:val="none" w:sz="0" w:space="0" w:color="auto"/>
            <w:bottom w:val="none" w:sz="0" w:space="0" w:color="auto"/>
            <w:right w:val="none" w:sz="0" w:space="0" w:color="auto"/>
          </w:divBdr>
        </w:div>
        <w:div w:id="1785878490">
          <w:marLeft w:val="0"/>
          <w:marRight w:val="0"/>
          <w:marTop w:val="0"/>
          <w:marBottom w:val="0"/>
          <w:divBdr>
            <w:top w:val="none" w:sz="0" w:space="0" w:color="auto"/>
            <w:left w:val="none" w:sz="0" w:space="0" w:color="auto"/>
            <w:bottom w:val="none" w:sz="0" w:space="0" w:color="auto"/>
            <w:right w:val="none" w:sz="0" w:space="0" w:color="auto"/>
          </w:divBdr>
        </w:div>
        <w:div w:id="1796942427">
          <w:marLeft w:val="0"/>
          <w:marRight w:val="0"/>
          <w:marTop w:val="0"/>
          <w:marBottom w:val="0"/>
          <w:divBdr>
            <w:top w:val="none" w:sz="0" w:space="0" w:color="auto"/>
            <w:left w:val="none" w:sz="0" w:space="0" w:color="auto"/>
            <w:bottom w:val="none" w:sz="0" w:space="0" w:color="auto"/>
            <w:right w:val="none" w:sz="0" w:space="0" w:color="auto"/>
          </w:divBdr>
        </w:div>
        <w:div w:id="1833638623">
          <w:marLeft w:val="0"/>
          <w:marRight w:val="0"/>
          <w:marTop w:val="0"/>
          <w:marBottom w:val="0"/>
          <w:divBdr>
            <w:top w:val="none" w:sz="0" w:space="0" w:color="auto"/>
            <w:left w:val="none" w:sz="0" w:space="0" w:color="auto"/>
            <w:bottom w:val="none" w:sz="0" w:space="0" w:color="auto"/>
            <w:right w:val="none" w:sz="0" w:space="0" w:color="auto"/>
          </w:divBdr>
        </w:div>
        <w:div w:id="1847742642">
          <w:marLeft w:val="0"/>
          <w:marRight w:val="0"/>
          <w:marTop w:val="0"/>
          <w:marBottom w:val="0"/>
          <w:divBdr>
            <w:top w:val="none" w:sz="0" w:space="0" w:color="auto"/>
            <w:left w:val="none" w:sz="0" w:space="0" w:color="auto"/>
            <w:bottom w:val="none" w:sz="0" w:space="0" w:color="auto"/>
            <w:right w:val="none" w:sz="0" w:space="0" w:color="auto"/>
          </w:divBdr>
        </w:div>
        <w:div w:id="1850750132">
          <w:marLeft w:val="0"/>
          <w:marRight w:val="0"/>
          <w:marTop w:val="0"/>
          <w:marBottom w:val="0"/>
          <w:divBdr>
            <w:top w:val="none" w:sz="0" w:space="0" w:color="auto"/>
            <w:left w:val="none" w:sz="0" w:space="0" w:color="auto"/>
            <w:bottom w:val="none" w:sz="0" w:space="0" w:color="auto"/>
            <w:right w:val="none" w:sz="0" w:space="0" w:color="auto"/>
          </w:divBdr>
        </w:div>
        <w:div w:id="1898858236">
          <w:marLeft w:val="0"/>
          <w:marRight w:val="0"/>
          <w:marTop w:val="0"/>
          <w:marBottom w:val="0"/>
          <w:divBdr>
            <w:top w:val="none" w:sz="0" w:space="0" w:color="auto"/>
            <w:left w:val="none" w:sz="0" w:space="0" w:color="auto"/>
            <w:bottom w:val="none" w:sz="0" w:space="0" w:color="auto"/>
            <w:right w:val="none" w:sz="0" w:space="0" w:color="auto"/>
          </w:divBdr>
        </w:div>
        <w:div w:id="1944026059">
          <w:marLeft w:val="0"/>
          <w:marRight w:val="0"/>
          <w:marTop w:val="0"/>
          <w:marBottom w:val="0"/>
          <w:divBdr>
            <w:top w:val="none" w:sz="0" w:space="0" w:color="auto"/>
            <w:left w:val="none" w:sz="0" w:space="0" w:color="auto"/>
            <w:bottom w:val="none" w:sz="0" w:space="0" w:color="auto"/>
            <w:right w:val="none" w:sz="0" w:space="0" w:color="auto"/>
          </w:divBdr>
        </w:div>
        <w:div w:id="2011523419">
          <w:marLeft w:val="0"/>
          <w:marRight w:val="0"/>
          <w:marTop w:val="0"/>
          <w:marBottom w:val="0"/>
          <w:divBdr>
            <w:top w:val="none" w:sz="0" w:space="0" w:color="auto"/>
            <w:left w:val="none" w:sz="0" w:space="0" w:color="auto"/>
            <w:bottom w:val="none" w:sz="0" w:space="0" w:color="auto"/>
            <w:right w:val="none" w:sz="0" w:space="0" w:color="auto"/>
          </w:divBdr>
        </w:div>
        <w:div w:id="2029870760">
          <w:marLeft w:val="0"/>
          <w:marRight w:val="0"/>
          <w:marTop w:val="0"/>
          <w:marBottom w:val="0"/>
          <w:divBdr>
            <w:top w:val="none" w:sz="0" w:space="0" w:color="auto"/>
            <w:left w:val="none" w:sz="0" w:space="0" w:color="auto"/>
            <w:bottom w:val="none" w:sz="0" w:space="0" w:color="auto"/>
            <w:right w:val="none" w:sz="0" w:space="0" w:color="auto"/>
          </w:divBdr>
        </w:div>
        <w:div w:id="2093038042">
          <w:marLeft w:val="0"/>
          <w:marRight w:val="0"/>
          <w:marTop w:val="0"/>
          <w:marBottom w:val="0"/>
          <w:divBdr>
            <w:top w:val="none" w:sz="0" w:space="0" w:color="auto"/>
            <w:left w:val="none" w:sz="0" w:space="0" w:color="auto"/>
            <w:bottom w:val="none" w:sz="0" w:space="0" w:color="auto"/>
            <w:right w:val="none" w:sz="0" w:space="0" w:color="auto"/>
          </w:divBdr>
        </w:div>
      </w:divsChild>
    </w:div>
    <w:div w:id="969017986">
      <w:bodyDiv w:val="1"/>
      <w:marLeft w:val="0"/>
      <w:marRight w:val="0"/>
      <w:marTop w:val="0"/>
      <w:marBottom w:val="0"/>
      <w:divBdr>
        <w:top w:val="none" w:sz="0" w:space="0" w:color="auto"/>
        <w:left w:val="none" w:sz="0" w:space="0" w:color="auto"/>
        <w:bottom w:val="none" w:sz="0" w:space="0" w:color="auto"/>
        <w:right w:val="none" w:sz="0" w:space="0" w:color="auto"/>
      </w:divBdr>
    </w:div>
    <w:div w:id="1022558495">
      <w:bodyDiv w:val="1"/>
      <w:marLeft w:val="0"/>
      <w:marRight w:val="0"/>
      <w:marTop w:val="0"/>
      <w:marBottom w:val="0"/>
      <w:divBdr>
        <w:top w:val="none" w:sz="0" w:space="0" w:color="auto"/>
        <w:left w:val="none" w:sz="0" w:space="0" w:color="auto"/>
        <w:bottom w:val="none" w:sz="0" w:space="0" w:color="auto"/>
        <w:right w:val="none" w:sz="0" w:space="0" w:color="auto"/>
      </w:divBdr>
    </w:div>
    <w:div w:id="1061899912">
      <w:bodyDiv w:val="1"/>
      <w:marLeft w:val="0"/>
      <w:marRight w:val="0"/>
      <w:marTop w:val="0"/>
      <w:marBottom w:val="0"/>
      <w:divBdr>
        <w:top w:val="none" w:sz="0" w:space="0" w:color="auto"/>
        <w:left w:val="none" w:sz="0" w:space="0" w:color="auto"/>
        <w:bottom w:val="none" w:sz="0" w:space="0" w:color="auto"/>
        <w:right w:val="none" w:sz="0" w:space="0" w:color="auto"/>
      </w:divBdr>
    </w:div>
    <w:div w:id="1077364108">
      <w:bodyDiv w:val="1"/>
      <w:marLeft w:val="0"/>
      <w:marRight w:val="0"/>
      <w:marTop w:val="0"/>
      <w:marBottom w:val="0"/>
      <w:divBdr>
        <w:top w:val="none" w:sz="0" w:space="0" w:color="auto"/>
        <w:left w:val="none" w:sz="0" w:space="0" w:color="auto"/>
        <w:bottom w:val="none" w:sz="0" w:space="0" w:color="auto"/>
        <w:right w:val="none" w:sz="0" w:space="0" w:color="auto"/>
      </w:divBdr>
    </w:div>
    <w:div w:id="1190605122">
      <w:bodyDiv w:val="1"/>
      <w:marLeft w:val="0"/>
      <w:marRight w:val="0"/>
      <w:marTop w:val="0"/>
      <w:marBottom w:val="0"/>
      <w:divBdr>
        <w:top w:val="none" w:sz="0" w:space="0" w:color="auto"/>
        <w:left w:val="none" w:sz="0" w:space="0" w:color="auto"/>
        <w:bottom w:val="none" w:sz="0" w:space="0" w:color="auto"/>
        <w:right w:val="none" w:sz="0" w:space="0" w:color="auto"/>
      </w:divBdr>
      <w:divsChild>
        <w:div w:id="376006776">
          <w:marLeft w:val="0"/>
          <w:marRight w:val="0"/>
          <w:marTop w:val="0"/>
          <w:marBottom w:val="0"/>
          <w:divBdr>
            <w:top w:val="none" w:sz="0" w:space="0" w:color="auto"/>
            <w:left w:val="none" w:sz="0" w:space="0" w:color="auto"/>
            <w:bottom w:val="none" w:sz="0" w:space="0" w:color="auto"/>
            <w:right w:val="none" w:sz="0" w:space="0" w:color="auto"/>
          </w:divBdr>
          <w:divsChild>
            <w:div w:id="337270430">
              <w:marLeft w:val="0"/>
              <w:marRight w:val="0"/>
              <w:marTop w:val="0"/>
              <w:marBottom w:val="0"/>
              <w:divBdr>
                <w:top w:val="none" w:sz="0" w:space="0" w:color="auto"/>
                <w:left w:val="none" w:sz="0" w:space="0" w:color="auto"/>
                <w:bottom w:val="none" w:sz="0" w:space="0" w:color="auto"/>
                <w:right w:val="none" w:sz="0" w:space="0" w:color="auto"/>
              </w:divBdr>
              <w:divsChild>
                <w:div w:id="1234271785">
                  <w:marLeft w:val="-225"/>
                  <w:marRight w:val="-225"/>
                  <w:marTop w:val="0"/>
                  <w:marBottom w:val="0"/>
                  <w:divBdr>
                    <w:top w:val="none" w:sz="0" w:space="0" w:color="auto"/>
                    <w:left w:val="none" w:sz="0" w:space="0" w:color="auto"/>
                    <w:bottom w:val="none" w:sz="0" w:space="0" w:color="auto"/>
                    <w:right w:val="none" w:sz="0" w:space="0" w:color="auto"/>
                  </w:divBdr>
                  <w:divsChild>
                    <w:div w:id="568855141">
                      <w:marLeft w:val="0"/>
                      <w:marRight w:val="0"/>
                      <w:marTop w:val="0"/>
                      <w:marBottom w:val="0"/>
                      <w:divBdr>
                        <w:top w:val="none" w:sz="0" w:space="0" w:color="auto"/>
                        <w:left w:val="none" w:sz="0" w:space="0" w:color="auto"/>
                        <w:bottom w:val="none" w:sz="0" w:space="0" w:color="auto"/>
                        <w:right w:val="none" w:sz="0" w:space="0" w:color="auto"/>
                      </w:divBdr>
                      <w:divsChild>
                        <w:div w:id="898247107">
                          <w:marLeft w:val="0"/>
                          <w:marRight w:val="0"/>
                          <w:marTop w:val="0"/>
                          <w:marBottom w:val="0"/>
                          <w:divBdr>
                            <w:top w:val="none" w:sz="0" w:space="0" w:color="auto"/>
                            <w:left w:val="none" w:sz="0" w:space="0" w:color="auto"/>
                            <w:bottom w:val="none" w:sz="0" w:space="0" w:color="auto"/>
                            <w:right w:val="none" w:sz="0" w:space="0" w:color="auto"/>
                          </w:divBdr>
                          <w:divsChild>
                            <w:div w:id="1248727309">
                              <w:marLeft w:val="0"/>
                              <w:marRight w:val="0"/>
                              <w:marTop w:val="0"/>
                              <w:marBottom w:val="0"/>
                              <w:divBdr>
                                <w:top w:val="none" w:sz="0" w:space="0" w:color="auto"/>
                                <w:left w:val="none" w:sz="0" w:space="0" w:color="auto"/>
                                <w:bottom w:val="none" w:sz="0" w:space="0" w:color="auto"/>
                                <w:right w:val="none" w:sz="0" w:space="0" w:color="auto"/>
                              </w:divBdr>
                              <w:divsChild>
                                <w:div w:id="5539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160483">
          <w:marLeft w:val="0"/>
          <w:marRight w:val="0"/>
          <w:marTop w:val="0"/>
          <w:marBottom w:val="0"/>
          <w:divBdr>
            <w:top w:val="none" w:sz="0" w:space="0" w:color="auto"/>
            <w:left w:val="none" w:sz="0" w:space="0" w:color="auto"/>
            <w:bottom w:val="none" w:sz="0" w:space="0" w:color="auto"/>
            <w:right w:val="none" w:sz="0" w:space="0" w:color="auto"/>
          </w:divBdr>
          <w:divsChild>
            <w:div w:id="1182206261">
              <w:marLeft w:val="0"/>
              <w:marRight w:val="0"/>
              <w:marTop w:val="0"/>
              <w:marBottom w:val="0"/>
              <w:divBdr>
                <w:top w:val="none" w:sz="0" w:space="0" w:color="auto"/>
                <w:left w:val="none" w:sz="0" w:space="0" w:color="auto"/>
                <w:bottom w:val="none" w:sz="0" w:space="0" w:color="auto"/>
                <w:right w:val="none" w:sz="0" w:space="0" w:color="auto"/>
              </w:divBdr>
              <w:divsChild>
                <w:div w:id="439450277">
                  <w:marLeft w:val="-225"/>
                  <w:marRight w:val="-225"/>
                  <w:marTop w:val="0"/>
                  <w:marBottom w:val="0"/>
                  <w:divBdr>
                    <w:top w:val="none" w:sz="0" w:space="0" w:color="auto"/>
                    <w:left w:val="none" w:sz="0" w:space="0" w:color="auto"/>
                    <w:bottom w:val="none" w:sz="0" w:space="0" w:color="auto"/>
                    <w:right w:val="none" w:sz="0" w:space="0" w:color="auto"/>
                  </w:divBdr>
                  <w:divsChild>
                    <w:div w:id="404452914">
                      <w:marLeft w:val="0"/>
                      <w:marRight w:val="0"/>
                      <w:marTop w:val="0"/>
                      <w:marBottom w:val="0"/>
                      <w:divBdr>
                        <w:top w:val="none" w:sz="0" w:space="0" w:color="auto"/>
                        <w:left w:val="none" w:sz="0" w:space="0" w:color="auto"/>
                        <w:bottom w:val="none" w:sz="0" w:space="0" w:color="auto"/>
                        <w:right w:val="none" w:sz="0" w:space="0" w:color="auto"/>
                      </w:divBdr>
                      <w:divsChild>
                        <w:div w:id="696083420">
                          <w:marLeft w:val="0"/>
                          <w:marRight w:val="0"/>
                          <w:marTop w:val="0"/>
                          <w:marBottom w:val="0"/>
                          <w:divBdr>
                            <w:top w:val="none" w:sz="0" w:space="0" w:color="auto"/>
                            <w:left w:val="none" w:sz="0" w:space="0" w:color="auto"/>
                            <w:bottom w:val="none" w:sz="0" w:space="0" w:color="auto"/>
                            <w:right w:val="none" w:sz="0" w:space="0" w:color="auto"/>
                          </w:divBdr>
                          <w:divsChild>
                            <w:div w:id="451438807">
                              <w:marLeft w:val="0"/>
                              <w:marRight w:val="0"/>
                              <w:marTop w:val="0"/>
                              <w:marBottom w:val="0"/>
                              <w:divBdr>
                                <w:top w:val="none" w:sz="0" w:space="0" w:color="auto"/>
                                <w:left w:val="none" w:sz="0" w:space="0" w:color="auto"/>
                                <w:bottom w:val="none" w:sz="0" w:space="0" w:color="auto"/>
                                <w:right w:val="none" w:sz="0" w:space="0" w:color="auto"/>
                              </w:divBdr>
                              <w:divsChild>
                                <w:div w:id="6971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842954">
          <w:marLeft w:val="0"/>
          <w:marRight w:val="0"/>
          <w:marTop w:val="0"/>
          <w:marBottom w:val="0"/>
          <w:divBdr>
            <w:top w:val="none" w:sz="0" w:space="0" w:color="auto"/>
            <w:left w:val="none" w:sz="0" w:space="0" w:color="auto"/>
            <w:bottom w:val="none" w:sz="0" w:space="0" w:color="auto"/>
            <w:right w:val="none" w:sz="0" w:space="0" w:color="auto"/>
          </w:divBdr>
          <w:divsChild>
            <w:div w:id="281420347">
              <w:marLeft w:val="0"/>
              <w:marRight w:val="0"/>
              <w:marTop w:val="0"/>
              <w:marBottom w:val="0"/>
              <w:divBdr>
                <w:top w:val="none" w:sz="0" w:space="0" w:color="auto"/>
                <w:left w:val="none" w:sz="0" w:space="0" w:color="auto"/>
                <w:bottom w:val="none" w:sz="0" w:space="0" w:color="auto"/>
                <w:right w:val="none" w:sz="0" w:space="0" w:color="auto"/>
              </w:divBdr>
              <w:divsChild>
                <w:div w:id="1887796240">
                  <w:marLeft w:val="-225"/>
                  <w:marRight w:val="-225"/>
                  <w:marTop w:val="0"/>
                  <w:marBottom w:val="0"/>
                  <w:divBdr>
                    <w:top w:val="none" w:sz="0" w:space="0" w:color="auto"/>
                    <w:left w:val="none" w:sz="0" w:space="0" w:color="auto"/>
                    <w:bottom w:val="none" w:sz="0" w:space="0" w:color="auto"/>
                    <w:right w:val="none" w:sz="0" w:space="0" w:color="auto"/>
                  </w:divBdr>
                  <w:divsChild>
                    <w:div w:id="1014192100">
                      <w:marLeft w:val="0"/>
                      <w:marRight w:val="0"/>
                      <w:marTop w:val="0"/>
                      <w:marBottom w:val="0"/>
                      <w:divBdr>
                        <w:top w:val="none" w:sz="0" w:space="0" w:color="auto"/>
                        <w:left w:val="none" w:sz="0" w:space="0" w:color="auto"/>
                        <w:bottom w:val="none" w:sz="0" w:space="0" w:color="auto"/>
                        <w:right w:val="none" w:sz="0" w:space="0" w:color="auto"/>
                      </w:divBdr>
                      <w:divsChild>
                        <w:div w:id="450169998">
                          <w:marLeft w:val="0"/>
                          <w:marRight w:val="0"/>
                          <w:marTop w:val="0"/>
                          <w:marBottom w:val="0"/>
                          <w:divBdr>
                            <w:top w:val="none" w:sz="0" w:space="0" w:color="auto"/>
                            <w:left w:val="none" w:sz="0" w:space="0" w:color="auto"/>
                            <w:bottom w:val="none" w:sz="0" w:space="0" w:color="auto"/>
                            <w:right w:val="none" w:sz="0" w:space="0" w:color="auto"/>
                          </w:divBdr>
                          <w:divsChild>
                            <w:div w:id="801079225">
                              <w:marLeft w:val="0"/>
                              <w:marRight w:val="0"/>
                              <w:marTop w:val="0"/>
                              <w:marBottom w:val="0"/>
                              <w:divBdr>
                                <w:top w:val="none" w:sz="0" w:space="0" w:color="auto"/>
                                <w:left w:val="none" w:sz="0" w:space="0" w:color="auto"/>
                                <w:bottom w:val="none" w:sz="0" w:space="0" w:color="auto"/>
                                <w:right w:val="none" w:sz="0" w:space="0" w:color="auto"/>
                              </w:divBdr>
                              <w:divsChild>
                                <w:div w:id="17135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66187">
          <w:marLeft w:val="0"/>
          <w:marRight w:val="0"/>
          <w:marTop w:val="0"/>
          <w:marBottom w:val="0"/>
          <w:divBdr>
            <w:top w:val="none" w:sz="0" w:space="0" w:color="auto"/>
            <w:left w:val="none" w:sz="0" w:space="0" w:color="auto"/>
            <w:bottom w:val="none" w:sz="0" w:space="0" w:color="auto"/>
            <w:right w:val="none" w:sz="0" w:space="0" w:color="auto"/>
          </w:divBdr>
          <w:divsChild>
            <w:div w:id="528836360">
              <w:marLeft w:val="0"/>
              <w:marRight w:val="0"/>
              <w:marTop w:val="0"/>
              <w:marBottom w:val="0"/>
              <w:divBdr>
                <w:top w:val="none" w:sz="0" w:space="0" w:color="auto"/>
                <w:left w:val="none" w:sz="0" w:space="0" w:color="auto"/>
                <w:bottom w:val="none" w:sz="0" w:space="0" w:color="auto"/>
                <w:right w:val="none" w:sz="0" w:space="0" w:color="auto"/>
              </w:divBdr>
              <w:divsChild>
                <w:div w:id="2103060310">
                  <w:marLeft w:val="-225"/>
                  <w:marRight w:val="-225"/>
                  <w:marTop w:val="0"/>
                  <w:marBottom w:val="0"/>
                  <w:divBdr>
                    <w:top w:val="none" w:sz="0" w:space="0" w:color="auto"/>
                    <w:left w:val="none" w:sz="0" w:space="0" w:color="auto"/>
                    <w:bottom w:val="none" w:sz="0" w:space="0" w:color="auto"/>
                    <w:right w:val="none" w:sz="0" w:space="0" w:color="auto"/>
                  </w:divBdr>
                  <w:divsChild>
                    <w:div w:id="1592274443">
                      <w:marLeft w:val="0"/>
                      <w:marRight w:val="0"/>
                      <w:marTop w:val="0"/>
                      <w:marBottom w:val="0"/>
                      <w:divBdr>
                        <w:top w:val="none" w:sz="0" w:space="0" w:color="auto"/>
                        <w:left w:val="none" w:sz="0" w:space="0" w:color="auto"/>
                        <w:bottom w:val="none" w:sz="0" w:space="0" w:color="auto"/>
                        <w:right w:val="none" w:sz="0" w:space="0" w:color="auto"/>
                      </w:divBdr>
                      <w:divsChild>
                        <w:div w:id="1249584663">
                          <w:marLeft w:val="0"/>
                          <w:marRight w:val="0"/>
                          <w:marTop w:val="0"/>
                          <w:marBottom w:val="0"/>
                          <w:divBdr>
                            <w:top w:val="none" w:sz="0" w:space="0" w:color="auto"/>
                            <w:left w:val="none" w:sz="0" w:space="0" w:color="auto"/>
                            <w:bottom w:val="none" w:sz="0" w:space="0" w:color="auto"/>
                            <w:right w:val="none" w:sz="0" w:space="0" w:color="auto"/>
                          </w:divBdr>
                          <w:divsChild>
                            <w:div w:id="149562112">
                              <w:marLeft w:val="0"/>
                              <w:marRight w:val="0"/>
                              <w:marTop w:val="0"/>
                              <w:marBottom w:val="0"/>
                              <w:divBdr>
                                <w:top w:val="none" w:sz="0" w:space="0" w:color="auto"/>
                                <w:left w:val="none" w:sz="0" w:space="0" w:color="auto"/>
                                <w:bottom w:val="none" w:sz="0" w:space="0" w:color="auto"/>
                                <w:right w:val="none" w:sz="0" w:space="0" w:color="auto"/>
                              </w:divBdr>
                              <w:divsChild>
                                <w:div w:id="15146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464766">
          <w:marLeft w:val="0"/>
          <w:marRight w:val="0"/>
          <w:marTop w:val="0"/>
          <w:marBottom w:val="0"/>
          <w:divBdr>
            <w:top w:val="none" w:sz="0" w:space="0" w:color="auto"/>
            <w:left w:val="none" w:sz="0" w:space="0" w:color="auto"/>
            <w:bottom w:val="none" w:sz="0" w:space="0" w:color="auto"/>
            <w:right w:val="none" w:sz="0" w:space="0" w:color="auto"/>
          </w:divBdr>
          <w:divsChild>
            <w:div w:id="1636107493">
              <w:marLeft w:val="0"/>
              <w:marRight w:val="0"/>
              <w:marTop w:val="0"/>
              <w:marBottom w:val="0"/>
              <w:divBdr>
                <w:top w:val="none" w:sz="0" w:space="0" w:color="auto"/>
                <w:left w:val="none" w:sz="0" w:space="0" w:color="auto"/>
                <w:bottom w:val="none" w:sz="0" w:space="0" w:color="auto"/>
                <w:right w:val="none" w:sz="0" w:space="0" w:color="auto"/>
              </w:divBdr>
              <w:divsChild>
                <w:div w:id="612519454">
                  <w:marLeft w:val="-225"/>
                  <w:marRight w:val="-225"/>
                  <w:marTop w:val="0"/>
                  <w:marBottom w:val="0"/>
                  <w:divBdr>
                    <w:top w:val="none" w:sz="0" w:space="0" w:color="auto"/>
                    <w:left w:val="none" w:sz="0" w:space="0" w:color="auto"/>
                    <w:bottom w:val="none" w:sz="0" w:space="0" w:color="auto"/>
                    <w:right w:val="none" w:sz="0" w:space="0" w:color="auto"/>
                  </w:divBdr>
                  <w:divsChild>
                    <w:div w:id="1716923409">
                      <w:marLeft w:val="0"/>
                      <w:marRight w:val="0"/>
                      <w:marTop w:val="0"/>
                      <w:marBottom w:val="0"/>
                      <w:divBdr>
                        <w:top w:val="none" w:sz="0" w:space="0" w:color="auto"/>
                        <w:left w:val="none" w:sz="0" w:space="0" w:color="auto"/>
                        <w:bottom w:val="none" w:sz="0" w:space="0" w:color="auto"/>
                        <w:right w:val="none" w:sz="0" w:space="0" w:color="auto"/>
                      </w:divBdr>
                      <w:divsChild>
                        <w:div w:id="455029466">
                          <w:marLeft w:val="0"/>
                          <w:marRight w:val="0"/>
                          <w:marTop w:val="0"/>
                          <w:marBottom w:val="0"/>
                          <w:divBdr>
                            <w:top w:val="none" w:sz="0" w:space="0" w:color="auto"/>
                            <w:left w:val="none" w:sz="0" w:space="0" w:color="auto"/>
                            <w:bottom w:val="none" w:sz="0" w:space="0" w:color="auto"/>
                            <w:right w:val="none" w:sz="0" w:space="0" w:color="auto"/>
                          </w:divBdr>
                          <w:divsChild>
                            <w:div w:id="1305502317">
                              <w:marLeft w:val="0"/>
                              <w:marRight w:val="0"/>
                              <w:marTop w:val="0"/>
                              <w:marBottom w:val="0"/>
                              <w:divBdr>
                                <w:top w:val="none" w:sz="0" w:space="0" w:color="auto"/>
                                <w:left w:val="none" w:sz="0" w:space="0" w:color="auto"/>
                                <w:bottom w:val="none" w:sz="0" w:space="0" w:color="auto"/>
                                <w:right w:val="none" w:sz="0" w:space="0" w:color="auto"/>
                              </w:divBdr>
                              <w:divsChild>
                                <w:div w:id="20549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214232">
          <w:marLeft w:val="0"/>
          <w:marRight w:val="0"/>
          <w:marTop w:val="0"/>
          <w:marBottom w:val="0"/>
          <w:divBdr>
            <w:top w:val="none" w:sz="0" w:space="0" w:color="auto"/>
            <w:left w:val="none" w:sz="0" w:space="0" w:color="auto"/>
            <w:bottom w:val="none" w:sz="0" w:space="0" w:color="auto"/>
            <w:right w:val="none" w:sz="0" w:space="0" w:color="auto"/>
          </w:divBdr>
          <w:divsChild>
            <w:div w:id="1182940613">
              <w:marLeft w:val="0"/>
              <w:marRight w:val="0"/>
              <w:marTop w:val="0"/>
              <w:marBottom w:val="0"/>
              <w:divBdr>
                <w:top w:val="none" w:sz="0" w:space="0" w:color="auto"/>
                <w:left w:val="none" w:sz="0" w:space="0" w:color="auto"/>
                <w:bottom w:val="none" w:sz="0" w:space="0" w:color="auto"/>
                <w:right w:val="none" w:sz="0" w:space="0" w:color="auto"/>
              </w:divBdr>
              <w:divsChild>
                <w:div w:id="961687220">
                  <w:marLeft w:val="-225"/>
                  <w:marRight w:val="-225"/>
                  <w:marTop w:val="0"/>
                  <w:marBottom w:val="0"/>
                  <w:divBdr>
                    <w:top w:val="none" w:sz="0" w:space="0" w:color="auto"/>
                    <w:left w:val="none" w:sz="0" w:space="0" w:color="auto"/>
                    <w:bottom w:val="none" w:sz="0" w:space="0" w:color="auto"/>
                    <w:right w:val="none" w:sz="0" w:space="0" w:color="auto"/>
                  </w:divBdr>
                  <w:divsChild>
                    <w:div w:id="1359046588">
                      <w:marLeft w:val="0"/>
                      <w:marRight w:val="0"/>
                      <w:marTop w:val="0"/>
                      <w:marBottom w:val="0"/>
                      <w:divBdr>
                        <w:top w:val="none" w:sz="0" w:space="0" w:color="auto"/>
                        <w:left w:val="none" w:sz="0" w:space="0" w:color="auto"/>
                        <w:bottom w:val="none" w:sz="0" w:space="0" w:color="auto"/>
                        <w:right w:val="none" w:sz="0" w:space="0" w:color="auto"/>
                      </w:divBdr>
                      <w:divsChild>
                        <w:div w:id="357436926">
                          <w:marLeft w:val="0"/>
                          <w:marRight w:val="0"/>
                          <w:marTop w:val="0"/>
                          <w:marBottom w:val="0"/>
                          <w:divBdr>
                            <w:top w:val="none" w:sz="0" w:space="0" w:color="auto"/>
                            <w:left w:val="none" w:sz="0" w:space="0" w:color="auto"/>
                            <w:bottom w:val="none" w:sz="0" w:space="0" w:color="auto"/>
                            <w:right w:val="none" w:sz="0" w:space="0" w:color="auto"/>
                          </w:divBdr>
                          <w:divsChild>
                            <w:div w:id="1749377441">
                              <w:marLeft w:val="0"/>
                              <w:marRight w:val="0"/>
                              <w:marTop w:val="0"/>
                              <w:marBottom w:val="0"/>
                              <w:divBdr>
                                <w:top w:val="none" w:sz="0" w:space="0" w:color="auto"/>
                                <w:left w:val="none" w:sz="0" w:space="0" w:color="auto"/>
                                <w:bottom w:val="none" w:sz="0" w:space="0" w:color="auto"/>
                                <w:right w:val="none" w:sz="0" w:space="0" w:color="auto"/>
                              </w:divBdr>
                              <w:divsChild>
                                <w:div w:id="2848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975753">
          <w:marLeft w:val="0"/>
          <w:marRight w:val="0"/>
          <w:marTop w:val="0"/>
          <w:marBottom w:val="0"/>
          <w:divBdr>
            <w:top w:val="none" w:sz="0" w:space="0" w:color="auto"/>
            <w:left w:val="none" w:sz="0" w:space="0" w:color="auto"/>
            <w:bottom w:val="none" w:sz="0" w:space="0" w:color="auto"/>
            <w:right w:val="none" w:sz="0" w:space="0" w:color="auto"/>
          </w:divBdr>
          <w:divsChild>
            <w:div w:id="1167089249">
              <w:marLeft w:val="0"/>
              <w:marRight w:val="0"/>
              <w:marTop w:val="0"/>
              <w:marBottom w:val="0"/>
              <w:divBdr>
                <w:top w:val="none" w:sz="0" w:space="0" w:color="auto"/>
                <w:left w:val="none" w:sz="0" w:space="0" w:color="auto"/>
                <w:bottom w:val="none" w:sz="0" w:space="0" w:color="auto"/>
                <w:right w:val="none" w:sz="0" w:space="0" w:color="auto"/>
              </w:divBdr>
              <w:divsChild>
                <w:div w:id="1491022610">
                  <w:marLeft w:val="-225"/>
                  <w:marRight w:val="-225"/>
                  <w:marTop w:val="0"/>
                  <w:marBottom w:val="0"/>
                  <w:divBdr>
                    <w:top w:val="none" w:sz="0" w:space="0" w:color="auto"/>
                    <w:left w:val="none" w:sz="0" w:space="0" w:color="auto"/>
                    <w:bottom w:val="none" w:sz="0" w:space="0" w:color="auto"/>
                    <w:right w:val="none" w:sz="0" w:space="0" w:color="auto"/>
                  </w:divBdr>
                  <w:divsChild>
                    <w:div w:id="1789858786">
                      <w:marLeft w:val="0"/>
                      <w:marRight w:val="0"/>
                      <w:marTop w:val="0"/>
                      <w:marBottom w:val="0"/>
                      <w:divBdr>
                        <w:top w:val="none" w:sz="0" w:space="0" w:color="auto"/>
                        <w:left w:val="none" w:sz="0" w:space="0" w:color="auto"/>
                        <w:bottom w:val="none" w:sz="0" w:space="0" w:color="auto"/>
                        <w:right w:val="none" w:sz="0" w:space="0" w:color="auto"/>
                      </w:divBdr>
                      <w:divsChild>
                        <w:div w:id="1167818186">
                          <w:marLeft w:val="0"/>
                          <w:marRight w:val="0"/>
                          <w:marTop w:val="0"/>
                          <w:marBottom w:val="0"/>
                          <w:divBdr>
                            <w:top w:val="none" w:sz="0" w:space="0" w:color="auto"/>
                            <w:left w:val="none" w:sz="0" w:space="0" w:color="auto"/>
                            <w:bottom w:val="none" w:sz="0" w:space="0" w:color="auto"/>
                            <w:right w:val="none" w:sz="0" w:space="0" w:color="auto"/>
                          </w:divBdr>
                          <w:divsChild>
                            <w:div w:id="1581476883">
                              <w:marLeft w:val="0"/>
                              <w:marRight w:val="0"/>
                              <w:marTop w:val="0"/>
                              <w:marBottom w:val="0"/>
                              <w:divBdr>
                                <w:top w:val="none" w:sz="0" w:space="0" w:color="auto"/>
                                <w:left w:val="none" w:sz="0" w:space="0" w:color="auto"/>
                                <w:bottom w:val="none" w:sz="0" w:space="0" w:color="auto"/>
                                <w:right w:val="none" w:sz="0" w:space="0" w:color="auto"/>
                              </w:divBdr>
                              <w:divsChild>
                                <w:div w:id="10121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76189">
          <w:marLeft w:val="0"/>
          <w:marRight w:val="0"/>
          <w:marTop w:val="0"/>
          <w:marBottom w:val="0"/>
          <w:divBdr>
            <w:top w:val="none" w:sz="0" w:space="0" w:color="auto"/>
            <w:left w:val="none" w:sz="0" w:space="0" w:color="auto"/>
            <w:bottom w:val="none" w:sz="0" w:space="0" w:color="auto"/>
            <w:right w:val="none" w:sz="0" w:space="0" w:color="auto"/>
          </w:divBdr>
          <w:divsChild>
            <w:div w:id="971179374">
              <w:marLeft w:val="0"/>
              <w:marRight w:val="0"/>
              <w:marTop w:val="0"/>
              <w:marBottom w:val="0"/>
              <w:divBdr>
                <w:top w:val="none" w:sz="0" w:space="0" w:color="auto"/>
                <w:left w:val="none" w:sz="0" w:space="0" w:color="auto"/>
                <w:bottom w:val="none" w:sz="0" w:space="0" w:color="auto"/>
                <w:right w:val="none" w:sz="0" w:space="0" w:color="auto"/>
              </w:divBdr>
              <w:divsChild>
                <w:div w:id="464546024">
                  <w:marLeft w:val="-225"/>
                  <w:marRight w:val="-225"/>
                  <w:marTop w:val="0"/>
                  <w:marBottom w:val="0"/>
                  <w:divBdr>
                    <w:top w:val="none" w:sz="0" w:space="0" w:color="auto"/>
                    <w:left w:val="none" w:sz="0" w:space="0" w:color="auto"/>
                    <w:bottom w:val="none" w:sz="0" w:space="0" w:color="auto"/>
                    <w:right w:val="none" w:sz="0" w:space="0" w:color="auto"/>
                  </w:divBdr>
                  <w:divsChild>
                    <w:div w:id="1905948801">
                      <w:marLeft w:val="0"/>
                      <w:marRight w:val="0"/>
                      <w:marTop w:val="0"/>
                      <w:marBottom w:val="0"/>
                      <w:divBdr>
                        <w:top w:val="none" w:sz="0" w:space="0" w:color="auto"/>
                        <w:left w:val="none" w:sz="0" w:space="0" w:color="auto"/>
                        <w:bottom w:val="none" w:sz="0" w:space="0" w:color="auto"/>
                        <w:right w:val="none" w:sz="0" w:space="0" w:color="auto"/>
                      </w:divBdr>
                      <w:divsChild>
                        <w:div w:id="500244131">
                          <w:marLeft w:val="0"/>
                          <w:marRight w:val="0"/>
                          <w:marTop w:val="0"/>
                          <w:marBottom w:val="0"/>
                          <w:divBdr>
                            <w:top w:val="none" w:sz="0" w:space="0" w:color="auto"/>
                            <w:left w:val="none" w:sz="0" w:space="0" w:color="auto"/>
                            <w:bottom w:val="none" w:sz="0" w:space="0" w:color="auto"/>
                            <w:right w:val="none" w:sz="0" w:space="0" w:color="auto"/>
                          </w:divBdr>
                          <w:divsChild>
                            <w:div w:id="865292298">
                              <w:marLeft w:val="0"/>
                              <w:marRight w:val="0"/>
                              <w:marTop w:val="0"/>
                              <w:marBottom w:val="0"/>
                              <w:divBdr>
                                <w:top w:val="none" w:sz="0" w:space="0" w:color="auto"/>
                                <w:left w:val="none" w:sz="0" w:space="0" w:color="auto"/>
                                <w:bottom w:val="none" w:sz="0" w:space="0" w:color="auto"/>
                                <w:right w:val="none" w:sz="0" w:space="0" w:color="auto"/>
                              </w:divBdr>
                              <w:divsChild>
                                <w:div w:id="13440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54645">
          <w:marLeft w:val="0"/>
          <w:marRight w:val="0"/>
          <w:marTop w:val="0"/>
          <w:marBottom w:val="0"/>
          <w:divBdr>
            <w:top w:val="none" w:sz="0" w:space="0" w:color="auto"/>
            <w:left w:val="none" w:sz="0" w:space="0" w:color="auto"/>
            <w:bottom w:val="none" w:sz="0" w:space="0" w:color="auto"/>
            <w:right w:val="none" w:sz="0" w:space="0" w:color="auto"/>
          </w:divBdr>
          <w:divsChild>
            <w:div w:id="1646356699">
              <w:marLeft w:val="0"/>
              <w:marRight w:val="0"/>
              <w:marTop w:val="0"/>
              <w:marBottom w:val="0"/>
              <w:divBdr>
                <w:top w:val="none" w:sz="0" w:space="0" w:color="auto"/>
                <w:left w:val="none" w:sz="0" w:space="0" w:color="auto"/>
                <w:bottom w:val="none" w:sz="0" w:space="0" w:color="auto"/>
                <w:right w:val="none" w:sz="0" w:space="0" w:color="auto"/>
              </w:divBdr>
              <w:divsChild>
                <w:div w:id="1826389160">
                  <w:marLeft w:val="-225"/>
                  <w:marRight w:val="-225"/>
                  <w:marTop w:val="0"/>
                  <w:marBottom w:val="0"/>
                  <w:divBdr>
                    <w:top w:val="none" w:sz="0" w:space="0" w:color="auto"/>
                    <w:left w:val="none" w:sz="0" w:space="0" w:color="auto"/>
                    <w:bottom w:val="none" w:sz="0" w:space="0" w:color="auto"/>
                    <w:right w:val="none" w:sz="0" w:space="0" w:color="auto"/>
                  </w:divBdr>
                  <w:divsChild>
                    <w:div w:id="858617567">
                      <w:marLeft w:val="0"/>
                      <w:marRight w:val="0"/>
                      <w:marTop w:val="0"/>
                      <w:marBottom w:val="0"/>
                      <w:divBdr>
                        <w:top w:val="none" w:sz="0" w:space="0" w:color="auto"/>
                        <w:left w:val="none" w:sz="0" w:space="0" w:color="auto"/>
                        <w:bottom w:val="none" w:sz="0" w:space="0" w:color="auto"/>
                        <w:right w:val="none" w:sz="0" w:space="0" w:color="auto"/>
                      </w:divBdr>
                      <w:divsChild>
                        <w:div w:id="1163351878">
                          <w:marLeft w:val="0"/>
                          <w:marRight w:val="0"/>
                          <w:marTop w:val="0"/>
                          <w:marBottom w:val="0"/>
                          <w:divBdr>
                            <w:top w:val="none" w:sz="0" w:space="0" w:color="auto"/>
                            <w:left w:val="none" w:sz="0" w:space="0" w:color="auto"/>
                            <w:bottom w:val="none" w:sz="0" w:space="0" w:color="auto"/>
                            <w:right w:val="none" w:sz="0" w:space="0" w:color="auto"/>
                          </w:divBdr>
                          <w:divsChild>
                            <w:div w:id="887298278">
                              <w:marLeft w:val="0"/>
                              <w:marRight w:val="0"/>
                              <w:marTop w:val="0"/>
                              <w:marBottom w:val="0"/>
                              <w:divBdr>
                                <w:top w:val="none" w:sz="0" w:space="0" w:color="auto"/>
                                <w:left w:val="none" w:sz="0" w:space="0" w:color="auto"/>
                                <w:bottom w:val="none" w:sz="0" w:space="0" w:color="auto"/>
                                <w:right w:val="none" w:sz="0" w:space="0" w:color="auto"/>
                              </w:divBdr>
                              <w:divsChild>
                                <w:div w:id="18799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499002">
          <w:marLeft w:val="0"/>
          <w:marRight w:val="0"/>
          <w:marTop w:val="0"/>
          <w:marBottom w:val="0"/>
          <w:divBdr>
            <w:top w:val="none" w:sz="0" w:space="0" w:color="auto"/>
            <w:left w:val="none" w:sz="0" w:space="0" w:color="auto"/>
            <w:bottom w:val="none" w:sz="0" w:space="0" w:color="auto"/>
            <w:right w:val="none" w:sz="0" w:space="0" w:color="auto"/>
          </w:divBdr>
          <w:divsChild>
            <w:div w:id="925580128">
              <w:marLeft w:val="0"/>
              <w:marRight w:val="0"/>
              <w:marTop w:val="0"/>
              <w:marBottom w:val="0"/>
              <w:divBdr>
                <w:top w:val="none" w:sz="0" w:space="0" w:color="auto"/>
                <w:left w:val="none" w:sz="0" w:space="0" w:color="auto"/>
                <w:bottom w:val="none" w:sz="0" w:space="0" w:color="auto"/>
                <w:right w:val="none" w:sz="0" w:space="0" w:color="auto"/>
              </w:divBdr>
              <w:divsChild>
                <w:div w:id="351498166">
                  <w:marLeft w:val="-225"/>
                  <w:marRight w:val="-225"/>
                  <w:marTop w:val="0"/>
                  <w:marBottom w:val="0"/>
                  <w:divBdr>
                    <w:top w:val="none" w:sz="0" w:space="0" w:color="auto"/>
                    <w:left w:val="none" w:sz="0" w:space="0" w:color="auto"/>
                    <w:bottom w:val="none" w:sz="0" w:space="0" w:color="auto"/>
                    <w:right w:val="none" w:sz="0" w:space="0" w:color="auto"/>
                  </w:divBdr>
                  <w:divsChild>
                    <w:div w:id="719207962">
                      <w:marLeft w:val="0"/>
                      <w:marRight w:val="0"/>
                      <w:marTop w:val="0"/>
                      <w:marBottom w:val="0"/>
                      <w:divBdr>
                        <w:top w:val="none" w:sz="0" w:space="0" w:color="auto"/>
                        <w:left w:val="none" w:sz="0" w:space="0" w:color="auto"/>
                        <w:bottom w:val="none" w:sz="0" w:space="0" w:color="auto"/>
                        <w:right w:val="none" w:sz="0" w:space="0" w:color="auto"/>
                      </w:divBdr>
                      <w:divsChild>
                        <w:div w:id="1489243518">
                          <w:marLeft w:val="0"/>
                          <w:marRight w:val="0"/>
                          <w:marTop w:val="0"/>
                          <w:marBottom w:val="0"/>
                          <w:divBdr>
                            <w:top w:val="none" w:sz="0" w:space="0" w:color="auto"/>
                            <w:left w:val="none" w:sz="0" w:space="0" w:color="auto"/>
                            <w:bottom w:val="none" w:sz="0" w:space="0" w:color="auto"/>
                            <w:right w:val="none" w:sz="0" w:space="0" w:color="auto"/>
                          </w:divBdr>
                          <w:divsChild>
                            <w:div w:id="338973230">
                              <w:marLeft w:val="0"/>
                              <w:marRight w:val="0"/>
                              <w:marTop w:val="0"/>
                              <w:marBottom w:val="0"/>
                              <w:divBdr>
                                <w:top w:val="none" w:sz="0" w:space="0" w:color="auto"/>
                                <w:left w:val="none" w:sz="0" w:space="0" w:color="auto"/>
                                <w:bottom w:val="none" w:sz="0" w:space="0" w:color="auto"/>
                                <w:right w:val="none" w:sz="0" w:space="0" w:color="auto"/>
                              </w:divBdr>
                              <w:divsChild>
                                <w:div w:id="12652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432252">
          <w:marLeft w:val="0"/>
          <w:marRight w:val="0"/>
          <w:marTop w:val="0"/>
          <w:marBottom w:val="0"/>
          <w:divBdr>
            <w:top w:val="none" w:sz="0" w:space="0" w:color="auto"/>
            <w:left w:val="none" w:sz="0" w:space="0" w:color="auto"/>
            <w:bottom w:val="none" w:sz="0" w:space="0" w:color="auto"/>
            <w:right w:val="none" w:sz="0" w:space="0" w:color="auto"/>
          </w:divBdr>
          <w:divsChild>
            <w:div w:id="70390815">
              <w:marLeft w:val="0"/>
              <w:marRight w:val="0"/>
              <w:marTop w:val="0"/>
              <w:marBottom w:val="0"/>
              <w:divBdr>
                <w:top w:val="none" w:sz="0" w:space="0" w:color="auto"/>
                <w:left w:val="none" w:sz="0" w:space="0" w:color="auto"/>
                <w:bottom w:val="none" w:sz="0" w:space="0" w:color="auto"/>
                <w:right w:val="none" w:sz="0" w:space="0" w:color="auto"/>
              </w:divBdr>
              <w:divsChild>
                <w:div w:id="1490822770">
                  <w:marLeft w:val="-225"/>
                  <w:marRight w:val="-225"/>
                  <w:marTop w:val="0"/>
                  <w:marBottom w:val="0"/>
                  <w:divBdr>
                    <w:top w:val="none" w:sz="0" w:space="0" w:color="auto"/>
                    <w:left w:val="none" w:sz="0" w:space="0" w:color="auto"/>
                    <w:bottom w:val="none" w:sz="0" w:space="0" w:color="auto"/>
                    <w:right w:val="none" w:sz="0" w:space="0" w:color="auto"/>
                  </w:divBdr>
                  <w:divsChild>
                    <w:div w:id="397753250">
                      <w:marLeft w:val="0"/>
                      <w:marRight w:val="0"/>
                      <w:marTop w:val="0"/>
                      <w:marBottom w:val="0"/>
                      <w:divBdr>
                        <w:top w:val="none" w:sz="0" w:space="0" w:color="auto"/>
                        <w:left w:val="none" w:sz="0" w:space="0" w:color="auto"/>
                        <w:bottom w:val="none" w:sz="0" w:space="0" w:color="auto"/>
                        <w:right w:val="none" w:sz="0" w:space="0" w:color="auto"/>
                      </w:divBdr>
                      <w:divsChild>
                        <w:div w:id="1636066171">
                          <w:marLeft w:val="0"/>
                          <w:marRight w:val="0"/>
                          <w:marTop w:val="0"/>
                          <w:marBottom w:val="0"/>
                          <w:divBdr>
                            <w:top w:val="none" w:sz="0" w:space="0" w:color="auto"/>
                            <w:left w:val="none" w:sz="0" w:space="0" w:color="auto"/>
                            <w:bottom w:val="none" w:sz="0" w:space="0" w:color="auto"/>
                            <w:right w:val="none" w:sz="0" w:space="0" w:color="auto"/>
                          </w:divBdr>
                          <w:divsChild>
                            <w:div w:id="1022054712">
                              <w:marLeft w:val="0"/>
                              <w:marRight w:val="0"/>
                              <w:marTop w:val="0"/>
                              <w:marBottom w:val="0"/>
                              <w:divBdr>
                                <w:top w:val="none" w:sz="0" w:space="0" w:color="auto"/>
                                <w:left w:val="none" w:sz="0" w:space="0" w:color="auto"/>
                                <w:bottom w:val="none" w:sz="0" w:space="0" w:color="auto"/>
                                <w:right w:val="none" w:sz="0" w:space="0" w:color="auto"/>
                              </w:divBdr>
                              <w:divsChild>
                                <w:div w:id="17804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036379">
      <w:bodyDiv w:val="1"/>
      <w:marLeft w:val="0"/>
      <w:marRight w:val="0"/>
      <w:marTop w:val="0"/>
      <w:marBottom w:val="0"/>
      <w:divBdr>
        <w:top w:val="none" w:sz="0" w:space="0" w:color="auto"/>
        <w:left w:val="none" w:sz="0" w:space="0" w:color="auto"/>
        <w:bottom w:val="none" w:sz="0" w:space="0" w:color="auto"/>
        <w:right w:val="none" w:sz="0" w:space="0" w:color="auto"/>
      </w:divBdr>
    </w:div>
    <w:div w:id="1218587445">
      <w:bodyDiv w:val="1"/>
      <w:marLeft w:val="0"/>
      <w:marRight w:val="0"/>
      <w:marTop w:val="0"/>
      <w:marBottom w:val="0"/>
      <w:divBdr>
        <w:top w:val="none" w:sz="0" w:space="0" w:color="auto"/>
        <w:left w:val="none" w:sz="0" w:space="0" w:color="auto"/>
        <w:bottom w:val="none" w:sz="0" w:space="0" w:color="auto"/>
        <w:right w:val="none" w:sz="0" w:space="0" w:color="auto"/>
      </w:divBdr>
    </w:div>
    <w:div w:id="1222328467">
      <w:bodyDiv w:val="1"/>
      <w:marLeft w:val="0"/>
      <w:marRight w:val="0"/>
      <w:marTop w:val="0"/>
      <w:marBottom w:val="0"/>
      <w:divBdr>
        <w:top w:val="none" w:sz="0" w:space="0" w:color="auto"/>
        <w:left w:val="none" w:sz="0" w:space="0" w:color="auto"/>
        <w:bottom w:val="none" w:sz="0" w:space="0" w:color="auto"/>
        <w:right w:val="none" w:sz="0" w:space="0" w:color="auto"/>
      </w:divBdr>
    </w:div>
    <w:div w:id="1229461788">
      <w:bodyDiv w:val="1"/>
      <w:marLeft w:val="0"/>
      <w:marRight w:val="0"/>
      <w:marTop w:val="0"/>
      <w:marBottom w:val="0"/>
      <w:divBdr>
        <w:top w:val="none" w:sz="0" w:space="0" w:color="auto"/>
        <w:left w:val="none" w:sz="0" w:space="0" w:color="auto"/>
        <w:bottom w:val="none" w:sz="0" w:space="0" w:color="auto"/>
        <w:right w:val="none" w:sz="0" w:space="0" w:color="auto"/>
      </w:divBdr>
    </w:div>
    <w:div w:id="1231620624">
      <w:bodyDiv w:val="1"/>
      <w:marLeft w:val="0"/>
      <w:marRight w:val="0"/>
      <w:marTop w:val="0"/>
      <w:marBottom w:val="0"/>
      <w:divBdr>
        <w:top w:val="none" w:sz="0" w:space="0" w:color="auto"/>
        <w:left w:val="none" w:sz="0" w:space="0" w:color="auto"/>
        <w:bottom w:val="none" w:sz="0" w:space="0" w:color="auto"/>
        <w:right w:val="none" w:sz="0" w:space="0" w:color="auto"/>
      </w:divBdr>
    </w:div>
    <w:div w:id="1246258349">
      <w:bodyDiv w:val="1"/>
      <w:marLeft w:val="0"/>
      <w:marRight w:val="0"/>
      <w:marTop w:val="0"/>
      <w:marBottom w:val="0"/>
      <w:divBdr>
        <w:top w:val="none" w:sz="0" w:space="0" w:color="auto"/>
        <w:left w:val="none" w:sz="0" w:space="0" w:color="auto"/>
        <w:bottom w:val="none" w:sz="0" w:space="0" w:color="auto"/>
        <w:right w:val="none" w:sz="0" w:space="0" w:color="auto"/>
      </w:divBdr>
    </w:div>
    <w:div w:id="1280913087">
      <w:bodyDiv w:val="1"/>
      <w:marLeft w:val="0"/>
      <w:marRight w:val="0"/>
      <w:marTop w:val="0"/>
      <w:marBottom w:val="0"/>
      <w:divBdr>
        <w:top w:val="none" w:sz="0" w:space="0" w:color="auto"/>
        <w:left w:val="none" w:sz="0" w:space="0" w:color="auto"/>
        <w:bottom w:val="none" w:sz="0" w:space="0" w:color="auto"/>
        <w:right w:val="none" w:sz="0" w:space="0" w:color="auto"/>
      </w:divBdr>
    </w:div>
    <w:div w:id="1284851632">
      <w:bodyDiv w:val="1"/>
      <w:marLeft w:val="0"/>
      <w:marRight w:val="0"/>
      <w:marTop w:val="0"/>
      <w:marBottom w:val="0"/>
      <w:divBdr>
        <w:top w:val="none" w:sz="0" w:space="0" w:color="auto"/>
        <w:left w:val="none" w:sz="0" w:space="0" w:color="auto"/>
        <w:bottom w:val="none" w:sz="0" w:space="0" w:color="auto"/>
        <w:right w:val="none" w:sz="0" w:space="0" w:color="auto"/>
      </w:divBdr>
    </w:div>
    <w:div w:id="1305938244">
      <w:bodyDiv w:val="1"/>
      <w:marLeft w:val="0"/>
      <w:marRight w:val="0"/>
      <w:marTop w:val="0"/>
      <w:marBottom w:val="0"/>
      <w:divBdr>
        <w:top w:val="none" w:sz="0" w:space="0" w:color="auto"/>
        <w:left w:val="none" w:sz="0" w:space="0" w:color="auto"/>
        <w:bottom w:val="none" w:sz="0" w:space="0" w:color="auto"/>
        <w:right w:val="none" w:sz="0" w:space="0" w:color="auto"/>
      </w:divBdr>
    </w:div>
    <w:div w:id="1331718797">
      <w:bodyDiv w:val="1"/>
      <w:marLeft w:val="0"/>
      <w:marRight w:val="0"/>
      <w:marTop w:val="0"/>
      <w:marBottom w:val="0"/>
      <w:divBdr>
        <w:top w:val="none" w:sz="0" w:space="0" w:color="auto"/>
        <w:left w:val="none" w:sz="0" w:space="0" w:color="auto"/>
        <w:bottom w:val="none" w:sz="0" w:space="0" w:color="auto"/>
        <w:right w:val="none" w:sz="0" w:space="0" w:color="auto"/>
      </w:divBdr>
    </w:div>
    <w:div w:id="1403723142">
      <w:bodyDiv w:val="1"/>
      <w:marLeft w:val="0"/>
      <w:marRight w:val="0"/>
      <w:marTop w:val="0"/>
      <w:marBottom w:val="0"/>
      <w:divBdr>
        <w:top w:val="none" w:sz="0" w:space="0" w:color="auto"/>
        <w:left w:val="none" w:sz="0" w:space="0" w:color="auto"/>
        <w:bottom w:val="none" w:sz="0" w:space="0" w:color="auto"/>
        <w:right w:val="none" w:sz="0" w:space="0" w:color="auto"/>
      </w:divBdr>
    </w:div>
    <w:div w:id="1463571700">
      <w:bodyDiv w:val="1"/>
      <w:marLeft w:val="0"/>
      <w:marRight w:val="0"/>
      <w:marTop w:val="0"/>
      <w:marBottom w:val="0"/>
      <w:divBdr>
        <w:top w:val="none" w:sz="0" w:space="0" w:color="auto"/>
        <w:left w:val="none" w:sz="0" w:space="0" w:color="auto"/>
        <w:bottom w:val="none" w:sz="0" w:space="0" w:color="auto"/>
        <w:right w:val="none" w:sz="0" w:space="0" w:color="auto"/>
      </w:divBdr>
    </w:div>
    <w:div w:id="1472868976">
      <w:bodyDiv w:val="1"/>
      <w:marLeft w:val="0"/>
      <w:marRight w:val="0"/>
      <w:marTop w:val="0"/>
      <w:marBottom w:val="0"/>
      <w:divBdr>
        <w:top w:val="none" w:sz="0" w:space="0" w:color="auto"/>
        <w:left w:val="none" w:sz="0" w:space="0" w:color="auto"/>
        <w:bottom w:val="none" w:sz="0" w:space="0" w:color="auto"/>
        <w:right w:val="none" w:sz="0" w:space="0" w:color="auto"/>
      </w:divBdr>
    </w:div>
    <w:div w:id="1478301624">
      <w:bodyDiv w:val="1"/>
      <w:marLeft w:val="0"/>
      <w:marRight w:val="0"/>
      <w:marTop w:val="0"/>
      <w:marBottom w:val="0"/>
      <w:divBdr>
        <w:top w:val="none" w:sz="0" w:space="0" w:color="auto"/>
        <w:left w:val="none" w:sz="0" w:space="0" w:color="auto"/>
        <w:bottom w:val="none" w:sz="0" w:space="0" w:color="auto"/>
        <w:right w:val="none" w:sz="0" w:space="0" w:color="auto"/>
      </w:divBdr>
    </w:div>
    <w:div w:id="1541359943">
      <w:bodyDiv w:val="1"/>
      <w:marLeft w:val="0"/>
      <w:marRight w:val="0"/>
      <w:marTop w:val="0"/>
      <w:marBottom w:val="0"/>
      <w:divBdr>
        <w:top w:val="none" w:sz="0" w:space="0" w:color="auto"/>
        <w:left w:val="none" w:sz="0" w:space="0" w:color="auto"/>
        <w:bottom w:val="none" w:sz="0" w:space="0" w:color="auto"/>
        <w:right w:val="none" w:sz="0" w:space="0" w:color="auto"/>
      </w:divBdr>
    </w:div>
    <w:div w:id="1549872828">
      <w:bodyDiv w:val="1"/>
      <w:marLeft w:val="0"/>
      <w:marRight w:val="0"/>
      <w:marTop w:val="0"/>
      <w:marBottom w:val="0"/>
      <w:divBdr>
        <w:top w:val="none" w:sz="0" w:space="0" w:color="auto"/>
        <w:left w:val="none" w:sz="0" w:space="0" w:color="auto"/>
        <w:bottom w:val="none" w:sz="0" w:space="0" w:color="auto"/>
        <w:right w:val="none" w:sz="0" w:space="0" w:color="auto"/>
      </w:divBdr>
    </w:div>
    <w:div w:id="1568757251">
      <w:bodyDiv w:val="1"/>
      <w:marLeft w:val="0"/>
      <w:marRight w:val="0"/>
      <w:marTop w:val="0"/>
      <w:marBottom w:val="0"/>
      <w:divBdr>
        <w:top w:val="none" w:sz="0" w:space="0" w:color="auto"/>
        <w:left w:val="none" w:sz="0" w:space="0" w:color="auto"/>
        <w:bottom w:val="none" w:sz="0" w:space="0" w:color="auto"/>
        <w:right w:val="none" w:sz="0" w:space="0" w:color="auto"/>
      </w:divBdr>
    </w:div>
    <w:div w:id="1584682524">
      <w:bodyDiv w:val="1"/>
      <w:marLeft w:val="0"/>
      <w:marRight w:val="0"/>
      <w:marTop w:val="0"/>
      <w:marBottom w:val="0"/>
      <w:divBdr>
        <w:top w:val="none" w:sz="0" w:space="0" w:color="auto"/>
        <w:left w:val="none" w:sz="0" w:space="0" w:color="auto"/>
        <w:bottom w:val="none" w:sz="0" w:space="0" w:color="auto"/>
        <w:right w:val="none" w:sz="0" w:space="0" w:color="auto"/>
      </w:divBdr>
    </w:div>
    <w:div w:id="1587107805">
      <w:bodyDiv w:val="1"/>
      <w:marLeft w:val="0"/>
      <w:marRight w:val="0"/>
      <w:marTop w:val="0"/>
      <w:marBottom w:val="0"/>
      <w:divBdr>
        <w:top w:val="none" w:sz="0" w:space="0" w:color="auto"/>
        <w:left w:val="none" w:sz="0" w:space="0" w:color="auto"/>
        <w:bottom w:val="none" w:sz="0" w:space="0" w:color="auto"/>
        <w:right w:val="none" w:sz="0" w:space="0" w:color="auto"/>
      </w:divBdr>
    </w:div>
    <w:div w:id="1609969853">
      <w:bodyDiv w:val="1"/>
      <w:marLeft w:val="0"/>
      <w:marRight w:val="0"/>
      <w:marTop w:val="0"/>
      <w:marBottom w:val="0"/>
      <w:divBdr>
        <w:top w:val="none" w:sz="0" w:space="0" w:color="auto"/>
        <w:left w:val="none" w:sz="0" w:space="0" w:color="auto"/>
        <w:bottom w:val="none" w:sz="0" w:space="0" w:color="auto"/>
        <w:right w:val="none" w:sz="0" w:space="0" w:color="auto"/>
      </w:divBdr>
    </w:div>
    <w:div w:id="1614820124">
      <w:bodyDiv w:val="1"/>
      <w:marLeft w:val="0"/>
      <w:marRight w:val="0"/>
      <w:marTop w:val="0"/>
      <w:marBottom w:val="0"/>
      <w:divBdr>
        <w:top w:val="none" w:sz="0" w:space="0" w:color="auto"/>
        <w:left w:val="none" w:sz="0" w:space="0" w:color="auto"/>
        <w:bottom w:val="none" w:sz="0" w:space="0" w:color="auto"/>
        <w:right w:val="none" w:sz="0" w:space="0" w:color="auto"/>
      </w:divBdr>
    </w:div>
    <w:div w:id="1671176115">
      <w:bodyDiv w:val="1"/>
      <w:marLeft w:val="0"/>
      <w:marRight w:val="0"/>
      <w:marTop w:val="0"/>
      <w:marBottom w:val="0"/>
      <w:divBdr>
        <w:top w:val="none" w:sz="0" w:space="0" w:color="auto"/>
        <w:left w:val="none" w:sz="0" w:space="0" w:color="auto"/>
        <w:bottom w:val="none" w:sz="0" w:space="0" w:color="auto"/>
        <w:right w:val="none" w:sz="0" w:space="0" w:color="auto"/>
      </w:divBdr>
      <w:divsChild>
        <w:div w:id="878316477">
          <w:marLeft w:val="0"/>
          <w:marRight w:val="0"/>
          <w:marTop w:val="0"/>
          <w:marBottom w:val="0"/>
          <w:divBdr>
            <w:top w:val="none" w:sz="0" w:space="0" w:color="auto"/>
            <w:left w:val="none" w:sz="0" w:space="0" w:color="auto"/>
            <w:bottom w:val="none" w:sz="0" w:space="0" w:color="auto"/>
            <w:right w:val="none" w:sz="0" w:space="0" w:color="auto"/>
          </w:divBdr>
        </w:div>
      </w:divsChild>
    </w:div>
    <w:div w:id="1686394750">
      <w:bodyDiv w:val="1"/>
      <w:marLeft w:val="0"/>
      <w:marRight w:val="0"/>
      <w:marTop w:val="0"/>
      <w:marBottom w:val="0"/>
      <w:divBdr>
        <w:top w:val="none" w:sz="0" w:space="0" w:color="auto"/>
        <w:left w:val="none" w:sz="0" w:space="0" w:color="auto"/>
        <w:bottom w:val="none" w:sz="0" w:space="0" w:color="auto"/>
        <w:right w:val="none" w:sz="0" w:space="0" w:color="auto"/>
      </w:divBdr>
    </w:div>
    <w:div w:id="1718242038">
      <w:bodyDiv w:val="1"/>
      <w:marLeft w:val="0"/>
      <w:marRight w:val="0"/>
      <w:marTop w:val="0"/>
      <w:marBottom w:val="0"/>
      <w:divBdr>
        <w:top w:val="none" w:sz="0" w:space="0" w:color="auto"/>
        <w:left w:val="none" w:sz="0" w:space="0" w:color="auto"/>
        <w:bottom w:val="none" w:sz="0" w:space="0" w:color="auto"/>
        <w:right w:val="none" w:sz="0" w:space="0" w:color="auto"/>
      </w:divBdr>
    </w:div>
    <w:div w:id="1722055758">
      <w:bodyDiv w:val="1"/>
      <w:marLeft w:val="0"/>
      <w:marRight w:val="0"/>
      <w:marTop w:val="0"/>
      <w:marBottom w:val="0"/>
      <w:divBdr>
        <w:top w:val="none" w:sz="0" w:space="0" w:color="auto"/>
        <w:left w:val="none" w:sz="0" w:space="0" w:color="auto"/>
        <w:bottom w:val="none" w:sz="0" w:space="0" w:color="auto"/>
        <w:right w:val="none" w:sz="0" w:space="0" w:color="auto"/>
      </w:divBdr>
    </w:div>
    <w:div w:id="1755739002">
      <w:bodyDiv w:val="1"/>
      <w:marLeft w:val="0"/>
      <w:marRight w:val="0"/>
      <w:marTop w:val="0"/>
      <w:marBottom w:val="0"/>
      <w:divBdr>
        <w:top w:val="none" w:sz="0" w:space="0" w:color="auto"/>
        <w:left w:val="none" w:sz="0" w:space="0" w:color="auto"/>
        <w:bottom w:val="none" w:sz="0" w:space="0" w:color="auto"/>
        <w:right w:val="none" w:sz="0" w:space="0" w:color="auto"/>
      </w:divBdr>
    </w:div>
    <w:div w:id="1792551651">
      <w:bodyDiv w:val="1"/>
      <w:marLeft w:val="0"/>
      <w:marRight w:val="0"/>
      <w:marTop w:val="0"/>
      <w:marBottom w:val="0"/>
      <w:divBdr>
        <w:top w:val="none" w:sz="0" w:space="0" w:color="auto"/>
        <w:left w:val="none" w:sz="0" w:space="0" w:color="auto"/>
        <w:bottom w:val="none" w:sz="0" w:space="0" w:color="auto"/>
        <w:right w:val="none" w:sz="0" w:space="0" w:color="auto"/>
      </w:divBdr>
    </w:div>
    <w:div w:id="1796213753">
      <w:bodyDiv w:val="1"/>
      <w:marLeft w:val="0"/>
      <w:marRight w:val="0"/>
      <w:marTop w:val="0"/>
      <w:marBottom w:val="0"/>
      <w:divBdr>
        <w:top w:val="none" w:sz="0" w:space="0" w:color="auto"/>
        <w:left w:val="none" w:sz="0" w:space="0" w:color="auto"/>
        <w:bottom w:val="none" w:sz="0" w:space="0" w:color="auto"/>
        <w:right w:val="none" w:sz="0" w:space="0" w:color="auto"/>
      </w:divBdr>
    </w:div>
    <w:div w:id="1819345132">
      <w:bodyDiv w:val="1"/>
      <w:marLeft w:val="0"/>
      <w:marRight w:val="0"/>
      <w:marTop w:val="0"/>
      <w:marBottom w:val="0"/>
      <w:divBdr>
        <w:top w:val="none" w:sz="0" w:space="0" w:color="auto"/>
        <w:left w:val="none" w:sz="0" w:space="0" w:color="auto"/>
        <w:bottom w:val="none" w:sz="0" w:space="0" w:color="auto"/>
        <w:right w:val="none" w:sz="0" w:space="0" w:color="auto"/>
      </w:divBdr>
    </w:div>
    <w:div w:id="1876655833">
      <w:bodyDiv w:val="1"/>
      <w:marLeft w:val="0"/>
      <w:marRight w:val="0"/>
      <w:marTop w:val="0"/>
      <w:marBottom w:val="0"/>
      <w:divBdr>
        <w:top w:val="none" w:sz="0" w:space="0" w:color="auto"/>
        <w:left w:val="none" w:sz="0" w:space="0" w:color="auto"/>
        <w:bottom w:val="none" w:sz="0" w:space="0" w:color="auto"/>
        <w:right w:val="none" w:sz="0" w:space="0" w:color="auto"/>
      </w:divBdr>
    </w:div>
    <w:div w:id="1939827370">
      <w:bodyDiv w:val="1"/>
      <w:marLeft w:val="0"/>
      <w:marRight w:val="0"/>
      <w:marTop w:val="0"/>
      <w:marBottom w:val="0"/>
      <w:divBdr>
        <w:top w:val="none" w:sz="0" w:space="0" w:color="auto"/>
        <w:left w:val="none" w:sz="0" w:space="0" w:color="auto"/>
        <w:bottom w:val="none" w:sz="0" w:space="0" w:color="auto"/>
        <w:right w:val="none" w:sz="0" w:space="0" w:color="auto"/>
      </w:divBdr>
    </w:div>
    <w:div w:id="1940797120">
      <w:bodyDiv w:val="1"/>
      <w:marLeft w:val="0"/>
      <w:marRight w:val="0"/>
      <w:marTop w:val="0"/>
      <w:marBottom w:val="0"/>
      <w:divBdr>
        <w:top w:val="none" w:sz="0" w:space="0" w:color="auto"/>
        <w:left w:val="none" w:sz="0" w:space="0" w:color="auto"/>
        <w:bottom w:val="none" w:sz="0" w:space="0" w:color="auto"/>
        <w:right w:val="none" w:sz="0" w:space="0" w:color="auto"/>
      </w:divBdr>
    </w:div>
    <w:div w:id="1954703981">
      <w:bodyDiv w:val="1"/>
      <w:marLeft w:val="0"/>
      <w:marRight w:val="0"/>
      <w:marTop w:val="0"/>
      <w:marBottom w:val="0"/>
      <w:divBdr>
        <w:top w:val="none" w:sz="0" w:space="0" w:color="auto"/>
        <w:left w:val="none" w:sz="0" w:space="0" w:color="auto"/>
        <w:bottom w:val="none" w:sz="0" w:space="0" w:color="auto"/>
        <w:right w:val="none" w:sz="0" w:space="0" w:color="auto"/>
      </w:divBdr>
    </w:div>
    <w:div w:id="1974600178">
      <w:bodyDiv w:val="1"/>
      <w:marLeft w:val="0"/>
      <w:marRight w:val="0"/>
      <w:marTop w:val="0"/>
      <w:marBottom w:val="0"/>
      <w:divBdr>
        <w:top w:val="none" w:sz="0" w:space="0" w:color="auto"/>
        <w:left w:val="none" w:sz="0" w:space="0" w:color="auto"/>
        <w:bottom w:val="none" w:sz="0" w:space="0" w:color="auto"/>
        <w:right w:val="none" w:sz="0" w:space="0" w:color="auto"/>
      </w:divBdr>
    </w:div>
    <w:div w:id="1998267589">
      <w:bodyDiv w:val="1"/>
      <w:marLeft w:val="0"/>
      <w:marRight w:val="0"/>
      <w:marTop w:val="0"/>
      <w:marBottom w:val="0"/>
      <w:divBdr>
        <w:top w:val="none" w:sz="0" w:space="0" w:color="auto"/>
        <w:left w:val="none" w:sz="0" w:space="0" w:color="auto"/>
        <w:bottom w:val="none" w:sz="0" w:space="0" w:color="auto"/>
        <w:right w:val="none" w:sz="0" w:space="0" w:color="auto"/>
      </w:divBdr>
    </w:div>
    <w:div w:id="1999921488">
      <w:bodyDiv w:val="1"/>
      <w:marLeft w:val="0"/>
      <w:marRight w:val="0"/>
      <w:marTop w:val="0"/>
      <w:marBottom w:val="0"/>
      <w:divBdr>
        <w:top w:val="none" w:sz="0" w:space="0" w:color="auto"/>
        <w:left w:val="none" w:sz="0" w:space="0" w:color="auto"/>
        <w:bottom w:val="none" w:sz="0" w:space="0" w:color="auto"/>
        <w:right w:val="none" w:sz="0" w:space="0" w:color="auto"/>
      </w:divBdr>
    </w:div>
    <w:div w:id="2003198516">
      <w:bodyDiv w:val="1"/>
      <w:marLeft w:val="0"/>
      <w:marRight w:val="0"/>
      <w:marTop w:val="0"/>
      <w:marBottom w:val="0"/>
      <w:divBdr>
        <w:top w:val="none" w:sz="0" w:space="0" w:color="auto"/>
        <w:left w:val="none" w:sz="0" w:space="0" w:color="auto"/>
        <w:bottom w:val="none" w:sz="0" w:space="0" w:color="auto"/>
        <w:right w:val="none" w:sz="0" w:space="0" w:color="auto"/>
      </w:divBdr>
    </w:div>
    <w:div w:id="2012053084">
      <w:bodyDiv w:val="1"/>
      <w:marLeft w:val="0"/>
      <w:marRight w:val="0"/>
      <w:marTop w:val="0"/>
      <w:marBottom w:val="0"/>
      <w:divBdr>
        <w:top w:val="none" w:sz="0" w:space="0" w:color="auto"/>
        <w:left w:val="none" w:sz="0" w:space="0" w:color="auto"/>
        <w:bottom w:val="none" w:sz="0" w:space="0" w:color="auto"/>
        <w:right w:val="none" w:sz="0" w:space="0" w:color="auto"/>
      </w:divBdr>
    </w:div>
    <w:div w:id="2013019833">
      <w:bodyDiv w:val="1"/>
      <w:marLeft w:val="0"/>
      <w:marRight w:val="0"/>
      <w:marTop w:val="0"/>
      <w:marBottom w:val="0"/>
      <w:divBdr>
        <w:top w:val="none" w:sz="0" w:space="0" w:color="auto"/>
        <w:left w:val="none" w:sz="0" w:space="0" w:color="auto"/>
        <w:bottom w:val="none" w:sz="0" w:space="0" w:color="auto"/>
        <w:right w:val="none" w:sz="0" w:space="0" w:color="auto"/>
      </w:divBdr>
    </w:div>
    <w:div w:id="2015766725">
      <w:bodyDiv w:val="1"/>
      <w:marLeft w:val="0"/>
      <w:marRight w:val="0"/>
      <w:marTop w:val="0"/>
      <w:marBottom w:val="0"/>
      <w:divBdr>
        <w:top w:val="none" w:sz="0" w:space="0" w:color="auto"/>
        <w:left w:val="none" w:sz="0" w:space="0" w:color="auto"/>
        <w:bottom w:val="none" w:sz="0" w:space="0" w:color="auto"/>
        <w:right w:val="none" w:sz="0" w:space="0" w:color="auto"/>
      </w:divBdr>
    </w:div>
    <w:div w:id="2016572640">
      <w:bodyDiv w:val="1"/>
      <w:marLeft w:val="0"/>
      <w:marRight w:val="0"/>
      <w:marTop w:val="0"/>
      <w:marBottom w:val="0"/>
      <w:divBdr>
        <w:top w:val="none" w:sz="0" w:space="0" w:color="auto"/>
        <w:left w:val="none" w:sz="0" w:space="0" w:color="auto"/>
        <w:bottom w:val="none" w:sz="0" w:space="0" w:color="auto"/>
        <w:right w:val="none" w:sz="0" w:space="0" w:color="auto"/>
      </w:divBdr>
    </w:div>
    <w:div w:id="2029328431">
      <w:bodyDiv w:val="1"/>
      <w:marLeft w:val="0"/>
      <w:marRight w:val="0"/>
      <w:marTop w:val="0"/>
      <w:marBottom w:val="0"/>
      <w:divBdr>
        <w:top w:val="none" w:sz="0" w:space="0" w:color="auto"/>
        <w:left w:val="none" w:sz="0" w:space="0" w:color="auto"/>
        <w:bottom w:val="none" w:sz="0" w:space="0" w:color="auto"/>
        <w:right w:val="none" w:sz="0" w:space="0" w:color="auto"/>
      </w:divBdr>
    </w:div>
    <w:div w:id="2048990615">
      <w:bodyDiv w:val="1"/>
      <w:marLeft w:val="0"/>
      <w:marRight w:val="0"/>
      <w:marTop w:val="0"/>
      <w:marBottom w:val="0"/>
      <w:divBdr>
        <w:top w:val="none" w:sz="0" w:space="0" w:color="auto"/>
        <w:left w:val="none" w:sz="0" w:space="0" w:color="auto"/>
        <w:bottom w:val="none" w:sz="0" w:space="0" w:color="auto"/>
        <w:right w:val="none" w:sz="0" w:space="0" w:color="auto"/>
      </w:divBdr>
    </w:div>
    <w:div w:id="2097633346">
      <w:bodyDiv w:val="1"/>
      <w:marLeft w:val="0"/>
      <w:marRight w:val="0"/>
      <w:marTop w:val="0"/>
      <w:marBottom w:val="0"/>
      <w:divBdr>
        <w:top w:val="none" w:sz="0" w:space="0" w:color="auto"/>
        <w:left w:val="none" w:sz="0" w:space="0" w:color="auto"/>
        <w:bottom w:val="none" w:sz="0" w:space="0" w:color="auto"/>
        <w:right w:val="none" w:sz="0" w:space="0" w:color="auto"/>
      </w:divBdr>
    </w:div>
    <w:div w:id="2122409499">
      <w:bodyDiv w:val="1"/>
      <w:marLeft w:val="0"/>
      <w:marRight w:val="0"/>
      <w:marTop w:val="0"/>
      <w:marBottom w:val="0"/>
      <w:divBdr>
        <w:top w:val="none" w:sz="0" w:space="0" w:color="auto"/>
        <w:left w:val="none" w:sz="0" w:space="0" w:color="auto"/>
        <w:bottom w:val="none" w:sz="0" w:space="0" w:color="auto"/>
        <w:right w:val="none" w:sz="0" w:space="0" w:color="auto"/>
      </w:divBdr>
    </w:div>
    <w:div w:id="213309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www.ufu.br"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2.xml"/><Relationship Id="rId25" Type="http://schemas.openxmlformats.org/officeDocument/2006/relationships/hyperlink" Target="http://www.feelt.ufu.br/Engenharia-de-Controle-e-Automaca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hyperlink" Target="https://www.linkedin.com/in/cocca-feelt-0472641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www.feelt.ufu.br" TargetMode="External"/><Relationship Id="rId28" Type="http://schemas.openxmlformats.org/officeDocument/2006/relationships/hyperlink" Target="http://www.proae.ufu.br" TargetMode="External"/><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hyperlink" Target="http://www.feelt.ufu.br/rh/docentes"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hyperlink" Target="http://www2.uftm.edu.br/proace/images/legislacao/Decreto_7234.pdf" TargetMode="External"/><Relationship Id="rId30" Type="http://schemas.openxmlformats.org/officeDocument/2006/relationships/hyperlink" Target="https://www.facebook.com/groups/1484566988498494/" TargetMode="External"/><Relationship Id="rId8"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02E73B-5AF5-4CEA-A735-A66279A65DC0}">
  <we:reference id="wa200010453" version="1.0.0.1" store="pt-BR" storeType="OMEX"/>
  <we:alternateReferences>
    <we:reference id="wa200010453" version="1.0.0.1" store="wa200010453" storeType="OMEX"/>
  </we:alternateReferences>
  <we:properties>
    <we:property name="claude.fileId" value="&quot;c61539a9-7509-4e6d-8326-159d2b74341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62EDE-056E-42B3-8829-D1D885FFC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2966</TotalTime>
  <Pages>96</Pages>
  <Words>30672</Words>
  <Characters>184959</Characters>
  <Application>Microsoft Office Word</Application>
  <DocSecurity>0</DocSecurity>
  <Lines>5604</Lines>
  <Paragraphs>2597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213034</CharactersWithSpaces>
  <SharedDoc>false</SharedDoc>
  <HLinks>
    <vt:vector size="54" baseType="variant">
      <vt:variant>
        <vt:i4>7667822</vt:i4>
      </vt:variant>
      <vt:variant>
        <vt:i4>30</vt:i4>
      </vt:variant>
      <vt:variant>
        <vt:i4>0</vt:i4>
      </vt:variant>
      <vt:variant>
        <vt:i4>5</vt:i4>
      </vt:variant>
      <vt:variant>
        <vt:lpwstr>http://www.feelt.ufu.br/rh/docentes</vt:lpwstr>
      </vt:variant>
      <vt:variant>
        <vt:lpwstr/>
      </vt:variant>
      <vt:variant>
        <vt:i4>2031701</vt:i4>
      </vt:variant>
      <vt:variant>
        <vt:i4>27</vt:i4>
      </vt:variant>
      <vt:variant>
        <vt:i4>0</vt:i4>
      </vt:variant>
      <vt:variant>
        <vt:i4>5</vt:i4>
      </vt:variant>
      <vt:variant>
        <vt:lpwstr>https://www.facebook.com/groups/1484566988498494/</vt:lpwstr>
      </vt:variant>
      <vt:variant>
        <vt:lpwstr/>
      </vt:variant>
      <vt:variant>
        <vt:i4>2490474</vt:i4>
      </vt:variant>
      <vt:variant>
        <vt:i4>24</vt:i4>
      </vt:variant>
      <vt:variant>
        <vt:i4>0</vt:i4>
      </vt:variant>
      <vt:variant>
        <vt:i4>5</vt:i4>
      </vt:variant>
      <vt:variant>
        <vt:lpwstr>https://www.linkedin.com/in/cocca-feelt-047264162/</vt:lpwstr>
      </vt:variant>
      <vt:variant>
        <vt:lpwstr/>
      </vt:variant>
      <vt:variant>
        <vt:i4>1835095</vt:i4>
      </vt:variant>
      <vt:variant>
        <vt:i4>21</vt:i4>
      </vt:variant>
      <vt:variant>
        <vt:i4>0</vt:i4>
      </vt:variant>
      <vt:variant>
        <vt:i4>5</vt:i4>
      </vt:variant>
      <vt:variant>
        <vt:lpwstr>http://www.proae.ufu.br/</vt:lpwstr>
      </vt:variant>
      <vt:variant>
        <vt:lpwstr/>
      </vt:variant>
      <vt:variant>
        <vt:i4>4718700</vt:i4>
      </vt:variant>
      <vt:variant>
        <vt:i4>18</vt:i4>
      </vt:variant>
      <vt:variant>
        <vt:i4>0</vt:i4>
      </vt:variant>
      <vt:variant>
        <vt:i4>5</vt:i4>
      </vt:variant>
      <vt:variant>
        <vt:lpwstr>http://www2.uftm.edu.br/proace/images/legislacao/Decreto_7234.pdf</vt:lpwstr>
      </vt:variant>
      <vt:variant>
        <vt:lpwstr/>
      </vt:variant>
      <vt:variant>
        <vt:i4>2621544</vt:i4>
      </vt:variant>
      <vt:variant>
        <vt:i4>12</vt:i4>
      </vt:variant>
      <vt:variant>
        <vt:i4>0</vt:i4>
      </vt:variant>
      <vt:variant>
        <vt:i4>5</vt:i4>
      </vt:variant>
      <vt:variant>
        <vt:lpwstr>http://www.feelt.ufu.br/Engenharia-de-Controle-e-Automacao</vt:lpwstr>
      </vt:variant>
      <vt:variant>
        <vt:lpwstr/>
      </vt:variant>
      <vt:variant>
        <vt:i4>1114189</vt:i4>
      </vt:variant>
      <vt:variant>
        <vt:i4>9</vt:i4>
      </vt:variant>
      <vt:variant>
        <vt:i4>0</vt:i4>
      </vt:variant>
      <vt:variant>
        <vt:i4>5</vt:i4>
      </vt:variant>
      <vt:variant>
        <vt:lpwstr>http://www.feelt.ufu.br/</vt:lpwstr>
      </vt:variant>
      <vt:variant>
        <vt:lpwstr/>
      </vt:variant>
      <vt:variant>
        <vt:i4>6684778</vt:i4>
      </vt:variant>
      <vt:variant>
        <vt:i4>6</vt:i4>
      </vt:variant>
      <vt:variant>
        <vt:i4>0</vt:i4>
      </vt:variant>
      <vt:variant>
        <vt:i4>5</vt:i4>
      </vt:variant>
      <vt:variant>
        <vt:lpwstr>http://www.ufu.br/</vt:lpwstr>
      </vt:variant>
      <vt:variant>
        <vt:lpwstr/>
      </vt:variant>
      <vt:variant>
        <vt:i4>3211383</vt:i4>
      </vt:variant>
      <vt:variant>
        <vt:i4>3</vt:i4>
      </vt:variant>
      <vt:variant>
        <vt:i4>0</vt:i4>
      </vt:variant>
      <vt:variant>
        <vt:i4>5</vt:i4>
      </vt:variant>
      <vt:variant>
        <vt:lpwstr>http://www.prograd.ufu.br/equipe/guilherme-saramago-de-oliveira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cp:lastModifiedBy>Josué Morais</cp:lastModifiedBy>
  <cp:revision>260</cp:revision>
  <cp:lastPrinted>2026-05-19T17:17:00Z</cp:lastPrinted>
  <dcterms:created xsi:type="dcterms:W3CDTF">2023-08-23T11:56:00Z</dcterms:created>
  <dcterms:modified xsi:type="dcterms:W3CDTF">2026-05-20T09:47:00Z</dcterms:modified>
</cp:coreProperties>
</file>