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33AB6" w14:textId="77777777" w:rsidR="00032AA9" w:rsidRDefault="00032AA9" w:rsidP="00032AA9">
      <w:pPr>
        <w:jc w:val="both"/>
      </w:pPr>
      <w:r>
        <w:t>ESCUELA DE FORMACIÓN DEL BANCO DE DESARROLLO PRODUCTIVO</w:t>
      </w:r>
    </w:p>
    <w:p w14:paraId="13300FB8" w14:textId="77777777" w:rsidR="00032AA9" w:rsidRDefault="00032AA9" w:rsidP="00032AA9">
      <w:pPr>
        <w:jc w:val="both"/>
      </w:pPr>
      <w:r>
        <w:t>MÓDULO: INCLUSIÓN FINANCIERA</w:t>
      </w:r>
    </w:p>
    <w:p w14:paraId="35D7B0C7" w14:textId="77777777" w:rsidR="00032AA9" w:rsidRDefault="00032AA9" w:rsidP="00032AA9">
      <w:pPr>
        <w:pStyle w:val="Ttulo1"/>
      </w:pPr>
      <w:r>
        <w:t>CONDICIONES DEL CRÉDITO PRODUCTIVO</w:t>
      </w:r>
    </w:p>
    <w:p w14:paraId="2EA59F35" w14:textId="77777777" w:rsidR="00032AA9" w:rsidRDefault="00032AA9" w:rsidP="00032AA9">
      <w:pPr>
        <w:jc w:val="both"/>
      </w:pPr>
      <w:r>
        <w:t>¿Cuáles son las condiciones determinadas por las Entidades Financieras para otorgar un crédito?</w:t>
      </w:r>
    </w:p>
    <w:p w14:paraId="22D970B9" w14:textId="77777777" w:rsidR="00032AA9" w:rsidRDefault="00032AA9" w:rsidP="00032AA9">
      <w:pPr>
        <w:jc w:val="both"/>
      </w:pPr>
      <w:r>
        <w:t>Las entidades financieras determinan las siguientes condiciones</w:t>
      </w:r>
    </w:p>
    <w:p w14:paraId="0AC63317" w14:textId="77777777" w:rsidR="00032AA9" w:rsidRDefault="00032AA9" w:rsidP="00032AA9">
      <w:pPr>
        <w:jc w:val="both"/>
      </w:pPr>
      <w:r>
        <w:t>1. Tasas de interés</w:t>
      </w:r>
    </w:p>
    <w:p w14:paraId="70A2B093" w14:textId="77777777" w:rsidR="00032AA9" w:rsidRDefault="00032AA9" w:rsidP="00032AA9">
      <w:pPr>
        <w:jc w:val="both"/>
      </w:pPr>
      <w:r>
        <w:t>2. Plazo del crédito</w:t>
      </w:r>
    </w:p>
    <w:p w14:paraId="2C5CF296" w14:textId="77777777" w:rsidR="00032AA9" w:rsidRDefault="00032AA9" w:rsidP="00032AA9">
      <w:pPr>
        <w:jc w:val="both"/>
      </w:pPr>
      <w:r>
        <w:t>3. Frecuencia de pago y monto de cuota</w:t>
      </w:r>
    </w:p>
    <w:p w14:paraId="04D32FA6" w14:textId="77777777" w:rsidR="00032AA9" w:rsidRDefault="00032AA9" w:rsidP="00032AA9">
      <w:pPr>
        <w:jc w:val="both"/>
      </w:pPr>
      <w:r>
        <w:t>4. Plan de pagos</w:t>
      </w:r>
    </w:p>
    <w:p w14:paraId="34D7ADE6" w14:textId="77777777" w:rsidR="00032AA9" w:rsidRDefault="00032AA9" w:rsidP="00032AA9">
      <w:pPr>
        <w:jc w:val="both"/>
      </w:pPr>
      <w:r>
        <w:t>5. Garantías</w:t>
      </w:r>
    </w:p>
    <w:p w14:paraId="51372C0B" w14:textId="77777777" w:rsidR="00032AA9" w:rsidRDefault="00032AA9" w:rsidP="00032AA9">
      <w:pPr>
        <w:pStyle w:val="Ttulo2"/>
        <w:jc w:val="both"/>
      </w:pPr>
      <w:r>
        <w:t>TASAS DE INTERES</w:t>
      </w:r>
    </w:p>
    <w:p w14:paraId="4CA17385" w14:textId="77777777" w:rsidR="00032AA9" w:rsidRDefault="00032AA9" w:rsidP="00032AA9">
      <w:pPr>
        <w:jc w:val="both"/>
      </w:pPr>
      <w:r>
        <w:t>¿Qué es el interés?</w:t>
      </w:r>
    </w:p>
    <w:p w14:paraId="68D980C4" w14:textId="77777777" w:rsidR="00032AA9" w:rsidRDefault="00032AA9" w:rsidP="00032AA9">
      <w:pPr>
        <w:jc w:val="both"/>
      </w:pPr>
      <w:r>
        <w:t>Es el pago que se realiza por el uso del dinero recibido del crédito.</w:t>
      </w:r>
    </w:p>
    <w:p w14:paraId="7B2DDC08" w14:textId="77777777" w:rsidR="00032AA9" w:rsidRDefault="00032AA9" w:rsidP="00032AA9">
      <w:pPr>
        <w:jc w:val="both"/>
      </w:pPr>
      <w:r>
        <w:t>¿Qué es la tasa de interés?</w:t>
      </w:r>
    </w:p>
    <w:p w14:paraId="295F1046" w14:textId="77777777" w:rsidR="00032AA9" w:rsidRDefault="00032AA9" w:rsidP="00032AA9">
      <w:pPr>
        <w:jc w:val="both"/>
      </w:pPr>
      <w:r>
        <w:t>Es un porcentaje de pago calculado sobre el monto del dinero adeudado en función a los diferentes tipos de crédito.</w:t>
      </w:r>
    </w:p>
    <w:p w14:paraId="3F002087" w14:textId="77777777" w:rsidR="00032AA9" w:rsidRDefault="00032AA9" w:rsidP="00032AA9">
      <w:pPr>
        <w:jc w:val="both"/>
      </w:pPr>
      <w:r>
        <w:t>Tipos de interés</w:t>
      </w:r>
    </w:p>
    <w:p w14:paraId="02EC9F62" w14:textId="77777777" w:rsidR="00032AA9" w:rsidRDefault="00032AA9" w:rsidP="00032AA9">
      <w:pPr>
        <w:jc w:val="both"/>
      </w:pPr>
      <w:r>
        <w:t>¿Cuándo la tasa de interés es fija?</w:t>
      </w:r>
    </w:p>
    <w:p w14:paraId="4AAB18E4" w14:textId="77777777" w:rsidR="00032AA9" w:rsidRDefault="00032AA9" w:rsidP="00032AA9">
      <w:pPr>
        <w:jc w:val="both"/>
      </w:pPr>
      <w:r>
        <w:t>Cuando la Entidad Financiera cobra la misma tasa de interés en todo el tiempo que dure el crédito.</w:t>
      </w:r>
    </w:p>
    <w:p w14:paraId="20E6B5B4" w14:textId="77777777" w:rsidR="00032AA9" w:rsidRDefault="00032AA9" w:rsidP="00032AA9">
      <w:pPr>
        <w:jc w:val="both"/>
      </w:pPr>
      <w:r>
        <w:t>¿Cuándo la tasa de interés es variable?</w:t>
      </w:r>
    </w:p>
    <w:p w14:paraId="4DD580D3" w14:textId="77777777" w:rsidR="00032AA9" w:rsidRDefault="00032AA9" w:rsidP="00032AA9">
      <w:pPr>
        <w:jc w:val="both"/>
      </w:pPr>
      <w:r>
        <w:t>Cuando la Entidad Financiera adiciona a la tasa de interés inicial una tasa variable en el tiempo que dura el crédito. Por ejemplo: algunas Entidades Financieras le suman la TRE a la tasa inicial a partir del segundo año.</w:t>
      </w:r>
    </w:p>
    <w:p w14:paraId="12BBEE9B" w14:textId="77777777" w:rsidR="00032AA9" w:rsidRDefault="00032AA9" w:rsidP="00032AA9">
      <w:pPr>
        <w:jc w:val="both"/>
      </w:pPr>
      <w:r>
        <w:t>¿Qué es la TRE?</w:t>
      </w:r>
    </w:p>
    <w:p w14:paraId="4EBD5C84" w14:textId="77777777" w:rsidR="00032AA9" w:rsidRDefault="00032AA9" w:rsidP="00032AA9">
      <w:pPr>
        <w:jc w:val="both"/>
      </w:pPr>
      <w:r>
        <w:t>La TRE es la tasa de referencia calculada y publicada por el Banco Central de Bolivia, que representa el promedio ponderado de los depósitos del sistema bancario. Se utiliza como componente variable en los créditos.</w:t>
      </w:r>
    </w:p>
    <w:p w14:paraId="5193143C" w14:textId="77777777" w:rsidR="00032AA9" w:rsidRDefault="00032AA9" w:rsidP="00032AA9">
      <w:pPr>
        <w:jc w:val="both"/>
      </w:pPr>
      <w:r>
        <w:t>¿Como calculamos el monto de pago de Interés?</w:t>
      </w:r>
    </w:p>
    <w:p w14:paraId="127C2B4D" w14:textId="77777777" w:rsidR="00032AA9" w:rsidRDefault="00032AA9" w:rsidP="00032AA9">
      <w:pPr>
        <w:jc w:val="both"/>
      </w:pPr>
      <w:r>
        <w:t>Podemos calcular el monto de interés a pagar de la siguiente manera:</w:t>
      </w:r>
    </w:p>
    <w:p w14:paraId="4095D2DC" w14:textId="77777777" w:rsidR="00032AA9" w:rsidRDefault="00032AA9" w:rsidP="00032AA9">
      <w:pPr>
        <w:jc w:val="both"/>
      </w:pPr>
      <w:r>
        <w:t>Multiplicamos el monto total adeudado por la tasa de interés y por el número de días del periodo (mes) que se va a pagar (30 días), dividido entre 360 días.</w:t>
      </w:r>
    </w:p>
    <w:p w14:paraId="4EC70A01" w14:textId="77777777" w:rsidR="00032AA9" w:rsidRDefault="00032AA9" w:rsidP="00032AA9">
      <w:pPr>
        <w:pStyle w:val="Ttulo2"/>
        <w:jc w:val="both"/>
      </w:pPr>
      <w:r>
        <w:t>PLAZO DEL CRÉDITO</w:t>
      </w:r>
    </w:p>
    <w:p w14:paraId="44D79829" w14:textId="77777777" w:rsidR="00032AA9" w:rsidRDefault="00032AA9" w:rsidP="00032AA9">
      <w:pPr>
        <w:jc w:val="both"/>
      </w:pPr>
      <w:r>
        <w:t>El plazo del Crédito, es el tiempo en el cual se debe pagar la deuda.</w:t>
      </w:r>
    </w:p>
    <w:p w14:paraId="1DF547E5" w14:textId="77777777" w:rsidR="00032AA9" w:rsidRDefault="00032AA9" w:rsidP="00032AA9">
      <w:pPr>
        <w:jc w:val="both"/>
      </w:pPr>
      <w:r>
        <w:lastRenderedPageBreak/>
        <w:t>¿Cómo se determina el plazo de un crédito?</w:t>
      </w:r>
    </w:p>
    <w:p w14:paraId="65D3DE5A" w14:textId="77777777" w:rsidR="00032AA9" w:rsidRDefault="00032AA9" w:rsidP="00032AA9">
      <w:pPr>
        <w:jc w:val="both"/>
      </w:pPr>
      <w:r>
        <w:t>La Entidad Financiera analiza cuánto y para qué están solicitando el prestando de dinero, calcula la capacidad de pago y determina en cuanto tiempo puede pagar el solicitante.</w:t>
      </w:r>
    </w:p>
    <w:p w14:paraId="0C060B73" w14:textId="77777777" w:rsidR="00032AA9" w:rsidRDefault="00032AA9" w:rsidP="00032AA9">
      <w:pPr>
        <w:jc w:val="both"/>
      </w:pPr>
      <w:r>
        <w:t>¿Cuándo se otorga un crédito de largo plazo?</w:t>
      </w:r>
    </w:p>
    <w:p w14:paraId="5EF1EBB4" w14:textId="77777777" w:rsidR="00032AA9" w:rsidRDefault="00032AA9" w:rsidP="00032AA9">
      <w:pPr>
        <w:jc w:val="both"/>
      </w:pPr>
      <w:r>
        <w:t>Cuando el dinero es destinado a Capital de Inversión, por ejemplo, para: construcción de inmuebles para producción, maquinaria y equipo, etc. ya que la recuperación de la inversión se realiza en un mayor tiempo.</w:t>
      </w:r>
    </w:p>
    <w:p w14:paraId="01EC49B0" w14:textId="77777777" w:rsidR="00032AA9" w:rsidRDefault="00032AA9" w:rsidP="00032AA9">
      <w:pPr>
        <w:jc w:val="both"/>
      </w:pPr>
      <w:r>
        <w:t>¿Cuándo se otorga un crédito de corto plazo?</w:t>
      </w:r>
    </w:p>
    <w:p w14:paraId="60D38AA0" w14:textId="77777777" w:rsidR="00032AA9" w:rsidRDefault="00032AA9" w:rsidP="00032AA9">
      <w:pPr>
        <w:jc w:val="both"/>
      </w:pPr>
      <w:r>
        <w:t>Cuando el dinero es destinado a Capital de Operación, por ejemplo, la compra de: semilla, abono, combustible, madera, clavos, lana, hilo, tela, cuero, etc. ya que son recursos que se van a recuperar en un tiempo corto. (un ciclo productivo).</w:t>
      </w:r>
    </w:p>
    <w:p w14:paraId="2E7A03FB" w14:textId="77777777" w:rsidR="00032AA9" w:rsidRDefault="00032AA9" w:rsidP="00032AA9">
      <w:pPr>
        <w:pStyle w:val="Ttulo2"/>
        <w:jc w:val="both"/>
      </w:pPr>
      <w:r>
        <w:t>FRECUENCIA DE PAGO Y MONTO DE LA CUOTA</w:t>
      </w:r>
    </w:p>
    <w:p w14:paraId="19F77539" w14:textId="77777777" w:rsidR="00032AA9" w:rsidRDefault="00032AA9" w:rsidP="00032AA9">
      <w:pPr>
        <w:jc w:val="both"/>
      </w:pPr>
      <w:r>
        <w:t>¿Cada cuánto tiempo deben pagar las cuotas del crédito?</w:t>
      </w:r>
    </w:p>
    <w:p w14:paraId="4558D8A9" w14:textId="77777777" w:rsidR="00032AA9" w:rsidRDefault="00032AA9" w:rsidP="00032AA9">
      <w:pPr>
        <w:jc w:val="both"/>
      </w:pPr>
      <w:r>
        <w:t>También es conocida como frecuencia de pago, las cuotas se pagan de acuerdo al ciclo productivo de la actividad, puede ser cada:</w:t>
      </w:r>
    </w:p>
    <w:p w14:paraId="7C7C93C6" w14:textId="77777777" w:rsidR="00032AA9" w:rsidRDefault="00032AA9" w:rsidP="00032AA9">
      <w:pPr>
        <w:pStyle w:val="Prrafodelista"/>
        <w:numPr>
          <w:ilvl w:val="0"/>
          <w:numId w:val="1"/>
        </w:numPr>
        <w:jc w:val="both"/>
      </w:pPr>
      <w:r>
        <w:t>Mes (mensual)</w:t>
      </w:r>
    </w:p>
    <w:p w14:paraId="523DFE9A" w14:textId="77777777" w:rsidR="00032AA9" w:rsidRDefault="00032AA9" w:rsidP="00032AA9">
      <w:pPr>
        <w:pStyle w:val="Prrafodelista"/>
        <w:numPr>
          <w:ilvl w:val="0"/>
          <w:numId w:val="1"/>
        </w:numPr>
        <w:jc w:val="both"/>
      </w:pPr>
      <w:r>
        <w:t>Dos meses (bimestral)</w:t>
      </w:r>
    </w:p>
    <w:p w14:paraId="2F5D3489" w14:textId="77777777" w:rsidR="00032AA9" w:rsidRDefault="00032AA9" w:rsidP="00032AA9">
      <w:pPr>
        <w:pStyle w:val="Prrafodelista"/>
        <w:numPr>
          <w:ilvl w:val="0"/>
          <w:numId w:val="1"/>
        </w:numPr>
        <w:jc w:val="both"/>
      </w:pPr>
      <w:r>
        <w:t>Tres meses (trimestral)</w:t>
      </w:r>
    </w:p>
    <w:p w14:paraId="25B53666" w14:textId="77777777" w:rsidR="00032AA9" w:rsidRDefault="00032AA9" w:rsidP="00032AA9">
      <w:pPr>
        <w:pStyle w:val="Prrafodelista"/>
        <w:numPr>
          <w:ilvl w:val="0"/>
          <w:numId w:val="1"/>
        </w:numPr>
        <w:jc w:val="both"/>
      </w:pPr>
      <w:r>
        <w:t>Cuatro meses (cuatrimestral)</w:t>
      </w:r>
    </w:p>
    <w:p w14:paraId="33F4BD99" w14:textId="77777777" w:rsidR="00032AA9" w:rsidRDefault="00032AA9" w:rsidP="00032AA9">
      <w:pPr>
        <w:pStyle w:val="Prrafodelista"/>
        <w:numPr>
          <w:ilvl w:val="0"/>
          <w:numId w:val="1"/>
        </w:numPr>
        <w:jc w:val="both"/>
      </w:pPr>
      <w:r>
        <w:t>Seis meses (semestral)</w:t>
      </w:r>
    </w:p>
    <w:p w14:paraId="4F1A688E" w14:textId="77777777" w:rsidR="00032AA9" w:rsidRDefault="00032AA9" w:rsidP="00032AA9">
      <w:pPr>
        <w:pStyle w:val="Prrafodelista"/>
        <w:numPr>
          <w:ilvl w:val="0"/>
          <w:numId w:val="1"/>
        </w:numPr>
        <w:jc w:val="both"/>
      </w:pPr>
      <w:r>
        <w:t>Año (anual)</w:t>
      </w:r>
    </w:p>
    <w:p w14:paraId="4329DE7C" w14:textId="77777777" w:rsidR="00032AA9" w:rsidRDefault="00032AA9" w:rsidP="00032AA9">
      <w:pPr>
        <w:pStyle w:val="Prrafodelista"/>
        <w:numPr>
          <w:ilvl w:val="0"/>
          <w:numId w:val="1"/>
        </w:numPr>
        <w:jc w:val="both"/>
      </w:pPr>
      <w:r>
        <w:t>Personalizado</w:t>
      </w:r>
    </w:p>
    <w:p w14:paraId="38491F27" w14:textId="77777777" w:rsidR="00032AA9" w:rsidRDefault="00032AA9" w:rsidP="00032AA9">
      <w:pPr>
        <w:jc w:val="both"/>
      </w:pPr>
      <w:r>
        <w:t>¿Cuál es el monto de la cuota del crédito?</w:t>
      </w:r>
    </w:p>
    <w:p w14:paraId="683CE86B" w14:textId="77777777" w:rsidR="00032AA9" w:rsidRDefault="00032AA9" w:rsidP="00032AA9">
      <w:pPr>
        <w:jc w:val="both"/>
      </w:pPr>
      <w:r>
        <w:t>Es la suma de la amortización del capital (parte del capital que se devuelve del crédito) más el interés que se debe cancelar en cada periodo, determinado en el plan de pagos.</w:t>
      </w:r>
    </w:p>
    <w:p w14:paraId="03AD3521" w14:textId="77777777" w:rsidR="00032AA9" w:rsidRDefault="00032AA9" w:rsidP="00032AA9">
      <w:pPr>
        <w:pStyle w:val="Ttulo2"/>
        <w:jc w:val="both"/>
      </w:pPr>
      <w:r>
        <w:t>PLAN DE PAGOS</w:t>
      </w:r>
    </w:p>
    <w:p w14:paraId="26DBE7D1" w14:textId="77777777" w:rsidR="00032AA9" w:rsidRDefault="00032AA9" w:rsidP="00032AA9">
      <w:pPr>
        <w:jc w:val="both"/>
      </w:pPr>
      <w:r>
        <w:t>¿Qué es el plan de pagos?</w:t>
      </w:r>
    </w:p>
    <w:p w14:paraId="5D58F293" w14:textId="77777777" w:rsidR="00032AA9" w:rsidRDefault="00032AA9" w:rsidP="00032AA9">
      <w:pPr>
        <w:jc w:val="both"/>
      </w:pPr>
      <w:r>
        <w:t>Es una planilla que indica la fecha en que debe pagarse cada una de las cuotas del crédito, de acuerdo a la frecuencia de pago. Indica cuánto de capital se amortizará y cuánto de interés se paga en cada cuota.</w:t>
      </w:r>
    </w:p>
    <w:p w14:paraId="385ECD57" w14:textId="77777777" w:rsidR="00032AA9" w:rsidRDefault="00032AA9" w:rsidP="00032AA9">
      <w:pPr>
        <w:jc w:val="both"/>
      </w:pPr>
      <w:r>
        <w:t>Existen dos tipos Plan de pagos:</w:t>
      </w:r>
    </w:p>
    <w:p w14:paraId="27F85793" w14:textId="77777777" w:rsidR="00032AA9" w:rsidRDefault="00032AA9" w:rsidP="00032AA9">
      <w:pPr>
        <w:pStyle w:val="Prrafodelista"/>
        <w:numPr>
          <w:ilvl w:val="0"/>
          <w:numId w:val="2"/>
        </w:numPr>
        <w:jc w:val="both"/>
      </w:pPr>
      <w:r>
        <w:t>Plan de pagos con Cuotas variables</w:t>
      </w:r>
    </w:p>
    <w:p w14:paraId="7D447B7D" w14:textId="77777777" w:rsidR="00032AA9" w:rsidRDefault="00032AA9" w:rsidP="00032AA9">
      <w:pPr>
        <w:pStyle w:val="Prrafodelista"/>
        <w:numPr>
          <w:ilvl w:val="0"/>
          <w:numId w:val="2"/>
        </w:numPr>
        <w:jc w:val="both"/>
      </w:pPr>
      <w:r>
        <w:t>Plan de pagos con Cuotas fijas</w:t>
      </w:r>
    </w:p>
    <w:p w14:paraId="4742697D" w14:textId="77777777" w:rsidR="00032AA9" w:rsidRDefault="00032AA9" w:rsidP="00032AA9">
      <w:pPr>
        <w:jc w:val="both"/>
      </w:pPr>
      <w:r>
        <w:t>Estas opciones están a disposición del prestatario(s) en el momento de solicitar el crédito.</w:t>
      </w:r>
    </w:p>
    <w:p w14:paraId="59D5BCA5" w14:textId="77777777" w:rsidR="00032AA9" w:rsidRDefault="00032AA9" w:rsidP="00032AA9">
      <w:pPr>
        <w:jc w:val="both"/>
      </w:pPr>
      <w:r>
        <w:t>Plan de pagos con cuota variable</w:t>
      </w:r>
    </w:p>
    <w:p w14:paraId="77B2F6C8" w14:textId="77777777" w:rsidR="00032AA9" w:rsidRDefault="00032AA9" w:rsidP="00032AA9">
      <w:pPr>
        <w:jc w:val="both"/>
      </w:pPr>
      <w:r>
        <w:t>Es el pago de un monto de dinero que va disminuyendo en cada periodo de la deuda del crédito.</w:t>
      </w:r>
    </w:p>
    <w:p w14:paraId="27B245A0" w14:textId="77777777" w:rsidR="00032AA9" w:rsidRDefault="00032AA9" w:rsidP="00032AA9">
      <w:pPr>
        <w:jc w:val="both"/>
      </w:pPr>
      <w:r>
        <w:t xml:space="preserve">Plan de pagos con cuota fija </w:t>
      </w:r>
    </w:p>
    <w:p w14:paraId="7D25E569" w14:textId="77777777" w:rsidR="00032AA9" w:rsidRDefault="00032AA9" w:rsidP="00032AA9">
      <w:pPr>
        <w:jc w:val="both"/>
      </w:pPr>
      <w:r>
        <w:lastRenderedPageBreak/>
        <w:t>Es el pago de un mismo monto de dinero en todas las fechas de pago del crédito</w:t>
      </w:r>
    </w:p>
    <w:p w14:paraId="31DEE8A1" w14:textId="77777777" w:rsidR="00032AA9" w:rsidRDefault="00032AA9" w:rsidP="00032AA9">
      <w:pPr>
        <w:pStyle w:val="Ttulo2"/>
        <w:jc w:val="both"/>
      </w:pPr>
      <w:r>
        <w:t xml:space="preserve">GARANTIAS </w:t>
      </w:r>
    </w:p>
    <w:p w14:paraId="4F8F2927" w14:textId="77777777" w:rsidR="00032AA9" w:rsidRDefault="00032AA9" w:rsidP="00032AA9">
      <w:pPr>
        <w:jc w:val="both"/>
      </w:pPr>
      <w:r>
        <w:t>¿Qué es la garantía?</w:t>
      </w:r>
    </w:p>
    <w:p w14:paraId="422A8DA4" w14:textId="77777777" w:rsidR="00032AA9" w:rsidRDefault="00032AA9" w:rsidP="00032AA9">
      <w:pPr>
        <w:jc w:val="both"/>
      </w:pPr>
      <w:r>
        <w:t>Es el respaldo que otorga el prestatario para asegurar que cumplirá con el pago de la deuda. La garantía puede ser. personal, bienes muebles (maquinaria, equipo. otros). inmuebles (casa. terreno. otros). vehículos y otros.</w:t>
      </w:r>
    </w:p>
    <w:p w14:paraId="7588A990" w14:textId="77777777" w:rsidR="00032AA9" w:rsidRDefault="00032AA9" w:rsidP="00032AA9">
      <w:pPr>
        <w:jc w:val="both"/>
      </w:pPr>
      <w:r>
        <w:t>¿Para qué sirve la garantía?</w:t>
      </w:r>
    </w:p>
    <w:p w14:paraId="16DDE31D" w14:textId="77777777" w:rsidR="00032AA9" w:rsidRDefault="00032AA9" w:rsidP="00032AA9">
      <w:pPr>
        <w:jc w:val="both"/>
      </w:pPr>
      <w:r>
        <w:t>Sirve para que la Entidad Financiera recupere el crédito que ha otorgado en caso de que el prestatario o los prestatarios no paguen la deuda.</w:t>
      </w:r>
    </w:p>
    <w:p w14:paraId="595E954B" w14:textId="77777777" w:rsidR="00032AA9" w:rsidRDefault="00032AA9" w:rsidP="00032AA9">
      <w:pPr>
        <w:jc w:val="both"/>
      </w:pPr>
      <w:r>
        <w:t>La garantía debe tener un valor suficiente o mayor al crédito solicitado para poder cubrirlo. La Entidad Financiera define si la garantía es suficiente.</w:t>
      </w:r>
    </w:p>
    <w:p w14:paraId="1C923C35" w14:textId="77777777" w:rsidR="00032AA9" w:rsidRDefault="00032AA9" w:rsidP="00032AA9">
      <w:pPr>
        <w:jc w:val="both"/>
      </w:pPr>
      <w:r>
        <w:t>La relación Garantía - Deuda, es determinada de acuerdo a las políticas de cada Entidad Financiera.</w:t>
      </w:r>
    </w:p>
    <w:p w14:paraId="311C8E8D" w14:textId="77777777" w:rsidR="00032AA9" w:rsidRDefault="00032AA9" w:rsidP="00032AA9">
      <w:pPr>
        <w:jc w:val="both"/>
      </w:pPr>
      <w:r>
        <w:t xml:space="preserve">Tipos de garantías </w:t>
      </w:r>
    </w:p>
    <w:p w14:paraId="2F959423" w14:textId="77777777" w:rsidR="00032AA9" w:rsidRDefault="00032AA9" w:rsidP="00032AA9">
      <w:pPr>
        <w:jc w:val="both"/>
      </w:pPr>
      <w:r>
        <w:t>Existen varios tipos de garantía, los más destacados son:</w:t>
      </w:r>
    </w:p>
    <w:p w14:paraId="1860BF2F" w14:textId="77777777" w:rsidR="00032AA9" w:rsidRDefault="00032AA9" w:rsidP="00032AA9">
      <w:pPr>
        <w:pStyle w:val="Prrafodelista"/>
        <w:numPr>
          <w:ilvl w:val="0"/>
          <w:numId w:val="3"/>
        </w:numPr>
        <w:jc w:val="both"/>
      </w:pPr>
      <w:r>
        <w:t>Garantía Personal solidaria, mancomunada e indivisible</w:t>
      </w:r>
    </w:p>
    <w:p w14:paraId="529337F4" w14:textId="77777777" w:rsidR="00032AA9" w:rsidRDefault="00032AA9" w:rsidP="00032AA9">
      <w:pPr>
        <w:pStyle w:val="Prrafodelista"/>
        <w:numPr>
          <w:ilvl w:val="0"/>
          <w:numId w:val="3"/>
        </w:numPr>
        <w:jc w:val="both"/>
      </w:pPr>
      <w:r>
        <w:t>Garantía Hipotecaria</w:t>
      </w:r>
    </w:p>
    <w:p w14:paraId="74D66939" w14:textId="77777777" w:rsidR="00032AA9" w:rsidRDefault="00032AA9" w:rsidP="00032AA9">
      <w:pPr>
        <w:pStyle w:val="Prrafodelista"/>
        <w:numPr>
          <w:ilvl w:val="0"/>
          <w:numId w:val="3"/>
        </w:numPr>
        <w:jc w:val="both"/>
      </w:pPr>
      <w:r>
        <w:t>Garantía Prendaria</w:t>
      </w:r>
    </w:p>
    <w:p w14:paraId="608FAAE3" w14:textId="77777777" w:rsidR="00032AA9" w:rsidRDefault="00032AA9" w:rsidP="00032AA9">
      <w:pPr>
        <w:pStyle w:val="Prrafodelista"/>
        <w:numPr>
          <w:ilvl w:val="0"/>
          <w:numId w:val="3"/>
        </w:numPr>
        <w:jc w:val="both"/>
      </w:pPr>
      <w:r>
        <w:t>Garantías No Convencionales</w:t>
      </w:r>
    </w:p>
    <w:p w14:paraId="029BB7FC" w14:textId="77777777" w:rsidR="00032AA9" w:rsidRDefault="00032AA9" w:rsidP="00032AA9">
      <w:pPr>
        <w:pStyle w:val="Ttulo2"/>
        <w:jc w:val="both"/>
      </w:pPr>
      <w:r>
        <w:t>Elementos adicionales al crédito</w:t>
      </w:r>
    </w:p>
    <w:p w14:paraId="2AEDF924" w14:textId="77777777" w:rsidR="00032AA9" w:rsidRDefault="00032AA9" w:rsidP="00032AA9">
      <w:pPr>
        <w:jc w:val="both"/>
      </w:pPr>
      <w:r>
        <w:t>¿Qué es el periodo de gracia?</w:t>
      </w:r>
    </w:p>
    <w:p w14:paraId="067BB592" w14:textId="77777777" w:rsidR="00032AA9" w:rsidRDefault="00032AA9" w:rsidP="00032AA9">
      <w:pPr>
        <w:jc w:val="both"/>
      </w:pPr>
      <w:r>
        <w:t>Es un periodo de tiempo que concede la Entidad Financiera para pagar solo intereses y no la amortización de capital correspondiente. (en su mayoría el periodo alcanza hasta un máximo de 24 meses).</w:t>
      </w:r>
    </w:p>
    <w:p w14:paraId="52F16433" w14:textId="77777777" w:rsidR="00032AA9" w:rsidRDefault="00032AA9" w:rsidP="00032AA9">
      <w:pPr>
        <w:jc w:val="both"/>
      </w:pPr>
      <w:r>
        <w:t>¿Cuándo se otorga el periodo de gracia?</w:t>
      </w:r>
    </w:p>
    <w:p w14:paraId="119DE148" w14:textId="77777777" w:rsidR="00032AA9" w:rsidRDefault="00032AA9" w:rsidP="00032AA9">
      <w:pPr>
        <w:jc w:val="both"/>
      </w:pPr>
      <w:r>
        <w:t>Principalmente, cuando el destino del crédito es para financiar Capital de Inversión, el tiempo o período de gracia depende del ciclo de producción y del tipo de actividad productiva.</w:t>
      </w:r>
    </w:p>
    <w:p w14:paraId="70D83815" w14:textId="77777777" w:rsidR="00032AA9" w:rsidRDefault="00032AA9" w:rsidP="00032AA9">
      <w:pPr>
        <w:jc w:val="both"/>
      </w:pPr>
      <w:r>
        <w:t xml:space="preserve">Contrato de crédito </w:t>
      </w:r>
    </w:p>
    <w:p w14:paraId="31EC6EEC" w14:textId="77777777" w:rsidR="00032AA9" w:rsidRDefault="00032AA9" w:rsidP="00032AA9">
      <w:pPr>
        <w:jc w:val="both"/>
      </w:pPr>
      <w:r>
        <w:t>¿Qué es el contrato de crédito?</w:t>
      </w:r>
    </w:p>
    <w:p w14:paraId="56681FC9" w14:textId="77777777" w:rsidR="00032AA9" w:rsidRDefault="00032AA9" w:rsidP="00032AA9">
      <w:pPr>
        <w:jc w:val="both"/>
      </w:pPr>
      <w:r>
        <w:t>Es el documento legal donde se acuerdan todas las condiciones que determina la Entidad Financiera cuando otorga un crédito, y las consecuencias por algún incumplimiento.</w:t>
      </w:r>
    </w:p>
    <w:p w14:paraId="739849DE" w14:textId="77777777" w:rsidR="00032AA9" w:rsidRDefault="00032AA9" w:rsidP="00032AA9">
      <w:pPr>
        <w:jc w:val="both"/>
      </w:pPr>
      <w:r>
        <w:t>¿Por qué es importante revisar el contrato de crédito?</w:t>
      </w:r>
    </w:p>
    <w:p w14:paraId="3456C069" w14:textId="77777777" w:rsidR="00032AA9" w:rsidRDefault="00032AA9" w:rsidP="00032AA9">
      <w:pPr>
        <w:jc w:val="both"/>
      </w:pPr>
      <w:r>
        <w:t>Es importante conocer lo que dice el contrato antes de firmarlo, para asegurar que el solicitante está de acuerdo con las condiciones que la Entidad Financiera ofrece.</w:t>
      </w:r>
    </w:p>
    <w:p w14:paraId="7F20523C" w14:textId="77777777" w:rsidR="00032AA9" w:rsidRDefault="00032AA9" w:rsidP="00032AA9">
      <w:pPr>
        <w:jc w:val="both"/>
      </w:pPr>
      <w:r>
        <w:t>¿Cuáles son los puntos más importantes que debemos revisar en el contrato?</w:t>
      </w:r>
    </w:p>
    <w:p w14:paraId="15FFBCB0" w14:textId="77777777" w:rsidR="00032AA9" w:rsidRDefault="00032AA9" w:rsidP="00032AA9">
      <w:pPr>
        <w:pStyle w:val="Prrafodelista"/>
        <w:numPr>
          <w:ilvl w:val="0"/>
          <w:numId w:val="4"/>
        </w:numPr>
        <w:jc w:val="both"/>
      </w:pPr>
      <w:r>
        <w:t>Monto total prestado</w:t>
      </w:r>
    </w:p>
    <w:p w14:paraId="0EF66D34" w14:textId="77777777" w:rsidR="00032AA9" w:rsidRDefault="00032AA9" w:rsidP="00032AA9">
      <w:pPr>
        <w:pStyle w:val="Prrafodelista"/>
        <w:numPr>
          <w:ilvl w:val="0"/>
          <w:numId w:val="4"/>
        </w:numPr>
        <w:jc w:val="both"/>
      </w:pPr>
      <w:r>
        <w:lastRenderedPageBreak/>
        <w:t>Tasa de interés</w:t>
      </w:r>
    </w:p>
    <w:p w14:paraId="1EC81F63" w14:textId="77777777" w:rsidR="00032AA9" w:rsidRDefault="00032AA9" w:rsidP="00032AA9">
      <w:pPr>
        <w:pStyle w:val="Prrafodelista"/>
        <w:numPr>
          <w:ilvl w:val="0"/>
          <w:numId w:val="4"/>
        </w:numPr>
        <w:jc w:val="both"/>
      </w:pPr>
      <w:r>
        <w:t>Plazo o tiempo de la deuda</w:t>
      </w:r>
    </w:p>
    <w:p w14:paraId="7E68D4FB" w14:textId="77777777" w:rsidR="00032AA9" w:rsidRDefault="00032AA9" w:rsidP="00032AA9">
      <w:pPr>
        <w:pStyle w:val="Prrafodelista"/>
        <w:numPr>
          <w:ilvl w:val="0"/>
          <w:numId w:val="4"/>
        </w:numPr>
        <w:jc w:val="both"/>
      </w:pPr>
      <w:r>
        <w:t>Fecha exacta y el lugar del pago</w:t>
      </w:r>
    </w:p>
    <w:p w14:paraId="16BF8DFB" w14:textId="77777777" w:rsidR="00032AA9" w:rsidRDefault="00032AA9" w:rsidP="00032AA9">
      <w:pPr>
        <w:pStyle w:val="Prrafodelista"/>
        <w:numPr>
          <w:ilvl w:val="0"/>
          <w:numId w:val="4"/>
        </w:numPr>
        <w:jc w:val="both"/>
      </w:pPr>
      <w:r>
        <w:t>Número y monto de cuotas a pagar</w:t>
      </w:r>
    </w:p>
    <w:p w14:paraId="4DB6A622" w14:textId="77777777" w:rsidR="00032AA9" w:rsidRDefault="00032AA9" w:rsidP="00032AA9">
      <w:pPr>
        <w:pStyle w:val="Prrafodelista"/>
        <w:numPr>
          <w:ilvl w:val="0"/>
          <w:numId w:val="4"/>
        </w:numPr>
        <w:jc w:val="both"/>
      </w:pPr>
      <w:r>
        <w:t>Pagos anticipados</w:t>
      </w:r>
    </w:p>
    <w:p w14:paraId="731038EB" w14:textId="77777777" w:rsidR="00032AA9" w:rsidRDefault="00032AA9" w:rsidP="00032AA9">
      <w:pPr>
        <w:pStyle w:val="Prrafodelista"/>
        <w:numPr>
          <w:ilvl w:val="0"/>
          <w:numId w:val="4"/>
        </w:numPr>
        <w:jc w:val="both"/>
      </w:pPr>
      <w:r>
        <w:t>Seguros (de desgravamen y otros)</w:t>
      </w:r>
    </w:p>
    <w:p w14:paraId="50649604" w14:textId="77777777" w:rsidR="00032AA9" w:rsidRDefault="00032AA9" w:rsidP="00032AA9">
      <w:pPr>
        <w:pStyle w:val="Prrafodelista"/>
        <w:numPr>
          <w:ilvl w:val="0"/>
          <w:numId w:val="4"/>
        </w:numPr>
        <w:jc w:val="both"/>
      </w:pPr>
      <w:r>
        <w:t>Tipo de garantía, que la Entidad Financiera ha exigido para asegurar el pago de deuda (orden de descuento, prenda o inmueble hipotecado)</w:t>
      </w:r>
    </w:p>
    <w:p w14:paraId="3DDC0107" w14:textId="77777777" w:rsidR="00032AA9" w:rsidRDefault="00032AA9" w:rsidP="00032AA9">
      <w:pPr>
        <w:pStyle w:val="Prrafodelista"/>
        <w:numPr>
          <w:ilvl w:val="0"/>
          <w:numId w:val="4"/>
        </w:numPr>
        <w:jc w:val="both"/>
      </w:pPr>
      <w:r>
        <w:t>Terminación del contrato antes del plazo, el procedimiento y sus consecuencias</w:t>
      </w:r>
    </w:p>
    <w:p w14:paraId="3C2040C3" w14:textId="77777777" w:rsidR="00032AA9" w:rsidRDefault="00032AA9" w:rsidP="00032AA9">
      <w:pPr>
        <w:pStyle w:val="Prrafodelista"/>
        <w:numPr>
          <w:ilvl w:val="0"/>
          <w:numId w:val="4"/>
        </w:numPr>
        <w:jc w:val="both"/>
      </w:pPr>
      <w:r>
        <w:t>Incumplimiento de contrato y sus consecuencias.</w:t>
      </w:r>
    </w:p>
    <w:p w14:paraId="3C613CCD" w14:textId="77777777" w:rsidR="00032AA9" w:rsidRDefault="00032AA9" w:rsidP="00032AA9">
      <w:pPr>
        <w:pStyle w:val="Prrafodelista"/>
        <w:numPr>
          <w:ilvl w:val="0"/>
          <w:numId w:val="4"/>
        </w:numPr>
        <w:jc w:val="both"/>
      </w:pPr>
      <w:r>
        <w:t>Penalizaciones o sanciones por el pago atrasado o no pago de la deuda (intereses penales, gastos judiciales, aceleración del pago de la deuda y Otros).</w:t>
      </w:r>
    </w:p>
    <w:p w14:paraId="796654A5" w14:textId="77777777" w:rsidR="00032AA9" w:rsidRDefault="00032AA9" w:rsidP="00032AA9">
      <w:pPr>
        <w:jc w:val="both"/>
      </w:pPr>
      <w:r>
        <w:t>¿Quiénes deben firmar el contrato de crédito?</w:t>
      </w:r>
    </w:p>
    <w:p w14:paraId="65CA256A" w14:textId="77777777" w:rsidR="00032AA9" w:rsidRDefault="00032AA9" w:rsidP="00032AA9">
      <w:pPr>
        <w:pStyle w:val="Prrafodelista"/>
        <w:numPr>
          <w:ilvl w:val="0"/>
          <w:numId w:val="5"/>
        </w:numPr>
        <w:jc w:val="both"/>
      </w:pPr>
      <w:r>
        <w:t>Deudor</w:t>
      </w:r>
    </w:p>
    <w:p w14:paraId="170A4DDE" w14:textId="77777777" w:rsidR="00032AA9" w:rsidRDefault="00032AA9" w:rsidP="00032AA9">
      <w:pPr>
        <w:pStyle w:val="Prrafodelista"/>
        <w:numPr>
          <w:ilvl w:val="0"/>
          <w:numId w:val="5"/>
        </w:numPr>
        <w:jc w:val="both"/>
      </w:pPr>
      <w:r>
        <w:t>Codeudor</w:t>
      </w:r>
    </w:p>
    <w:p w14:paraId="015A08E1" w14:textId="77777777" w:rsidR="00032AA9" w:rsidRDefault="00032AA9" w:rsidP="00032AA9">
      <w:pPr>
        <w:pStyle w:val="Prrafodelista"/>
        <w:numPr>
          <w:ilvl w:val="0"/>
          <w:numId w:val="5"/>
        </w:numPr>
        <w:jc w:val="both"/>
      </w:pPr>
      <w:r>
        <w:t>Garante</w:t>
      </w:r>
    </w:p>
    <w:p w14:paraId="7613614C" w14:textId="77777777" w:rsidR="00032AA9" w:rsidRDefault="00032AA9" w:rsidP="00032AA9">
      <w:pPr>
        <w:pStyle w:val="Prrafodelista"/>
        <w:numPr>
          <w:ilvl w:val="0"/>
          <w:numId w:val="5"/>
        </w:numPr>
        <w:jc w:val="both"/>
      </w:pPr>
      <w:r>
        <w:t>Cónyuge del garante</w:t>
      </w:r>
    </w:p>
    <w:p w14:paraId="60889E57" w14:textId="77777777" w:rsidR="00032AA9" w:rsidRDefault="00032AA9" w:rsidP="00032AA9">
      <w:pPr>
        <w:jc w:val="both"/>
      </w:pPr>
      <w:r>
        <w:t>¿Quién es el deudor?</w:t>
      </w:r>
    </w:p>
    <w:p w14:paraId="742F4D0A" w14:textId="77777777" w:rsidR="00032AA9" w:rsidRDefault="00032AA9" w:rsidP="00032AA9">
      <w:pPr>
        <w:jc w:val="both"/>
      </w:pPr>
      <w:r>
        <w:t>Es la persona que obtiene el crédito, es decir, la que se presta el dinero.</w:t>
      </w:r>
    </w:p>
    <w:p w14:paraId="55AB65E1" w14:textId="77777777" w:rsidR="00032AA9" w:rsidRDefault="00032AA9" w:rsidP="00032AA9">
      <w:pPr>
        <w:jc w:val="both"/>
      </w:pPr>
      <w:r>
        <w:t>¿Quién es el codeudor?</w:t>
      </w:r>
    </w:p>
    <w:p w14:paraId="2B703C49" w14:textId="77777777" w:rsidR="00032AA9" w:rsidRDefault="00032AA9" w:rsidP="00032AA9">
      <w:pPr>
        <w:jc w:val="both"/>
      </w:pPr>
      <w:r>
        <w:t>Es el cónyuge del deudor(a), es decir, el esposo o esposa que tiene la misma responsabilidad de hacerse cargo de la deuda.</w:t>
      </w:r>
    </w:p>
    <w:p w14:paraId="0BC5844E" w14:textId="77777777" w:rsidR="00032AA9" w:rsidRDefault="00032AA9" w:rsidP="00032AA9">
      <w:pPr>
        <w:jc w:val="both"/>
      </w:pPr>
      <w:r>
        <w:t>¿Quién es el garante o fiador?</w:t>
      </w:r>
    </w:p>
    <w:p w14:paraId="33715843" w14:textId="77777777" w:rsidR="00032AA9" w:rsidRDefault="00032AA9" w:rsidP="00032AA9">
      <w:pPr>
        <w:jc w:val="both"/>
      </w:pPr>
      <w:r>
        <w:t>Es la persona que avala al deudor y asegura que cumplirá con el pago del crédito.</w:t>
      </w:r>
    </w:p>
    <w:p w14:paraId="1E53D776" w14:textId="77777777" w:rsidR="00032AA9" w:rsidRDefault="00032AA9" w:rsidP="00032AA9">
      <w:pPr>
        <w:jc w:val="both"/>
      </w:pPr>
      <w:r>
        <w:t>¿Quién es el cónyuge del garante o fiador?</w:t>
      </w:r>
    </w:p>
    <w:p w14:paraId="117D8A89" w14:textId="77777777" w:rsidR="00032AA9" w:rsidRDefault="00032AA9" w:rsidP="00032AA9">
      <w:pPr>
        <w:jc w:val="both"/>
      </w:pPr>
      <w:r>
        <w:t>Es el esposo o esposa del garante o fiador, que tiene la misma responsabilidad que el garante.</w:t>
      </w:r>
    </w:p>
    <w:p w14:paraId="183853E2" w14:textId="77777777" w:rsidR="00032AA9" w:rsidRDefault="00032AA9" w:rsidP="00032AA9">
      <w:pPr>
        <w:jc w:val="both"/>
      </w:pPr>
      <w:r>
        <w:t>Seguro de desgravamen</w:t>
      </w:r>
    </w:p>
    <w:p w14:paraId="43F6BBB9" w14:textId="77777777" w:rsidR="00032AA9" w:rsidRDefault="00032AA9" w:rsidP="00032AA9">
      <w:pPr>
        <w:jc w:val="both"/>
      </w:pPr>
      <w:r>
        <w:t xml:space="preserve">Cubre el saldo deudor de un prestatario ante una institución acreedora, por muerte o incapacidad total permanente del deudor. </w:t>
      </w:r>
    </w:p>
    <w:p w14:paraId="6B8C9201" w14:textId="77777777" w:rsidR="00032AA9" w:rsidRDefault="00032AA9" w:rsidP="00032AA9">
      <w:pPr>
        <w:jc w:val="both"/>
      </w:pPr>
      <w:r>
        <w:t>La mayoría de las Entidades Financieras exigen que el prestatario o deudor compre un Seguro de Desgravamen, este es un contrato mediante el cual una Compañía de Seguros paga el saldo de la deuda del crédito en caso de muerte de la persona beneficiaria de crédito, dejando a los herederos libres de deuda, excepto en los casos de suicidio, todo de acuerdo al contrato del seguro.</w:t>
      </w:r>
    </w:p>
    <w:p w14:paraId="0ACA1C7D" w14:textId="77777777" w:rsidR="00032AA9" w:rsidRDefault="00032AA9" w:rsidP="00032AA9">
      <w:pPr>
        <w:jc w:val="both"/>
      </w:pPr>
      <w:r>
        <w:t>El seguro de desgraven se hace efectivo siempre y cuando al momento del deceso el crédito este vigente, es decir con cuotas al día.</w:t>
      </w:r>
    </w:p>
    <w:p w14:paraId="4D57A431" w14:textId="49CDB19D" w:rsidR="00423909" w:rsidRDefault="00032AA9" w:rsidP="00032AA9">
      <w:pPr>
        <w:jc w:val="both"/>
      </w:pPr>
      <w:r>
        <w:t>“Para que el Seguro de Desgravamen se haga efectivo, la deuda no debe estar en mora"</w:t>
      </w:r>
    </w:p>
    <w:p w14:paraId="7323BB5C" w14:textId="3CD7A4C5" w:rsidR="00032AA9" w:rsidRDefault="00032AA9" w:rsidP="00032AA9">
      <w:pPr>
        <w:jc w:val="both"/>
      </w:pPr>
    </w:p>
    <w:p w14:paraId="6C282C44" w14:textId="77777777" w:rsidR="00032AA9" w:rsidRDefault="00032AA9" w:rsidP="00032AA9">
      <w:pPr>
        <w:pStyle w:val="Ttulo1"/>
      </w:pPr>
      <w:r>
        <w:lastRenderedPageBreak/>
        <w:t>CONSECUENCIAS POR EL INCUMPLIMIENTO AL CRÉDITO</w:t>
      </w:r>
    </w:p>
    <w:p w14:paraId="5C372EB4" w14:textId="77777777" w:rsidR="00032AA9" w:rsidRDefault="00032AA9" w:rsidP="00032AA9">
      <w:pPr>
        <w:pStyle w:val="Ttulo2"/>
        <w:jc w:val="both"/>
      </w:pPr>
      <w:r>
        <w:t>CONTENIDO</w:t>
      </w:r>
    </w:p>
    <w:p w14:paraId="4C078EEC" w14:textId="77777777" w:rsidR="00032AA9" w:rsidRDefault="00032AA9" w:rsidP="00032AA9">
      <w:pPr>
        <w:jc w:val="both"/>
      </w:pPr>
      <w:r>
        <w:t>¿Qué hace la Entidad Financiera cuando el prestatario incumple con el pago de las cuotas del crédito?</w:t>
      </w:r>
    </w:p>
    <w:p w14:paraId="5902E447" w14:textId="77777777" w:rsidR="00032AA9" w:rsidRDefault="00032AA9" w:rsidP="00032AA9">
      <w:pPr>
        <w:jc w:val="both"/>
      </w:pPr>
      <w:r>
        <w:t>¿Qué más ocurre sí, el solicitante incumple con las cuotas del crédito?</w:t>
      </w:r>
    </w:p>
    <w:p w14:paraId="5EFC4AE3" w14:textId="77777777" w:rsidR="00032AA9" w:rsidRDefault="00032AA9" w:rsidP="00032AA9">
      <w:pPr>
        <w:jc w:val="both"/>
      </w:pPr>
      <w:r>
        <w:t>¿Cómo recuperar un buen historial crediticio?</w:t>
      </w:r>
    </w:p>
    <w:p w14:paraId="0FD1D12A" w14:textId="77777777" w:rsidR="00032AA9" w:rsidRDefault="00032AA9" w:rsidP="00032AA9">
      <w:pPr>
        <w:jc w:val="both"/>
      </w:pPr>
      <w:r>
        <w:t>¿Por qué una persona incumple con el pago de las cuotas del crédito?</w:t>
      </w:r>
    </w:p>
    <w:p w14:paraId="7F5204E8" w14:textId="77777777" w:rsidR="00032AA9" w:rsidRDefault="00032AA9" w:rsidP="00032AA9">
      <w:pPr>
        <w:jc w:val="both"/>
      </w:pPr>
      <w:r>
        <w:t>¿Cómo prevenir el incumplimiento en el pago de las cuotas del crédito?</w:t>
      </w:r>
    </w:p>
    <w:p w14:paraId="08933185" w14:textId="77777777" w:rsidR="00032AA9" w:rsidRDefault="00032AA9" w:rsidP="00032AA9">
      <w:pPr>
        <w:pStyle w:val="Ttulo2"/>
        <w:jc w:val="both"/>
      </w:pPr>
      <w:r>
        <w:t>¿Que hace la Entidad Financiera cuando el prestatario incumple con el pago de las cuotas del crédito?</w:t>
      </w:r>
    </w:p>
    <w:p w14:paraId="11DF6AE6" w14:textId="77777777" w:rsidR="00032AA9" w:rsidRDefault="00032AA9" w:rsidP="00032AA9">
      <w:pPr>
        <w:jc w:val="both"/>
      </w:pPr>
      <w:r>
        <w:t>La Entidad Financiera realiza el siguiente procedimiento:</w:t>
      </w:r>
    </w:p>
    <w:p w14:paraId="4314BA25" w14:textId="77777777" w:rsidR="00032AA9" w:rsidRDefault="00032AA9" w:rsidP="00032AA9">
      <w:pPr>
        <w:pStyle w:val="Prrafodelista"/>
        <w:numPr>
          <w:ilvl w:val="0"/>
          <w:numId w:val="6"/>
        </w:numPr>
        <w:jc w:val="both"/>
      </w:pPr>
      <w:r>
        <w:t>Mala calificación en la CIC (Historial crediticio)</w:t>
      </w:r>
    </w:p>
    <w:p w14:paraId="0D35E6F3" w14:textId="77777777" w:rsidR="00032AA9" w:rsidRDefault="00032AA9" w:rsidP="00032AA9">
      <w:pPr>
        <w:pStyle w:val="Prrafodelista"/>
        <w:numPr>
          <w:ilvl w:val="0"/>
          <w:numId w:val="6"/>
        </w:numPr>
        <w:jc w:val="both"/>
      </w:pPr>
      <w:r>
        <w:t>Cobranza administrativa o extra judicial</w:t>
      </w:r>
    </w:p>
    <w:p w14:paraId="67E9B305" w14:textId="77777777" w:rsidR="00032AA9" w:rsidRDefault="00032AA9" w:rsidP="00032AA9">
      <w:pPr>
        <w:pStyle w:val="Prrafodelista"/>
        <w:numPr>
          <w:ilvl w:val="0"/>
          <w:numId w:val="6"/>
        </w:numPr>
        <w:jc w:val="both"/>
      </w:pPr>
      <w:r>
        <w:t>Cobranza judicial</w:t>
      </w:r>
    </w:p>
    <w:p w14:paraId="0B85B03E" w14:textId="77777777" w:rsidR="00032AA9" w:rsidRDefault="00032AA9" w:rsidP="00032AA9">
      <w:pPr>
        <w:pStyle w:val="Prrafodelista"/>
        <w:numPr>
          <w:ilvl w:val="0"/>
          <w:numId w:val="6"/>
        </w:numPr>
        <w:jc w:val="both"/>
      </w:pPr>
      <w:r>
        <w:t>Ejecución de garantías</w:t>
      </w:r>
    </w:p>
    <w:p w14:paraId="22C703CE" w14:textId="77777777" w:rsidR="00032AA9" w:rsidRDefault="00032AA9" w:rsidP="00032AA9">
      <w:pPr>
        <w:pStyle w:val="Ttulo3"/>
      </w:pPr>
      <w:r>
        <w:t>Mala calificación en la Central de Información Crediticia CIC (Historial Crediticio)</w:t>
      </w:r>
    </w:p>
    <w:p w14:paraId="47E9C20A" w14:textId="77777777" w:rsidR="00032AA9" w:rsidRDefault="00032AA9" w:rsidP="00032AA9">
      <w:pPr>
        <w:jc w:val="both"/>
      </w:pPr>
      <w:r>
        <w:t>La Entidad Financiera pasa un reporte a la ASFI, a su Central de información Crediticia (CIC), informando sobre el retraso de las cuotas de crédito, registrando la categoría de riesgo que corresponda de acuerdo a los días de retraso del prestatario.</w:t>
      </w:r>
    </w:p>
    <w:p w14:paraId="6DC5C90E" w14:textId="77777777" w:rsidR="00032AA9" w:rsidRDefault="00032AA9" w:rsidP="00032AA9">
      <w:pPr>
        <w:jc w:val="both"/>
      </w:pPr>
      <w:r>
        <w:t>Esta situación no solo afecta la reputación del prestatario ante todas las entidades financieras (historial Crediticio), sino también la reputación del codeudor y del o de los garantes ya que igualmente los registran en la Central de información Crediticia.</w:t>
      </w:r>
    </w:p>
    <w:p w14:paraId="57BF0C9B" w14:textId="77777777" w:rsidR="00032AA9" w:rsidRDefault="00032AA9" w:rsidP="00032AA9">
      <w:pPr>
        <w:jc w:val="both"/>
      </w:pPr>
      <w:r>
        <w:t>Todos los registrados en mora, castigo o ejecución no podrán obtener nuevos créditos en ninguna Entidad Financiera.</w:t>
      </w:r>
    </w:p>
    <w:p w14:paraId="57536D26" w14:textId="77777777" w:rsidR="00032AA9" w:rsidRDefault="00032AA9" w:rsidP="00032AA9">
      <w:pPr>
        <w:pStyle w:val="Ttulo3"/>
      </w:pPr>
      <w:r>
        <w:t>¿Qué es la Cobranza Administrativa o Extra Judicial?</w:t>
      </w:r>
    </w:p>
    <w:p w14:paraId="368F38A7" w14:textId="77777777" w:rsidR="00032AA9" w:rsidRDefault="00032AA9" w:rsidP="00032AA9">
      <w:pPr>
        <w:jc w:val="both"/>
      </w:pPr>
      <w:r>
        <w:t>Es el cobro de la deuda que realiza Entidad Financiera notificando el retraso de forma verbal y escrita tanto al deudor, al codeudor como a los garantes, hasta que el retraso haya llegado a la categoría E (es decir hasta 90 días) en la Central de información Crediticia, de acuerdo a la política de la Entidad Financiera.</w:t>
      </w:r>
    </w:p>
    <w:p w14:paraId="2F7D1D16" w14:textId="77777777" w:rsidR="00032AA9" w:rsidRDefault="00032AA9" w:rsidP="00032AA9">
      <w:pPr>
        <w:jc w:val="both"/>
      </w:pPr>
      <w:r>
        <w:t>La cobranza administrativa inicia el primer día de retraso en el pago de la cuota del crédito.</w:t>
      </w:r>
    </w:p>
    <w:p w14:paraId="6DD1943B" w14:textId="77777777" w:rsidR="00032AA9" w:rsidRDefault="00032AA9" w:rsidP="00032AA9">
      <w:pPr>
        <w:jc w:val="both"/>
      </w:pPr>
      <w:r>
        <w:t>La cobranza administrativa afecta la confianza con los garantes y la reputación del prestatario a nivel social.</w:t>
      </w:r>
    </w:p>
    <w:p w14:paraId="1C3080F7" w14:textId="77777777" w:rsidR="00032AA9" w:rsidRDefault="00032AA9" w:rsidP="00032AA9">
      <w:pPr>
        <w:jc w:val="both"/>
      </w:pPr>
      <w:r>
        <w:t>Esta cobranza es realizada por el oficial/asesor de crédito que otorgó el crédito. Quien incluso realiza cobranza preventiva, es decir llama al prestatario antes de la fecha de pago.</w:t>
      </w:r>
    </w:p>
    <w:p w14:paraId="0BD03C01" w14:textId="77777777" w:rsidR="00032AA9" w:rsidRDefault="00032AA9" w:rsidP="00032AA9">
      <w:pPr>
        <w:pStyle w:val="Ttulo3"/>
      </w:pPr>
      <w:r>
        <w:t>¿Qué es la Cobranza Judicial?</w:t>
      </w:r>
    </w:p>
    <w:p w14:paraId="4E9AB5A6" w14:textId="77777777" w:rsidR="00032AA9" w:rsidRDefault="00032AA9" w:rsidP="00032AA9">
      <w:pPr>
        <w:jc w:val="both"/>
      </w:pPr>
      <w:r>
        <w:t>Es el inicio de acciones legales por parle de la Entidad Financiera cuando el retraso de la deuda supera los 90 días es decir llega a la categoría F en la Central de información crediticia, asumiendo medidas precautorias en contra del deudor, del codeudor y del o los garantes.</w:t>
      </w:r>
    </w:p>
    <w:p w14:paraId="20377F7E" w14:textId="77777777" w:rsidR="00032AA9" w:rsidRDefault="00032AA9" w:rsidP="00032AA9">
      <w:pPr>
        <w:jc w:val="both"/>
      </w:pPr>
      <w:r>
        <w:lastRenderedPageBreak/>
        <w:t>En casos de fuga, falta de voluntad u otros, la cobranza judicial se la puede realizar antes de los 90 días.</w:t>
      </w:r>
    </w:p>
    <w:p w14:paraId="0C22C49E" w14:textId="77777777" w:rsidR="00032AA9" w:rsidRDefault="00032AA9" w:rsidP="00032AA9">
      <w:pPr>
        <w:pStyle w:val="Ttulo3"/>
      </w:pPr>
      <w:r>
        <w:t>¿Qué es la Ejecución de Garantías?</w:t>
      </w:r>
    </w:p>
    <w:p w14:paraId="2CDD8B96" w14:textId="77777777" w:rsidR="00032AA9" w:rsidRDefault="00032AA9" w:rsidP="00032AA9">
      <w:pPr>
        <w:jc w:val="both"/>
      </w:pPr>
      <w:r>
        <w:t>Después del proceso legal, cuando un juez ha dictado sentencia a favor de la Entidad Financiera, se solicita anotaciones preventivas y retención de cuentas bancarias, tanto del titular del crédito como de sus garantes, se procede al embargo de bienes muebles e inmuebles, en caso de posible traslado del bien mueble se solicita el secuestro y por último el remate de bienes (venta por la vía judicial).</w:t>
      </w:r>
    </w:p>
    <w:p w14:paraId="4A40B715" w14:textId="77777777" w:rsidR="00032AA9" w:rsidRDefault="00032AA9" w:rsidP="00032AA9">
      <w:pPr>
        <w:pStyle w:val="Ttulo2"/>
        <w:jc w:val="both"/>
      </w:pPr>
      <w:r>
        <w:t>¿Qué más ocurre sí, el solicitante incumple con las cuotas del crédito?</w:t>
      </w:r>
    </w:p>
    <w:p w14:paraId="2FBC864F" w14:textId="77777777" w:rsidR="00032AA9" w:rsidRDefault="00032AA9" w:rsidP="00032AA9">
      <w:pPr>
        <w:pStyle w:val="Ttulo3"/>
      </w:pPr>
      <w:r>
        <w:t>1. Debe pagar Gastos adicionales por incumplimiento</w:t>
      </w:r>
    </w:p>
    <w:p w14:paraId="6E794AD4" w14:textId="77777777" w:rsidR="00032AA9" w:rsidRDefault="00032AA9" w:rsidP="00032AA9">
      <w:pPr>
        <w:jc w:val="both"/>
      </w:pPr>
      <w:r>
        <w:t>Si “no cumple” con el pago de las cuotas del crédito, además del pago de amortización de capital e intereses de la deuda, tendrá que cubrir los siguientes gastos adicionales:</w:t>
      </w:r>
    </w:p>
    <w:p w14:paraId="3E38A7D1" w14:textId="77777777" w:rsidR="00032AA9" w:rsidRDefault="00032AA9" w:rsidP="00032AA9">
      <w:pPr>
        <w:jc w:val="both"/>
      </w:pPr>
      <w:r>
        <w:t>a) Gastos Judiciales, valores, notificaciones y otros referentes al proceso judicial de crédito.</w:t>
      </w:r>
    </w:p>
    <w:p w14:paraId="1E8AE00F" w14:textId="77777777" w:rsidR="00032AA9" w:rsidRDefault="00032AA9" w:rsidP="00032AA9">
      <w:pPr>
        <w:jc w:val="both"/>
      </w:pPr>
      <w:r>
        <w:t>b) Honorarios Profesionales del Abogado que fue contratado por Entidad Financiera para realizar la cobranza.</w:t>
      </w:r>
    </w:p>
    <w:p w14:paraId="50C25ED6" w14:textId="77777777" w:rsidR="00032AA9" w:rsidRDefault="00032AA9" w:rsidP="00032AA9">
      <w:pPr>
        <w:jc w:val="both"/>
      </w:pPr>
      <w:r>
        <w:t>c) Interés penal, determinado por ASFI, por días de retraso.</w:t>
      </w:r>
    </w:p>
    <w:p w14:paraId="4BBD2B35" w14:textId="77777777" w:rsidR="00032AA9" w:rsidRDefault="00032AA9" w:rsidP="00032AA9">
      <w:pPr>
        <w:pStyle w:val="Ttulo3"/>
      </w:pPr>
      <w:r>
        <w:t>2. La Entidad Financiera realiza el cobro de la deuda a los garantes</w:t>
      </w:r>
    </w:p>
    <w:p w14:paraId="332F6693" w14:textId="77777777" w:rsidR="00032AA9" w:rsidRDefault="00032AA9" w:rsidP="00032AA9">
      <w:pPr>
        <w:jc w:val="both"/>
      </w:pPr>
      <w:r>
        <w:t>Los garantes pasan el mismo proceso de cobranza que el deudor, viéndose afectados de acceder a nuevos créditos y debiendo cumplir con la obligación del deudor.</w:t>
      </w:r>
    </w:p>
    <w:p w14:paraId="3C7ED278" w14:textId="77777777" w:rsidR="00032AA9" w:rsidRDefault="00032AA9" w:rsidP="00032AA9">
      <w:pPr>
        <w:jc w:val="both"/>
      </w:pPr>
      <w:r>
        <w:t>Como garantes pueden exigir el cumplimiento de cada uno de los pagos y averiguar el estado del crédito en la Entidad Financiera.</w:t>
      </w:r>
    </w:p>
    <w:p w14:paraId="685D20DB" w14:textId="77777777" w:rsidR="00032AA9" w:rsidRDefault="00032AA9" w:rsidP="00032AA9">
      <w:pPr>
        <w:pStyle w:val="Ttulo3"/>
      </w:pPr>
      <w:r>
        <w:t>3. Será difícil y hasta imposible acceder a nuevos créditos</w:t>
      </w:r>
    </w:p>
    <w:p w14:paraId="57C2548A" w14:textId="77777777" w:rsidR="00032AA9" w:rsidRDefault="00032AA9" w:rsidP="00032AA9">
      <w:pPr>
        <w:jc w:val="both"/>
      </w:pPr>
      <w:r>
        <w:t>Cuando una persona tiene retrasos en el pago de las cuotas puede tomarse difícil, hasta imposible acceder a un crédito, peor aun cuando se ha iniciado un proceso judicial o se ha llegado al castigo definitivo del crédito.</w:t>
      </w:r>
    </w:p>
    <w:p w14:paraId="553209F3" w14:textId="77777777" w:rsidR="00032AA9" w:rsidRDefault="00032AA9" w:rsidP="00032AA9">
      <w:pPr>
        <w:pStyle w:val="Ttulo3"/>
      </w:pPr>
      <w:r>
        <w:t>4. La Entidad Financiera castiga el crédito</w:t>
      </w:r>
    </w:p>
    <w:p w14:paraId="7BB4849E" w14:textId="77777777" w:rsidR="00032AA9" w:rsidRDefault="00032AA9" w:rsidP="00032AA9">
      <w:pPr>
        <w:jc w:val="both"/>
      </w:pPr>
      <w:r>
        <w:t>En caso de haber agotado todas las instancias de recuperación, la Entidad Financiera según su normativa interna procederá al castigo de la operación, después de los 300 días de no haber cobrado la deuda, se haya iniciado juicio o no.</w:t>
      </w:r>
    </w:p>
    <w:p w14:paraId="57509D54" w14:textId="77777777" w:rsidR="00032AA9" w:rsidRDefault="00032AA9" w:rsidP="00032AA9">
      <w:pPr>
        <w:jc w:val="both"/>
      </w:pPr>
      <w:r>
        <w:t>Castigo es la previsión del dinero para el pago de las deudas.</w:t>
      </w:r>
    </w:p>
    <w:p w14:paraId="4AB08A23" w14:textId="77777777" w:rsidR="00032AA9" w:rsidRDefault="00032AA9" w:rsidP="00032AA9">
      <w:pPr>
        <w:jc w:val="both"/>
      </w:pPr>
      <w:r>
        <w:t>El proceso de castigo, puede iniciar antes de los 300 días de retraso, cuando la Entidad Financiera ya no tiene forma de recuperar el crédito.</w:t>
      </w:r>
    </w:p>
    <w:p w14:paraId="71B04CC2" w14:textId="77777777" w:rsidR="00032AA9" w:rsidRDefault="00032AA9" w:rsidP="00032AA9">
      <w:pPr>
        <w:pStyle w:val="Ttulo3"/>
      </w:pPr>
      <w:r>
        <w:t>5. Problemas familiares, sociales y económicos que afectan tanto al deudor como al garante</w:t>
      </w:r>
    </w:p>
    <w:p w14:paraId="137DABD6" w14:textId="77777777" w:rsidR="00032AA9" w:rsidRDefault="00032AA9" w:rsidP="00032AA9">
      <w:pPr>
        <w:jc w:val="both"/>
      </w:pPr>
      <w:r>
        <w:t>Conflictos familiares: riñas, peleas, desintegración familiar.</w:t>
      </w:r>
    </w:p>
    <w:p w14:paraId="5735DFDF" w14:textId="77777777" w:rsidR="00032AA9" w:rsidRDefault="00032AA9" w:rsidP="00032AA9">
      <w:pPr>
        <w:jc w:val="both"/>
      </w:pPr>
      <w:r>
        <w:t>Conflictos sociales: afecta la reputación ante la comunidad, falta de credibilidad propia y de la familia a futuro, rechazo del entorno, afecta el desarrollo personal.</w:t>
      </w:r>
    </w:p>
    <w:p w14:paraId="48DA5184" w14:textId="77777777" w:rsidR="00032AA9" w:rsidRDefault="00032AA9" w:rsidP="00032AA9">
      <w:pPr>
        <w:jc w:val="both"/>
      </w:pPr>
      <w:r>
        <w:lastRenderedPageBreak/>
        <w:t>Conflictos económicos: congelamiento de cuentas, incumplimiento de contratos en su actividad productiva, genera desempleo, adquirir más deudas generando mayor sobreendeudamiento, desencadenando en la quiebra de la unidad productiva.</w:t>
      </w:r>
    </w:p>
    <w:p w14:paraId="7A76172E" w14:textId="77777777" w:rsidR="00032AA9" w:rsidRDefault="00032AA9" w:rsidP="00032AA9">
      <w:pPr>
        <w:pStyle w:val="Ttulo2"/>
        <w:jc w:val="both"/>
      </w:pPr>
      <w:r>
        <w:t>¿Cómo recuperar un buen historial crediticio?</w:t>
      </w:r>
    </w:p>
    <w:p w14:paraId="1F6444F0" w14:textId="77777777" w:rsidR="00032AA9" w:rsidRDefault="00032AA9" w:rsidP="00032AA9">
      <w:pPr>
        <w:pStyle w:val="Ttulo3"/>
      </w:pPr>
      <w:r>
        <w:t>Antes de que se inicie un proceso judicial.</w:t>
      </w:r>
    </w:p>
    <w:p w14:paraId="64B55D2A" w14:textId="77777777" w:rsidR="00032AA9" w:rsidRDefault="00032AA9" w:rsidP="00032AA9">
      <w:pPr>
        <w:jc w:val="both"/>
      </w:pPr>
      <w:r>
        <w:t xml:space="preserve">El deudor puede </w:t>
      </w:r>
      <w:proofErr w:type="spellStart"/>
      <w:r>
        <w:t>vigentar</w:t>
      </w:r>
      <w:proofErr w:type="spellEnd"/>
      <w:r>
        <w:t xml:space="preserve"> la operación, cancelando las cuotas en mora de la deuda, lo cual mejorará la calificación y podrá recuperar su buen historial crediticio cumpliendo las cuotas futuras.</w:t>
      </w:r>
    </w:p>
    <w:p w14:paraId="1CC3F405" w14:textId="77777777" w:rsidR="00032AA9" w:rsidRDefault="00032AA9" w:rsidP="00032AA9">
      <w:pPr>
        <w:pStyle w:val="Ttulo3"/>
      </w:pPr>
      <w:r>
        <w:t>Durante y después del proceso judicial</w:t>
      </w:r>
    </w:p>
    <w:p w14:paraId="24751C8A" w14:textId="77777777" w:rsidR="00032AA9" w:rsidRDefault="00032AA9" w:rsidP="00032AA9">
      <w:pPr>
        <w:jc w:val="both"/>
      </w:pPr>
      <w:r>
        <w:t>El deudor debe pagar toda la deuda incluyendo los gastos adicionales, gastos legales, intereses y la deuda como tal, de todas maneras, no será posible recuperar un buen historial inmediatamente.</w:t>
      </w:r>
    </w:p>
    <w:p w14:paraId="3BD4A0DE" w14:textId="77777777" w:rsidR="00032AA9" w:rsidRDefault="00032AA9" w:rsidP="00032AA9">
      <w:pPr>
        <w:jc w:val="both"/>
      </w:pPr>
      <w:r>
        <w:t>Luego de cancelar la deuda, debe esperar 5 años para que ya no aparezcan los malos antecedentes en el reporte de información confidencial.</w:t>
      </w:r>
    </w:p>
    <w:p w14:paraId="672C2A1B" w14:textId="77777777" w:rsidR="00032AA9" w:rsidRDefault="00032AA9" w:rsidP="00032AA9">
      <w:pPr>
        <w:jc w:val="both"/>
      </w:pPr>
      <w:r>
        <w:t>También, puede solicitar una certificación de cancelación de crédito, mismo que puede ser presentado y evaluado por otra Entidad Financiera de acuerdo a su política crediticia.</w:t>
      </w:r>
    </w:p>
    <w:p w14:paraId="24583643" w14:textId="77777777" w:rsidR="00032AA9" w:rsidRDefault="00032AA9" w:rsidP="00032AA9">
      <w:pPr>
        <w:pStyle w:val="Ttulo3"/>
      </w:pPr>
      <w:r>
        <w:t>Después del castigo del crédito</w:t>
      </w:r>
    </w:p>
    <w:p w14:paraId="672663C2" w14:textId="77777777" w:rsidR="00032AA9" w:rsidRDefault="00032AA9" w:rsidP="00032AA9">
      <w:pPr>
        <w:jc w:val="both"/>
      </w:pPr>
      <w:r>
        <w:t>Después de haber cancelado un crédito castigado, el reporte del historial crediticio mostrará que no se tiene ninguna deuda, por lo que el crédito sale del castigo.</w:t>
      </w:r>
    </w:p>
    <w:p w14:paraId="46CDE4E4" w14:textId="77777777" w:rsidR="00032AA9" w:rsidRDefault="00032AA9" w:rsidP="00032AA9">
      <w:pPr>
        <w:jc w:val="both"/>
      </w:pPr>
      <w:r>
        <w:t>Sin embargo, no podrá acceder a otros créditos por los malos antecedentes, ya que se mostrará las calificaciones de los últimos 5 años.</w:t>
      </w:r>
    </w:p>
    <w:p w14:paraId="63D2C961" w14:textId="77777777" w:rsidR="00032AA9" w:rsidRDefault="00032AA9" w:rsidP="00032AA9">
      <w:pPr>
        <w:pStyle w:val="Ttulo2"/>
        <w:jc w:val="both"/>
      </w:pPr>
      <w:r>
        <w:t>¿Por qué incumplen con el pago de las cuotas del crédito?</w:t>
      </w:r>
    </w:p>
    <w:p w14:paraId="2884842D" w14:textId="77777777" w:rsidR="00032AA9" w:rsidRDefault="00032AA9" w:rsidP="00032AA9">
      <w:pPr>
        <w:pStyle w:val="Ttulo3"/>
      </w:pPr>
      <w:r>
        <w:t>Por mala planificación</w:t>
      </w:r>
    </w:p>
    <w:p w14:paraId="7ECF8870" w14:textId="77777777" w:rsidR="00032AA9" w:rsidRDefault="00032AA9" w:rsidP="00032AA9">
      <w:pPr>
        <w:jc w:val="both"/>
      </w:pPr>
      <w:r>
        <w:t>Es importante planificar para no tener pérdidas, por esto un plan tiene que determinar si conviene o no obtener un crédito.</w:t>
      </w:r>
    </w:p>
    <w:p w14:paraId="7AB22593" w14:textId="77777777" w:rsidR="00032AA9" w:rsidRDefault="00032AA9" w:rsidP="00032AA9">
      <w:pPr>
        <w:jc w:val="both"/>
      </w:pPr>
      <w:r>
        <w:t>Dentro esta mala planificación tomamos en cuenta lo siguiente aspectos:</w:t>
      </w:r>
    </w:p>
    <w:p w14:paraId="1F586008" w14:textId="77777777" w:rsidR="00032AA9" w:rsidRDefault="00032AA9" w:rsidP="00032AA9">
      <w:pPr>
        <w:jc w:val="both"/>
      </w:pPr>
      <w:r>
        <w:t xml:space="preserve">a) No se ha determinado el objetivo del crédito </w:t>
      </w:r>
    </w:p>
    <w:p w14:paraId="1C68CE7A" w14:textId="77777777" w:rsidR="00032AA9" w:rsidRDefault="00032AA9" w:rsidP="00032AA9">
      <w:pPr>
        <w:jc w:val="both"/>
      </w:pPr>
      <w:r>
        <w:t>Gestionan y obtienen el crédito sin saber exactamente en que lo van a utilizar.</w:t>
      </w:r>
    </w:p>
    <w:p w14:paraId="7BC5E14E" w14:textId="77777777" w:rsidR="00032AA9" w:rsidRDefault="00032AA9" w:rsidP="00032AA9">
      <w:pPr>
        <w:jc w:val="both"/>
      </w:pPr>
      <w:r>
        <w:t>b) No se han determinado todas las necesidades para el funcionamiento del objetivo del crédito</w:t>
      </w:r>
    </w:p>
    <w:p w14:paraId="71615602" w14:textId="77777777" w:rsidR="00032AA9" w:rsidRDefault="00032AA9" w:rsidP="00032AA9">
      <w:pPr>
        <w:jc w:val="both"/>
      </w:pPr>
      <w:r>
        <w:t>A veces definen su objetivo de crédito, pero no analizan que se necesita para que ese objetivo funcione, ej. Una máquina que funciona con energía trifásica y requiere un transformador, que no ha sido considerado en el plan.</w:t>
      </w:r>
    </w:p>
    <w:p w14:paraId="3E2D817D" w14:textId="77777777" w:rsidR="00032AA9" w:rsidRDefault="00032AA9" w:rsidP="00032AA9">
      <w:pPr>
        <w:pStyle w:val="Ttulo3"/>
      </w:pPr>
      <w:r>
        <w:t>Por Sobreendeudamiento</w:t>
      </w:r>
    </w:p>
    <w:p w14:paraId="72CD6E80" w14:textId="77777777" w:rsidR="00032AA9" w:rsidRDefault="00032AA9" w:rsidP="00032AA9">
      <w:pPr>
        <w:jc w:val="both"/>
      </w:pPr>
      <w:r>
        <w:t>A veces tienen tantas deudas que ya no pueden pagar la cuota de crédito; esto puede darse debido a los siguientes aspectos:</w:t>
      </w:r>
    </w:p>
    <w:p w14:paraId="4E151963" w14:textId="77777777" w:rsidR="00032AA9" w:rsidRDefault="00032AA9" w:rsidP="00032AA9">
      <w:pPr>
        <w:jc w:val="both"/>
      </w:pPr>
      <w:r>
        <w:t>a) No se ha hecho un buen cálculo de la Capacidad de Pago Real</w:t>
      </w:r>
    </w:p>
    <w:p w14:paraId="1A7BD298" w14:textId="77777777" w:rsidR="00032AA9" w:rsidRDefault="00032AA9" w:rsidP="00032AA9">
      <w:pPr>
        <w:jc w:val="both"/>
      </w:pPr>
      <w:r>
        <w:t>A veces las cuotas del crédito son superiores a la capacidad de pago</w:t>
      </w:r>
    </w:p>
    <w:p w14:paraId="1B4ACCB7" w14:textId="77777777" w:rsidR="00032AA9" w:rsidRDefault="00032AA9" w:rsidP="00032AA9">
      <w:pPr>
        <w:jc w:val="both"/>
      </w:pPr>
      <w:r>
        <w:t>b) Acuden a otros préstamos para pagar las deudas</w:t>
      </w:r>
    </w:p>
    <w:p w14:paraId="1F9C4480" w14:textId="77777777" w:rsidR="00032AA9" w:rsidRDefault="00032AA9" w:rsidP="00032AA9">
      <w:pPr>
        <w:jc w:val="both"/>
      </w:pPr>
      <w:r>
        <w:lastRenderedPageBreak/>
        <w:t>Para cumplir con las cuotas acuden a otros préstamos, generalmente con altos intereses incrementando aún más sus deudas.</w:t>
      </w:r>
    </w:p>
    <w:p w14:paraId="48FCA8EF" w14:textId="77777777" w:rsidR="00032AA9" w:rsidRDefault="00032AA9" w:rsidP="00032AA9">
      <w:pPr>
        <w:pStyle w:val="Ttulo3"/>
      </w:pPr>
      <w:r>
        <w:t>¿Por qué incumplen con el pago de las cuotas del crédito? Por proporcionar información falsa</w:t>
      </w:r>
    </w:p>
    <w:p w14:paraId="1FE9A8C6" w14:textId="77777777" w:rsidR="00032AA9" w:rsidRDefault="00032AA9" w:rsidP="00032AA9">
      <w:pPr>
        <w:jc w:val="both"/>
      </w:pPr>
      <w:r>
        <w:t>Para obtener el crédito, en algunas ocasiones proporcionan información falsa, mostrando bienes y actividades que no tienen, con el sueño de agrandar o crear una actividad exitosa, pero las circunstancias hacen que no resulte, por lo que no pueden cumplir con las cuotas del crédito.</w:t>
      </w:r>
    </w:p>
    <w:p w14:paraId="61FC8680" w14:textId="77777777" w:rsidR="00032AA9" w:rsidRDefault="00032AA9" w:rsidP="00032AA9">
      <w:pPr>
        <w:pStyle w:val="Ttulo3"/>
      </w:pPr>
      <w:r>
        <w:t>Por Desvío de fondos del crédito</w:t>
      </w:r>
    </w:p>
    <w:p w14:paraId="2FC0BCC9" w14:textId="77777777" w:rsidR="00032AA9" w:rsidRDefault="00032AA9" w:rsidP="00032AA9">
      <w:pPr>
        <w:jc w:val="both"/>
      </w:pPr>
      <w:r>
        <w:t>Ocurre cuando utilizan el crédito en algo diferente a lo que se habían acordado con la Entidad Financiera en el contrato de crédito, en estos casos podemos exigir la devolución total del crédito, usando la cláusula de aceleración de pago, afectando la calificación y registrándoles en Categoría “D” de la Central de información Crediticia de la ASFI.</w:t>
      </w:r>
    </w:p>
    <w:p w14:paraId="10172E29" w14:textId="77777777" w:rsidR="00032AA9" w:rsidRDefault="00032AA9" w:rsidP="00032AA9">
      <w:pPr>
        <w:jc w:val="both"/>
      </w:pPr>
      <w:r>
        <w:t>En ocasiones utilizan el crédito para el cumplir con compromisos sociales o gustos personales que generan gastos difíciles de recuperar, Ejemplo: prestes, fiestas, viajes, otros.</w:t>
      </w:r>
    </w:p>
    <w:p w14:paraId="645284C7" w14:textId="77777777" w:rsidR="00032AA9" w:rsidRDefault="00032AA9" w:rsidP="00032AA9">
      <w:pPr>
        <w:pStyle w:val="Ttulo3"/>
      </w:pPr>
      <w:r>
        <w:t>Por sacar el crédito para otra persona</w:t>
      </w:r>
    </w:p>
    <w:p w14:paraId="4CBCB4BD" w14:textId="77777777" w:rsidR="00032AA9" w:rsidRDefault="00032AA9" w:rsidP="00032AA9">
      <w:pPr>
        <w:jc w:val="both"/>
      </w:pPr>
      <w:r>
        <w:t>Con la intención de hacer un favor, obtienen crédito para otras personas a cambio de una retribución, sin considerar que al final es su deuda y sí, la otra persona incumple con los pagos, igual deberán pagar el crédito como deudores o prestatarios.</w:t>
      </w:r>
    </w:p>
    <w:p w14:paraId="7E6E8675" w14:textId="77777777" w:rsidR="00032AA9" w:rsidRDefault="00032AA9" w:rsidP="00032AA9">
      <w:pPr>
        <w:pStyle w:val="Ttulo3"/>
      </w:pPr>
      <w:r>
        <w:t>Por no revisar el contrato de crédito</w:t>
      </w:r>
    </w:p>
    <w:p w14:paraId="71292180" w14:textId="77777777" w:rsidR="00032AA9" w:rsidRDefault="00032AA9" w:rsidP="00032AA9">
      <w:pPr>
        <w:jc w:val="both"/>
      </w:pPr>
      <w:r>
        <w:t>A veces no quieren revisar y leer el contrato de crédito, aceptando condiciones que posiblemente no hayan revisado y no estén de acuerdo Ejemplo: intereses altos, intereses variables, plazos no convenientes, otros.</w:t>
      </w:r>
    </w:p>
    <w:p w14:paraId="51F71406" w14:textId="77777777" w:rsidR="00032AA9" w:rsidRDefault="00032AA9" w:rsidP="00032AA9">
      <w:pPr>
        <w:pStyle w:val="Ttulo3"/>
      </w:pPr>
      <w:r>
        <w:t>Por haber sufrido eventos inesperados</w:t>
      </w:r>
    </w:p>
    <w:p w14:paraId="0EC81302" w14:textId="77777777" w:rsidR="00032AA9" w:rsidRDefault="00032AA9" w:rsidP="00032AA9">
      <w:pPr>
        <w:jc w:val="both"/>
      </w:pPr>
      <w:r>
        <w:t>No logran cumplir con el crédito, cuando se ven afectados por eventos inesperados tales como: accidentes, incendio, desastres naturales, muerte y otros.</w:t>
      </w:r>
    </w:p>
    <w:p w14:paraId="2C8DEBA0" w14:textId="77777777" w:rsidR="00032AA9" w:rsidRDefault="00032AA9" w:rsidP="00032AA9">
      <w:pPr>
        <w:jc w:val="both"/>
      </w:pPr>
      <w:r>
        <w:t>Para ello es importante prevenir o estar protegidos con algún seguro, ejemplo: Seguro de Vida, Seguro de Desgravamen, Seguro contra incendios y otros.</w:t>
      </w:r>
    </w:p>
    <w:p w14:paraId="5B951FEE" w14:textId="77777777" w:rsidR="00032AA9" w:rsidRDefault="00032AA9" w:rsidP="00032AA9">
      <w:pPr>
        <w:jc w:val="both"/>
      </w:pPr>
      <w:r>
        <w:t>Otra cosa importante, es que estos eventos sean informados de manera inmediata la oficial/asesor de crédito y no así cuando ya estén en mora.</w:t>
      </w:r>
    </w:p>
    <w:p w14:paraId="02F6E041" w14:textId="77777777" w:rsidR="00032AA9" w:rsidRDefault="00032AA9" w:rsidP="00032AA9">
      <w:pPr>
        <w:pStyle w:val="Ttulo2"/>
        <w:jc w:val="both"/>
      </w:pPr>
      <w:r>
        <w:t>¿Cómo prevenir el incumplimiento en el pago de las cuotas del crédito?</w:t>
      </w:r>
    </w:p>
    <w:p w14:paraId="5405DB94" w14:textId="77777777" w:rsidR="00032AA9" w:rsidRDefault="00032AA9" w:rsidP="00032AA9">
      <w:pPr>
        <w:jc w:val="both"/>
      </w:pPr>
      <w:r>
        <w:t>El solicitante debe informar su situación financiera en forma real, verdadera y oportuna</w:t>
      </w:r>
    </w:p>
    <w:p w14:paraId="7FC59EEC" w14:textId="77777777" w:rsidR="00032AA9" w:rsidRDefault="00032AA9" w:rsidP="00032AA9">
      <w:pPr>
        <w:jc w:val="both"/>
      </w:pPr>
      <w:r>
        <w:t>El solicitante debe destinar el crédito para la actividad que ha planificado e informado a la Entidad Financiera.</w:t>
      </w:r>
    </w:p>
    <w:p w14:paraId="5B6EB2A0" w14:textId="77777777" w:rsidR="00032AA9" w:rsidRDefault="00032AA9" w:rsidP="00032AA9">
      <w:pPr>
        <w:jc w:val="both"/>
      </w:pPr>
      <w:r>
        <w:t>Cumpliendo todas las cláusulas del contrato</w:t>
      </w:r>
    </w:p>
    <w:p w14:paraId="40C79DBC" w14:textId="77777777" w:rsidR="00032AA9" w:rsidRDefault="00032AA9" w:rsidP="00032AA9">
      <w:pPr>
        <w:jc w:val="both"/>
      </w:pPr>
      <w:r>
        <w:t>Siendo puntuales con todas las cuotas, para ello tener siempre a la mano el Plan de Pagos para conocer las fechas y montos.</w:t>
      </w:r>
    </w:p>
    <w:p w14:paraId="44FB0791" w14:textId="77777777" w:rsidR="00032AA9" w:rsidRDefault="00032AA9" w:rsidP="00032AA9">
      <w:pPr>
        <w:jc w:val="both"/>
      </w:pPr>
      <w:r>
        <w:t>Informando oportunamente cualquier evento inesperado que haya ocurrido en la actividad productiva y que afecte el cumplimiento de la deuda, lo cual puede ser considerado para solicitar una posible reprogramación.</w:t>
      </w:r>
    </w:p>
    <w:p w14:paraId="6D5E3072" w14:textId="77777777" w:rsidR="00032AA9" w:rsidRDefault="00032AA9" w:rsidP="00032AA9">
      <w:pPr>
        <w:jc w:val="both"/>
      </w:pPr>
      <w:r>
        <w:lastRenderedPageBreak/>
        <w:t>Una reprogramación es un contrato adicional, que modifica las condiciones iniciales del crédito, referentes al plazo, el monto de la cuota, la frecuencia de pago y otros, de acuerdo a la capacidad de pago actual y a un nuevo proceso de evaluación. AI momento de solicitar la reprogramación el deudor debe pagar todos los intereses retrasados y proponer una mejor garantía.</w:t>
      </w:r>
    </w:p>
    <w:p w14:paraId="51757F66" w14:textId="77777777" w:rsidR="00032AA9" w:rsidRDefault="00032AA9" w:rsidP="00032AA9">
      <w:pPr>
        <w:jc w:val="both"/>
      </w:pPr>
    </w:p>
    <w:p w14:paraId="23A53ACE" w14:textId="77777777" w:rsidR="00032AA9" w:rsidRDefault="00032AA9" w:rsidP="00032AA9">
      <w:pPr>
        <w:jc w:val="both"/>
      </w:pPr>
    </w:p>
    <w:p w14:paraId="14CDC702" w14:textId="77777777" w:rsidR="00032AA9" w:rsidRDefault="00032AA9" w:rsidP="00032AA9">
      <w:pPr>
        <w:jc w:val="both"/>
      </w:pPr>
    </w:p>
    <w:p w14:paraId="37D8E638" w14:textId="77777777" w:rsidR="00032AA9" w:rsidRDefault="00032AA9" w:rsidP="00032AA9">
      <w:pPr>
        <w:jc w:val="both"/>
      </w:pPr>
    </w:p>
    <w:sectPr w:rsidR="00032A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B3519"/>
    <w:multiLevelType w:val="hybridMultilevel"/>
    <w:tmpl w:val="B85C1BDC"/>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22C3C2F"/>
    <w:multiLevelType w:val="hybridMultilevel"/>
    <w:tmpl w:val="C1A2176A"/>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A2D0839"/>
    <w:multiLevelType w:val="hybridMultilevel"/>
    <w:tmpl w:val="5442FEA8"/>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2610F30"/>
    <w:multiLevelType w:val="hybridMultilevel"/>
    <w:tmpl w:val="52FCFF0E"/>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D2E7CED"/>
    <w:multiLevelType w:val="hybridMultilevel"/>
    <w:tmpl w:val="05B6543C"/>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6BC625C"/>
    <w:multiLevelType w:val="hybridMultilevel"/>
    <w:tmpl w:val="32E27CA6"/>
    <w:lvl w:ilvl="0" w:tplc="40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700083465">
    <w:abstractNumId w:val="1"/>
  </w:num>
  <w:num w:numId="2" w16cid:durableId="162401125">
    <w:abstractNumId w:val="3"/>
  </w:num>
  <w:num w:numId="3" w16cid:durableId="1508592860">
    <w:abstractNumId w:val="2"/>
  </w:num>
  <w:num w:numId="4" w16cid:durableId="1733625486">
    <w:abstractNumId w:val="0"/>
  </w:num>
  <w:num w:numId="5" w16cid:durableId="703822428">
    <w:abstractNumId w:val="4"/>
  </w:num>
  <w:num w:numId="6" w16cid:durableId="16501326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909"/>
    <w:rsid w:val="00032AA9"/>
    <w:rsid w:val="0042092C"/>
    <w:rsid w:val="0042390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19C21"/>
  <w15:chartTrackingRefBased/>
  <w15:docId w15:val="{83055CA4-76AC-4E68-AE22-B62550FD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AA9"/>
  </w:style>
  <w:style w:type="paragraph" w:styleId="Ttulo1">
    <w:name w:val="heading 1"/>
    <w:basedOn w:val="Normal"/>
    <w:next w:val="Normal"/>
    <w:link w:val="Ttulo1Car"/>
    <w:uiPriority w:val="9"/>
    <w:qFormat/>
    <w:rsid w:val="00032A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32A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32AA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32AA9"/>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032AA9"/>
    <w:pPr>
      <w:ind w:left="720"/>
      <w:contextualSpacing/>
    </w:pPr>
  </w:style>
  <w:style w:type="character" w:customStyle="1" w:styleId="Ttulo1Car">
    <w:name w:val="Título 1 Car"/>
    <w:basedOn w:val="Fuentedeprrafopredeter"/>
    <w:link w:val="Ttulo1"/>
    <w:uiPriority w:val="9"/>
    <w:rsid w:val="00032AA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32AA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2784</Words>
  <Characters>15318</Characters>
  <Application>Microsoft Office Word</Application>
  <DocSecurity>0</DocSecurity>
  <Lines>127</Lines>
  <Paragraphs>36</Paragraphs>
  <ScaleCrop>false</ScaleCrop>
  <Company/>
  <LinksUpToDate>false</LinksUpToDate>
  <CharactersWithSpaces>18066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3</cp:revision>
  <dcterms:created xsi:type="dcterms:W3CDTF">2024-09-08T22:36:00Z</dcterms:created>
  <dcterms:modified xsi:type="dcterms:W3CDTF">2024-09-08T22:38:00Z</dcterms:modified>
</cp:coreProperties>
</file>