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C57B6" w14:textId="77777777" w:rsidR="00C60C0B" w:rsidRDefault="00C60C0B" w:rsidP="00C60C0B">
      <w:pPr>
        <w:jc w:val="both"/>
      </w:pPr>
      <w:r>
        <w:t>MÓDULO: EDUCACION FINANCIERA</w:t>
      </w:r>
    </w:p>
    <w:p w14:paraId="0ECDBBB5" w14:textId="77777777" w:rsidR="00C60C0B" w:rsidRDefault="00C60C0B" w:rsidP="00C60C0B">
      <w:pPr>
        <w:pStyle w:val="Ttulo1"/>
      </w:pPr>
      <w:r>
        <w:t>TEMA: OBLIGACIONES DEL PRESTATARIO DE UN CRÉDITO</w:t>
      </w:r>
    </w:p>
    <w:p w14:paraId="05A6D963" w14:textId="77777777" w:rsidR="00C60C0B" w:rsidRDefault="00C60C0B" w:rsidP="00C60C0B">
      <w:pPr>
        <w:pStyle w:val="Prrafodelista"/>
        <w:numPr>
          <w:ilvl w:val="0"/>
          <w:numId w:val="1"/>
        </w:numPr>
        <w:jc w:val="both"/>
      </w:pPr>
      <w:r>
        <w:t>La obligación principal es devolver todo el dinero del crédito, de acuerdo al plan de pagos y condiciones del contrato de crédito.</w:t>
      </w:r>
    </w:p>
    <w:p w14:paraId="6CEE5B24" w14:textId="77777777" w:rsidR="00C60C0B" w:rsidRDefault="00C60C0B" w:rsidP="00C60C0B">
      <w:pPr>
        <w:pStyle w:val="Prrafodelista"/>
        <w:numPr>
          <w:ilvl w:val="0"/>
          <w:numId w:val="1"/>
        </w:numPr>
        <w:jc w:val="both"/>
      </w:pPr>
      <w:r>
        <w:t>Informar nuestra situación financiera en forma real, verdadera y oportuna.</w:t>
      </w:r>
    </w:p>
    <w:p w14:paraId="0F2B6C6B" w14:textId="77777777" w:rsidR="00C60C0B" w:rsidRDefault="00C60C0B" w:rsidP="00C60C0B">
      <w:pPr>
        <w:pStyle w:val="Prrafodelista"/>
        <w:numPr>
          <w:ilvl w:val="0"/>
          <w:numId w:val="1"/>
        </w:numPr>
        <w:jc w:val="both"/>
      </w:pPr>
      <w:r>
        <w:t>Destinar el crédito para la actividad que hemos planificado e informado a la entidad financiera.</w:t>
      </w:r>
    </w:p>
    <w:p w14:paraId="0FEAED8F" w14:textId="77777777" w:rsidR="00C60C0B" w:rsidRDefault="00C60C0B" w:rsidP="00C60C0B">
      <w:pPr>
        <w:pStyle w:val="Prrafodelista"/>
        <w:numPr>
          <w:ilvl w:val="0"/>
          <w:numId w:val="1"/>
        </w:numPr>
        <w:jc w:val="both"/>
      </w:pPr>
      <w:r>
        <w:t>Realizar el pago de gastos adicionales necesarios de acuerdo al tipo de garantía que exige el crédito que solicitamos. (avalúos, gravamen, desgravamen y otros).</w:t>
      </w:r>
    </w:p>
    <w:p w14:paraId="42A852A1" w14:textId="77777777" w:rsidR="00C60C0B" w:rsidRDefault="00C60C0B" w:rsidP="00C60C0B">
      <w:pPr>
        <w:pStyle w:val="Prrafodelista"/>
        <w:numPr>
          <w:ilvl w:val="0"/>
          <w:numId w:val="1"/>
        </w:numPr>
        <w:jc w:val="both"/>
      </w:pPr>
      <w:r>
        <w:t>Si nos hemos comprometido con la Entidad Financiera con otros acuerdos adicionales a las condiciones normales, debemos cumplir.</w:t>
      </w:r>
    </w:p>
    <w:p w14:paraId="4E76AF7F" w14:textId="77777777" w:rsidR="00C60C0B" w:rsidRDefault="00C60C0B" w:rsidP="00C60C0B">
      <w:pPr>
        <w:pStyle w:val="Prrafodelista"/>
        <w:numPr>
          <w:ilvl w:val="0"/>
          <w:numId w:val="1"/>
        </w:numPr>
        <w:jc w:val="both"/>
      </w:pPr>
      <w:r>
        <w:t>Ser puntuales con el pago de cada una de las cuotas de crédito. Acudir a pagar las cuotas de crédito en las fechas acordadas con la entidad financiera en el contrato de crédito y de acuerdo al plan de pagos.</w:t>
      </w:r>
    </w:p>
    <w:p w14:paraId="3A378024" w14:textId="77777777" w:rsidR="00C60C0B" w:rsidRDefault="00C60C0B" w:rsidP="00C60C0B">
      <w:pPr>
        <w:pStyle w:val="Prrafodelista"/>
        <w:numPr>
          <w:ilvl w:val="0"/>
          <w:numId w:val="1"/>
        </w:numPr>
        <w:jc w:val="both"/>
      </w:pPr>
      <w:r>
        <w:t>Informar en forma oportuna cualquier evento inesperado que ocurra en la unidad productiva, que sea verificable y que pueda afectar el cumplimiento de las cuotas del crédito. Para evaluar una posible reprogramación del crédito.</w:t>
      </w:r>
    </w:p>
    <w:p w14:paraId="7E3BB938" w14:textId="77777777" w:rsidR="00C60C0B" w:rsidRDefault="00C60C0B" w:rsidP="00C60C0B">
      <w:pPr>
        <w:pStyle w:val="Prrafodelista"/>
        <w:numPr>
          <w:ilvl w:val="0"/>
          <w:numId w:val="1"/>
        </w:numPr>
        <w:jc w:val="both"/>
      </w:pPr>
      <w:r>
        <w:t>Informar cualquier cambio en la vida del prestatario que pueda afectar el cumplimiento de las cuotas del crédito. (Cambio de estado civil: divorcio, separación o fallecimiento de uno de los conyugues) (Cambio de domicilio, informar nueva dirección)</w:t>
      </w:r>
    </w:p>
    <w:p w14:paraId="543D98DF" w14:textId="77777777" w:rsidR="00C60C0B" w:rsidRDefault="00C60C0B" w:rsidP="00C60C0B">
      <w:pPr>
        <w:pStyle w:val="Prrafodelista"/>
        <w:numPr>
          <w:ilvl w:val="0"/>
          <w:numId w:val="1"/>
        </w:numPr>
        <w:jc w:val="both"/>
      </w:pPr>
      <w:r>
        <w:t>El prestatario debe cerciorarse que la entidad financiera en la cual desea contratar un producto o servicio financiero, cuente con Licencia de Funcionamiento emitida por la Autoridad de Supervisión del Sistema Financiero.</w:t>
      </w:r>
    </w:p>
    <w:p w14:paraId="5A1E82D8" w14:textId="77777777" w:rsidR="00C60C0B" w:rsidRDefault="00C60C0B" w:rsidP="00C60C0B">
      <w:pPr>
        <w:pStyle w:val="Prrafodelista"/>
        <w:numPr>
          <w:ilvl w:val="0"/>
          <w:numId w:val="1"/>
        </w:numPr>
        <w:jc w:val="both"/>
      </w:pPr>
      <w:r>
        <w:t>El prestatario debe conocer ante quién y cómo se puede presentar un reclamo, en primera y segunda instancia.</w:t>
      </w:r>
    </w:p>
    <w:p w14:paraId="5F8E7E85" w14:textId="77777777" w:rsidR="00C60C0B" w:rsidRDefault="00C60C0B" w:rsidP="00C60C0B">
      <w:pPr>
        <w:jc w:val="both"/>
      </w:pPr>
      <w:r>
        <w:t>Línea gratuita: 800 103 103</w:t>
      </w:r>
    </w:p>
    <w:p w14:paraId="4D6F08C9" w14:textId="77777777" w:rsidR="00C60C0B" w:rsidRDefault="00C60C0B" w:rsidP="00C60C0B">
      <w:r>
        <w:t>MÓDULO: EDUCACION FINANCIERA</w:t>
      </w:r>
    </w:p>
    <w:p w14:paraId="37B0D638" w14:textId="77777777" w:rsidR="00C60C0B" w:rsidRDefault="00C60C0B" w:rsidP="00C60C0B">
      <w:pPr>
        <w:pStyle w:val="Ttulo1"/>
      </w:pPr>
      <w:r>
        <w:t>TEMA: CUIDADOS AL TRAMITAR UN CRÉDITO</w:t>
      </w:r>
    </w:p>
    <w:p w14:paraId="1616FBF6" w14:textId="77777777" w:rsidR="00C60C0B" w:rsidRDefault="00C60C0B" w:rsidP="00C60C0B">
      <w:r>
        <w:t>Al tramitar un crédito debemos tener cuidado de no realizar las siguientes acciones:</w:t>
      </w:r>
    </w:p>
    <w:p w14:paraId="0ACCC923" w14:textId="77777777" w:rsidR="00C60C0B" w:rsidRDefault="00C60C0B" w:rsidP="00C60C0B">
      <w:pPr>
        <w:pStyle w:val="Prrafodelista"/>
        <w:numPr>
          <w:ilvl w:val="0"/>
          <w:numId w:val="2"/>
        </w:numPr>
      </w:pPr>
      <w:r>
        <w:t>Pagos Extra por tramitación del crédito</w:t>
      </w:r>
    </w:p>
    <w:p w14:paraId="6D4D031A" w14:textId="77777777" w:rsidR="00C60C0B" w:rsidRDefault="00C60C0B" w:rsidP="00C60C0B">
      <w:pPr>
        <w:pStyle w:val="Prrafodelista"/>
        <w:numPr>
          <w:ilvl w:val="0"/>
          <w:numId w:val="2"/>
        </w:numPr>
      </w:pPr>
      <w:r>
        <w:t>Obtener Crédito para otras personas</w:t>
      </w:r>
    </w:p>
    <w:p w14:paraId="3E7CEFE9" w14:textId="77777777" w:rsidR="00C60C0B" w:rsidRDefault="00C60C0B" w:rsidP="00C60C0B">
      <w:pPr>
        <w:pStyle w:val="Prrafodelista"/>
        <w:numPr>
          <w:ilvl w:val="0"/>
          <w:numId w:val="2"/>
        </w:numPr>
      </w:pPr>
      <w:r>
        <w:t>Pagar coimas</w:t>
      </w:r>
    </w:p>
    <w:p w14:paraId="5A0C9409" w14:textId="77777777" w:rsidR="00C60C0B" w:rsidRDefault="00C60C0B" w:rsidP="00C60C0B">
      <w:pPr>
        <w:pStyle w:val="Prrafodelista"/>
        <w:numPr>
          <w:ilvl w:val="0"/>
          <w:numId w:val="2"/>
        </w:numPr>
      </w:pPr>
      <w:r>
        <w:t>Presentar documentos falsos y/o adulterados</w:t>
      </w:r>
    </w:p>
    <w:p w14:paraId="2F9807AB" w14:textId="77777777" w:rsidR="00C60C0B" w:rsidRDefault="00C60C0B" w:rsidP="00C60C0B">
      <w:pPr>
        <w:pStyle w:val="Prrafodelista"/>
        <w:numPr>
          <w:ilvl w:val="0"/>
          <w:numId w:val="2"/>
        </w:numPr>
      </w:pPr>
      <w:r>
        <w:t>Realizar cualquier pago directamente al Asesor u otro funcionario de la entidad financiera</w:t>
      </w:r>
    </w:p>
    <w:p w14:paraId="766B0242" w14:textId="77777777" w:rsidR="00C60C0B" w:rsidRDefault="00C60C0B" w:rsidP="00C60C0B">
      <w:pPr>
        <w:pStyle w:val="Prrafodelista"/>
        <w:numPr>
          <w:ilvl w:val="0"/>
          <w:numId w:val="2"/>
        </w:numPr>
      </w:pPr>
      <w:r>
        <w:t>Recibir malos tratos o cobros abusivos</w:t>
      </w:r>
    </w:p>
    <w:p w14:paraId="0242A7B3" w14:textId="77777777" w:rsidR="00C60C0B" w:rsidRDefault="00C60C0B" w:rsidP="00C60C0B">
      <w:pPr>
        <w:pStyle w:val="Ttulo2"/>
      </w:pPr>
      <w:r>
        <w:t>Pagos extras por tramitación de un crédito</w:t>
      </w:r>
    </w:p>
    <w:p w14:paraId="52282C1C" w14:textId="77777777" w:rsidR="00C60C0B" w:rsidRDefault="00C60C0B" w:rsidP="00C60C0B">
      <w:pPr>
        <w:pStyle w:val="Ttulo3"/>
      </w:pPr>
      <w:r>
        <w:t>Realizar trámites con personas ajenas</w:t>
      </w:r>
    </w:p>
    <w:p w14:paraId="6A30FCD9" w14:textId="77777777" w:rsidR="00C60C0B" w:rsidRDefault="00C60C0B" w:rsidP="00C60C0B">
      <w:r>
        <w:t>No se debe realizar ningún pago extra a personas particulares que se ofrezcan a realizar el trámite, ya que “toda solicitud de crédito es personal”</w:t>
      </w:r>
    </w:p>
    <w:p w14:paraId="7460F708" w14:textId="77777777" w:rsidR="00C60C0B" w:rsidRDefault="00C60C0B" w:rsidP="00C60C0B">
      <w:pPr>
        <w:pStyle w:val="Ttulo3"/>
      </w:pPr>
      <w:r>
        <w:lastRenderedPageBreak/>
        <w:t>Ofrecer sobornos a funcionarios de la Entidad Financiera</w:t>
      </w:r>
    </w:p>
    <w:p w14:paraId="46F1E4D1" w14:textId="77777777" w:rsidR="00C60C0B" w:rsidRDefault="00C60C0B" w:rsidP="00C60C0B">
      <w:r>
        <w:t>Tampoco debe realizarse pagos extras a personas que trabajen en la Entidad Financiera ya que ellos tienen la obligación de cumplir sus funciones sin necesidad de percibir ningún pago extra.</w:t>
      </w:r>
    </w:p>
    <w:p w14:paraId="48E409F4" w14:textId="77777777" w:rsidR="00C60C0B" w:rsidRDefault="00C60C0B" w:rsidP="00C60C0B">
      <w:pPr>
        <w:pStyle w:val="Ttulo2"/>
      </w:pPr>
      <w:r>
        <w:t>Obtener un crédito para otra persona</w:t>
      </w:r>
    </w:p>
    <w:p w14:paraId="6F5EC249" w14:textId="77777777" w:rsidR="00C60C0B" w:rsidRDefault="00C60C0B" w:rsidP="00C60C0B">
      <w:r>
        <w:t>Con la intención de hacer un favor obtenemos crédito para otras personas a cambio de una retribución, sin considerar que al final, la deuda es nuestra y sí la otra persona incumple con los pagos “debemos pagar el crédito nosotros como deudores o prestatarios”.</w:t>
      </w:r>
    </w:p>
    <w:p w14:paraId="215052E6" w14:textId="77777777" w:rsidR="00C60C0B" w:rsidRDefault="00C60C0B" w:rsidP="00C60C0B">
      <w:pPr>
        <w:pStyle w:val="Ttulo2"/>
      </w:pPr>
      <w:r>
        <w:t>Pago de coimas</w:t>
      </w:r>
    </w:p>
    <w:p w14:paraId="2188F615" w14:textId="77777777" w:rsidR="00C60C0B" w:rsidRDefault="00C60C0B" w:rsidP="00C60C0B">
      <w:r>
        <w:t>No debemos pagar coimas por la agilización del trámite o el desembolso del dinero, el oficial de crédito tiene la obligación de cumplir con el seguimiento del trámite y su correspondiente desembolso en el tiempo previsto, en caso de que algún funcionario de la Entidad Financiera exija alguna gratificación, se debe denunciar el hecho.</w:t>
      </w:r>
    </w:p>
    <w:p w14:paraId="1E5543C5" w14:textId="77777777" w:rsidR="00C60C0B" w:rsidRDefault="00C60C0B" w:rsidP="00C60C0B">
      <w:pPr>
        <w:pStyle w:val="Ttulo2"/>
      </w:pPr>
      <w:r>
        <w:t>Presentar documentos falsos y/o adulterados</w:t>
      </w:r>
    </w:p>
    <w:p w14:paraId="4815A2A0" w14:textId="77777777" w:rsidR="00C60C0B" w:rsidRDefault="00C60C0B" w:rsidP="00C60C0B">
      <w:r>
        <w:t>Con la intención de obtener un monto mayor de crédito y/o agilizar su trámite, algunos solicitantes se atreven a presentar documentos falsos y/o adulterados.</w:t>
      </w:r>
    </w:p>
    <w:p w14:paraId="010CA799" w14:textId="77777777" w:rsidR="00C60C0B" w:rsidRDefault="00C60C0B" w:rsidP="00C60C0B">
      <w:r>
        <w:t>Ejemplo. Falsificación de Poderes, Documentos privados, o realizar reconcomiendo de firmas fraudulentos ante abogado un día antes de solicitar un crédito, todos estos son documentos que impedirán el acceso a crédito y además implican sanciones para el solicitante y para el asesor de crédito, si los aceptará.</w:t>
      </w:r>
    </w:p>
    <w:p w14:paraId="5D865965" w14:textId="77777777" w:rsidR="00C60C0B" w:rsidRDefault="00C60C0B" w:rsidP="00C60C0B">
      <w:pPr>
        <w:pStyle w:val="Ttulo2"/>
      </w:pPr>
      <w:r>
        <w:t>Realizar cualquier pago directamente al Asesor de Crédito u otro funcionario de la Entidad Financiera</w:t>
      </w:r>
    </w:p>
    <w:p w14:paraId="0620561B" w14:textId="77777777" w:rsidR="00C60C0B" w:rsidRDefault="00C60C0B" w:rsidP="00C60C0B">
      <w:r>
        <w:t>Ningún pago, ya sea una cuota retrasada o cualquier otro debe hacerse al Asesor de Crédito u otro funcionario de la Entidad Financiera directamente.</w:t>
      </w:r>
    </w:p>
    <w:p w14:paraId="219403A8" w14:textId="77777777" w:rsidR="00C60C0B" w:rsidRDefault="00C60C0B" w:rsidP="00C60C0B">
      <w:r>
        <w:t>Cualquier pago debe realizarse en caja de la Entidad Financiera y exigir un comprobante por el pago o deposito, detallando el motivo.</w:t>
      </w:r>
    </w:p>
    <w:p w14:paraId="465D0033" w14:textId="77777777" w:rsidR="00C60C0B" w:rsidRDefault="00C60C0B" w:rsidP="00C60C0B">
      <w:pPr>
        <w:pStyle w:val="Ttulo2"/>
      </w:pPr>
      <w:r>
        <w:t>Malos tratos o cobros abusivos</w:t>
      </w:r>
    </w:p>
    <w:p w14:paraId="78DD78E5" w14:textId="77777777" w:rsidR="00C60C0B" w:rsidRDefault="00C60C0B" w:rsidP="00C60C0B">
      <w:r>
        <w:t>Si el solicitante de crédito percibe algún mal trato por parte de algún funcionario de la Entidad Financiera, puede presentar su queja en el punto de Reclamo, llenando un formulario.</w:t>
      </w:r>
    </w:p>
    <w:p w14:paraId="6373D742" w14:textId="77777777" w:rsidR="00C60C0B" w:rsidRDefault="00C60C0B" w:rsidP="00C60C0B">
      <w:r>
        <w:t>Si, el prestatario fuese víctima de cobros abusivos por parte de algún funcionario de la Entidad Financiera También puede denunciar el hecho.</w:t>
      </w:r>
    </w:p>
    <w:p w14:paraId="6E15F8BC" w14:textId="77777777" w:rsidR="00C60C0B" w:rsidRDefault="00C60C0B" w:rsidP="00C60C0B">
      <w:r>
        <w:t>Si, el solicitante o prestatario de un crédito percibe algunos de estos casos, debe denunciarlos al punto de Reclamo de la misma Entidad Financiera o a las oficinas de Defensa del consumidor financiero del ASFI en su capital de departamento.</w:t>
      </w:r>
    </w:p>
    <w:p w14:paraId="5BF42481" w14:textId="77777777" w:rsidR="00C60C0B" w:rsidRDefault="00C60C0B" w:rsidP="00C60C0B"/>
    <w:p w14:paraId="40294B65" w14:textId="77777777" w:rsidR="00C60C0B" w:rsidRDefault="00C60C0B" w:rsidP="00C60C0B"/>
    <w:p w14:paraId="0B3E3610" w14:textId="77777777" w:rsidR="00C60C0B" w:rsidRDefault="00C60C0B" w:rsidP="00C60C0B"/>
    <w:p w14:paraId="2D7F908C" w14:textId="77777777" w:rsidR="00D84D59" w:rsidRDefault="00D84D59"/>
    <w:sectPr w:rsidR="00D84D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11A22"/>
    <w:multiLevelType w:val="hybridMultilevel"/>
    <w:tmpl w:val="D77A109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7461BC"/>
    <w:multiLevelType w:val="hybridMultilevel"/>
    <w:tmpl w:val="877C18CA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166422">
    <w:abstractNumId w:val="1"/>
  </w:num>
  <w:num w:numId="2" w16cid:durableId="1644457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D59"/>
    <w:rsid w:val="00C60C0B"/>
    <w:rsid w:val="00D84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78A913-9CAC-4BC9-988F-86C3670A8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C0B"/>
  </w:style>
  <w:style w:type="paragraph" w:styleId="Ttulo1">
    <w:name w:val="heading 1"/>
    <w:basedOn w:val="Normal"/>
    <w:next w:val="Normal"/>
    <w:link w:val="Ttulo1Car"/>
    <w:uiPriority w:val="9"/>
    <w:qFormat/>
    <w:rsid w:val="00C60C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60C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60C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0C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C60C0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C60C0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C60C0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731</Words>
  <Characters>4021</Characters>
  <Application>Microsoft Office Word</Application>
  <DocSecurity>0</DocSecurity>
  <Lines>33</Lines>
  <Paragraphs>9</Paragraphs>
  <ScaleCrop>false</ScaleCrop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 name</dc:creator>
  <cp:keywords/>
  <dc:description/>
  <cp:lastModifiedBy>Full name</cp:lastModifiedBy>
  <cp:revision>2</cp:revision>
  <dcterms:created xsi:type="dcterms:W3CDTF">2024-09-09T01:06:00Z</dcterms:created>
  <dcterms:modified xsi:type="dcterms:W3CDTF">2024-09-09T01:09:00Z</dcterms:modified>
</cp:coreProperties>
</file>