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2E84" w14:textId="6C40F5C6" w:rsidR="00AC4353" w:rsidRDefault="00AC4353" w:rsidP="00AC4353">
      <w:pPr>
        <w:ind w:left="420" w:hanging="420"/>
        <w:jc w:val="center"/>
        <w:rPr>
          <w:rFonts w:asciiTheme="minorEastAsia" w:hAnsiTheme="minorEastAsia"/>
          <w:b/>
          <w:bCs/>
          <w:sz w:val="48"/>
          <w:szCs w:val="48"/>
        </w:rPr>
      </w:pPr>
      <w:r w:rsidRPr="008063C9">
        <w:rPr>
          <w:rFonts w:asciiTheme="minorEastAsia" w:hAnsiTheme="minorEastAsia" w:hint="eastAsia"/>
          <w:b/>
          <w:bCs/>
          <w:sz w:val="48"/>
          <w:szCs w:val="48"/>
        </w:rPr>
        <w:t>Google三驾马车读后感</w:t>
      </w:r>
    </w:p>
    <w:p w14:paraId="1321AEC9" w14:textId="77777777" w:rsidR="008063C9" w:rsidRPr="008063C9" w:rsidRDefault="008063C9" w:rsidP="00AC4353">
      <w:pPr>
        <w:ind w:left="420" w:hanging="420"/>
        <w:jc w:val="center"/>
        <w:rPr>
          <w:rFonts w:asciiTheme="minorEastAsia" w:hAnsiTheme="minorEastAsia" w:hint="eastAsia"/>
          <w:b/>
          <w:bCs/>
          <w:szCs w:val="21"/>
        </w:rPr>
      </w:pPr>
    </w:p>
    <w:p w14:paraId="2ED845DF" w14:textId="247F3718" w:rsidR="006168E9" w:rsidRPr="008063C9" w:rsidRDefault="00623DB0" w:rsidP="00623DB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063C9">
        <w:rPr>
          <w:b/>
          <w:bCs/>
          <w:sz w:val="28"/>
          <w:szCs w:val="28"/>
        </w:rPr>
        <w:t>GFS （Google 文件系统）</w:t>
      </w:r>
    </w:p>
    <w:p w14:paraId="1760DD2A" w14:textId="37553E6F" w:rsidR="00623DB0" w:rsidRPr="008063C9" w:rsidRDefault="00623DB0" w:rsidP="00623DB0">
      <w:pPr>
        <w:pStyle w:val="a3"/>
        <w:ind w:left="4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GFS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是一个可扩展的</w:t>
      </w:r>
      <w:hyperlink r:id="rId5" w:tgtFrame="_blank" w:history="1">
        <w:r w:rsidRPr="008063C9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分布式文件系统</w:t>
        </w:r>
      </w:hyperlink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，用于大型的、分布式的、对大量数据进行访问的应用。它运行于廉价的普通硬件上，并提供容错功能。它可以给大量的用户提供总体性能较高的服务。</w:t>
      </w:r>
    </w:p>
    <w:p w14:paraId="5C48EE75" w14:textId="71BF01D2" w:rsidR="00623DB0" w:rsidRPr="008063C9" w:rsidRDefault="00623DB0" w:rsidP="00623DB0">
      <w:pPr>
        <w:pStyle w:val="a3"/>
        <w:ind w:left="4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GFS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的新颖之处并不在于它采用了多么令人惊讶的新技术，而在于它采用廉价的商用计算机集群构建分布式文件系统，在降低成本的同时经受了实际应用的考验。</w:t>
      </w:r>
    </w:p>
    <w:p w14:paraId="698F45FD" w14:textId="39E98A9E" w:rsidR="00907A9A" w:rsidRPr="008063C9" w:rsidRDefault="00907A9A" w:rsidP="00907A9A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GFS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主要包括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两部分组成。一个文件被打散成了多个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，每个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会在多个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上保存作为冗余备份。客户端向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请求某个文件的某个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的数据，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返回这个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所属的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。客户端再请求对应的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操作数据。</w:t>
      </w:r>
    </w:p>
    <w:p w14:paraId="166DE0B4" w14:textId="2919CC67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其中，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机器只有一台，在内存中存储：</w:t>
      </w:r>
    </w:p>
    <w:p w14:paraId="3714EEB3" w14:textId="49C9C2F1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1. File namespace: 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可以理解为文件目录结构；</w:t>
      </w:r>
    </w:p>
    <w:p w14:paraId="2127B19E" w14:textId="234FE4A2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2. 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每个文件所包含的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；</w:t>
      </w:r>
    </w:p>
    <w:p w14:paraId="601AEE23" w14:textId="2C609185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3. 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每一个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存放在哪些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上面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不在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进行持久化，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启动时询问所有的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加入时也会主动注册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</w:p>
    <w:p w14:paraId="44BE650C" w14:textId="66C916F3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这样的设计巧妙的解耦了元数据和数据。对于元数据，只有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知道。因此，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必须好好维护这些信息，防止数据丢失或者错误，因此写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operation log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就变得非常重要。而对于数据本身，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更加了解自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身存储的情况，因此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的信息，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说了算。这样避免了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中持久化一份数据分布的信息而带来的与实际情况不一致的情况。</w:t>
      </w:r>
    </w:p>
    <w:p w14:paraId="0DBE1C39" w14:textId="6A040E80" w:rsidR="00907A9A" w:rsidRPr="008063C9" w:rsidRDefault="00907A9A" w:rsidP="008063C9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机器只有一台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为防止单点故障，肯定要准备备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机。一般会存在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台或者以上的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shadow 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。当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在本地写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operation log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的时候，也会让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shadow 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写一份。只有在全部都</w:t>
      </w:r>
      <w:proofErr w:type="gramStart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写成功</w:t>
      </w:r>
      <w:proofErr w:type="gramEnd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的时候，操作才会继续。如果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的硬盘挂了，那么任意一台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shadow 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都能够挺身而出充当新的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</w:p>
    <w:p w14:paraId="1A9D8E22" w14:textId="3E1B6FDC" w:rsidR="00907A9A" w:rsidRPr="008063C9" w:rsidRDefault="00907A9A" w:rsidP="00907A9A">
      <w:pPr>
        <w:pStyle w:val="a3"/>
        <w:ind w:left="42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关于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的容量大小。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首先，一个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被设置成了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64M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，大大减少了一个文件所占用的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数量，因此，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中存储的数量也会大大减少。</w:t>
      </w:r>
    </w:p>
    <w:p w14:paraId="4074DAFD" w14:textId="50B98347" w:rsidR="00907A9A" w:rsidRPr="008063C9" w:rsidRDefault="00907A9A" w:rsidP="00907A9A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其次，由于系统存储的是大文件，因此每一个文件，除了最后一个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以外，其他的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基本上都是存满的。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一般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64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bytes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就可以存一个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64M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信息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ma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ster 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容量不会是问题。</w:t>
      </w:r>
    </w:p>
    <w:p w14:paraId="77EE209E" w14:textId="4A75FDAA" w:rsidR="00AC4353" w:rsidRPr="008063C9" w:rsidRDefault="00AC4353" w:rsidP="00AC4353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operation log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达到一定大小时，系统会切换到一个新的日志。老的日志则会被回放，并存储在硬盘上，这个操作被称作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checkpoint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。当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重启时，直接加载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checkpoint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生成的内容，并回放新的日志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1C7CAC1" w14:textId="77777777" w:rsidR="00AC4353" w:rsidRPr="008063C9" w:rsidRDefault="00AC4353" w:rsidP="00AC4353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租约：对于每个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都有多个副本。当客户端要修改数据的时候，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通过使用租约来保证多个副本之间的一致性。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从所有副本中选出一个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发放租约，得到租约的副本，称为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primary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，其余的就是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secondary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。租约时长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60s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primary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将同一个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chunk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的操作进行序列化。通过心跳包可以续租。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 server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可以主动收回租约。</w:t>
      </w:r>
    </w:p>
    <w:p w14:paraId="78BA36DC" w14:textId="77777777" w:rsidR="00AC4353" w:rsidRPr="008063C9" w:rsidRDefault="00AC4353" w:rsidP="00AC4353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8A9D490" w14:textId="77777777" w:rsidR="00907A9A" w:rsidRPr="008063C9" w:rsidRDefault="00907A9A" w:rsidP="00AC4353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14:paraId="444D64AD" w14:textId="47F62E2D" w:rsidR="00623DB0" w:rsidRPr="008063C9" w:rsidRDefault="00623DB0" w:rsidP="00623DB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063C9">
        <w:rPr>
          <w:rFonts w:hint="eastAsia"/>
          <w:b/>
          <w:bCs/>
          <w:sz w:val="28"/>
          <w:szCs w:val="28"/>
        </w:rPr>
        <w:lastRenderedPageBreak/>
        <w:t>Map</w:t>
      </w:r>
      <w:r w:rsidRPr="008063C9">
        <w:rPr>
          <w:b/>
          <w:bCs/>
          <w:sz w:val="28"/>
          <w:szCs w:val="28"/>
        </w:rPr>
        <w:t>Reduce</w:t>
      </w:r>
    </w:p>
    <w:p w14:paraId="4A564605" w14:textId="4B115FEF" w:rsidR="00623DB0" w:rsidRPr="008063C9" w:rsidRDefault="00623DB0" w:rsidP="00623DB0">
      <w:pPr>
        <w:pStyle w:val="a3"/>
        <w:ind w:left="4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MapReduce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是一种编程模型，用于大规模数据集的并行运算。概念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"Map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（映射）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"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"Reduce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（归约）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"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，是它们的主要思想</w:t>
      </w:r>
      <w:r w:rsidR="00687427"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它极大地方便了编程人员在不会分布式并行编程的情况下，将自己的程序运行在</w:t>
      </w:r>
      <w:hyperlink r:id="rId6" w:tgtFrame="_blank" w:history="1">
        <w:r w:rsidRPr="008063C9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分布式系统</w:t>
        </w:r>
      </w:hyperlink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上。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当前的软件实现是指定一个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Map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（映射）函数，用来把一组键值对映射成一组新的键值对，指定并发的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Reduce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（归约）函数，用来保证所有映射的键值对中的每一个共享相同的键组。</w:t>
      </w:r>
    </w:p>
    <w:p w14:paraId="749A383A" w14:textId="0B89A367" w:rsidR="00AC4353" w:rsidRPr="008063C9" w:rsidRDefault="00AC4353" w:rsidP="008063C9">
      <w:pPr>
        <w:pStyle w:val="a3"/>
        <w:ind w:left="42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关于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ap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educe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原理，我认为是利用分布式，进行分而治之的策略，将数据分割成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64M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（默认），然后又不同的节点去分析，这是每个节点独立运行（节点资源可以认为是独占，而单机</w:t>
      </w:r>
      <w:proofErr w:type="gramStart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多进程</w:t>
      </w:r>
      <w:proofErr w:type="gramEnd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并发，还有争夺资源），这样化整为零，计算效率提高；最后将分析结果合并，这个结果要比最初的数据要小的非常多，不是一个数量级的。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整体计算能力、资源使用率等等都要比单机要高。</w:t>
      </w:r>
    </w:p>
    <w:p w14:paraId="57373C02" w14:textId="77777777" w:rsidR="00AC4353" w:rsidRPr="008063C9" w:rsidRDefault="00AC4353" w:rsidP="00623DB0">
      <w:pPr>
        <w:pStyle w:val="a3"/>
        <w:ind w:left="4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14:paraId="1A167199" w14:textId="77777777" w:rsidR="00687427" w:rsidRPr="008063C9" w:rsidRDefault="00687427" w:rsidP="0068742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关于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的失效问题。</w:t>
      </w:r>
    </w:p>
    <w:p w14:paraId="73DDD2B9" w14:textId="6BA61932" w:rsidR="00F43EF7" w:rsidRPr="008063C9" w:rsidRDefault="00687427" w:rsidP="00687427">
      <w:pPr>
        <w:pStyle w:val="a3"/>
        <w:ind w:left="84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在一个很大的计算机集群中包含有成千上万</w:t>
      </w:r>
      <w:proofErr w:type="gramStart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台普通</w:t>
      </w:r>
      <w:proofErr w:type="gramEnd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性能甚至次之的计算机，这么多的计算机出现</w:t>
      </w:r>
      <w:proofErr w:type="gramStart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宕</w:t>
      </w:r>
      <w:proofErr w:type="gramEnd"/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机是很常见，所以需要考虑如何处理这种情况。对于挂掉的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可以把它没做完的工作分给其他机器。那如果是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挂掉了呢？然后再选一个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master</w:t>
      </w:r>
      <w:r w:rsidRPr="008063C9">
        <w:rPr>
          <w:rFonts w:ascii="Arial" w:hAnsi="Arial" w:cs="Arial"/>
          <w:color w:val="333333"/>
          <w:sz w:val="24"/>
          <w:szCs w:val="24"/>
          <w:shd w:val="clear" w:color="auto" w:fill="FFFFFF"/>
        </w:rPr>
        <w:t>，这是我觉的特别有趣的，机器之间居然会根据综合评价来选举</w:t>
      </w:r>
      <w:r w:rsidRPr="008063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6BEB6EFF" w14:textId="77777777" w:rsidR="00F43EF7" w:rsidRPr="008063C9" w:rsidRDefault="00F43EF7" w:rsidP="00623DB0">
      <w:pPr>
        <w:pStyle w:val="a3"/>
        <w:ind w:left="4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14:paraId="44068C2F" w14:textId="74459D62" w:rsidR="00623DB0" w:rsidRPr="008063C9" w:rsidRDefault="00623DB0" w:rsidP="00623DB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063C9">
        <w:rPr>
          <w:rFonts w:hint="eastAsia"/>
          <w:b/>
          <w:bCs/>
          <w:sz w:val="28"/>
          <w:szCs w:val="28"/>
        </w:rPr>
        <w:t>Big</w:t>
      </w:r>
      <w:r w:rsidRPr="008063C9">
        <w:rPr>
          <w:b/>
          <w:bCs/>
          <w:sz w:val="28"/>
          <w:szCs w:val="28"/>
        </w:rPr>
        <w:t>t</w:t>
      </w:r>
      <w:r w:rsidRPr="008063C9">
        <w:rPr>
          <w:rFonts w:hint="eastAsia"/>
          <w:b/>
          <w:bCs/>
          <w:sz w:val="28"/>
          <w:szCs w:val="28"/>
        </w:rPr>
        <w:t>able</w:t>
      </w:r>
    </w:p>
    <w:p w14:paraId="5BDD0661" w14:textId="5A415A79" w:rsidR="00EA709C" w:rsidRPr="008063C9" w:rsidRDefault="00EA709C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本质上说，</w:t>
      </w:r>
      <w:r w:rsidRPr="008063C9">
        <w:rPr>
          <w:sz w:val="24"/>
          <w:szCs w:val="24"/>
        </w:rPr>
        <w:t>Bigtable是一个键值（key-value）映射。按作者的说法，Bigtable</w:t>
      </w:r>
      <w:r w:rsidRPr="008063C9">
        <w:rPr>
          <w:sz w:val="24"/>
          <w:szCs w:val="24"/>
        </w:rPr>
        <w:lastRenderedPageBreak/>
        <w:t>是一个稀疏的，分布式的，持久化的，多维的排序映射。</w:t>
      </w:r>
    </w:p>
    <w:p w14:paraId="4C78C044" w14:textId="794F0252" w:rsidR="00EA709C" w:rsidRPr="008063C9" w:rsidRDefault="00EA709C" w:rsidP="008063C9">
      <w:pPr>
        <w:pStyle w:val="a3"/>
        <w:ind w:left="420" w:firstLineChars="0"/>
        <w:rPr>
          <w:rFonts w:hint="eastAsia"/>
          <w:sz w:val="24"/>
          <w:szCs w:val="24"/>
        </w:rPr>
      </w:pPr>
      <w:r w:rsidRPr="008063C9">
        <w:rPr>
          <w:sz w:val="24"/>
          <w:szCs w:val="24"/>
        </w:rPr>
        <w:t>Bigtable的键有三维，分别是行键（row key）、列键（column key）和时间戳（timestamp），</w:t>
      </w:r>
      <w:proofErr w:type="gramStart"/>
      <w:r w:rsidRPr="008063C9">
        <w:rPr>
          <w:sz w:val="24"/>
          <w:szCs w:val="24"/>
        </w:rPr>
        <w:t>行键和列键</w:t>
      </w:r>
      <w:proofErr w:type="gramEnd"/>
      <w:r w:rsidRPr="008063C9">
        <w:rPr>
          <w:sz w:val="24"/>
          <w:szCs w:val="24"/>
        </w:rPr>
        <w:t>都是字节串，时间戳是64位整型；而值是一个字节串。可以用 (</w:t>
      </w:r>
      <w:proofErr w:type="spellStart"/>
      <w:r w:rsidRPr="008063C9">
        <w:rPr>
          <w:sz w:val="24"/>
          <w:szCs w:val="24"/>
        </w:rPr>
        <w:t>row:string</w:t>
      </w:r>
      <w:proofErr w:type="spellEnd"/>
      <w:r w:rsidRPr="008063C9">
        <w:rPr>
          <w:sz w:val="24"/>
          <w:szCs w:val="24"/>
        </w:rPr>
        <w:t xml:space="preserve">, </w:t>
      </w:r>
      <w:r w:rsidR="008063C9">
        <w:rPr>
          <w:sz w:val="24"/>
          <w:szCs w:val="24"/>
        </w:rPr>
        <w:t xml:space="preserve"> </w:t>
      </w:r>
      <w:proofErr w:type="spellStart"/>
      <w:r w:rsidRPr="008063C9">
        <w:rPr>
          <w:sz w:val="24"/>
          <w:szCs w:val="24"/>
        </w:rPr>
        <w:t>column:string</w:t>
      </w:r>
      <w:proofErr w:type="spellEnd"/>
      <w:r w:rsidRPr="008063C9">
        <w:rPr>
          <w:sz w:val="24"/>
          <w:szCs w:val="24"/>
        </w:rPr>
        <w:t>,</w:t>
      </w:r>
      <w:r w:rsidR="008063C9">
        <w:rPr>
          <w:sz w:val="24"/>
          <w:szCs w:val="24"/>
        </w:rPr>
        <w:t xml:space="preserve"> </w:t>
      </w:r>
      <w:r w:rsidRPr="008063C9">
        <w:rPr>
          <w:sz w:val="24"/>
          <w:szCs w:val="24"/>
        </w:rPr>
        <w:t xml:space="preserve"> time:int64)→string 来表示一条键值对记录。</w:t>
      </w:r>
    </w:p>
    <w:p w14:paraId="1901D97F" w14:textId="77777777" w:rsidR="00EA709C" w:rsidRPr="008063C9" w:rsidRDefault="00EA709C" w:rsidP="00EA709C">
      <w:pPr>
        <w:pStyle w:val="a3"/>
        <w:ind w:left="420" w:firstLine="480"/>
        <w:rPr>
          <w:sz w:val="24"/>
          <w:szCs w:val="24"/>
        </w:rPr>
      </w:pPr>
      <w:proofErr w:type="gramStart"/>
      <w:r w:rsidRPr="008063C9">
        <w:rPr>
          <w:rFonts w:hint="eastAsia"/>
          <w:sz w:val="24"/>
          <w:szCs w:val="24"/>
        </w:rPr>
        <w:t>行键可以</w:t>
      </w:r>
      <w:proofErr w:type="gramEnd"/>
      <w:r w:rsidRPr="008063C9">
        <w:rPr>
          <w:rFonts w:hint="eastAsia"/>
          <w:sz w:val="24"/>
          <w:szCs w:val="24"/>
        </w:rPr>
        <w:t>是任意字节串，通常有</w:t>
      </w:r>
      <w:r w:rsidRPr="008063C9">
        <w:rPr>
          <w:sz w:val="24"/>
          <w:szCs w:val="24"/>
        </w:rPr>
        <w:t>10-100字节。行的读写都是原子性的。Bigtable</w:t>
      </w:r>
      <w:proofErr w:type="gramStart"/>
      <w:r w:rsidRPr="008063C9">
        <w:rPr>
          <w:sz w:val="24"/>
          <w:szCs w:val="24"/>
        </w:rPr>
        <w:t>按照行键的</w:t>
      </w:r>
      <w:proofErr w:type="gramEnd"/>
      <w:r w:rsidRPr="008063C9">
        <w:rPr>
          <w:sz w:val="24"/>
          <w:szCs w:val="24"/>
        </w:rPr>
        <w:t>字典序存储数据。Bigtable的表会</w:t>
      </w:r>
      <w:proofErr w:type="gramStart"/>
      <w:r w:rsidRPr="008063C9">
        <w:rPr>
          <w:sz w:val="24"/>
          <w:szCs w:val="24"/>
        </w:rPr>
        <w:t>根据行键自动</w:t>
      </w:r>
      <w:proofErr w:type="gramEnd"/>
      <w:r w:rsidRPr="008063C9">
        <w:rPr>
          <w:sz w:val="24"/>
          <w:szCs w:val="24"/>
        </w:rPr>
        <w:t>划分为片（tablet），片是负载均衡的单元。最初表都只有一个片，但随着</w:t>
      </w:r>
      <w:proofErr w:type="gramStart"/>
      <w:r w:rsidRPr="008063C9">
        <w:rPr>
          <w:sz w:val="24"/>
          <w:szCs w:val="24"/>
        </w:rPr>
        <w:t>表不断</w:t>
      </w:r>
      <w:proofErr w:type="gramEnd"/>
      <w:r w:rsidRPr="008063C9">
        <w:rPr>
          <w:sz w:val="24"/>
          <w:szCs w:val="24"/>
        </w:rPr>
        <w:t>增大，片会自动分裂，片的大小控制在100-200MB。</w:t>
      </w:r>
    </w:p>
    <w:p w14:paraId="595F5CB1" w14:textId="7701A0DE" w:rsidR="00623DB0" w:rsidRPr="008063C9" w:rsidRDefault="00EA709C" w:rsidP="00EA709C">
      <w:pPr>
        <w:pStyle w:val="a3"/>
        <w:ind w:left="420" w:firstLine="480"/>
        <w:rPr>
          <w:sz w:val="24"/>
          <w:szCs w:val="24"/>
        </w:rPr>
      </w:pPr>
      <w:r w:rsidRPr="008063C9">
        <w:rPr>
          <w:sz w:val="24"/>
          <w:szCs w:val="24"/>
        </w:rPr>
        <w:t>行是表的第一级索引，我们可以把该行的列、时间和值看成一个整体，简化为一维键值映射</w:t>
      </w:r>
      <w:r w:rsidRPr="008063C9">
        <w:rPr>
          <w:rFonts w:hint="eastAsia"/>
          <w:sz w:val="24"/>
          <w:szCs w:val="24"/>
        </w:rPr>
        <w:t>。</w:t>
      </w:r>
    </w:p>
    <w:p w14:paraId="14856CA5" w14:textId="777B3EA9" w:rsidR="00EA709C" w:rsidRPr="008063C9" w:rsidRDefault="00EA709C" w:rsidP="00EA709C">
      <w:pPr>
        <w:pStyle w:val="a3"/>
        <w:ind w:left="420" w:firstLine="480"/>
        <w:rPr>
          <w:sz w:val="24"/>
          <w:szCs w:val="24"/>
        </w:rPr>
      </w:pPr>
      <w:r w:rsidRPr="008063C9">
        <w:rPr>
          <w:rFonts w:hint="eastAsia"/>
          <w:sz w:val="24"/>
          <w:szCs w:val="24"/>
        </w:rPr>
        <w:t>列是第二级索引，每行拥有的列是不受限制的，可以随时增加减少。为了方便管理，列被分为多个列族（</w:t>
      </w:r>
      <w:r w:rsidRPr="008063C9">
        <w:rPr>
          <w:sz w:val="24"/>
          <w:szCs w:val="24"/>
        </w:rPr>
        <w:t>column family，是访问控制的单元），一个</w:t>
      </w:r>
      <w:proofErr w:type="gramStart"/>
      <w:r w:rsidRPr="008063C9">
        <w:rPr>
          <w:rFonts w:hint="eastAsia"/>
          <w:sz w:val="24"/>
          <w:szCs w:val="24"/>
        </w:rPr>
        <w:t>列簇</w:t>
      </w:r>
      <w:r w:rsidRPr="008063C9">
        <w:rPr>
          <w:sz w:val="24"/>
          <w:szCs w:val="24"/>
        </w:rPr>
        <w:t>里的列一般</w:t>
      </w:r>
      <w:proofErr w:type="gramEnd"/>
      <w:r w:rsidRPr="008063C9">
        <w:rPr>
          <w:sz w:val="24"/>
          <w:szCs w:val="24"/>
        </w:rPr>
        <w:t>存储相同类型的数据。一行</w:t>
      </w:r>
      <w:proofErr w:type="gramStart"/>
      <w:r w:rsidRPr="008063C9">
        <w:rPr>
          <w:sz w:val="24"/>
          <w:szCs w:val="24"/>
        </w:rPr>
        <w:t>的</w:t>
      </w:r>
      <w:r w:rsidRPr="008063C9">
        <w:rPr>
          <w:rFonts w:hint="eastAsia"/>
          <w:sz w:val="24"/>
          <w:szCs w:val="24"/>
        </w:rPr>
        <w:t>列簇</w:t>
      </w:r>
      <w:r w:rsidRPr="008063C9">
        <w:rPr>
          <w:sz w:val="24"/>
          <w:szCs w:val="24"/>
        </w:rPr>
        <w:t>很少</w:t>
      </w:r>
      <w:proofErr w:type="gramEnd"/>
      <w:r w:rsidRPr="008063C9">
        <w:rPr>
          <w:sz w:val="24"/>
          <w:szCs w:val="24"/>
        </w:rPr>
        <w:t>变化，但是列族里的列可以随意添加删除。</w:t>
      </w:r>
      <w:proofErr w:type="gramStart"/>
      <w:r w:rsidRPr="008063C9">
        <w:rPr>
          <w:sz w:val="24"/>
          <w:szCs w:val="24"/>
        </w:rPr>
        <w:t>列键按照</w:t>
      </w:r>
      <w:proofErr w:type="spellStart"/>
      <w:proofErr w:type="gramEnd"/>
      <w:r w:rsidRPr="008063C9">
        <w:rPr>
          <w:sz w:val="24"/>
          <w:szCs w:val="24"/>
        </w:rPr>
        <w:t>family:qualifier</w:t>
      </w:r>
      <w:proofErr w:type="spellEnd"/>
      <w:r w:rsidRPr="008063C9">
        <w:rPr>
          <w:sz w:val="24"/>
          <w:szCs w:val="24"/>
        </w:rPr>
        <w:t>格式命名的。这次我们将列拿出来，将时间和值看成一个整体，简化为</w:t>
      </w:r>
      <w:proofErr w:type="gramStart"/>
      <w:r w:rsidRPr="008063C9">
        <w:rPr>
          <w:sz w:val="24"/>
          <w:szCs w:val="24"/>
        </w:rPr>
        <w:t>二维键值</w:t>
      </w:r>
      <w:proofErr w:type="gramEnd"/>
      <w:r w:rsidRPr="008063C9">
        <w:rPr>
          <w:sz w:val="24"/>
          <w:szCs w:val="24"/>
        </w:rPr>
        <w:t>映射</w:t>
      </w:r>
      <w:r w:rsidRPr="008063C9">
        <w:rPr>
          <w:rFonts w:hint="eastAsia"/>
          <w:sz w:val="24"/>
          <w:szCs w:val="24"/>
        </w:rPr>
        <w:t>。</w:t>
      </w:r>
    </w:p>
    <w:p w14:paraId="4E1FD83F" w14:textId="01CCB339" w:rsidR="00EA709C" w:rsidRPr="008063C9" w:rsidRDefault="00EA709C" w:rsidP="00EA709C">
      <w:pPr>
        <w:pStyle w:val="a3"/>
        <w:ind w:left="420" w:firstLine="480"/>
        <w:rPr>
          <w:sz w:val="24"/>
          <w:szCs w:val="24"/>
        </w:rPr>
      </w:pPr>
      <w:r w:rsidRPr="008063C9">
        <w:rPr>
          <w:rFonts w:hint="eastAsia"/>
          <w:sz w:val="24"/>
          <w:szCs w:val="24"/>
        </w:rPr>
        <w:t>时间戳是第三级索引。</w:t>
      </w:r>
      <w:r w:rsidRPr="008063C9">
        <w:rPr>
          <w:sz w:val="24"/>
          <w:szCs w:val="24"/>
        </w:rPr>
        <w:t>Bigtable允许保存数据的多个版本，版本区分的依据就是时间戳。时间</w:t>
      </w:r>
      <w:proofErr w:type="gramStart"/>
      <w:r w:rsidRPr="008063C9">
        <w:rPr>
          <w:sz w:val="24"/>
          <w:szCs w:val="24"/>
        </w:rPr>
        <w:t>戳可以</w:t>
      </w:r>
      <w:proofErr w:type="gramEnd"/>
      <w:r w:rsidRPr="008063C9">
        <w:rPr>
          <w:sz w:val="24"/>
          <w:szCs w:val="24"/>
        </w:rPr>
        <w:t>由Bigtable赋值，代表数据进入Bigtable的准确时间，也可以由客户端赋值。数据的不同版本按照时间戳降序存储，因此先读到的是最新版本的数据。我们加入时间戳后，就得到了Bigtable的完整数据模型</w:t>
      </w:r>
      <w:r w:rsidRPr="008063C9">
        <w:rPr>
          <w:rFonts w:hint="eastAsia"/>
          <w:sz w:val="24"/>
          <w:szCs w:val="24"/>
        </w:rPr>
        <w:t>。</w:t>
      </w:r>
    </w:p>
    <w:p w14:paraId="280854B7" w14:textId="6718F767" w:rsidR="00623DB0" w:rsidRPr="008063C9" w:rsidRDefault="00EA709C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查询时，如果只给出行列，那么返回的是最新版本的数据；如果给出了</w:t>
      </w:r>
      <w:r w:rsidRPr="008063C9">
        <w:rPr>
          <w:rFonts w:hint="eastAsia"/>
          <w:sz w:val="24"/>
          <w:szCs w:val="24"/>
        </w:rPr>
        <w:lastRenderedPageBreak/>
        <w:t>行列时间戳，那么返回的是时间小于或等于时间戳的数据。</w:t>
      </w:r>
    </w:p>
    <w:p w14:paraId="33D4BBA7" w14:textId="52FF9B5D" w:rsidR="00623DB0" w:rsidRPr="008063C9" w:rsidRDefault="00623DB0" w:rsidP="008063C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proofErr w:type="spellStart"/>
      <w:r w:rsidRPr="008063C9">
        <w:rPr>
          <w:sz w:val="24"/>
          <w:szCs w:val="24"/>
        </w:rPr>
        <w:t>SSTable</w:t>
      </w:r>
      <w:proofErr w:type="spellEnd"/>
    </w:p>
    <w:p w14:paraId="5941A20A" w14:textId="3943F663" w:rsidR="00623DB0" w:rsidRPr="008063C9" w:rsidRDefault="00623DB0" w:rsidP="008063C9">
      <w:pPr>
        <w:pStyle w:val="a3"/>
        <w:ind w:left="420" w:firstLine="480"/>
        <w:rPr>
          <w:rFonts w:hint="eastAsia"/>
          <w:sz w:val="24"/>
          <w:szCs w:val="24"/>
        </w:rPr>
      </w:pPr>
      <w:proofErr w:type="spellStart"/>
      <w:r w:rsidRPr="008063C9">
        <w:rPr>
          <w:sz w:val="24"/>
          <w:szCs w:val="24"/>
        </w:rPr>
        <w:t>BigTable</w:t>
      </w:r>
      <w:proofErr w:type="spellEnd"/>
      <w:r w:rsidRPr="008063C9">
        <w:rPr>
          <w:sz w:val="24"/>
          <w:szCs w:val="24"/>
        </w:rPr>
        <w:t xml:space="preserve">数据在内部使用google 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文件格式存储。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提供一个从键（key）到值（value）的持久化的、已排序、不可更改的映射（Map），这里的key和value 的都是任意的字节（Byte）串。对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提供了如下操作：查询与一个指定key</w:t>
      </w:r>
      <w:proofErr w:type="gramStart"/>
      <w:r w:rsidRPr="008063C9">
        <w:rPr>
          <w:sz w:val="24"/>
          <w:szCs w:val="24"/>
        </w:rPr>
        <w:t>值相关</w:t>
      </w:r>
      <w:proofErr w:type="gramEnd"/>
      <w:r w:rsidRPr="008063C9">
        <w:rPr>
          <w:sz w:val="24"/>
          <w:szCs w:val="24"/>
        </w:rPr>
        <w:t>的value，或者遍历指定key值范围内的所有键值对。从内部看，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是一连串的数据块（通常每个块的大小是64KB，但是这个大小是可以配置的）。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 xml:space="preserve"> 会使用索引来加速查找，索引一般存储在数据的末尾位置。</w:t>
      </w:r>
    </w:p>
    <w:p w14:paraId="79AD3A9C" w14:textId="672497EC" w:rsidR="00623DB0" w:rsidRPr="008063C9" w:rsidRDefault="00623DB0" w:rsidP="008063C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063C9">
        <w:rPr>
          <w:sz w:val="24"/>
          <w:szCs w:val="24"/>
        </w:rPr>
        <w:t>Tablet</w:t>
      </w:r>
    </w:p>
    <w:p w14:paraId="41C5B128" w14:textId="07B75AD0" w:rsidR="00623DB0" w:rsidRPr="008063C9" w:rsidRDefault="00623DB0" w:rsidP="00255858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sz w:val="24"/>
          <w:szCs w:val="24"/>
        </w:rPr>
        <w:t>Tablet 包含了一个表中多行，一个tablet事实上是存储在一个机器上的一块信息。</w:t>
      </w:r>
    </w:p>
    <w:p w14:paraId="4A3B17CD" w14:textId="1924FEE1" w:rsidR="00623DB0" w:rsidRPr="008063C9" w:rsidRDefault="00623DB0" w:rsidP="008063C9">
      <w:pPr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其次，对于一个</w:t>
      </w:r>
      <w:r w:rsidRPr="008063C9">
        <w:rPr>
          <w:sz w:val="24"/>
          <w:szCs w:val="24"/>
        </w:rPr>
        <w:t>table来说，可能会分为多个tablet，而tablet又是由不同的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组成的，多个tablet可以共享一个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="00EA709C" w:rsidRPr="008063C9">
        <w:rPr>
          <w:rFonts w:hint="eastAsia"/>
          <w:sz w:val="24"/>
          <w:szCs w:val="24"/>
        </w:rPr>
        <w:t>。</w:t>
      </w:r>
    </w:p>
    <w:p w14:paraId="379541CC" w14:textId="5388BD96" w:rsidR="00623DB0" w:rsidRPr="008063C9" w:rsidRDefault="00623DB0" w:rsidP="00EA709C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对于</w:t>
      </w:r>
      <w:r w:rsidRPr="008063C9">
        <w:rPr>
          <w:sz w:val="24"/>
          <w:szCs w:val="24"/>
        </w:rPr>
        <w:t>tablet 的查找，使用的是类似于文件系统的多级的索引结构：</w:t>
      </w:r>
    </w:p>
    <w:p w14:paraId="3F0EEF12" w14:textId="270AB02A" w:rsidR="00623DB0" w:rsidRPr="008063C9" w:rsidRDefault="00623DB0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使用一个三层的、类似于Ｂ</w:t>
      </w:r>
      <w:r w:rsidRPr="008063C9">
        <w:rPr>
          <w:sz w:val="24"/>
          <w:szCs w:val="24"/>
        </w:rPr>
        <w:t>+树的结构存储tablet的位置信息。</w:t>
      </w:r>
    </w:p>
    <w:p w14:paraId="1A034EE9" w14:textId="2E0EB30D" w:rsidR="00623DB0" w:rsidRPr="008063C9" w:rsidRDefault="00623DB0" w:rsidP="00EA709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基本的服务</w:t>
      </w:r>
    </w:p>
    <w:p w14:paraId="1F083805" w14:textId="7220DFC7" w:rsidR="00623DB0" w:rsidRPr="008063C9" w:rsidRDefault="00623DB0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sz w:val="24"/>
          <w:szCs w:val="24"/>
        </w:rPr>
        <w:t>Bigtable集群包括三个主要部分：一个供客户端使用的库，一个主服务器（master server），许多片服务器（tablet server）。</w:t>
      </w:r>
    </w:p>
    <w:p w14:paraId="742F4A71" w14:textId="4C3D9F87" w:rsidR="00623DB0" w:rsidRPr="008063C9" w:rsidRDefault="00623DB0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每个</w:t>
      </w:r>
      <w:r w:rsidRPr="008063C9">
        <w:rPr>
          <w:sz w:val="24"/>
          <w:szCs w:val="24"/>
        </w:rPr>
        <w:t>tablet一次分配给一个tablet服务器。master服务器记录活跃的tablet服务器、当前tablet到tablet服务器的分配、包括哪些tablet还没有被分配。一个tablet 服务器管理着多个tablet。</w:t>
      </w:r>
    </w:p>
    <w:p w14:paraId="3B902643" w14:textId="04813E5D" w:rsidR="00623DB0" w:rsidRPr="008063C9" w:rsidRDefault="00623DB0" w:rsidP="00EA709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lastRenderedPageBreak/>
        <w:t>读写操作</w:t>
      </w:r>
    </w:p>
    <w:p w14:paraId="2EE693DD" w14:textId="731DCFDD" w:rsidR="00623DB0" w:rsidRPr="008063C9" w:rsidRDefault="00623DB0" w:rsidP="008063C9">
      <w:pPr>
        <w:pStyle w:val="a3"/>
        <w:ind w:left="420" w:firstLine="480"/>
        <w:rPr>
          <w:rFonts w:hint="eastAsia"/>
          <w:sz w:val="24"/>
          <w:szCs w:val="24"/>
        </w:rPr>
      </w:pPr>
      <w:r w:rsidRPr="008063C9">
        <w:rPr>
          <w:rFonts w:hint="eastAsia"/>
          <w:sz w:val="24"/>
          <w:szCs w:val="24"/>
        </w:rPr>
        <w:t>当片服务器收到一个写请求，片服务器首先检查请求是否合法。如果合法，先将写请求提交到日志去，然后将数据写入内存中的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。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相当于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的缓存，当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成长到一定规模会被冻结，Bigtable随之创建一个新的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，并且将冻结的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转换为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格式写入GFS，这个操作称为minor compaction。</w:t>
      </w:r>
    </w:p>
    <w:p w14:paraId="5EC35874" w14:textId="77777777" w:rsidR="00623DB0" w:rsidRPr="008063C9" w:rsidRDefault="00623DB0" w:rsidP="00623DB0">
      <w:pPr>
        <w:pStyle w:val="a3"/>
        <w:ind w:left="420" w:firstLine="480"/>
        <w:rPr>
          <w:sz w:val="24"/>
          <w:szCs w:val="24"/>
        </w:rPr>
      </w:pPr>
      <w:r w:rsidRPr="008063C9">
        <w:rPr>
          <w:rFonts w:hint="eastAsia"/>
          <w:sz w:val="24"/>
          <w:szCs w:val="24"/>
        </w:rPr>
        <w:t>当片服务器收到一个读请求，同样要检查请求是否合法。如果合法，这个读操作会查看所有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文件和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的合并视图，因为</w:t>
      </w:r>
      <w:proofErr w:type="spellStart"/>
      <w:r w:rsidRPr="008063C9">
        <w:rPr>
          <w:sz w:val="24"/>
          <w:szCs w:val="24"/>
        </w:rPr>
        <w:t>SSTable</w:t>
      </w:r>
      <w:proofErr w:type="spellEnd"/>
      <w:r w:rsidRPr="008063C9">
        <w:rPr>
          <w:sz w:val="24"/>
          <w:szCs w:val="24"/>
        </w:rPr>
        <w:t>和</w:t>
      </w:r>
      <w:proofErr w:type="spellStart"/>
      <w:r w:rsidRPr="008063C9">
        <w:rPr>
          <w:sz w:val="24"/>
          <w:szCs w:val="24"/>
        </w:rPr>
        <w:t>memtable</w:t>
      </w:r>
      <w:proofErr w:type="spellEnd"/>
      <w:r w:rsidRPr="008063C9">
        <w:rPr>
          <w:sz w:val="24"/>
          <w:szCs w:val="24"/>
        </w:rPr>
        <w:t>本身都是已排序的，所以合并相当快。</w:t>
      </w:r>
    </w:p>
    <w:p w14:paraId="5D5B5620" w14:textId="77777777" w:rsidR="00623DB0" w:rsidRPr="008063C9" w:rsidRDefault="00623DB0" w:rsidP="00623DB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sectPr w:rsidR="00623DB0" w:rsidRPr="0080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40"/>
    <w:multiLevelType w:val="hybridMultilevel"/>
    <w:tmpl w:val="FF2AB3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B247DB"/>
    <w:multiLevelType w:val="hybridMultilevel"/>
    <w:tmpl w:val="0336686E"/>
    <w:lvl w:ilvl="0" w:tplc="EE5CF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CE43E9"/>
    <w:multiLevelType w:val="hybridMultilevel"/>
    <w:tmpl w:val="75500ACA"/>
    <w:lvl w:ilvl="0" w:tplc="A8DA5C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D1D88"/>
    <w:multiLevelType w:val="hybridMultilevel"/>
    <w:tmpl w:val="3A24EB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5114F13"/>
    <w:multiLevelType w:val="hybridMultilevel"/>
    <w:tmpl w:val="C79E9A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744432"/>
    <w:multiLevelType w:val="hybridMultilevel"/>
    <w:tmpl w:val="0348259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F8"/>
    <w:rsid w:val="00255858"/>
    <w:rsid w:val="006168E9"/>
    <w:rsid w:val="00623DB0"/>
    <w:rsid w:val="00687427"/>
    <w:rsid w:val="008063C9"/>
    <w:rsid w:val="00907A9A"/>
    <w:rsid w:val="00AC4353"/>
    <w:rsid w:val="00EA709C"/>
    <w:rsid w:val="00F43EF7"/>
    <w:rsid w:val="00F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3637"/>
  <w15:chartTrackingRefBased/>
  <w15:docId w15:val="{12F8EE98-F0E7-48E2-A14C-D9385647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B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23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5%B8%83%E5%BC%8F%E7%B3%BB%E7%BB%9F/4905336" TargetMode="External"/><Relationship Id="rId5" Type="http://schemas.openxmlformats.org/officeDocument/2006/relationships/hyperlink" Target="https://baike.baidu.com/item/%E5%88%86%E5%B8%83%E5%BC%8F%E6%96%87%E4%BB%B6%E7%B3%BB%E7%BB%9F/12503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</dc:creator>
  <cp:keywords/>
  <dc:description/>
  <cp:lastModifiedBy>zhang ke</cp:lastModifiedBy>
  <cp:revision>3</cp:revision>
  <dcterms:created xsi:type="dcterms:W3CDTF">2020-12-09T14:08:00Z</dcterms:created>
  <dcterms:modified xsi:type="dcterms:W3CDTF">2020-12-09T15:33:00Z</dcterms:modified>
</cp:coreProperties>
</file>