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atif-isaac"/>
    <w:p>
      <w:pPr>
        <w:pStyle w:val="Heading1"/>
      </w:pPr>
      <w:r>
        <w:t xml:space="preserve">LATIF ISAAC</w:t>
      </w:r>
    </w:p>
    <w:p>
      <w:pPr>
        <w:pStyle w:val="FirstParagraph"/>
      </w:pPr>
      <w:r>
        <w:t xml:space="preserve">Accra, Ghana</w:t>
      </w:r>
      <w:r>
        <w:br/>
      </w:r>
      <w:r>
        <w:t xml:space="preserve">+233 533 848 111 | latifisaac8@gmail.com</w:t>
      </w:r>
    </w:p>
    <w:p>
      <w:r>
        <w:pict>
          <v:rect style="width:0;height:1.5pt" o:hralign="center" o:hrstd="t" o:hr="t"/>
        </w:pict>
      </w:r>
    </w:p>
    <w:bookmarkStart w:id="20" w:name="professional-profile"/>
    <w:p>
      <w:pPr>
        <w:pStyle w:val="Heading2"/>
      </w:pPr>
      <w:r>
        <w:t xml:space="preserve">PROFESSIONAL PROFILE</w:t>
      </w:r>
    </w:p>
    <w:p>
      <w:pPr>
        <w:pStyle w:val="FirstParagraph"/>
      </w:pPr>
      <w:r>
        <w:t xml:space="preserve">ICT educator and Computer Science graduate with over nine years of teaching and program coordination experience. Strong background in digital literacy, data handling, and introductory programming, with a growing focus on data-driven education and applied computing. Experienced in curriculum delivery, student performance analysis, and technology integration in low-resource environments. Seeking a Master’s degree in Computer Science / Data Science to develop advanced technical expertise and contribute to education innovation.</w:t>
      </w:r>
    </w:p>
    <w:p>
      <w:r>
        <w:pict>
          <v:rect style="width:0;height:1.5pt" o:hralign="center" o:hrstd="t" o:hr="t"/>
        </w:pic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Science in Computer Science</w:t>
      </w:r>
      <w:r>
        <w:br/>
      </w:r>
      <w:r>
        <w:t xml:space="preserve">University of the People, Pasadena, USA (Expected 2026)</w:t>
      </w:r>
    </w:p>
    <w:p>
      <w:pPr>
        <w:pStyle w:val="BodyText"/>
      </w:pPr>
      <w:r>
        <w:rPr>
          <w:b/>
          <w:bCs/>
        </w:rPr>
        <w:t xml:space="preserve">Diploma in Basic Education</w:t>
      </w:r>
      <w:r>
        <w:br/>
      </w:r>
      <w:r>
        <w:t xml:space="preserve">University of Cape Coast, Ghana (2014)</w:t>
      </w:r>
    </w:p>
    <w:p>
      <w:pPr>
        <w:pStyle w:val="BodyText"/>
      </w:pPr>
      <w:r>
        <w:rPr>
          <w:b/>
          <w:bCs/>
        </w:rPr>
        <w:t xml:space="preserve">WASSCE – General Science</w:t>
      </w:r>
      <w:r>
        <w:br/>
      </w:r>
      <w:r>
        <w:t xml:space="preserve">Zebilla Senior High School, Ghana (2009)</w:t>
      </w:r>
    </w:p>
    <w:p>
      <w:r>
        <w:pict>
          <v:rect style="width:0;height:1.5pt" o:hralign="center" o:hrstd="t" o:hr="t"/>
        </w:pic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t xml:space="preserve">Programming: Python (basic), Scratch</w:t>
      </w:r>
    </w:p>
    <w:p>
      <w:pPr>
        <w:pStyle w:val="Compact"/>
        <w:numPr>
          <w:ilvl w:val="0"/>
          <w:numId w:val="1001"/>
        </w:numPr>
      </w:pPr>
      <w:r>
        <w:t xml:space="preserve">Data Skills: Data entry, data collection, basic data analysis</w:t>
      </w:r>
    </w:p>
    <w:p>
      <w:pPr>
        <w:pStyle w:val="Compact"/>
        <w:numPr>
          <w:ilvl w:val="0"/>
          <w:numId w:val="1001"/>
        </w:numPr>
      </w:pPr>
      <w:r>
        <w:t xml:space="preserve">Tools: Microsoft Office Suite, Google Workspace</w:t>
      </w:r>
    </w:p>
    <w:p>
      <w:pPr>
        <w:pStyle w:val="Compact"/>
        <w:numPr>
          <w:ilvl w:val="0"/>
          <w:numId w:val="1001"/>
        </w:numPr>
      </w:pPr>
      <w:r>
        <w:t xml:space="preserve">IT Skills: Computer hardware &amp; software, digital literacy training</w:t>
      </w:r>
    </w:p>
    <w:p>
      <w:pPr>
        <w:pStyle w:val="Compact"/>
        <w:numPr>
          <w:ilvl w:val="0"/>
          <w:numId w:val="1001"/>
        </w:numPr>
      </w:pPr>
      <w:r>
        <w:t xml:space="preserve">Other: Classroom technology integration, educational content development</w:t>
      </w:r>
    </w:p>
    <w:p>
      <w:r>
        <w:pict>
          <v:rect style="width:0;height:1.5pt" o:hralign="center" o:hrstd="t" o:hr="t"/>
        </w:pict>
      </w:r>
    </w:p>
    <w:bookmarkEnd w:id="22"/>
    <w:bookmarkStart w:id="23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ICT Teacher</w:t>
      </w:r>
      <w:r>
        <w:br/>
      </w:r>
      <w:r>
        <w:t xml:space="preserve">Ghana Education Service, Gambaga, Ghana</w:t>
      </w:r>
      <w:r>
        <w:br/>
      </w:r>
      <w:r>
        <w:t xml:space="preserve">Mar 2018 – 2023</w:t>
      </w:r>
    </w:p>
    <w:p>
      <w:pPr>
        <w:pStyle w:val="Compact"/>
        <w:numPr>
          <w:ilvl w:val="0"/>
          <w:numId w:val="1002"/>
        </w:numPr>
      </w:pPr>
      <w:r>
        <w:t xml:space="preserve">Designed and delivered ICT lessons aligned with national curriculum</w:t>
      </w:r>
    </w:p>
    <w:p>
      <w:pPr>
        <w:pStyle w:val="Compact"/>
        <w:numPr>
          <w:ilvl w:val="0"/>
          <w:numId w:val="1002"/>
        </w:numPr>
      </w:pPr>
      <w:r>
        <w:t xml:space="preserve">Introduced students to basic programming concepts using Scratch</w:t>
      </w:r>
    </w:p>
    <w:p>
      <w:pPr>
        <w:pStyle w:val="Compact"/>
        <w:numPr>
          <w:ilvl w:val="0"/>
          <w:numId w:val="1002"/>
        </w:numPr>
      </w:pPr>
      <w:r>
        <w:t xml:space="preserve">Assessed student performance and provided targeted feedback</w:t>
      </w:r>
    </w:p>
    <w:p>
      <w:pPr>
        <w:pStyle w:val="Compact"/>
        <w:numPr>
          <w:ilvl w:val="0"/>
          <w:numId w:val="1002"/>
        </w:numPr>
      </w:pPr>
      <w:r>
        <w:t xml:space="preserve">Improved student engagement through interactive digital learning methods</w:t>
      </w:r>
    </w:p>
    <w:p>
      <w:pPr>
        <w:pStyle w:val="Compact"/>
        <w:numPr>
          <w:ilvl w:val="0"/>
          <w:numId w:val="1002"/>
        </w:numPr>
      </w:pPr>
      <w:r>
        <w:t xml:space="preserve">Supported students with varying learning abilities using adaptive teaching strategies</w:t>
      </w:r>
    </w:p>
    <w:p>
      <w:pPr>
        <w:pStyle w:val="FirstParagraph"/>
      </w:pPr>
      <w:r>
        <w:rPr>
          <w:b/>
          <w:bCs/>
        </w:rPr>
        <w:t xml:space="preserve">Supervisor</w:t>
      </w:r>
      <w:r>
        <w:br/>
      </w:r>
      <w:r>
        <w:t xml:space="preserve">Royal Cleaning Company, Dubai, UAE</w:t>
      </w:r>
      <w:r>
        <w:br/>
      </w:r>
      <w:r>
        <w:t xml:space="preserve">Jan 2024 – Dec 2025</w:t>
      </w:r>
    </w:p>
    <w:p>
      <w:pPr>
        <w:pStyle w:val="Compact"/>
        <w:numPr>
          <w:ilvl w:val="0"/>
          <w:numId w:val="1003"/>
        </w:numPr>
      </w:pPr>
      <w:r>
        <w:t xml:space="preserve">Supervised and trained staff to meet operational standards</w:t>
      </w:r>
    </w:p>
    <w:p>
      <w:pPr>
        <w:pStyle w:val="Compact"/>
        <w:numPr>
          <w:ilvl w:val="0"/>
          <w:numId w:val="1003"/>
        </w:numPr>
      </w:pPr>
      <w:r>
        <w:t xml:space="preserve">Managed schedules, inventory, and quality control processes</w:t>
      </w:r>
    </w:p>
    <w:p>
      <w:pPr>
        <w:pStyle w:val="Compact"/>
        <w:numPr>
          <w:ilvl w:val="0"/>
          <w:numId w:val="1003"/>
        </w:numPr>
      </w:pPr>
      <w:r>
        <w:t xml:space="preserve">Resolved client issues and ensured service delivery compliance</w:t>
      </w:r>
    </w:p>
    <w:p>
      <w:pPr>
        <w:pStyle w:val="Compact"/>
        <w:numPr>
          <w:ilvl w:val="0"/>
          <w:numId w:val="1003"/>
        </w:numPr>
      </w:pPr>
      <w:r>
        <w:t xml:space="preserve">Strengthened leadership, organization, and problem-solving skills</w:t>
      </w:r>
    </w:p>
    <w:p>
      <w:pPr>
        <w:pStyle w:val="FirstParagraph"/>
      </w:pPr>
      <w:r>
        <w:rPr>
          <w:b/>
          <w:bCs/>
        </w:rPr>
        <w:t xml:space="preserve">Coding Facilitator (Scratch Programming)</w:t>
      </w:r>
      <w:r>
        <w:br/>
      </w:r>
      <w:r>
        <w:t xml:space="preserve">Ministry of Communication &amp; Digitalization, Ghana</w:t>
      </w:r>
      <w:r>
        <w:br/>
      </w:r>
      <w:r>
        <w:t xml:space="preserve">Feb 2022</w:t>
      </w:r>
    </w:p>
    <w:p>
      <w:pPr>
        <w:pStyle w:val="Compact"/>
        <w:numPr>
          <w:ilvl w:val="0"/>
          <w:numId w:val="1004"/>
        </w:numPr>
      </w:pPr>
      <w:r>
        <w:t xml:space="preserve">Facilitated coding workshops for beginners using Scratch</w:t>
      </w:r>
    </w:p>
    <w:p>
      <w:pPr>
        <w:pStyle w:val="Compact"/>
        <w:numPr>
          <w:ilvl w:val="0"/>
          <w:numId w:val="1004"/>
        </w:numPr>
      </w:pPr>
      <w:r>
        <w:t xml:space="preserve">Developed simple educational games and demonstrations</w:t>
      </w:r>
    </w:p>
    <w:p>
      <w:pPr>
        <w:pStyle w:val="Compact"/>
        <w:numPr>
          <w:ilvl w:val="0"/>
          <w:numId w:val="1004"/>
        </w:numPr>
      </w:pPr>
      <w:r>
        <w:t xml:space="preserve">Promoted computational thinking and problem-solving skills among learners</w:t>
      </w:r>
    </w:p>
    <w:p>
      <w:pPr>
        <w:pStyle w:val="FirstParagraph"/>
      </w:pPr>
      <w:r>
        <w:rPr>
          <w:b/>
          <w:bCs/>
        </w:rPr>
        <w:t xml:space="preserve">Data Collector</w:t>
      </w:r>
      <w:r>
        <w:br/>
      </w:r>
      <w:r>
        <w:t xml:space="preserve">Catholic Relief Services (CRS), Ghana</w:t>
      </w:r>
      <w:r>
        <w:br/>
      </w:r>
      <w:r>
        <w:t xml:space="preserve">Oct 2021</w:t>
      </w:r>
    </w:p>
    <w:p>
      <w:pPr>
        <w:pStyle w:val="Compact"/>
        <w:numPr>
          <w:ilvl w:val="0"/>
          <w:numId w:val="1005"/>
        </w:numPr>
      </w:pPr>
      <w:r>
        <w:t xml:space="preserve">Collected and validated survey data using structured tools</w:t>
      </w:r>
    </w:p>
    <w:p>
      <w:pPr>
        <w:pStyle w:val="Compact"/>
        <w:numPr>
          <w:ilvl w:val="0"/>
          <w:numId w:val="1005"/>
        </w:numPr>
      </w:pPr>
      <w:r>
        <w:t xml:space="preserve">Ensured data accuracy and completeness for reporting</w:t>
      </w:r>
    </w:p>
    <w:p>
      <w:pPr>
        <w:pStyle w:val="Compact"/>
        <w:numPr>
          <w:ilvl w:val="0"/>
          <w:numId w:val="1005"/>
        </w:numPr>
      </w:pPr>
      <w:r>
        <w:t xml:space="preserve">Assisted in basic data analysis and reporting</w:t>
      </w:r>
    </w:p>
    <w:p>
      <w:pPr>
        <w:pStyle w:val="FirstParagraph"/>
      </w:pPr>
      <w:r>
        <w:rPr>
          <w:b/>
          <w:bCs/>
        </w:rPr>
        <w:t xml:space="preserve">Data Entry Clerk</w:t>
      </w:r>
      <w:r>
        <w:br/>
      </w:r>
      <w:r>
        <w:t xml:space="preserve">Electoral Commission of Ghana</w:t>
      </w:r>
      <w:r>
        <w:br/>
      </w:r>
      <w:r>
        <w:t xml:space="preserve">Apr 2020 – Jul 2020</w:t>
      </w:r>
    </w:p>
    <w:p>
      <w:pPr>
        <w:pStyle w:val="Compact"/>
        <w:numPr>
          <w:ilvl w:val="0"/>
          <w:numId w:val="1006"/>
        </w:numPr>
      </w:pPr>
      <w:r>
        <w:t xml:space="preserve">Entered and verified large volumes of biometric data</w:t>
      </w:r>
    </w:p>
    <w:p>
      <w:pPr>
        <w:pStyle w:val="Compact"/>
        <w:numPr>
          <w:ilvl w:val="0"/>
          <w:numId w:val="1006"/>
        </w:numPr>
      </w:pPr>
      <w:r>
        <w:t xml:space="preserve">Maintained accuracy under time constraints</w:t>
      </w:r>
    </w:p>
    <w:p>
      <w:pPr>
        <w:pStyle w:val="FirstParagraph"/>
      </w:pPr>
      <w:r>
        <w:rPr>
          <w:b/>
          <w:bCs/>
        </w:rPr>
        <w:t xml:space="preserve">Program Coordinator</w:t>
      </w:r>
      <w:r>
        <w:br/>
      </w:r>
      <w:r>
        <w:t xml:space="preserve">CAMFED Ghana</w:t>
      </w:r>
      <w:r>
        <w:br/>
      </w:r>
      <w:r>
        <w:t xml:space="preserve">Sep 2015 – Oct 2017</w:t>
      </w:r>
    </w:p>
    <w:p>
      <w:pPr>
        <w:pStyle w:val="Compact"/>
        <w:numPr>
          <w:ilvl w:val="0"/>
          <w:numId w:val="1007"/>
        </w:numPr>
      </w:pPr>
      <w:r>
        <w:t xml:space="preserve">Coordinated educational programs and stakeholder engagement</w:t>
      </w:r>
    </w:p>
    <w:p>
      <w:pPr>
        <w:pStyle w:val="Compact"/>
        <w:numPr>
          <w:ilvl w:val="0"/>
          <w:numId w:val="1007"/>
        </w:numPr>
      </w:pPr>
      <w:r>
        <w:t xml:space="preserve">Managed schedules, reports, and communication between teams</w:t>
      </w:r>
    </w:p>
    <w:p>
      <w:pPr>
        <w:pStyle w:val="Compact"/>
        <w:numPr>
          <w:ilvl w:val="0"/>
          <w:numId w:val="1007"/>
        </w:numPr>
      </w:pPr>
      <w:r>
        <w:t xml:space="preserve">Supported program implementation and monitoring</w:t>
      </w:r>
    </w:p>
    <w:p>
      <w:r>
        <w:pict>
          <v:rect style="width:0;height:1.5pt" o:hralign="center" o:hrstd="t" o:hr="t"/>
        </w:pict>
      </w:r>
    </w:p>
    <w:bookmarkEnd w:id="23"/>
    <w:bookmarkStart w:id="24" w:name="additional-experience"/>
    <w:p>
      <w:pPr>
        <w:pStyle w:val="Heading2"/>
      </w:pPr>
      <w:r>
        <w:t xml:space="preserve">ADDITIONAL EXPERIENCE</w:t>
      </w:r>
    </w:p>
    <w:p>
      <w:pPr>
        <w:pStyle w:val="FirstParagraph"/>
      </w:pPr>
      <w:r>
        <w:rPr>
          <w:b/>
          <w:bCs/>
        </w:rPr>
        <w:t xml:space="preserve">National Service (Teaching)</w:t>
      </w:r>
      <w:r>
        <w:br/>
      </w:r>
      <w:r>
        <w:t xml:space="preserve">Awalia E/A JHS, Ghana</w:t>
      </w:r>
      <w:r>
        <w:br/>
      </w:r>
      <w:r>
        <w:t xml:space="preserve">Sep 2014 – Aug 2015</w:t>
      </w:r>
    </w:p>
    <w:p>
      <w:pPr>
        <w:pStyle w:val="BodyText"/>
      </w:pPr>
      <w:r>
        <w:rPr>
          <w:b/>
          <w:bCs/>
        </w:rPr>
        <w:t xml:space="preserve">Teacher</w:t>
      </w:r>
      <w:r>
        <w:br/>
      </w:r>
      <w:r>
        <w:t xml:space="preserve">Leaders Foundation Academy, Ghana</w:t>
      </w:r>
      <w:r>
        <w:br/>
      </w:r>
      <w:r>
        <w:t xml:space="preserve">Feb 2011 – Jul 2014</w:t>
      </w:r>
    </w:p>
    <w:p>
      <w:pPr>
        <w:pStyle w:val="BodyText"/>
      </w:pPr>
      <w:r>
        <w:rPr>
          <w:b/>
          <w:bCs/>
        </w:rPr>
        <w:t xml:space="preserve">Volunteer (Library Services)</w:t>
      </w:r>
      <w:r>
        <w:br/>
      </w:r>
      <w:r>
        <w:t xml:space="preserve">Ghana Library Authority</w:t>
      </w:r>
      <w:r>
        <w:br/>
      </w:r>
      <w:r>
        <w:t xml:space="preserve">Feb 2018 – Jul 2019</w:t>
      </w:r>
    </w:p>
    <w:p>
      <w:r>
        <w:pict>
          <v:rect style="width:0;height:1.5pt" o:hralign="center" o:hrstd="t" o:hr="t"/>
        </w:pict>
      </w:r>
    </w:p>
    <w:bookmarkEnd w:id="24"/>
    <w:bookmarkStart w:id="25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8"/>
        </w:numPr>
      </w:pPr>
      <w:r>
        <w:t xml:space="preserve">Digital Literacy Training</w:t>
      </w:r>
    </w:p>
    <w:p>
      <w:pPr>
        <w:pStyle w:val="Compact"/>
        <w:numPr>
          <w:ilvl w:val="0"/>
          <w:numId w:val="1008"/>
        </w:numPr>
      </w:pPr>
      <w:r>
        <w:t xml:space="preserve">Coding with Scratch</w:t>
      </w:r>
    </w:p>
    <w:p>
      <w:pPr>
        <w:pStyle w:val="Compact"/>
        <w:numPr>
          <w:ilvl w:val="0"/>
          <w:numId w:val="1008"/>
        </w:numPr>
      </w:pPr>
      <w:r>
        <w:t xml:space="preserve">Teaching in a Digital Age</w:t>
      </w:r>
    </w:p>
    <w:p>
      <w:pPr>
        <w:pStyle w:val="Compact"/>
        <w:numPr>
          <w:ilvl w:val="0"/>
          <w:numId w:val="1008"/>
        </w:numPr>
      </w:pPr>
      <w:r>
        <w:t xml:space="preserve">Computer Hardware and Software</w:t>
      </w:r>
    </w:p>
    <w:p>
      <w:r>
        <w:pict>
          <v:rect style="width:0;height:1.5pt" o:hralign="center" o:hrstd="t" o:hr="t"/>
        </w:pict>
      </w:r>
    </w:p>
    <w:bookmarkEnd w:id="25"/>
    <w:bookmarkStart w:id="26" w:name="key-competencies"/>
    <w:p>
      <w:pPr>
        <w:pStyle w:val="Heading2"/>
      </w:pPr>
      <w:r>
        <w:t xml:space="preserve">KEY COMPETENCIES</w:t>
      </w:r>
    </w:p>
    <w:p>
      <w:pPr>
        <w:pStyle w:val="Compact"/>
        <w:numPr>
          <w:ilvl w:val="0"/>
          <w:numId w:val="1009"/>
        </w:numPr>
      </w:pPr>
      <w:r>
        <w:t xml:space="preserve">Analytical thinking and problem solving</w:t>
      </w:r>
    </w:p>
    <w:p>
      <w:pPr>
        <w:pStyle w:val="Compact"/>
        <w:numPr>
          <w:ilvl w:val="0"/>
          <w:numId w:val="1009"/>
        </w:numPr>
      </w:pPr>
      <w:r>
        <w:t xml:space="preserve">Communication and interpersonal skills</w:t>
      </w:r>
    </w:p>
    <w:p>
      <w:pPr>
        <w:pStyle w:val="Compact"/>
        <w:numPr>
          <w:ilvl w:val="0"/>
          <w:numId w:val="1009"/>
        </w:numPr>
      </w:pPr>
      <w:r>
        <w:t xml:space="preserve">Leadership and teamwork</w:t>
      </w:r>
    </w:p>
    <w:p>
      <w:pPr>
        <w:pStyle w:val="Compact"/>
        <w:numPr>
          <w:ilvl w:val="0"/>
          <w:numId w:val="1009"/>
        </w:numPr>
      </w:pPr>
      <w:r>
        <w:t xml:space="preserve">Adaptability in diverse environments</w:t>
      </w:r>
    </w:p>
    <w:p>
      <w:r>
        <w:pict>
          <v:rect style="width:0;height:1.5pt" o:hralign="center" o:hrstd="t" o:hr="t"/>
        </w:pict>
      </w:r>
    </w:p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upon request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2026-04-16T03:49:34Z</dcterms:created>
  <dcterms:modified xsi:type="dcterms:W3CDTF">2026-04-16T03:49:34Z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