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3. Planificación y ejecución de los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Historia de Usuario</w:t>
            </w:r>
          </w:p>
        </w:tc>
        <w:tc>
          <w:tcPr>
            <w:tcW w:type="dxa" w:w="1440"/>
          </w:tcPr>
          <w:p>
            <w:r>
              <w:t>Caso de Prueba</w:t>
            </w:r>
          </w:p>
        </w:tc>
        <w:tc>
          <w:tcPr>
            <w:tcW w:type="dxa" w:w="1440"/>
          </w:tcPr>
          <w:p>
            <w:r>
              <w:t>Pasos a Seguir</w:t>
            </w:r>
          </w:p>
        </w:tc>
        <w:tc>
          <w:tcPr>
            <w:tcW w:type="dxa" w:w="1440"/>
          </w:tcPr>
          <w:p>
            <w:r>
              <w:t>Resultado Esperado</w:t>
            </w:r>
          </w:p>
        </w:tc>
        <w:tc>
          <w:tcPr>
            <w:tcW w:type="dxa" w:w="1440"/>
          </w:tcPr>
          <w:p>
            <w:r>
              <w:t>Resultado Obtenido</w:t>
            </w:r>
          </w:p>
        </w:tc>
        <w:tc>
          <w:tcPr>
            <w:tcW w:type="dxa" w:w="1440"/>
          </w:tcPr>
          <w:p>
            <w:r>
              <w:t>Estado</w:t>
            </w:r>
          </w:p>
        </w:tc>
      </w:tr>
      <w:tr>
        <w:tc>
          <w:tcPr>
            <w:tcW w:type="dxa" w:w="1440"/>
          </w:tcPr>
          <w:p>
            <w:r>
              <w:t>#1 Visualizar productos en home</w:t>
            </w:r>
          </w:p>
        </w:tc>
        <w:tc>
          <w:tcPr>
            <w:tcW w:type="dxa" w:w="1440"/>
          </w:tcPr>
          <w:p>
            <w:r>
              <w:t>Ver tarjetas de productos cargadas automáticamente</w:t>
            </w:r>
          </w:p>
        </w:tc>
        <w:tc>
          <w:tcPr>
            <w:tcW w:type="dxa" w:w="1440"/>
          </w:tcPr>
          <w:p>
            <w:r>
              <w:t>Ingresar a la página principal</w:t>
            </w:r>
          </w:p>
        </w:tc>
        <w:tc>
          <w:tcPr>
            <w:tcW w:type="dxa" w:w="1440"/>
          </w:tcPr>
          <w:p>
            <w:r>
              <w:t>Se muestran tarjetas de productos con imagen, descripción, precio y botón de info</w:t>
            </w:r>
          </w:p>
        </w:tc>
        <w:tc>
          <w:tcPr>
            <w:tcW w:type="dxa" w:w="1440"/>
          </w:tcPr>
          <w:p>
            <w:r>
              <w:t>Se muestran 10 productos por página correctamente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#2 Ver detalle de un producto</w:t>
            </w:r>
          </w:p>
        </w:tc>
        <w:tc>
          <w:tcPr>
            <w:tcW w:type="dxa" w:w="1440"/>
          </w:tcPr>
          <w:p>
            <w:r>
              <w:t>Acceder a más info desde una tarjeta</w:t>
            </w:r>
          </w:p>
        </w:tc>
        <w:tc>
          <w:tcPr>
            <w:tcW w:type="dxa" w:w="1440"/>
          </w:tcPr>
          <w:p>
            <w:r>
              <w:t>Click en botón "Info" de un paquete</w:t>
            </w:r>
          </w:p>
        </w:tc>
        <w:tc>
          <w:tcPr>
            <w:tcW w:type="dxa" w:w="1440"/>
          </w:tcPr>
          <w:p>
            <w:r>
              <w:t>Se muestra el detalle completo con galería de imágenes y botón volver</w:t>
            </w:r>
          </w:p>
        </w:tc>
        <w:tc>
          <w:tcPr>
            <w:tcW w:type="dxa" w:w="1440"/>
          </w:tcPr>
          <w:p>
            <w:r>
              <w:t>El detalle del producto se muestra correctamente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#3 Ver galería de imágenes</w:t>
            </w:r>
          </w:p>
        </w:tc>
        <w:tc>
          <w:tcPr>
            <w:tcW w:type="dxa" w:w="1440"/>
          </w:tcPr>
          <w:p>
            <w:r>
              <w:t>Visualizar todas las imágenes de un producto</w:t>
            </w:r>
          </w:p>
        </w:tc>
        <w:tc>
          <w:tcPr>
            <w:tcW w:type="dxa" w:w="1440"/>
          </w:tcPr>
          <w:p>
            <w:r>
              <w:t>Ir al detalle, click en "Ver más" en galería</w:t>
            </w:r>
          </w:p>
        </w:tc>
        <w:tc>
          <w:tcPr>
            <w:tcW w:type="dxa" w:w="1440"/>
          </w:tcPr>
          <w:p>
            <w:r>
              <w:t>Se despliega modal con todas las imágenes</w:t>
            </w:r>
          </w:p>
        </w:tc>
        <w:tc>
          <w:tcPr>
            <w:tcW w:type="dxa" w:w="1440"/>
          </w:tcPr>
          <w:p>
            <w:r>
              <w:t>Se muestra correctamente en un modal grande y navegable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#4 Ver categorías</w:t>
            </w:r>
          </w:p>
        </w:tc>
        <w:tc>
          <w:tcPr>
            <w:tcW w:type="dxa" w:w="1440"/>
          </w:tcPr>
          <w:p>
            <w:r>
              <w:t>Visualizar sección de categorías en home</w:t>
            </w:r>
          </w:p>
        </w:tc>
        <w:tc>
          <w:tcPr>
            <w:tcW w:type="dxa" w:w="1440"/>
          </w:tcPr>
          <w:p>
            <w:r>
              <w:t>Bajar hasta sección de categorías en Home</w:t>
            </w:r>
          </w:p>
        </w:tc>
        <w:tc>
          <w:tcPr>
            <w:tcW w:type="dxa" w:w="1440"/>
          </w:tcPr>
          <w:p>
            <w:r>
              <w:t>Se muestran al menos 3 categorías bien distribuidas</w:t>
            </w:r>
          </w:p>
        </w:tc>
        <w:tc>
          <w:tcPr>
            <w:tcW w:type="dxa" w:w="1440"/>
          </w:tcPr>
          <w:p>
            <w:r>
              <w:t>Categorías visibles correctamente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#5 Ver recomendaciones</w:t>
            </w:r>
          </w:p>
        </w:tc>
        <w:tc>
          <w:tcPr>
            <w:tcW w:type="dxa" w:w="1440"/>
          </w:tcPr>
          <w:p>
            <w:r>
              <w:t>Visualizar sección de recomendaciones en home</w:t>
            </w:r>
          </w:p>
        </w:tc>
        <w:tc>
          <w:tcPr>
            <w:tcW w:type="dxa" w:w="1440"/>
          </w:tcPr>
          <w:p>
            <w:r>
              <w:t>Bajar hasta recomendaciones en Home</w:t>
            </w:r>
          </w:p>
        </w:tc>
        <w:tc>
          <w:tcPr>
            <w:tcW w:type="dxa" w:w="1440"/>
          </w:tcPr>
          <w:p>
            <w:r>
              <w:t>Se muestran mínimo 3 productos recomendados</w:t>
            </w:r>
          </w:p>
        </w:tc>
        <w:tc>
          <w:tcPr>
            <w:tcW w:type="dxa" w:w="1440"/>
          </w:tcPr>
          <w:p>
            <w:r>
              <w:t>Se muestran con imagen, texto y botón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#6 Galería con estructura</w:t>
            </w:r>
          </w:p>
        </w:tc>
        <w:tc>
          <w:tcPr>
            <w:tcW w:type="dxa" w:w="1440"/>
          </w:tcPr>
          <w:p>
            <w:r>
              <w:t>Ver disposición 1+4 imágenes</w:t>
            </w:r>
          </w:p>
        </w:tc>
        <w:tc>
          <w:tcPr>
            <w:tcW w:type="dxa" w:w="1440"/>
          </w:tcPr>
          <w:p>
            <w:r>
              <w:t>Ingresar a detalle y revisar galería</w:t>
            </w:r>
          </w:p>
        </w:tc>
        <w:tc>
          <w:tcPr>
            <w:tcW w:type="dxa" w:w="1440"/>
          </w:tcPr>
          <w:p>
            <w:r>
              <w:t>1 imagen grande a la izquierda, 4 pequeñas a la derecha</w:t>
            </w:r>
          </w:p>
        </w:tc>
        <w:tc>
          <w:tcPr>
            <w:tcW w:type="dxa" w:w="1440"/>
          </w:tcPr>
          <w:p>
            <w:r>
              <w:t>Diseño correcto según criterios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#7 Footer</w:t>
            </w:r>
          </w:p>
        </w:tc>
        <w:tc>
          <w:tcPr>
            <w:tcW w:type="dxa" w:w="1440"/>
          </w:tcPr>
          <w:p>
            <w:r>
              <w:t>Revisar footer en todas las vistas</w:t>
            </w:r>
          </w:p>
        </w:tc>
        <w:tc>
          <w:tcPr>
            <w:tcW w:type="dxa" w:w="1440"/>
          </w:tcPr>
          <w:p>
            <w:r>
              <w:t>Ver parte inferior en desktop y mobile</w:t>
            </w:r>
          </w:p>
        </w:tc>
        <w:tc>
          <w:tcPr>
            <w:tcW w:type="dxa" w:w="1440"/>
          </w:tcPr>
          <w:p>
            <w:r>
              <w:t>Se muestra logo, copyright y año</w:t>
            </w:r>
          </w:p>
        </w:tc>
        <w:tc>
          <w:tcPr>
            <w:tcW w:type="dxa" w:w="1440"/>
          </w:tcPr>
          <w:p>
            <w:r>
              <w:t>Diseño cumple en todas las vistas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#8 Paginación</w:t>
            </w:r>
          </w:p>
        </w:tc>
        <w:tc>
          <w:tcPr>
            <w:tcW w:type="dxa" w:w="1440"/>
          </w:tcPr>
          <w:p>
            <w:r>
              <w:t>Ver lista paginada</w:t>
            </w:r>
          </w:p>
        </w:tc>
        <w:tc>
          <w:tcPr>
            <w:tcW w:type="dxa" w:w="1440"/>
          </w:tcPr>
          <w:p>
            <w:r>
              <w:t>Ver sección de productos y navegar entre páginas</w:t>
            </w:r>
          </w:p>
        </w:tc>
        <w:tc>
          <w:tcPr>
            <w:tcW w:type="dxa" w:w="1440"/>
          </w:tcPr>
          <w:p>
            <w:r>
              <w:t>Se ven 10 productos por página, y se puede navegar entre ellas</w:t>
            </w:r>
          </w:p>
        </w:tc>
        <w:tc>
          <w:tcPr>
            <w:tcW w:type="dxa" w:w="1440"/>
          </w:tcPr>
          <w:p>
            <w:r>
              <w:t>Funciona correctamente, hace scroll automático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#9 Acceso al panel admin</w:t>
            </w:r>
          </w:p>
        </w:tc>
        <w:tc>
          <w:tcPr>
            <w:tcW w:type="dxa" w:w="1440"/>
          </w:tcPr>
          <w:p>
            <w:r>
              <w:t>Ingresar a `/administracion`</w:t>
            </w:r>
          </w:p>
        </w:tc>
        <w:tc>
          <w:tcPr>
            <w:tcW w:type="dxa" w:w="1440"/>
          </w:tcPr>
          <w:p>
            <w:r>
              <w:t>Escribir esa URL desde desktop y mobile</w:t>
            </w:r>
          </w:p>
        </w:tc>
        <w:tc>
          <w:tcPr>
            <w:tcW w:type="dxa" w:w="1440"/>
          </w:tcPr>
          <w:p>
            <w:r>
              <w:t>Desktop entra al panel, mobile muestra mensaje</w:t>
            </w:r>
          </w:p>
        </w:tc>
        <w:tc>
          <w:tcPr>
            <w:tcW w:type="dxa" w:w="1440"/>
          </w:tcPr>
          <w:p>
            <w:r>
              <w:t>Comportamiento esperado en ambos casos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#10 Listar productos (admin)</w:t>
            </w:r>
          </w:p>
        </w:tc>
        <w:tc>
          <w:tcPr>
            <w:tcW w:type="dxa" w:w="1440"/>
          </w:tcPr>
          <w:p>
            <w:r>
              <w:t>Ir al botón “Lista de productos”</w:t>
            </w:r>
          </w:p>
        </w:tc>
        <w:tc>
          <w:tcPr>
            <w:tcW w:type="dxa" w:w="1440"/>
          </w:tcPr>
          <w:p>
            <w:r>
              <w:t>Desde panel admin, click en botón</w:t>
            </w:r>
          </w:p>
        </w:tc>
        <w:tc>
          <w:tcPr>
            <w:tcW w:type="dxa" w:w="1440"/>
          </w:tcPr>
          <w:p>
            <w:r>
              <w:t>Se muestran todos los productos con columnas correctas</w:t>
            </w:r>
          </w:p>
        </w:tc>
        <w:tc>
          <w:tcPr>
            <w:tcW w:type="dxa" w:w="1440"/>
          </w:tcPr>
          <w:p>
            <w:r>
              <w:t>Lista renderiza bien con Id, Nombre y Acciones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  <w:tr>
        <w:tc>
          <w:tcPr>
            <w:tcW w:type="dxa" w:w="1440"/>
          </w:tcPr>
          <w:p>
            <w:r>
              <w:t>#11 Eliminar producto</w:t>
            </w:r>
          </w:p>
        </w:tc>
        <w:tc>
          <w:tcPr>
            <w:tcW w:type="dxa" w:w="1440"/>
          </w:tcPr>
          <w:p>
            <w:r>
              <w:t>Click en "Eliminar producto"</w:t>
            </w:r>
          </w:p>
        </w:tc>
        <w:tc>
          <w:tcPr>
            <w:tcW w:type="dxa" w:w="1440"/>
          </w:tcPr>
          <w:p>
            <w:r>
              <w:t>En lista admin, click en eliminar, confirmar en popup</w:t>
            </w:r>
          </w:p>
        </w:tc>
        <w:tc>
          <w:tcPr>
            <w:tcW w:type="dxa" w:w="1440"/>
          </w:tcPr>
          <w:p>
            <w:r>
              <w:t>Producto desaparece y se elimina de BD</w:t>
            </w:r>
          </w:p>
        </w:tc>
        <w:tc>
          <w:tcPr>
            <w:tcW w:type="dxa" w:w="1440"/>
          </w:tcPr>
          <w:p>
            <w:r>
              <w:t>Funciona correctamente y ya no aparece</w:t>
            </w:r>
          </w:p>
        </w:tc>
        <w:tc>
          <w:tcPr>
            <w:tcW w:type="dxa" w:w="1440"/>
          </w:tcPr>
          <w:p>
            <w:r>
              <w:t>✅ Aprobado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