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5A07" w14:textId="0B1FC112" w:rsidR="00BB0F1A" w:rsidRDefault="00BB0F1A">
      <w:r w:rsidRPr="00BB0F1A">
        <w:t xml:space="preserve">                  </w:t>
      </w:r>
      <w:r w:rsidRPr="00BB0F1A">
        <w:rPr>
          <w:rFonts w:hint="eastAsia"/>
        </w:rPr>
        <w:t>「龍鳳鐲」</w:t>
      </w:r>
      <w:r w:rsidRPr="00BB0F1A">
        <w:cr/>
        <w:t xml:space="preserve">           </w:t>
      </w:r>
      <w:r w:rsidRPr="00BB0F1A">
        <w:rPr>
          <w:rFonts w:hint="eastAsia"/>
        </w:rPr>
        <w:t>全球首枚</w:t>
      </w:r>
      <w:r w:rsidRPr="00BB0F1A">
        <w:t>999.9</w:t>
      </w:r>
      <w:r w:rsidRPr="00BB0F1A">
        <w:rPr>
          <w:rFonts w:hint="eastAsia"/>
        </w:rPr>
        <w:t>千足金龍鳳</w:t>
      </w:r>
      <w:proofErr w:type="gramStart"/>
      <w:r w:rsidRPr="00BB0F1A">
        <w:rPr>
          <w:rFonts w:hint="eastAsia"/>
        </w:rPr>
        <w:t>鐲</w:t>
      </w:r>
      <w:proofErr w:type="gramEnd"/>
      <w:r w:rsidRPr="00BB0F1A">
        <w:cr/>
      </w:r>
      <w:r w:rsidRPr="00BB0F1A">
        <w:rPr>
          <w:rFonts w:hint="eastAsia"/>
        </w:rPr>
        <w:t>龍鳳</w:t>
      </w:r>
      <w:proofErr w:type="gramStart"/>
      <w:r w:rsidRPr="00BB0F1A">
        <w:rPr>
          <w:rFonts w:hint="eastAsia"/>
        </w:rPr>
        <w:t>鐲</w:t>
      </w:r>
      <w:proofErr w:type="gramEnd"/>
      <w:r w:rsidRPr="00BB0F1A">
        <w:rPr>
          <w:rFonts w:hint="eastAsia"/>
        </w:rPr>
        <w:t>配備高級</w:t>
      </w:r>
      <w:proofErr w:type="gramStart"/>
      <w:r w:rsidRPr="00BB0F1A">
        <w:rPr>
          <w:rFonts w:hint="eastAsia"/>
        </w:rPr>
        <w:t>陀</w:t>
      </w:r>
      <w:proofErr w:type="gramEnd"/>
      <w:r w:rsidRPr="00BB0F1A">
        <w:rPr>
          <w:rFonts w:hint="eastAsia"/>
        </w:rPr>
        <w:t>飛輪</w:t>
      </w:r>
      <w:proofErr w:type="gramStart"/>
      <w:r w:rsidRPr="00BB0F1A">
        <w:rPr>
          <w:rFonts w:hint="eastAsia"/>
        </w:rPr>
        <w:t>機芯而打造</w:t>
      </w:r>
      <w:proofErr w:type="gramEnd"/>
      <w:r w:rsidRPr="00BB0F1A">
        <w:rPr>
          <w:rFonts w:hint="eastAsia"/>
        </w:rPr>
        <w:t>出金碧輝煌的名貴</w:t>
      </w:r>
      <w:proofErr w:type="gramStart"/>
      <w:r w:rsidRPr="00BB0F1A">
        <w:rPr>
          <w:rFonts w:hint="eastAsia"/>
        </w:rPr>
        <w:t>腕</w:t>
      </w:r>
      <w:proofErr w:type="gramEnd"/>
      <w:r w:rsidRPr="00BB0F1A">
        <w:cr/>
      </w:r>
      <w:proofErr w:type="gramStart"/>
      <w:r w:rsidRPr="00BB0F1A">
        <w:rPr>
          <w:rFonts w:hint="eastAsia"/>
        </w:rPr>
        <w:t>錶</w:t>
      </w:r>
      <w:proofErr w:type="gramEnd"/>
      <w:r w:rsidRPr="00BB0F1A">
        <w:rPr>
          <w:rFonts w:hint="eastAsia"/>
        </w:rPr>
        <w:t>，把傳統文化與實用性連成一起，成為世代相傳、別</w:t>
      </w:r>
      <w:r w:rsidRPr="00BB0F1A">
        <w:cr/>
      </w:r>
      <w:r w:rsidRPr="00BB0F1A">
        <w:rPr>
          <w:rFonts w:hint="eastAsia"/>
        </w:rPr>
        <w:t>具紀念價值的藝術品。龍鳳鐲的</w:t>
      </w:r>
      <w:proofErr w:type="gramStart"/>
      <w:r w:rsidRPr="00BB0F1A">
        <w:rPr>
          <w:rFonts w:hint="eastAsia"/>
        </w:rPr>
        <w:t>錶</w:t>
      </w:r>
      <w:proofErr w:type="gramEnd"/>
      <w:r w:rsidRPr="00BB0F1A">
        <w:rPr>
          <w:rFonts w:hint="eastAsia"/>
        </w:rPr>
        <w:t>面採用鏤空雙</w:t>
      </w:r>
      <w:proofErr w:type="gramStart"/>
      <w:r w:rsidRPr="00BB0F1A">
        <w:rPr>
          <w:rFonts w:hint="eastAsia"/>
        </w:rPr>
        <w:t>囍</w:t>
      </w:r>
      <w:proofErr w:type="gramEnd"/>
      <w:r w:rsidRPr="00BB0F1A">
        <w:rPr>
          <w:rFonts w:hint="eastAsia"/>
        </w:rPr>
        <w:t>設計</w:t>
      </w:r>
      <w:r w:rsidRPr="00BB0F1A">
        <w:cr/>
      </w:r>
      <w:r w:rsidRPr="00BB0F1A">
        <w:rPr>
          <w:rFonts w:hint="eastAsia"/>
        </w:rPr>
        <w:t>同時鑲嵌上天然</w:t>
      </w:r>
      <w:proofErr w:type="gramStart"/>
      <w:r w:rsidRPr="00BB0F1A">
        <w:rPr>
          <w:rFonts w:hint="eastAsia"/>
        </w:rPr>
        <w:t>紅實石</w:t>
      </w:r>
      <w:proofErr w:type="gramEnd"/>
      <w:r w:rsidRPr="00BB0F1A">
        <w:rPr>
          <w:rFonts w:hint="eastAsia"/>
        </w:rPr>
        <w:t>，另一特色是在</w:t>
      </w:r>
      <w:r w:rsidRPr="00BB0F1A">
        <w:t>11</w:t>
      </w:r>
      <w:r w:rsidRPr="00BB0F1A">
        <w:rPr>
          <w:rFonts w:hint="eastAsia"/>
        </w:rPr>
        <w:t>點和點</w:t>
      </w:r>
      <w:r w:rsidRPr="00BB0F1A">
        <w:t>1</w:t>
      </w:r>
      <w:r w:rsidRPr="00BB0F1A">
        <w:rPr>
          <w:rFonts w:hint="eastAsia"/>
        </w:rPr>
        <w:t>鐘位</w:t>
      </w:r>
      <w:r w:rsidRPr="00BB0F1A">
        <w:cr/>
      </w:r>
      <w:proofErr w:type="gramStart"/>
      <w:r w:rsidRPr="00BB0F1A">
        <w:rPr>
          <w:rFonts w:hint="eastAsia"/>
        </w:rPr>
        <w:t>置刻上</w:t>
      </w:r>
      <w:proofErr w:type="gramEnd"/>
      <w:r w:rsidRPr="00BB0F1A">
        <w:rPr>
          <w:rFonts w:hint="eastAsia"/>
        </w:rPr>
        <w:t>新人名字而在</w:t>
      </w:r>
      <w:proofErr w:type="gramStart"/>
      <w:r w:rsidRPr="00BB0F1A">
        <w:t>5</w:t>
      </w:r>
      <w:r w:rsidRPr="00BB0F1A">
        <w:rPr>
          <w:rFonts w:hint="eastAsia"/>
        </w:rPr>
        <w:t>點鐘刻有</w:t>
      </w:r>
      <w:proofErr w:type="gramEnd"/>
      <w:r w:rsidRPr="00BB0F1A">
        <w:rPr>
          <w:rFonts w:hint="eastAsia"/>
        </w:rPr>
        <w:t>紀念日期把時尚與傳統</w:t>
      </w:r>
      <w:r w:rsidRPr="00BB0F1A">
        <w:cr/>
      </w:r>
      <w:r w:rsidRPr="00BB0F1A">
        <w:rPr>
          <w:rFonts w:hint="eastAsia"/>
        </w:rPr>
        <w:t>帶領嶄新的婚嫁腕</w:t>
      </w:r>
      <w:proofErr w:type="gramStart"/>
      <w:r w:rsidRPr="00BB0F1A">
        <w:rPr>
          <w:rFonts w:hint="eastAsia"/>
        </w:rPr>
        <w:t>錶</w:t>
      </w:r>
      <w:proofErr w:type="gramEnd"/>
      <w:r w:rsidRPr="00BB0F1A">
        <w:rPr>
          <w:rFonts w:hint="eastAsia"/>
        </w:rPr>
        <w:t>。</w:t>
      </w:r>
      <w:r w:rsidRPr="00BB0F1A">
        <w:cr/>
      </w:r>
    </w:p>
    <w:sectPr w:rsidR="00BB0F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0"/>
    <w:family w:val="roman"/>
    <w:pitch w:val="variable"/>
    <w:sig w:usb0="80000283" w:usb1="280F1812" w:usb2="00000016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1A"/>
    <w:rsid w:val="00BB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3FE3"/>
  <w15:chartTrackingRefBased/>
  <w15:docId w15:val="{3D48C727-DB63-463C-9412-5901C913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Sui Yuen (190428735)</dc:creator>
  <cp:keywords/>
  <dc:description/>
  <cp:lastModifiedBy>LEE Sui Yuen (190428735)</cp:lastModifiedBy>
  <cp:revision>1</cp:revision>
  <dcterms:created xsi:type="dcterms:W3CDTF">2022-05-21T15:30:00Z</dcterms:created>
  <dcterms:modified xsi:type="dcterms:W3CDTF">2022-05-21T15:30:00Z</dcterms:modified>
</cp:coreProperties>
</file>