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34879" w14:textId="1FCE75C3" w:rsidR="007454AA" w:rsidRDefault="003D02D7" w:rsidP="003D02D7">
      <w:pPr>
        <w:jc w:val="center"/>
        <w:rPr>
          <w:rFonts w:ascii="Arial" w:hAnsi="Arial"/>
          <w:b/>
          <w:bCs/>
          <w:iCs/>
          <w:sz w:val="24"/>
          <w:szCs w:val="24"/>
          <w:u w:val="single"/>
        </w:rPr>
      </w:pPr>
      <w:r>
        <w:t>YERSINIA LAYER 2 ATTACK &amp; DEFENSE ANALYSIS</w:t>
      </w:r>
    </w:p>
    <w:p w14:paraId="67736144" w14:textId="3DDC0660" w:rsidR="003D02D7" w:rsidRDefault="003D02D7" w:rsidP="003D02D7">
      <w:pPr>
        <w:rPr>
          <w:rFonts w:ascii="Arial" w:hAnsi="Arial"/>
          <w:iCs/>
          <w:sz w:val="24"/>
          <w:szCs w:val="24"/>
        </w:rPr>
      </w:pPr>
      <w:r>
        <w:t>Yersinia is a widely-used framework in the field of cybersecurity for penetration testing, vulnerability assessment, and Layer 2 auditing. It helps security professionals identify and address network infrastructure weaknesses in protocols and services.</w:t>
      </w:r>
    </w:p>
    <w:p w14:paraId="3CED5BBB" w14:textId="526FEBF7" w:rsidR="003D02D7" w:rsidRPr="003D02D7" w:rsidRDefault="003D02D7" w:rsidP="003D02D7">
      <w:pPr>
        <w:rPr>
          <w:rFonts w:ascii="Arial" w:hAnsi="Arial"/>
          <w:iCs/>
          <w:sz w:val="24"/>
          <w:szCs w:val="24"/>
        </w:rPr>
      </w:pPr>
      <w:r>
        <w:t>It exploits vulnerabilities in Layer 2 protocols including Spanning Tree Protocol (STP), Cisco Discovery Protocol (CDP), Dynamic Host Configuration Protocol (DHCP), Hot Standby Router Protocol (HSRP), and Dynamic Trunking Protocol (DTP).</w:t>
      </w:r>
    </w:p>
    <w:p w14:paraId="3FEEFA31" w14:textId="77777777" w:rsidR="003D02D7" w:rsidRDefault="00561B36" w:rsidP="00FF60BB">
      <w:pPr>
        <w:rPr>
          <w:rFonts w:ascii="Arial" w:hAnsi="Arial" w:cs="Arial"/>
          <w:iCs/>
          <w:sz w:val="24"/>
          <w:szCs w:val="24"/>
        </w:rPr>
      </w:pPr>
      <w:r>
        <w:t>A DHCP starvation attack is a Denial-of-Service (DoS) technique where an adversary floods a DHCP server with fake DHCPDISCOVER messages using spoofed MAC addresses to completely exhaust the available IP address pool.</w:t>
      </w:r>
    </w:p>
    <w:p w14:paraId="04D1E984" w14:textId="138F4787" w:rsidR="003D02D7" w:rsidRDefault="003D02D7" w:rsidP="00FF60BB">
      <w:pPr>
        <w:rPr>
          <w:rFonts w:ascii="Arial" w:hAnsi="Arial" w:cs="Arial"/>
          <w:b/>
          <w:bCs/>
          <w:iCs/>
          <w:sz w:val="24"/>
          <w:szCs w:val="24"/>
          <w:u w:val="single"/>
        </w:rPr>
      </w:pPr>
      <w:r>
        <w:t>1. Topology Setup &amp; Baseline Switch Configuration</w:t>
      </w:r>
    </w:p>
    <w:p w14:paraId="7AB7D012" w14:textId="4F762DC8" w:rsidR="003D02D7" w:rsidRDefault="00B558E0" w:rsidP="00FF60BB">
      <w:pPr>
        <w:rPr>
          <w:rFonts w:ascii="Arial" w:hAnsi="Arial" w:cs="Arial"/>
          <w:iCs/>
          <w:sz w:val="24"/>
          <w:szCs w:val="24"/>
        </w:rPr>
      </w:pPr>
      <w:r>
        <w:rPr>
          <w:noProof/>
        </w:rPr>
        <w:drawing>
          <wp:inline distT="0" distB="0" distL="0" distR="0" wp14:anchorId="03C729A0" wp14:editId="4A19E229">
            <wp:extent cx="5943600" cy="3521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21710"/>
                    </a:xfrm>
                    <a:prstGeom prst="rect">
                      <a:avLst/>
                    </a:prstGeom>
                  </pic:spPr>
                </pic:pic>
              </a:graphicData>
            </a:graphic>
          </wp:inline>
        </w:drawing>
      </w:r>
    </w:p>
    <w:p w14:paraId="34C56B31" w14:textId="5A75E1CF" w:rsidR="009E57FD" w:rsidRDefault="009E57FD" w:rsidP="00FF60BB">
      <w:pPr>
        <w:rPr>
          <w:rFonts w:ascii="Arial" w:hAnsi="Arial" w:cs="Arial"/>
          <w:iCs/>
          <w:sz w:val="24"/>
          <w:szCs w:val="24"/>
        </w:rPr>
      </w:pPr>
    </w:p>
    <w:p w14:paraId="771A0073" w14:textId="0276F381" w:rsidR="00561B36" w:rsidRDefault="002E2850" w:rsidP="00FF60BB">
      <w:pPr>
        <w:rPr>
          <w:rFonts w:ascii="Arial" w:hAnsi="Arial" w:cs="Arial"/>
          <w:iCs/>
          <w:sz w:val="24"/>
          <w:szCs w:val="24"/>
        </w:rPr>
      </w:pPr>
      <w:r>
        <w:t>In this topology, VLAN 10 (CORPORATE) was configured to segment the broadcast domain, ensuring the legitimate corporate DHCP server distributes IP addresses exclusively to authorized hosts on that VLAN.</w:t>
      </w:r>
    </w:p>
    <w:p w14:paraId="2EEE99A0" w14:textId="77777777" w:rsidR="009E57FD" w:rsidRDefault="002E2850" w:rsidP="00FF60BB">
      <w:pPr>
        <w:rPr>
          <w:rFonts w:ascii="Arial" w:hAnsi="Arial" w:cs="Arial"/>
          <w:iCs/>
          <w:sz w:val="24"/>
          <w:szCs w:val="24"/>
        </w:rPr>
      </w:pPr>
      <w:r>
        <w:rPr>
          <w:noProof/>
        </w:rPr>
        <w:lastRenderedPageBreak/>
        <w:drawing>
          <wp:inline distT="0" distB="0" distL="0" distR="0" wp14:anchorId="43714D27" wp14:editId="20B9A673">
            <wp:extent cx="3642360" cy="2147518"/>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5885" cy="2155492"/>
                    </a:xfrm>
                    <a:prstGeom prst="rect">
                      <a:avLst/>
                    </a:prstGeom>
                  </pic:spPr>
                </pic:pic>
              </a:graphicData>
            </a:graphic>
          </wp:inline>
        </w:drawing>
      </w:r>
    </w:p>
    <w:p w14:paraId="28684F7E" w14:textId="0BEF602F" w:rsidR="002E2850" w:rsidRDefault="009E57FD" w:rsidP="00FF60BB">
      <w:pPr>
        <w:rPr>
          <w:rFonts w:ascii="Arial" w:hAnsi="Arial" w:cs="Arial"/>
          <w:iCs/>
          <w:sz w:val="24"/>
          <w:szCs w:val="24"/>
        </w:rPr>
      </w:pPr>
      <w:r>
        <w:rPr>
          <w:rFonts w:ascii="Arial" w:hAnsi="Arial" w:cs="Arial"/>
          <w:iCs/>
          <w:sz w:val="24"/>
          <w:szCs w:val="24"/>
        </w:rPr>
        <w:t>2. DHCP Pool Configuration (Corporate vs. Rogue)</w:t>
        <w:br/>
        <w:t>Configure the corporate DHCP pool (CORP-DHCP) for the network according to the preferred corporate subnet (192.168.10.0/24):</w:t>
        <w:br/>
      </w:r>
      <w:r>
        <w:rPr>
          <w:noProof/>
        </w:rPr>
        <w:drawing>
          <wp:inline distT="0" distB="0" distL="0" distR="0" wp14:anchorId="0CA8A8DD" wp14:editId="2406FEF9">
            <wp:extent cx="5167673" cy="253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1457" cy="2539318"/>
                    </a:xfrm>
                    <a:prstGeom prst="rect">
                      <a:avLst/>
                    </a:prstGeom>
                  </pic:spPr>
                </pic:pic>
              </a:graphicData>
            </a:graphic>
          </wp:inline>
        </w:drawing>
      </w:r>
    </w:p>
    <w:p w14:paraId="7949ABE2" w14:textId="1267FEA8" w:rsidR="009E57FD" w:rsidRDefault="009E57FD" w:rsidP="00FF60BB">
      <w:pPr>
        <w:rPr>
          <w:rFonts w:ascii="Arial" w:hAnsi="Arial" w:cs="Arial"/>
          <w:iCs/>
          <w:sz w:val="24"/>
          <w:szCs w:val="24"/>
        </w:rPr>
      </w:pPr>
      <w:r>
        <w:t>Configure the rogue DHCP server with an unauthorized IP scope (10.0.0.0/24):</w:t>
      </w:r>
    </w:p>
    <w:p w14:paraId="3AA14048" w14:textId="6418D54C" w:rsidR="009E57FD" w:rsidRDefault="009E57FD" w:rsidP="00FF60BB">
      <w:pPr>
        <w:rPr>
          <w:rFonts w:ascii="Arial" w:hAnsi="Arial" w:cs="Arial"/>
          <w:iCs/>
          <w:sz w:val="24"/>
          <w:szCs w:val="24"/>
        </w:rPr>
      </w:pPr>
      <w:r>
        <w:rPr>
          <w:noProof/>
        </w:rPr>
        <w:drawing>
          <wp:inline distT="0" distB="0" distL="0" distR="0" wp14:anchorId="00782A4B" wp14:editId="7F37C501">
            <wp:extent cx="5260655" cy="27000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3126" cy="2701288"/>
                    </a:xfrm>
                    <a:prstGeom prst="rect">
                      <a:avLst/>
                    </a:prstGeom>
                  </pic:spPr>
                </pic:pic>
              </a:graphicData>
            </a:graphic>
          </wp:inline>
        </w:drawing>
      </w:r>
    </w:p>
    <w:p w14:paraId="13C16DA2" w14:textId="5DE3E964" w:rsidR="006271E4" w:rsidRDefault="006271E4" w:rsidP="00FF60BB">
      <w:pPr>
        <w:rPr>
          <w:rFonts w:ascii="Arial" w:hAnsi="Arial" w:cs="Arial"/>
          <w:iCs/>
          <w:sz w:val="24"/>
          <w:szCs w:val="24"/>
        </w:rPr>
      </w:pPr>
      <w:r>
        <w:t>Baseline test: Legitimate DHCP request succeeded from CORP-DHCP (192.168.10.13 assigned):</w:t>
      </w:r>
    </w:p>
    <w:p w14:paraId="0B7D9326" w14:textId="4270DB17" w:rsidR="006271E4" w:rsidRDefault="006271E4" w:rsidP="00FF60BB">
      <w:pPr>
        <w:rPr>
          <w:rFonts w:ascii="Arial" w:hAnsi="Arial" w:cs="Arial"/>
          <w:iCs/>
          <w:sz w:val="24"/>
          <w:szCs w:val="24"/>
        </w:rPr>
      </w:pPr>
      <w:r>
        <w:rPr>
          <w:noProof/>
        </w:rPr>
        <mc:AlternateContent>
          <mc:Choice Requires="wps">
            <w:drawing>
              <wp:anchor distT="0" distB="0" distL="114300" distR="114300" simplePos="0" relativeHeight="251659264" behindDoc="0" locked="0" layoutInCell="1" allowOverlap="1" wp14:anchorId="35B0852D" wp14:editId="0952B5B8">
                <wp:simplePos x="0" y="0"/>
                <wp:positionH relativeFrom="margin">
                  <wp:posOffset>2263140</wp:posOffset>
                </wp:positionH>
                <wp:positionV relativeFrom="paragraph">
                  <wp:posOffset>654685</wp:posOffset>
                </wp:positionV>
                <wp:extent cx="1188720" cy="419100"/>
                <wp:effectExtent l="0" t="0" r="11430" b="19050"/>
                <wp:wrapNone/>
                <wp:docPr id="6" name="Oval 6"/>
                <wp:cNvGraphicFramePr/>
                <a:graphic xmlns:a="http://schemas.openxmlformats.org/drawingml/2006/main">
                  <a:graphicData uri="http://schemas.microsoft.com/office/word/2010/wordprocessingShape">
                    <wps:wsp>
                      <wps:cNvSpPr/>
                      <wps:spPr>
                        <a:xfrm>
                          <a:off x="0" y="0"/>
                          <a:ext cx="1188720" cy="419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0EAB47" id="Oval 6" o:spid="_x0000_s1026" style="position:absolute;margin-left:178.2pt;margin-top:51.55pt;width:93.6pt;height:3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" filled="f" strokecolor="red" strokeweight="1pt">
                <v:stroke joinstyle="miter"/>
                <w10:wrap anchorx="margin"/>
              </v:oval>
            </w:pict>
          </mc:Fallback>
        </mc:AlternateContent>
      </w:r>
      <w:r>
        <w:rPr>
          <w:noProof/>
        </w:rPr>
        <w:drawing>
          <wp:inline distT="0" distB="0" distL="0" distR="0" wp14:anchorId="58CB8F5C" wp14:editId="0A372026">
            <wp:extent cx="5943600" cy="13512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51280"/>
                    </a:xfrm>
                    <a:prstGeom prst="rect">
                      <a:avLst/>
                    </a:prstGeom>
                  </pic:spPr>
                </pic:pic>
              </a:graphicData>
            </a:graphic>
          </wp:inline>
        </w:drawing>
      </w:r>
    </w:p>
    <w:p w14:paraId="09657F5E" w14:textId="408372C5" w:rsidR="006271E4" w:rsidRDefault="006271E4" w:rsidP="00FF60BB">
      <w:pPr>
        <w:rPr>
          <w:rFonts w:ascii="Arial" w:hAnsi="Arial" w:cs="Arial"/>
          <w:iCs/>
          <w:sz w:val="24"/>
          <w:szCs w:val="24"/>
        </w:rPr>
      </w:pPr>
      <w:r>
        <w:t>3. Threat Modeling: Rogue DHCP &amp; Starvation</w:t>
        <w:br/>
        <w:t>Because the attacker deployed an unauthorized DHCP server on the same broadcast domain, client devices can inadvertently obtain lease parameters from ROGUE-DHCP instead of CORP-DHCP.</w:t>
      </w:r>
    </w:p>
    <w:p w14:paraId="5B0A7D08" w14:textId="69625E92" w:rsidR="006271E4" w:rsidRDefault="006271E4" w:rsidP="00FF60BB">
      <w:pPr>
        <w:rPr>
          <w:rFonts w:ascii="Arial" w:hAnsi="Arial" w:cs="Arial"/>
          <w:iCs/>
          <w:sz w:val="24"/>
          <w:szCs w:val="24"/>
        </w:rPr>
      </w:pPr>
      <w:r>
        <w:t>If the legitimate CORP-DHCP server becomes unavailable—or if its address pool is exhausted through attacks such as:</w:t>
      </w:r>
    </w:p>
    <w:p w14:paraId="64BABD80" w14:textId="1D1D5E05" w:rsidR="006271E4" w:rsidRPr="006271E4" w:rsidRDefault="006271E4" w:rsidP="006271E4">
      <w:pPr>
        <w:pStyle w:val="ListParagraph"/>
        <w:numPr>
          <w:ilvl w:val="0"/>
          <w:numId w:val="1"/>
        </w:numPr>
        <w:rPr>
          <w:rFonts w:ascii="Arial" w:hAnsi="Arial" w:cs="Arial"/>
          <w:iCs/>
          <w:sz w:val="24"/>
          <w:szCs w:val="24"/>
        </w:rPr>
      </w:pPr>
      <w:r>
        <w:t>• DHCP Starvation (pool exhaustion)</w:t>
      </w:r>
    </w:p>
    <w:p w14:paraId="6266A8D8" w14:textId="722294F2" w:rsidR="006271E4" w:rsidRDefault="006271E4" w:rsidP="006271E4">
      <w:pPr>
        <w:pStyle w:val="ListParagraph"/>
        <w:numPr>
          <w:ilvl w:val="0"/>
          <w:numId w:val="1"/>
        </w:numPr>
        <w:rPr>
          <w:rFonts w:ascii="Arial" w:hAnsi="Arial" w:cs="Arial"/>
          <w:iCs/>
          <w:sz w:val="24"/>
          <w:szCs w:val="24"/>
        </w:rPr>
      </w:pPr>
      <w:r>
        <w:t>• DHCPNAK injection (targeted session disruption)</w:t>
      </w:r>
    </w:p>
    <w:p w14:paraId="0E647885" w14:textId="100EAFB2" w:rsidR="006271E4" w:rsidRDefault="007D6538" w:rsidP="006271E4">
      <w:pPr>
        <w:rPr>
          <w:rFonts w:ascii="Arial" w:hAnsi="Arial" w:cs="Arial"/>
          <w:iCs/>
          <w:sz w:val="24"/>
          <w:szCs w:val="24"/>
        </w:rPr>
      </w:pPr>
      <w:r>
        <w:t>When legitimate distribution fails, the client broadcasts a new DHCPDISCOVER packet. The rogue server replies faster with an offer, assigning the client an address in the 10.0.0.0/24 subnet and establishing an unauthorized default gateway to stage a Man-in-the-Middle (MitM) attack:</w:t>
      </w:r>
    </w:p>
    <w:p w14:paraId="4BD787DC" w14:textId="1E76F863" w:rsidR="00F94729" w:rsidRPr="006271E4" w:rsidRDefault="005A6762" w:rsidP="006271E4">
      <w:pPr>
        <w:rPr>
          <w:rFonts w:ascii="Arial" w:hAnsi="Arial" w:cs="Arial"/>
          <w:iCs/>
          <w:sz w:val="24"/>
          <w:szCs w:val="24"/>
        </w:rPr>
      </w:pPr>
      <w:r>
        <w:rPr>
          <w:noProof/>
        </w:rPr>
        <mc:AlternateContent>
          <mc:Choice Requires="wps">
            <w:drawing>
              <wp:anchor distT="0" distB="0" distL="114300" distR="114300" simplePos="0" relativeHeight="251661312" behindDoc="0" locked="0" layoutInCell="1" allowOverlap="1" wp14:anchorId="79B11009" wp14:editId="4AB3A199">
                <wp:simplePos x="0" y="0"/>
                <wp:positionH relativeFrom="margin">
                  <wp:posOffset>2164080</wp:posOffset>
                </wp:positionH>
                <wp:positionV relativeFrom="paragraph">
                  <wp:posOffset>760730</wp:posOffset>
                </wp:positionV>
                <wp:extent cx="1188720" cy="419100"/>
                <wp:effectExtent l="0" t="0" r="11430" b="19050"/>
                <wp:wrapNone/>
                <wp:docPr id="8" name="Oval 8"/>
                <wp:cNvGraphicFramePr/>
                <a:graphic xmlns:a="http://schemas.openxmlformats.org/drawingml/2006/main">
                  <a:graphicData uri="http://schemas.microsoft.com/office/word/2010/wordprocessingShape">
                    <wps:wsp>
                      <wps:cNvSpPr/>
                      <wps:spPr>
                        <a:xfrm>
                          <a:off x="0" y="0"/>
                          <a:ext cx="1188720" cy="419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E8497F" id="Oval 8" o:spid="_x0000_s1026" style="position:absolute;margin-left:170.4pt;margin-top:59.9pt;width:93.6pt;height:3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" filled="f" strokecolor="red" strokeweight="1pt">
                <v:stroke joinstyle="miter"/>
                <w10:wrap anchorx="margin"/>
              </v:oval>
            </w:pict>
          </mc:Fallback>
        </mc:AlternateContent>
      </w:r>
      <w:r>
        <w:rPr>
          <w:noProof/>
        </w:rPr>
        <w:drawing>
          <wp:inline distT="0" distB="0" distL="0" distR="0" wp14:anchorId="14F7CEB7" wp14:editId="5CC35C9E">
            <wp:extent cx="5943600" cy="1308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08100"/>
                    </a:xfrm>
                    <a:prstGeom prst="rect">
                      <a:avLst/>
                    </a:prstGeom>
                  </pic:spPr>
                </pic:pic>
              </a:graphicData>
            </a:graphic>
          </wp:inline>
        </w:drawing>
      </w:r>
    </w:p>
    <w:p w14:paraId="230D6513" w14:textId="77777777" w:rsidR="00DD0646" w:rsidRDefault="00DD0646" w:rsidP="00FF60BB">
      <w:pPr>
        <w:rPr>
          <w:rFonts w:ascii="Arial" w:hAnsi="Arial" w:cs="Arial"/>
          <w:iCs/>
          <w:sz w:val="24"/>
          <w:szCs w:val="24"/>
        </w:rPr>
      </w:pPr>
    </w:p>
    <w:p w14:paraId="21C6325F" w14:textId="53EB525B" w:rsidR="002E2850" w:rsidRDefault="00DD0646" w:rsidP="00FF60BB">
      <w:pPr>
        <w:rPr>
          <w:rFonts w:ascii="Arial" w:hAnsi="Arial" w:cs="Arial"/>
          <w:b/>
          <w:bCs/>
          <w:iCs/>
          <w:sz w:val="24"/>
          <w:szCs w:val="24"/>
          <w:u w:val="single"/>
        </w:rPr>
      </w:pPr>
      <w:r>
        <w:t>4. Implementing DHCP Snooping and Port Security</w:t>
      </w:r>
    </w:p>
    <w:p w14:paraId="05C35FB4" w14:textId="251AC43F" w:rsidR="00DD0646" w:rsidRDefault="001260E7" w:rsidP="00FF60BB">
      <w:pPr>
        <w:rPr>
          <w:rFonts w:ascii="Arial" w:hAnsi="Arial" w:cs="Arial"/>
          <w:iCs/>
          <w:sz w:val="24"/>
          <w:szCs w:val="24"/>
        </w:rPr>
      </w:pPr>
      <w:r>
        <w:t>Globally enable DHCP snooping and establish the trust boundary on the legitimate server uplink:</w:t>
      </w:r>
    </w:p>
    <w:p w14:paraId="0EE75D9C" w14:textId="7F601FCE" w:rsidR="006A67AF" w:rsidRDefault="00021FEF" w:rsidP="00FF60BB">
      <w:pPr>
        <w:rPr>
          <w:rFonts w:ascii="Arial" w:hAnsi="Arial" w:cs="Arial"/>
          <w:iCs/>
          <w:sz w:val="24"/>
          <w:szCs w:val="24"/>
        </w:rPr>
      </w:pPr>
      <w:r>
        <w:rPr>
          <w:noProof/>
        </w:rPr>
        <w:lastRenderedPageBreak/>
        <mc:AlternateContent>
          <mc:Choice Requires="wps">
            <w:drawing>
              <wp:anchor distT="0" distB="0" distL="114300" distR="114300" simplePos="0" relativeHeight="251662336" behindDoc="0" locked="0" layoutInCell="1" allowOverlap="1" wp14:anchorId="7C232BA7" wp14:editId="25B124BD">
                <wp:simplePos x="0" y="0"/>
                <wp:positionH relativeFrom="margin">
                  <wp:align>left</wp:align>
                </wp:positionH>
                <wp:positionV relativeFrom="paragraph">
                  <wp:posOffset>327660</wp:posOffset>
                </wp:positionV>
                <wp:extent cx="3451860" cy="594360"/>
                <wp:effectExtent l="0" t="0" r="15240" b="15240"/>
                <wp:wrapNone/>
                <wp:docPr id="11" name="Rectangle 11"/>
                <wp:cNvGraphicFramePr/>
                <a:graphic xmlns:a="http://schemas.openxmlformats.org/drawingml/2006/main">
                  <a:graphicData uri="http://schemas.microsoft.com/office/word/2010/wordprocessingShape">
                    <wps:wsp>
                      <wps:cNvSpPr/>
                      <wps:spPr>
                        <a:xfrm>
                          <a:off x="0" y="0"/>
                          <a:ext cx="3451860" cy="594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591CD1" id="Rectangle 11" o:spid="_x0000_s1026" style="position:absolute;margin-left:0;margin-top:25.8pt;width:271.8pt;height:46.8pt;z-index:2516623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" filled="f" strokecolor="red" strokeweight="1pt">
                <w10:wrap anchorx="margin"/>
              </v:rect>
            </w:pict>
          </mc:Fallback>
        </mc:AlternateContent>
      </w:r>
      <w:r w:rsidR="00E0455D">
        <w:rPr>
          <w:noProof/>
        </w:rPr>
        <mc:AlternateContent>
          <mc:Choice Requires="wps">
            <w:drawing>
              <wp:anchor distT="0" distB="0" distL="114300" distR="114300" simplePos="0" relativeHeight="251664384" behindDoc="0" locked="0" layoutInCell="1" allowOverlap="1" wp14:anchorId="7F2E0870" wp14:editId="23CBEB2A">
                <wp:simplePos x="0" y="0"/>
                <wp:positionH relativeFrom="margin">
                  <wp:align>left</wp:align>
                </wp:positionH>
                <wp:positionV relativeFrom="paragraph">
                  <wp:posOffset>1447800</wp:posOffset>
                </wp:positionV>
                <wp:extent cx="3817620" cy="594360"/>
                <wp:effectExtent l="0" t="0" r="11430" b="15240"/>
                <wp:wrapNone/>
                <wp:docPr id="12" name="Rectangle 12"/>
                <wp:cNvGraphicFramePr/>
                <a:graphic xmlns:a="http://schemas.openxmlformats.org/drawingml/2006/main">
                  <a:graphicData uri="http://schemas.microsoft.com/office/word/2010/wordprocessingShape">
                    <wps:wsp>
                      <wps:cNvSpPr/>
                      <wps:spPr>
                        <a:xfrm>
                          <a:off x="0" y="0"/>
                          <a:ext cx="3817620" cy="594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905F79" id="Rectangle 12" o:spid="_x0000_s1026" style="position:absolute;margin-left:0;margin-top:114pt;width:300.6pt;height:46.8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" filled="f" strokecolor="red" strokeweight="1pt">
                <w10:wrap anchorx="margin"/>
              </v:rect>
            </w:pict>
          </mc:Fallback>
        </mc:AlternateContent>
      </w:r>
      <w:r w:rsidR="00E0455D">
        <w:rPr>
          <w:noProof/>
        </w:rPr>
        <w:drawing>
          <wp:inline distT="0" distB="0" distL="0" distR="0" wp14:anchorId="38E730C2" wp14:editId="1178780B">
            <wp:extent cx="5943600" cy="2162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62175"/>
                    </a:xfrm>
                    <a:prstGeom prst="rect">
                      <a:avLst/>
                    </a:prstGeom>
                  </pic:spPr>
                </pic:pic>
              </a:graphicData>
            </a:graphic>
          </wp:inline>
        </w:drawing>
      </w:r>
    </w:p>
    <w:p w14:paraId="52EB15A7" w14:textId="09D72E06" w:rsidR="006A67AF" w:rsidRPr="00021FEF" w:rsidRDefault="006A67AF" w:rsidP="00021FEF">
      <w:pPr>
        <w:rPr>
          <w:rFonts w:ascii="Arial" w:hAnsi="Arial" w:cs="Arial"/>
          <w:iCs/>
          <w:sz w:val="24"/>
          <w:szCs w:val="24"/>
        </w:rPr>
      </w:pPr>
      <w:r>
        <w:t>Trust Boundary: Setting interface FastEthernet0/24 to 'trusted' allows the legitimate corporate DHCP server to send response messages (DHCPOFFER, DHCPACK) into the network. Untrusted interfaces will automatically drop unauthorized server replies.</w:t>
      </w:r>
    </w:p>
    <w:p w14:paraId="4D696CA9" w14:textId="3BC72528" w:rsidR="00021FEF" w:rsidRDefault="00E0455D" w:rsidP="00021FEF">
      <w:pPr>
        <w:rPr>
          <w:rFonts w:ascii="Arial" w:hAnsi="Arial" w:cs="Arial"/>
          <w:iCs/>
          <w:sz w:val="24"/>
          <w:szCs w:val="24"/>
        </w:rPr>
      </w:pPr>
      <w:r>
        <w:t>Rate Limiting: Applying 'limit rate 5' restricts untrusted access interfaces to 5 DHCP packets per second, thwarting high-speed starvation floods.</w:t>
      </w:r>
    </w:p>
    <w:p w14:paraId="61E94A3B" w14:textId="4DD1A1BC" w:rsidR="00A87AF0" w:rsidRDefault="00A87AF0" w:rsidP="00021FEF">
      <w:pPr>
        <w:rPr>
          <w:rFonts w:ascii="Arial" w:hAnsi="Arial" w:cs="Arial"/>
          <w:iCs/>
          <w:sz w:val="24"/>
          <w:szCs w:val="24"/>
        </w:rPr>
      </w:pPr>
    </w:p>
    <w:p w14:paraId="7E367D23" w14:textId="3166A037" w:rsidR="00A87AF0" w:rsidRPr="00A87AF0" w:rsidRDefault="00A87AF0" w:rsidP="00021FEF">
      <w:pPr>
        <w:rPr>
          <w:rFonts w:ascii="Arial" w:hAnsi="Arial" w:cs="Arial"/>
          <w:b/>
          <w:bCs/>
          <w:iCs/>
          <w:sz w:val="24"/>
          <w:szCs w:val="24"/>
        </w:rPr>
      </w:pPr>
      <w:r>
        <w:t>MAC Address Spoofing &amp; Port Security Mitigation</w:t>
      </w:r>
    </w:p>
    <w:p w14:paraId="4040E71F" w14:textId="77777777" w:rsidR="00DE2B32" w:rsidRDefault="00DE2B32" w:rsidP="00021FEF">
      <w:pPr>
        <w:rPr>
          <w:rFonts w:ascii="Arial" w:hAnsi="Arial" w:cs="Arial"/>
          <w:iCs/>
          <w:sz w:val="24"/>
          <w:szCs w:val="24"/>
        </w:rPr>
      </w:pPr>
      <w:r>
        <w:t>MAC address spoofing allows an adversary to impersonate valid hosts, intercept traffic, or stage Layer 2 MitM and starvation attacks.</w:t>
      </w:r>
    </w:p>
    <w:p w14:paraId="2F097C2C" w14:textId="70FD1EE7" w:rsidR="00A87AF0" w:rsidRDefault="00DE2B32" w:rsidP="00021FEF">
      <w:pPr>
        <w:rPr>
          <w:rFonts w:ascii="Arial" w:hAnsi="Arial" w:cs="Arial"/>
          <w:iCs/>
          <w:sz w:val="24"/>
          <w:szCs w:val="24"/>
        </w:rPr>
      </w:pPr>
      <w:r>
        <w:t>Objective: Lock down untrusted access ports to prevent MAC address spoofing using Cisco Port Security:</w:t>
      </w:r>
    </w:p>
    <w:p w14:paraId="39978000" w14:textId="22071943" w:rsidR="00BE3126" w:rsidRDefault="00812A01" w:rsidP="00021FEF">
      <w:pPr>
        <w:rPr>
          <w:rFonts w:ascii="Arial" w:hAnsi="Arial" w:cs="Arial"/>
          <w:iCs/>
          <w:sz w:val="24"/>
          <w:szCs w:val="24"/>
        </w:rPr>
      </w:pPr>
      <w:r>
        <w:rPr>
          <w:noProof/>
        </w:rPr>
        <mc:AlternateContent>
          <mc:Choice Requires="wps">
            <w:drawing>
              <wp:anchor distT="0" distB="0" distL="114300" distR="114300" simplePos="0" relativeHeight="251671552" behindDoc="0" locked="0" layoutInCell="1" allowOverlap="1" wp14:anchorId="2463388C" wp14:editId="6D52F17C">
                <wp:simplePos x="0" y="0"/>
                <wp:positionH relativeFrom="column">
                  <wp:posOffset>4541520</wp:posOffset>
                </wp:positionH>
                <wp:positionV relativeFrom="paragraph">
                  <wp:posOffset>1195705</wp:posOffset>
                </wp:positionV>
                <wp:extent cx="1021080" cy="0"/>
                <wp:effectExtent l="38100" t="76200" r="0" b="95250"/>
                <wp:wrapNone/>
                <wp:docPr id="19" name="Straight Arrow Connector 19"/>
                <wp:cNvGraphicFramePr/>
                <a:graphic xmlns:a="http://schemas.openxmlformats.org/drawingml/2006/main">
                  <a:graphicData uri="http://schemas.microsoft.com/office/word/2010/wordprocessingShape">
                    <wps:wsp>
                      <wps:cNvCnPr/>
                      <wps:spPr>
                        <a:xfrm flipH="1">
                          <a:off x="0" y="0"/>
                          <a:ext cx="102108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3460E6" id="_x0000_t32" coordsize="21600,21600" o:spt="32" o:oned="t" path="m,l21600,21600e" filled="f">
                <v:path arrowok="t" fillok="f" o:connecttype="none"/>
                <o:lock v:ext="edit" shapetype="t"/>
              </v:shapetype>
              <v:shape id="Straight Arrow Connector 19" o:spid="_x0000_s1026" type="#_x0000_t32" style="position:absolute;margin-left:357.6pt;margin-top:94.15pt;width:80.4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" strokecolor="red"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4B534E6" wp14:editId="6970E3BF">
                <wp:simplePos x="0" y="0"/>
                <wp:positionH relativeFrom="column">
                  <wp:posOffset>4541520</wp:posOffset>
                </wp:positionH>
                <wp:positionV relativeFrom="paragraph">
                  <wp:posOffset>1058545</wp:posOffset>
                </wp:positionV>
                <wp:extent cx="1021080" cy="0"/>
                <wp:effectExtent l="38100" t="76200" r="0" b="95250"/>
                <wp:wrapNone/>
                <wp:docPr id="18" name="Straight Arrow Connector 18"/>
                <wp:cNvGraphicFramePr/>
                <a:graphic xmlns:a="http://schemas.openxmlformats.org/drawingml/2006/main">
                  <a:graphicData uri="http://schemas.microsoft.com/office/word/2010/wordprocessingShape">
                    <wps:wsp>
                      <wps:cNvCnPr/>
                      <wps:spPr>
                        <a:xfrm flipH="1">
                          <a:off x="0" y="0"/>
                          <a:ext cx="102108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F89DDD" id="Straight Arrow Connector 18" o:spid="_x0000_s1026" type="#_x0000_t32" style="position:absolute;margin-left:357.6pt;margin-top:83.35pt;width:80.4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" strokecolor="red" strokeweight="1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04C5D43E" wp14:editId="1E9DEFED">
                <wp:simplePos x="0" y="0"/>
                <wp:positionH relativeFrom="column">
                  <wp:posOffset>3916680</wp:posOffset>
                </wp:positionH>
                <wp:positionV relativeFrom="paragraph">
                  <wp:posOffset>898525</wp:posOffset>
                </wp:positionV>
                <wp:extent cx="1021080" cy="0"/>
                <wp:effectExtent l="38100" t="76200" r="0" b="95250"/>
                <wp:wrapNone/>
                <wp:docPr id="17" name="Straight Arrow Connector 17"/>
                <wp:cNvGraphicFramePr/>
                <a:graphic xmlns:a="http://schemas.openxmlformats.org/drawingml/2006/main">
                  <a:graphicData uri="http://schemas.microsoft.com/office/word/2010/wordprocessingShape">
                    <wps:wsp>
                      <wps:cNvCnPr/>
                      <wps:spPr>
                        <a:xfrm flipH="1">
                          <a:off x="0" y="0"/>
                          <a:ext cx="102108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CDEEA8" id="Straight Arrow Connector 17" o:spid="_x0000_s1026" type="#_x0000_t32" style="position:absolute;margin-left:308.4pt;margin-top:70.75pt;width:80.4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" strokecolor="red" strokeweight="1pt">
                <v:stroke endarrow="block" joinstyle="miter"/>
              </v:shape>
            </w:pict>
          </mc:Fallback>
        </mc:AlternateContent>
      </w:r>
      <w:r>
        <w:rPr>
          <w:noProof/>
        </w:rPr>
        <w:drawing>
          <wp:inline distT="0" distB="0" distL="0" distR="0" wp14:anchorId="2F84B579" wp14:editId="250D1568">
            <wp:extent cx="5638800" cy="2283232"/>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8800" cy="2283232"/>
                    </a:xfrm>
                    <a:prstGeom prst="rect">
                      <a:avLst/>
                    </a:prstGeom>
                  </pic:spPr>
                </pic:pic>
              </a:graphicData>
            </a:graphic>
          </wp:inline>
        </w:drawing>
      </w:r>
    </w:p>
    <w:p w14:paraId="16F5FE3B" w14:textId="77777777" w:rsidR="00812A01" w:rsidRDefault="00812A01">
      <w:pPr>
        <w:rPr>
          <w:rFonts w:ascii="Arial" w:hAnsi="Arial" w:cs="Arial"/>
          <w:iCs/>
          <w:sz w:val="24"/>
          <w:szCs w:val="24"/>
        </w:rPr>
      </w:pPr>
      <w:r>
        <w:rPr>
          <w:rFonts w:ascii="Arial" w:hAnsi="Arial" w:cs="Arial"/>
          <w:iCs/>
          <w:sz w:val="24"/>
          <w:szCs w:val="24"/>
        </w:rPr>
        <w:br w:type="page"/>
      </w:r>
    </w:p>
    <w:p w14:paraId="7D5327AD" w14:textId="01FB0B87" w:rsidR="00DE2B32" w:rsidRPr="00812A01" w:rsidRDefault="00812A01" w:rsidP="00812A01">
      <w:pPr>
        <w:pStyle w:val="ListParagraph"/>
        <w:numPr>
          <w:ilvl w:val="0"/>
          <w:numId w:val="3"/>
        </w:numPr>
        <w:spacing w:line="360" w:lineRule="auto"/>
        <w:rPr>
          <w:rFonts w:ascii="Arial" w:hAnsi="Arial" w:cs="Arial"/>
          <w:iCs/>
          <w:sz w:val="24"/>
          <w:szCs w:val="24"/>
        </w:rPr>
      </w:pPr>
      <w:r>
        <w:t>• Maximum MAC Limit: Restricts each access interface to a maximum of 2 learned MAC addresses.</w:t>
      </w:r>
    </w:p>
    <w:p w14:paraId="1AD911C3" w14:textId="49209483" w:rsidR="00812A01" w:rsidRPr="00812A01" w:rsidRDefault="00812A01" w:rsidP="00812A01">
      <w:pPr>
        <w:pStyle w:val="ListParagraph"/>
        <w:numPr>
          <w:ilvl w:val="0"/>
          <w:numId w:val="3"/>
        </w:numPr>
        <w:spacing w:line="360" w:lineRule="auto"/>
        <w:rPr>
          <w:rFonts w:ascii="Arial" w:hAnsi="Arial" w:cs="Arial"/>
          <w:iCs/>
          <w:sz w:val="24"/>
          <w:szCs w:val="24"/>
        </w:rPr>
      </w:pPr>
      <w:r>
        <w:t>• Violation Action (restrict): Drops frames with unauthorized source MAC addresses, logs the violation, and generates an alert without disabling the physical port.</w:t>
      </w:r>
    </w:p>
    <w:p w14:paraId="36E22CF6" w14:textId="6BD369D0" w:rsidR="00812A01" w:rsidRDefault="00812A01" w:rsidP="00812A01">
      <w:pPr>
        <w:pStyle w:val="ListParagraph"/>
        <w:numPr>
          <w:ilvl w:val="0"/>
          <w:numId w:val="3"/>
        </w:numPr>
        <w:spacing w:line="360" w:lineRule="auto"/>
        <w:rPr>
          <w:rFonts w:ascii="Arial" w:hAnsi="Arial" w:cs="Arial"/>
          <w:iCs/>
          <w:sz w:val="24"/>
          <w:szCs w:val="24"/>
        </w:rPr>
      </w:pPr>
      <w:r>
        <w:t>• Sticky Learning: Dynamically records learned source MAC addresses and converts them into persistent entries within the running configuration.</w:t>
      </w:r>
    </w:p>
    <w:p w14:paraId="288F3C50" w14:textId="34E8594B" w:rsidR="00812A01" w:rsidRDefault="00F82C87" w:rsidP="00812A01">
      <w:pPr>
        <w:spacing w:line="276" w:lineRule="auto"/>
        <w:ind w:left="360"/>
        <w:rPr>
          <w:rFonts w:ascii="Arial" w:hAnsi="Arial" w:cs="Arial"/>
          <w:iCs/>
          <w:sz w:val="24"/>
          <w:szCs w:val="24"/>
        </w:rPr>
      </w:pPr>
      <w:r>
        <w:rPr>
          <w:noProof/>
        </w:rPr>
        <w:drawing>
          <wp:inline distT="0" distB="0" distL="0" distR="0" wp14:anchorId="4BD631AF" wp14:editId="29ACDA1E">
            <wp:extent cx="4983480" cy="31860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89725" cy="3190012"/>
                    </a:xfrm>
                    <a:prstGeom prst="rect">
                      <a:avLst/>
                    </a:prstGeom>
                  </pic:spPr>
                </pic:pic>
              </a:graphicData>
            </a:graphic>
          </wp:inline>
        </w:drawing>
      </w:r>
    </w:p>
    <w:p w14:paraId="50B65BAD" w14:textId="2E8E2E33" w:rsidR="00F82C87" w:rsidRDefault="00F82C87" w:rsidP="00812A01">
      <w:pPr>
        <w:spacing w:line="276" w:lineRule="auto"/>
        <w:ind w:left="360"/>
        <w:rPr>
          <w:rFonts w:ascii="Arial" w:hAnsi="Arial" w:cs="Arial"/>
          <w:iCs/>
          <w:sz w:val="24"/>
          <w:szCs w:val="24"/>
        </w:rPr>
      </w:pPr>
      <w:r>
        <w:t>Simulation Verification: In Packet Tracer simulation mode, the rogue DHCP server attempts to service the request from ADMIN-PC by returning a DHCPOFFER packet.</w:t>
      </w:r>
    </w:p>
    <w:p w14:paraId="1F8F381D" w14:textId="7FFAD00A" w:rsidR="00F82C87" w:rsidRDefault="00F82C87" w:rsidP="00812A01">
      <w:pPr>
        <w:spacing w:line="276" w:lineRule="auto"/>
        <w:ind w:left="360"/>
        <w:rPr>
          <w:rFonts w:ascii="Arial" w:hAnsi="Arial" w:cs="Arial"/>
          <w:iCs/>
          <w:sz w:val="24"/>
          <w:szCs w:val="24"/>
        </w:rPr>
      </w:pPr>
      <w:r>
        <w:t>Mitigation Result: Because DHCP snooping is active, the switch identifies the untrusted access port sourcing a server response and immediately discards the rogue DHCPOFFER packet at Layer 2.</w:t>
      </w:r>
    </w:p>
    <w:p w14:paraId="289E07B3" w14:textId="189FA383" w:rsidR="00F82C87" w:rsidRDefault="00F82C87" w:rsidP="00812A01">
      <w:pPr>
        <w:spacing w:line="276" w:lineRule="auto"/>
        <w:ind w:left="360"/>
        <w:rPr>
          <w:rFonts w:ascii="Arial" w:hAnsi="Arial" w:cs="Arial"/>
          <w:iCs/>
          <w:sz w:val="24"/>
          <w:szCs w:val="24"/>
        </w:rPr>
      </w:pPr>
      <w:r>
        <w:rPr>
          <w:noProof/>
        </w:rPr>
        <w:lastRenderedPageBreak/>
        <w:drawing>
          <wp:inline distT="0" distB="0" distL="0" distR="0" wp14:anchorId="3310348B" wp14:editId="3020AB5E">
            <wp:extent cx="5246862" cy="28117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8999" cy="2812925"/>
                    </a:xfrm>
                    <a:prstGeom prst="rect">
                      <a:avLst/>
                    </a:prstGeom>
                  </pic:spPr>
                </pic:pic>
              </a:graphicData>
            </a:graphic>
          </wp:inline>
        </w:drawing>
      </w:r>
    </w:p>
    <w:p w14:paraId="3F50895E" w14:textId="0FB2BE82" w:rsidR="00A450BA" w:rsidRDefault="00A450BA" w:rsidP="00812A01">
      <w:pPr>
        <w:spacing w:line="276" w:lineRule="auto"/>
        <w:ind w:left="360"/>
        <w:rPr>
          <w:rFonts w:ascii="Arial" w:hAnsi="Arial" w:cs="Arial"/>
          <w:iCs/>
          <w:sz w:val="24"/>
          <w:szCs w:val="24"/>
        </w:rPr>
      </w:pPr>
    </w:p>
    <w:p w14:paraId="57432F28" w14:textId="7D6E9734" w:rsidR="00A450BA" w:rsidRDefault="00A450BA" w:rsidP="00812A01">
      <w:pPr>
        <w:spacing w:line="276" w:lineRule="auto"/>
        <w:ind w:left="360"/>
        <w:rPr>
          <w:rFonts w:ascii="Arial" w:hAnsi="Arial" w:cs="Arial"/>
          <w:b/>
          <w:bCs/>
          <w:iCs/>
          <w:sz w:val="24"/>
          <w:szCs w:val="24"/>
          <w:u w:val="single"/>
        </w:rPr>
      </w:pPr>
      <w:r>
        <w:t>5. Forensic Packet Capture on Lab VM</w:t>
      </w:r>
    </w:p>
    <w:p w14:paraId="16ABADE3" w14:textId="6265C765" w:rsidR="00A450BA" w:rsidRDefault="00A450BA" w:rsidP="00812A01">
      <w:pPr>
        <w:spacing w:line="276" w:lineRule="auto"/>
        <w:ind w:left="360"/>
        <w:rPr>
          <w:rFonts w:ascii="Arial" w:hAnsi="Arial" w:cs="Arial"/>
          <w:iCs/>
          <w:sz w:val="24"/>
          <w:szCs w:val="24"/>
        </w:rPr>
      </w:pPr>
      <w:r>
        <w:t>Live validation of the attack was conducted inside Kali Linux to analyze packet-level behavior.</w:t>
      </w:r>
    </w:p>
    <w:p w14:paraId="759F674C" w14:textId="308C1AB8" w:rsidR="00A450BA" w:rsidRDefault="00A450BA" w:rsidP="00812A01">
      <w:pPr>
        <w:spacing w:line="276" w:lineRule="auto"/>
        <w:ind w:left="360"/>
        <w:rPr>
          <w:rFonts w:ascii="Arial" w:hAnsi="Arial" w:cs="Arial"/>
          <w:iCs/>
          <w:sz w:val="24"/>
          <w:szCs w:val="24"/>
        </w:rPr>
      </w:pPr>
      <w:r>
        <w:t>To capture authentic Layer 2 forensic evidence, Yersinia was launched against the local network interface to simulate a live DHCP starvation flood.</w:t>
      </w:r>
    </w:p>
    <w:p w14:paraId="62981499" w14:textId="2B4612F4" w:rsidR="00F82C87" w:rsidRDefault="0089273E" w:rsidP="0089273E">
      <w:pPr>
        <w:spacing w:line="276" w:lineRule="auto"/>
        <w:ind w:left="360"/>
        <w:rPr>
          <w:rFonts w:ascii="Arial" w:hAnsi="Arial" w:cs="Arial"/>
          <w:iCs/>
          <w:sz w:val="24"/>
          <w:szCs w:val="24"/>
        </w:rPr>
      </w:pPr>
      <w:r>
        <w:t>Launch Wireshark and begin sniffing traffic on the eth0 interface:</w:t>
      </w:r>
    </w:p>
    <w:p w14:paraId="3C654E55" w14:textId="0052265C" w:rsidR="0089273E" w:rsidRDefault="0089273E" w:rsidP="0089273E">
      <w:pPr>
        <w:spacing w:line="276" w:lineRule="auto"/>
        <w:ind w:left="360"/>
        <w:rPr>
          <w:rFonts w:ascii="Arial" w:hAnsi="Arial" w:cs="Arial"/>
          <w:iCs/>
          <w:sz w:val="24"/>
          <w:szCs w:val="24"/>
        </w:rPr>
      </w:pPr>
      <w:r>
        <w:rPr>
          <w:noProof/>
        </w:rPr>
        <mc:AlternateContent>
          <mc:Choice Requires="wps">
            <w:drawing>
              <wp:anchor distT="0" distB="0" distL="114300" distR="114300" simplePos="0" relativeHeight="251672576" behindDoc="0" locked="0" layoutInCell="1" allowOverlap="1" wp14:anchorId="24148609" wp14:editId="7739D29F">
                <wp:simplePos x="0" y="0"/>
                <wp:positionH relativeFrom="column">
                  <wp:posOffset>2537460</wp:posOffset>
                </wp:positionH>
                <wp:positionV relativeFrom="paragraph">
                  <wp:posOffset>929005</wp:posOffset>
                </wp:positionV>
                <wp:extent cx="701040" cy="0"/>
                <wp:effectExtent l="19050" t="76200" r="0" b="76200"/>
                <wp:wrapNone/>
                <wp:docPr id="10" name="Straight Arrow Connector 10"/>
                <wp:cNvGraphicFramePr/>
                <a:graphic xmlns:a="http://schemas.openxmlformats.org/drawingml/2006/main">
                  <a:graphicData uri="http://schemas.microsoft.com/office/word/2010/wordprocessingShape">
                    <wps:wsp>
                      <wps:cNvCnPr/>
                      <wps:spPr>
                        <a:xfrm flipH="1">
                          <a:off x="0" y="0"/>
                          <a:ext cx="701040" cy="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D7353B" id="_x0000_t32" coordsize="21600,21600" o:spt="32" o:oned="t" path="m,l21600,21600e" filled="f">
                <v:path arrowok="t" fillok="f" o:connecttype="none"/>
                <o:lock v:ext="edit" shapetype="t"/>
              </v:shapetype>
              <v:shape id="Straight Arrow Connector 10" o:spid="_x0000_s1026" type="#_x0000_t32" style="position:absolute;margin-left:199.8pt;margin-top:73.15pt;width:55.2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" strokecolor="red" strokeweight="2.25pt">
                <v:stroke endarrow="block" joinstyle="miter"/>
              </v:shape>
            </w:pict>
          </mc:Fallback>
        </mc:AlternateContent>
      </w:r>
      <w:r>
        <w:rPr>
          <w:noProof/>
        </w:rPr>
        <w:drawing>
          <wp:inline distT="0" distB="0" distL="0" distR="0" wp14:anchorId="0849E696" wp14:editId="0DD08640">
            <wp:extent cx="5943600" cy="13855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85570"/>
                    </a:xfrm>
                    <a:prstGeom prst="rect">
                      <a:avLst/>
                    </a:prstGeom>
                  </pic:spPr>
                </pic:pic>
              </a:graphicData>
            </a:graphic>
          </wp:inline>
        </w:drawing>
      </w:r>
    </w:p>
    <w:p w14:paraId="7B0AA281" w14:textId="3620BCDC" w:rsidR="00D365AD" w:rsidRPr="00674559" w:rsidRDefault="0089273E" w:rsidP="0089273E">
      <w:pPr>
        <w:spacing w:line="276" w:lineRule="auto"/>
        <w:ind w:left="360"/>
        <w:rPr>
          <w:rFonts w:ascii="Arial" w:hAnsi="Arial"/>
          <w:sz w:val="24"/>
          <w:szCs w:val="24"/>
        </w:rPr>
      </w:pPr>
      <w:r>
        <w:t>Set the Wireshark display filter to: dhcp (or legacy bootp)</w:t>
      </w:r>
    </w:p>
    <w:p w14:paraId="31AE74E3" w14:textId="77777777" w:rsidR="00522EE6" w:rsidRPr="00674559" w:rsidRDefault="00D365AD" w:rsidP="0089273E">
      <w:pPr>
        <w:spacing w:line="276" w:lineRule="auto"/>
        <w:ind w:left="360"/>
        <w:rPr>
          <w:rFonts w:ascii="Arial" w:hAnsi="Arial"/>
          <w:sz w:val="24"/>
          <w:szCs w:val="24"/>
        </w:rPr>
      </w:pPr>
      <w:r>
        <w:t>The 'bootp' display filter captures all DHCP traffic because DHCP is an extension of the Bootstrap Protocol (BOOTP).</w:t>
      </w:r>
    </w:p>
    <w:p w14:paraId="33B9B184" w14:textId="77777777" w:rsidR="00522EE6" w:rsidRPr="00674559" w:rsidRDefault="00522EE6" w:rsidP="0089273E">
      <w:pPr>
        <w:spacing w:line="276" w:lineRule="auto"/>
        <w:ind w:left="360"/>
        <w:rPr>
          <w:rFonts w:ascii="Arial" w:hAnsi="Arial"/>
          <w:sz w:val="24"/>
          <w:szCs w:val="24"/>
        </w:rPr>
      </w:pPr>
      <w:r>
        <w:t>Note: In modern versions of Wireshark, 'dhcp' is standard and preferred over 'bootp'.</w:t>
      </w:r>
    </w:p>
    <w:p w14:paraId="1867ABB6" w14:textId="787CC884" w:rsidR="00522EE6" w:rsidRPr="00674559" w:rsidRDefault="00522EE6" w:rsidP="0089273E">
      <w:pPr>
        <w:spacing w:line="276" w:lineRule="auto"/>
        <w:ind w:left="360"/>
        <w:rPr>
          <w:rFonts w:ascii="Arial" w:hAnsi="Arial"/>
          <w:sz w:val="24"/>
          <w:szCs w:val="24"/>
        </w:rPr>
      </w:pPr>
      <w:r>
        <w:t>Execute the DHCP starvation attack from Kali Linux using Yersinia:</w:t>
      </w:r>
    </w:p>
    <w:p w14:paraId="5C33118C" w14:textId="643AB80F" w:rsidR="00522EE6" w:rsidRDefault="00522EE6" w:rsidP="00522EE6">
      <w:pPr>
        <w:ind w:firstLine="360"/>
        <w:rPr>
          <w:rFonts w:ascii="Courier New" w:hAnsi="Courier New"/>
        </w:rPr>
      </w:pPr>
      <w:r>
        <w:t>sudo yersinia dhcp -attack 1 -interface eth0</w:t>
      </w:r>
    </w:p>
    <w:p w14:paraId="3BB3FE1A" w14:textId="437F5CAD" w:rsidR="00A40ED3" w:rsidRPr="00674559" w:rsidRDefault="00A40ED3" w:rsidP="00522EE6">
      <w:pPr>
        <w:ind w:firstLine="360"/>
        <w:rPr>
          <w:rFonts w:ascii="Arial" w:hAnsi="Arial" w:cs="Arial"/>
          <w:sz w:val="24"/>
          <w:szCs w:val="24"/>
        </w:rPr>
      </w:pPr>
      <w:r w:rsidRPr="00674559">
        <w:rPr>
          <w:rFonts w:ascii="Arial" w:hAnsi="Arial" w:cs="Arial"/>
          <w:noProof/>
          <w:sz w:val="24"/>
          <w:szCs w:val="24"/>
        </w:rPr>
        <w:drawing>
          <wp:inline distT="0" distB="0" distL="0" distR="0" wp14:anchorId="5F78999E" wp14:editId="6A01D95C">
            <wp:extent cx="5943600" cy="76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62000"/>
                    </a:xfrm>
                    <a:prstGeom prst="rect">
                      <a:avLst/>
                    </a:prstGeom>
                  </pic:spPr>
                </pic:pic>
              </a:graphicData>
            </a:graphic>
          </wp:inline>
        </w:drawing>
      </w:r>
    </w:p>
    <w:p w14:paraId="0813426D" w14:textId="40CF3CEF" w:rsidR="00A40ED3" w:rsidRPr="00674559" w:rsidRDefault="00A40ED3" w:rsidP="00A40ED3">
      <w:pPr>
        <w:rPr>
          <w:rFonts w:ascii="Arial" w:hAnsi="Arial" w:cs="Arial"/>
          <w:sz w:val="24"/>
          <w:szCs w:val="24"/>
        </w:rPr>
      </w:pPr>
      <w:r>
        <w:t>Terminal execution confirmed Yersinia actively broadcasting high-frequency discover frames. Transition to Wireshark to observe live packet activity:</w:t>
      </w:r>
    </w:p>
    <w:p w14:paraId="6D7DD05F" w14:textId="05D85C8B" w:rsidR="00A40ED3" w:rsidRDefault="00A40ED3" w:rsidP="00522EE6">
      <w:pPr>
        <w:ind w:firstLine="360"/>
      </w:pPr>
      <w:r>
        <w:rPr>
          <w:noProof/>
        </w:rPr>
        <w:drawing>
          <wp:inline distT="0" distB="0" distL="0" distR="0" wp14:anchorId="5862FF0F" wp14:editId="41E32E98">
            <wp:extent cx="5943600" cy="26828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82875"/>
                    </a:xfrm>
                    <a:prstGeom prst="rect">
                      <a:avLst/>
                    </a:prstGeom>
                  </pic:spPr>
                </pic:pic>
              </a:graphicData>
            </a:graphic>
          </wp:inline>
        </w:drawing>
      </w:r>
    </w:p>
    <w:p w14:paraId="6A964FFE" w14:textId="6E897597" w:rsidR="0089273E" w:rsidRDefault="0089273E" w:rsidP="0089273E">
      <w:pPr>
        <w:spacing w:line="276" w:lineRule="auto"/>
        <w:ind w:left="360"/>
        <w:rPr>
          <w:rFonts w:ascii="Arial" w:hAnsi="Arial" w:cs="Arial"/>
          <w:iCs/>
          <w:sz w:val="24"/>
          <w:szCs w:val="24"/>
        </w:rPr>
      </w:pPr>
      <w:r>
        <w:t>Traffic Observation: Yersinia transmits a rapid deluge of DHCPDISCOVER frames. Although the server attempts to issue DHCPOFFER replies, the transactions remain incomplete (no final DHCPACK), keeping the server's allocation pool in a persistent half-open state until capacity is depleted.</w:t>
      </w:r>
    </w:p>
    <w:p w14:paraId="72578ABC" w14:textId="3D09DA0F" w:rsidR="00E4592B" w:rsidRDefault="00E4592B" w:rsidP="0089273E">
      <w:pPr>
        <w:spacing w:line="276" w:lineRule="auto"/>
        <w:ind w:left="360"/>
        <w:rPr>
          <w:rFonts w:ascii="Arial" w:hAnsi="Arial" w:cs="Arial"/>
          <w:b/>
          <w:bCs/>
          <w:iCs/>
          <w:sz w:val="28"/>
          <w:szCs w:val="28"/>
          <w:u w:val="single"/>
        </w:rPr>
      </w:pPr>
      <w:r>
        <w:t>Frame &amp; Payload Dissection</w:t>
      </w:r>
    </w:p>
    <w:p w14:paraId="56B77D2E" w14:textId="52F54F34" w:rsidR="00E4592B" w:rsidRDefault="00E4592B" w:rsidP="0089273E">
      <w:pPr>
        <w:spacing w:line="276" w:lineRule="auto"/>
        <w:ind w:left="360"/>
        <w:rPr>
          <w:rFonts w:ascii="Arial" w:hAnsi="Arial" w:cs="Arial"/>
          <w:b/>
          <w:bCs/>
          <w:iCs/>
          <w:sz w:val="28"/>
          <w:szCs w:val="28"/>
          <w:u w:val="single"/>
        </w:rPr>
      </w:pPr>
      <w:r>
        <w:rPr>
          <w:noProof/>
        </w:rPr>
        <w:drawing>
          <wp:inline distT="0" distB="0" distL="0" distR="0" wp14:anchorId="0512FDC0" wp14:editId="568F4FCD">
            <wp:extent cx="5943600" cy="19488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48815"/>
                    </a:xfrm>
                    <a:prstGeom prst="rect">
                      <a:avLst/>
                    </a:prstGeom>
                  </pic:spPr>
                </pic:pic>
              </a:graphicData>
            </a:graphic>
          </wp:inline>
        </w:drawing>
      </w:r>
    </w:p>
    <w:p w14:paraId="27EC4EAA" w14:textId="0C96EEB1" w:rsidR="00E4592B" w:rsidRDefault="00674559" w:rsidP="0089273E">
      <w:pPr>
        <w:spacing w:line="276" w:lineRule="auto"/>
        <w:ind w:left="360"/>
        <w:rPr>
          <w:rFonts w:ascii="Arial" w:hAnsi="Arial" w:cs="Arial"/>
          <w:b/>
          <w:bCs/>
          <w:iCs/>
          <w:sz w:val="28"/>
          <w:szCs w:val="28"/>
          <w:u w:val="single"/>
        </w:rPr>
      </w:pPr>
      <w:r>
        <w:rPr>
          <w:noProof/>
        </w:rPr>
        <w:lastRenderedPageBreak/>
        <mc:AlternateContent>
          <mc:Choice Requires="wps">
            <w:drawing>
              <wp:anchor distT="0" distB="0" distL="114300" distR="114300" simplePos="0" relativeHeight="251674624" behindDoc="0" locked="0" layoutInCell="1" allowOverlap="1" wp14:anchorId="154FBB52" wp14:editId="1AA607E4">
                <wp:simplePos x="0" y="0"/>
                <wp:positionH relativeFrom="column">
                  <wp:posOffset>1971040</wp:posOffset>
                </wp:positionH>
                <wp:positionV relativeFrom="paragraph">
                  <wp:posOffset>2082800</wp:posOffset>
                </wp:positionV>
                <wp:extent cx="2052320" cy="121920"/>
                <wp:effectExtent l="0" t="0" r="24130" b="11430"/>
                <wp:wrapNone/>
                <wp:docPr id="25" name="Rectangle 25"/>
                <wp:cNvGraphicFramePr/>
                <a:graphic xmlns:a="http://schemas.openxmlformats.org/drawingml/2006/main">
                  <a:graphicData uri="http://schemas.microsoft.com/office/word/2010/wordprocessingShape">
                    <wps:wsp>
                      <wps:cNvSpPr/>
                      <wps:spPr>
                        <a:xfrm>
                          <a:off x="0" y="0"/>
                          <a:ext cx="205232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4EAA0" id="Rectangle 25" o:spid="_x0000_s1026" style="position:absolute;margin-left:155.2pt;margin-top:164pt;width:161.6pt;height:9.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" filled="f" strokecolor="red" strokeweight="1pt"/>
            </w:pict>
          </mc:Fallback>
        </mc:AlternateContent>
      </w:r>
      <w:r>
        <w:rPr>
          <w:noProof/>
        </w:rPr>
        <mc:AlternateContent>
          <mc:Choice Requires="wps">
            <w:drawing>
              <wp:anchor distT="0" distB="0" distL="114300" distR="114300" simplePos="0" relativeHeight="251673600" behindDoc="0" locked="0" layoutInCell="1" allowOverlap="1" wp14:anchorId="79A50C6B" wp14:editId="2355BB07">
                <wp:simplePos x="0" y="0"/>
                <wp:positionH relativeFrom="column">
                  <wp:posOffset>1123950</wp:posOffset>
                </wp:positionH>
                <wp:positionV relativeFrom="paragraph">
                  <wp:posOffset>1956753</wp:posOffset>
                </wp:positionV>
                <wp:extent cx="4405313" cy="114300"/>
                <wp:effectExtent l="0" t="0" r="14605" b="19050"/>
                <wp:wrapNone/>
                <wp:docPr id="24" name="Rectangle 24"/>
                <wp:cNvGraphicFramePr/>
                <a:graphic xmlns:a="http://schemas.openxmlformats.org/drawingml/2006/main">
                  <a:graphicData uri="http://schemas.microsoft.com/office/word/2010/wordprocessingShape">
                    <wps:wsp>
                      <wps:cNvSpPr/>
                      <wps:spPr>
                        <a:xfrm>
                          <a:off x="0" y="0"/>
                          <a:ext cx="4405313"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AA547" id="Rectangle 24" o:spid="_x0000_s1026" style="position:absolute;margin-left:88.5pt;margin-top:154.1pt;width:346.9pt;height: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" filled="f" strokecolor="red" strokeweight="1pt"/>
            </w:pict>
          </mc:Fallback>
        </mc:AlternateContent>
      </w:r>
      <w:r w:rsidR="00E4592B">
        <w:rPr>
          <w:noProof/>
        </w:rPr>
        <w:drawing>
          <wp:inline distT="0" distB="0" distL="0" distR="0" wp14:anchorId="6D3A805F" wp14:editId="43F3F433">
            <wp:extent cx="5943600" cy="22294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29485"/>
                    </a:xfrm>
                    <a:prstGeom prst="rect">
                      <a:avLst/>
                    </a:prstGeom>
                  </pic:spPr>
                </pic:pic>
              </a:graphicData>
            </a:graphic>
          </wp:inline>
        </w:drawing>
      </w:r>
    </w:p>
    <w:p w14:paraId="7D7F26DC" w14:textId="5A3A880C" w:rsidR="00E4592B" w:rsidRDefault="0006055D" w:rsidP="0089273E">
      <w:pPr>
        <w:spacing w:line="276" w:lineRule="auto"/>
        <w:ind w:left="360"/>
        <w:rPr>
          <w:rFonts w:ascii="Arial" w:hAnsi="Arial" w:cs="Arial"/>
          <w:iCs/>
          <w:sz w:val="28"/>
          <w:szCs w:val="28"/>
        </w:rPr>
      </w:pPr>
      <w:r>
        <w:t>Comparing the frames reveals that the source MAC address rotates with each packet (e.g., transitioning from 0d:19:13:12:1a:18 to 52:55:0a:00:02:02). The destination IP address remains the limited broadcast (255.255.255.255).</w:t>
      </w:r>
    </w:p>
    <w:p w14:paraId="21D79BFA" w14:textId="0291C580" w:rsidR="00562CA1" w:rsidRDefault="00562CA1" w:rsidP="0089273E">
      <w:pPr>
        <w:spacing w:line="276" w:lineRule="auto"/>
        <w:ind w:left="360"/>
        <w:rPr>
          <w:rFonts w:ascii="Arial" w:hAnsi="Arial" w:cs="Arial"/>
          <w:iCs/>
          <w:sz w:val="28"/>
          <w:szCs w:val="28"/>
        </w:rPr>
      </w:pPr>
    </w:p>
    <w:p w14:paraId="25E583FB" w14:textId="4D4030E6" w:rsidR="00A8299F" w:rsidRDefault="00562CA1" w:rsidP="00A8299F">
      <w:pPr>
        <w:spacing w:line="276" w:lineRule="auto"/>
        <w:ind w:left="360"/>
        <w:rPr>
          <w:rFonts w:ascii="Arial" w:hAnsi="Arial" w:cs="Arial"/>
          <w:iCs/>
          <w:sz w:val="28"/>
          <w:szCs w:val="28"/>
        </w:rPr>
      </w:pPr>
      <w:r>
        <w:t>Crucially, Yersinia randomizes the 'Client MAC address' (chaddr) field within the DHCP payload. Because DHCP server leases are keyed to the client identifier and hardware address, varying this field forces the server to bind new IP addresses to each spoofed MAC until the entire scope is starved.</w:t>
      </w:r>
    </w:p>
    <w:p w14:paraId="32A0B987" w14:textId="5AFA3EF1" w:rsidR="00A8299F" w:rsidRDefault="00A8299F" w:rsidP="00A8299F">
      <w:pPr>
        <w:spacing w:line="276" w:lineRule="auto"/>
        <w:ind w:left="360"/>
        <w:rPr>
          <w:rFonts w:ascii="Arial" w:hAnsi="Arial" w:cs="Arial"/>
          <w:iCs/>
          <w:sz w:val="28"/>
          <w:szCs w:val="28"/>
        </w:rPr>
      </w:pPr>
    </w:p>
    <w:p w14:paraId="4D4D87A8" w14:textId="52545BA2" w:rsidR="00A8299F" w:rsidRDefault="00A8299F" w:rsidP="00A8299F">
      <w:pPr>
        <w:spacing w:line="276" w:lineRule="auto"/>
        <w:ind w:left="360"/>
        <w:rPr>
          <w:rFonts w:ascii="Arial" w:hAnsi="Arial" w:cs="Arial"/>
          <w:b/>
          <w:bCs/>
          <w:iCs/>
          <w:sz w:val="28"/>
          <w:szCs w:val="28"/>
          <w:u w:val="single"/>
        </w:rPr>
      </w:pPr>
      <w:r>
        <w:t>6. Remediation &amp; Defense Summary</w:t>
      </w:r>
    </w:p>
    <w:p w14:paraId="094C46B2" w14:textId="3D3AA43C" w:rsidR="00A8299F" w:rsidRDefault="00A8299F" w:rsidP="00A8299F">
      <w:pPr>
        <w:spacing w:line="276" w:lineRule="auto"/>
        <w:ind w:left="360"/>
        <w:rPr>
          <w:rFonts w:ascii="Arial" w:hAnsi="Arial" w:cs="Arial"/>
          <w:iCs/>
          <w:sz w:val="28"/>
          <w:szCs w:val="28"/>
        </w:rPr>
      </w:pPr>
      <w:r>
        <w:t>Implementing DHCP Snooping (trust boundaries and rate limiting) alongside Cisco Port Security (sticky MAC learning and violation restriction) effectively mitigates DHCP starvation and rogue server attacks by dropping unauthorized offers and blocking excessive spoofed MAC addresses at the access layer.</w:t>
      </w:r>
    </w:p>
    <w:p w14:paraId="0DBB6AD1" w14:textId="77777777" w:rsidR="00437DE4" w:rsidRPr="00A8299F" w:rsidRDefault="00437DE4" w:rsidP="00A8299F">
      <w:pPr>
        <w:spacing w:line="276" w:lineRule="auto"/>
        <w:ind w:left="360"/>
        <w:rPr>
          <w:rFonts w:ascii="Arial" w:hAnsi="Arial" w:cs="Arial"/>
          <w:iCs/>
          <w:sz w:val="28"/>
          <w:szCs w:val="28"/>
        </w:rPr>
      </w:pPr>
    </w:p>
    <w:p w14:paraId="2D5268DD" w14:textId="7104FDE9" w:rsidR="00562CA1" w:rsidRPr="00E4592B" w:rsidRDefault="00562CA1" w:rsidP="0089273E">
      <w:pPr>
        <w:spacing w:line="276" w:lineRule="auto"/>
        <w:ind w:left="360"/>
        <w:rPr>
          <w:rFonts w:ascii="Arial" w:hAnsi="Arial" w:cs="Arial"/>
          <w:iCs/>
          <w:sz w:val="28"/>
          <w:szCs w:val="28"/>
        </w:rPr>
      </w:pPr>
    </w:p>
    <w:sectPr w:rsidR="00562CA1" w:rsidRPr="00E45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266C8"/>
    <w:multiLevelType w:val="hybridMultilevel"/>
    <w:tmpl w:val="8FAC6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D35A2D"/>
    <w:multiLevelType w:val="hybridMultilevel"/>
    <w:tmpl w:val="7276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A4F07"/>
    <w:multiLevelType w:val="hybridMultilevel"/>
    <w:tmpl w:val="274C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BB"/>
    <w:rsid w:val="00021FEF"/>
    <w:rsid w:val="0006055D"/>
    <w:rsid w:val="001260E7"/>
    <w:rsid w:val="002E2850"/>
    <w:rsid w:val="003D02D7"/>
    <w:rsid w:val="00437DE4"/>
    <w:rsid w:val="004F505F"/>
    <w:rsid w:val="00522EE6"/>
    <w:rsid w:val="00561B36"/>
    <w:rsid w:val="00562CA1"/>
    <w:rsid w:val="005A6762"/>
    <w:rsid w:val="006271E4"/>
    <w:rsid w:val="00674559"/>
    <w:rsid w:val="006A67AF"/>
    <w:rsid w:val="007454AA"/>
    <w:rsid w:val="007D6538"/>
    <w:rsid w:val="00812A01"/>
    <w:rsid w:val="0089273E"/>
    <w:rsid w:val="009E57FD"/>
    <w:rsid w:val="00A40ED3"/>
    <w:rsid w:val="00A450BA"/>
    <w:rsid w:val="00A8299F"/>
    <w:rsid w:val="00A87AF0"/>
    <w:rsid w:val="00AB25C4"/>
    <w:rsid w:val="00AD15C7"/>
    <w:rsid w:val="00B558E0"/>
    <w:rsid w:val="00BE3126"/>
    <w:rsid w:val="00D365AD"/>
    <w:rsid w:val="00D60B3A"/>
    <w:rsid w:val="00DD0646"/>
    <w:rsid w:val="00DE2B32"/>
    <w:rsid w:val="00E0455D"/>
    <w:rsid w:val="00E40444"/>
    <w:rsid w:val="00E4592B"/>
    <w:rsid w:val="00E50FF7"/>
    <w:rsid w:val="00F82C87"/>
    <w:rsid w:val="00F94729"/>
    <w:rsid w:val="00FF6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DFCF"/>
  <w15:chartTrackingRefBased/>
  <w15:docId w15:val="{0FF0682B-E369-48E1-A237-A9ADE324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1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B08FE-F57B-42AF-A994-D7AE87DA5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8</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2026-08-27T09:50:00Z</dcterms:created>
  <dcterms:modified xsi:type="dcterms:W3CDTF">2026-09-02T11:33:00Z</dcterms:modified>
</cp:coreProperties>
</file>