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8A24" w14:textId="77777777" w:rsidR="005075E9" w:rsidRDefault="00000000">
      <w:pPr>
        <w:pStyle w:val="Heading1"/>
      </w:pPr>
      <w:r>
        <w:t>Peer Review: Helping Hands</w:t>
      </w:r>
    </w:p>
    <w:p w14:paraId="6FAE53E1" w14:textId="77777777" w:rsidR="005075E9" w:rsidRDefault="00000000">
      <w:pPr>
        <w:pStyle w:val="Heading2"/>
      </w:pPr>
      <w:r>
        <w:t>1. Overview</w:t>
      </w:r>
    </w:p>
    <w:p w14:paraId="0DD4BF8D" w14:textId="77777777" w:rsidR="005075E9" w:rsidRPr="0045538A" w:rsidRDefault="00000000">
      <w:pPr>
        <w:pStyle w:val="BodyText"/>
        <w:rPr>
          <w:sz w:val="22"/>
          <w:szCs w:val="22"/>
        </w:rPr>
      </w:pPr>
      <w:r w:rsidRPr="0045538A">
        <w:rPr>
          <w:sz w:val="22"/>
          <w:szCs w:val="22"/>
        </w:rPr>
        <w:t xml:space="preserve">Helping Hands is a Django web application that connects seniors/requesters with local helpers. The project supports account registration, role-based profiles, job posting, job browsing, applications, helper selection, messaging, completion, reviews, reports, and seeded demo data. The code is organized around a clear Django app structure with models for </w:t>
      </w:r>
      <w:r w:rsidRPr="0045538A">
        <w:rPr>
          <w:rFonts w:ascii="Liberation Mono" w:hAnsi="Liberation Mono"/>
          <w:sz w:val="22"/>
          <w:szCs w:val="22"/>
        </w:rPr>
        <w:t>Profile</w:t>
      </w:r>
      <w:r w:rsidRPr="0045538A">
        <w:rPr>
          <w:sz w:val="22"/>
          <w:szCs w:val="22"/>
        </w:rPr>
        <w:t xml:space="preserve">, </w:t>
      </w:r>
      <w:r w:rsidRPr="0045538A">
        <w:rPr>
          <w:rFonts w:ascii="Liberation Mono" w:hAnsi="Liberation Mono"/>
          <w:sz w:val="22"/>
          <w:szCs w:val="22"/>
        </w:rPr>
        <w:t>Job</w:t>
      </w:r>
      <w:r w:rsidRPr="0045538A">
        <w:rPr>
          <w:sz w:val="22"/>
          <w:szCs w:val="22"/>
        </w:rPr>
        <w:t xml:space="preserve">, </w:t>
      </w:r>
      <w:proofErr w:type="spellStart"/>
      <w:r w:rsidRPr="0045538A">
        <w:rPr>
          <w:rFonts w:ascii="Liberation Mono" w:hAnsi="Liberation Mono"/>
          <w:sz w:val="22"/>
          <w:szCs w:val="22"/>
        </w:rPr>
        <w:t>JobApplication</w:t>
      </w:r>
      <w:proofErr w:type="spellEnd"/>
      <w:r w:rsidRPr="0045538A">
        <w:rPr>
          <w:sz w:val="22"/>
          <w:szCs w:val="22"/>
        </w:rPr>
        <w:t xml:space="preserve">, </w:t>
      </w:r>
      <w:r w:rsidRPr="0045538A">
        <w:rPr>
          <w:rFonts w:ascii="Liberation Mono" w:hAnsi="Liberation Mono"/>
          <w:sz w:val="22"/>
          <w:szCs w:val="22"/>
        </w:rPr>
        <w:t>Message</w:t>
      </w:r>
      <w:r w:rsidRPr="0045538A">
        <w:rPr>
          <w:sz w:val="22"/>
          <w:szCs w:val="22"/>
        </w:rPr>
        <w:t xml:space="preserve">, </w:t>
      </w:r>
      <w:r w:rsidRPr="0045538A">
        <w:rPr>
          <w:rFonts w:ascii="Liberation Mono" w:hAnsi="Liberation Mono"/>
          <w:sz w:val="22"/>
          <w:szCs w:val="22"/>
        </w:rPr>
        <w:t>Review</w:t>
      </w:r>
      <w:r w:rsidRPr="0045538A">
        <w:rPr>
          <w:sz w:val="22"/>
          <w:szCs w:val="22"/>
        </w:rPr>
        <w:t xml:space="preserve">, </w:t>
      </w:r>
      <w:r w:rsidRPr="0045538A">
        <w:rPr>
          <w:rFonts w:ascii="Liberation Mono" w:hAnsi="Liberation Mono"/>
          <w:sz w:val="22"/>
          <w:szCs w:val="22"/>
        </w:rPr>
        <w:t>Report</w:t>
      </w:r>
      <w:r w:rsidRPr="0045538A">
        <w:rPr>
          <w:sz w:val="22"/>
          <w:szCs w:val="22"/>
        </w:rPr>
        <w:t xml:space="preserve">, and </w:t>
      </w:r>
      <w:r w:rsidRPr="0045538A">
        <w:rPr>
          <w:rFonts w:ascii="Liberation Mono" w:hAnsi="Liberation Mono"/>
          <w:sz w:val="22"/>
          <w:szCs w:val="22"/>
        </w:rPr>
        <w:t>Category</w:t>
      </w:r>
      <w:r w:rsidRPr="0045538A">
        <w:rPr>
          <w:sz w:val="22"/>
          <w:szCs w:val="22"/>
        </w:rPr>
        <w:t>, plus templates that cover the main user journeys.</w:t>
      </w:r>
    </w:p>
    <w:p w14:paraId="35C52B69" w14:textId="77777777" w:rsidR="005075E9" w:rsidRDefault="00000000">
      <w:pPr>
        <w:pStyle w:val="Heading2"/>
      </w:pPr>
      <w:r>
        <w:t xml:space="preserve">2. </w:t>
      </w:r>
      <w:proofErr w:type="gramStart"/>
      <w:r>
        <w:t>Well</w:t>
      </w:r>
      <w:proofErr w:type="gramEnd"/>
      <w:r>
        <w:t xml:space="preserve"> done on the following:</w:t>
      </w:r>
    </w:p>
    <w:p w14:paraId="681F34E8" w14:textId="77777777" w:rsidR="005075E9" w:rsidRPr="0045538A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sz w:val="22"/>
          <w:szCs w:val="22"/>
        </w:rPr>
      </w:pPr>
      <w:r w:rsidRPr="0045538A">
        <w:rPr>
          <w:sz w:val="22"/>
          <w:szCs w:val="22"/>
        </w:rPr>
        <w:t>The project has a strong real-world concept with a clear target audience and practical user flows for both requesters and helpers.</w:t>
      </w:r>
    </w:p>
    <w:p w14:paraId="103D995A" w14:textId="77777777" w:rsidR="005075E9" w:rsidRPr="0045538A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sz w:val="22"/>
          <w:szCs w:val="22"/>
        </w:rPr>
      </w:pPr>
      <w:r w:rsidRPr="0045538A">
        <w:rPr>
          <w:sz w:val="22"/>
          <w:szCs w:val="22"/>
        </w:rPr>
        <w:t>The data model is well thought out: jobs, applications, reviews, messages, reports, profiles, and categories fit naturally together.</w:t>
      </w:r>
    </w:p>
    <w:p w14:paraId="2630C8D8" w14:textId="77777777" w:rsidR="005075E9" w:rsidRPr="0045538A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sz w:val="22"/>
          <w:szCs w:val="22"/>
        </w:rPr>
      </w:pPr>
      <w:r w:rsidRPr="0045538A">
        <w:rPr>
          <w:sz w:val="22"/>
          <w:szCs w:val="22"/>
        </w:rPr>
        <w:t>The views cover a full workflow from registration to job completion, rather than stopping at basic CRUD functionality.</w:t>
      </w:r>
    </w:p>
    <w:p w14:paraId="3895D452" w14:textId="77777777" w:rsidR="005075E9" w:rsidRPr="0045538A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sz w:val="22"/>
          <w:szCs w:val="22"/>
        </w:rPr>
      </w:pPr>
      <w:r w:rsidRPr="0045538A">
        <w:rPr>
          <w:sz w:val="22"/>
          <w:szCs w:val="22"/>
        </w:rPr>
        <w:t>Role-based behavior is visible in the dashboard and navigation, which makes the application feel more complete and user-focused.</w:t>
      </w:r>
    </w:p>
    <w:p w14:paraId="66FF1D10" w14:textId="77777777" w:rsidR="005075E9" w:rsidRPr="0045538A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sz w:val="22"/>
          <w:szCs w:val="22"/>
        </w:rPr>
      </w:pPr>
      <w:r w:rsidRPr="0045538A">
        <w:rPr>
          <w:sz w:val="22"/>
          <w:szCs w:val="22"/>
        </w:rPr>
        <w:t xml:space="preserve">The templates are polished and consistent, with Bootstrap, </w:t>
      </w:r>
      <w:proofErr w:type="gramStart"/>
      <w:r w:rsidRPr="0045538A">
        <w:rPr>
          <w:sz w:val="22"/>
          <w:szCs w:val="22"/>
        </w:rPr>
        <w:t>custom CSS</w:t>
      </w:r>
      <w:proofErr w:type="gramEnd"/>
      <w:r w:rsidRPr="0045538A">
        <w:rPr>
          <w:sz w:val="22"/>
          <w:szCs w:val="22"/>
        </w:rPr>
        <w:t>, flash messages, cards, job filters, and profile/job detail pages.</w:t>
      </w:r>
    </w:p>
    <w:p w14:paraId="640ACF65" w14:textId="77777777" w:rsidR="005075E9" w:rsidRPr="0045538A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sz w:val="22"/>
          <w:szCs w:val="22"/>
        </w:rPr>
      </w:pPr>
      <w:r w:rsidRPr="0045538A">
        <w:rPr>
          <w:sz w:val="22"/>
          <w:szCs w:val="22"/>
        </w:rPr>
        <w:t>The README is useful because it explains the purpose, setup steps, main features, and sample accounts.</w:t>
      </w:r>
    </w:p>
    <w:p w14:paraId="0DC334B4" w14:textId="77777777" w:rsidR="005075E9" w:rsidRPr="0045538A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sz w:val="22"/>
          <w:szCs w:val="22"/>
        </w:rPr>
      </w:pPr>
      <w:r w:rsidRPr="0045538A">
        <w:rPr>
          <w:sz w:val="22"/>
          <w:szCs w:val="22"/>
        </w:rPr>
        <w:t>Including fixture/demo data is a good choice for a semester project because it makes the project easier to test and present.</w:t>
      </w:r>
    </w:p>
    <w:p w14:paraId="14C99D28" w14:textId="77777777" w:rsidR="005075E9" w:rsidRDefault="00000000">
      <w:pPr>
        <w:pStyle w:val="Heading2"/>
        <w:numPr>
          <w:ilvl w:val="0"/>
          <w:numId w:val="0"/>
        </w:numPr>
      </w:pPr>
      <w:r>
        <w:t>3. Feedback and improvement:</w:t>
      </w:r>
    </w:p>
    <w:p w14:paraId="159ED11D" w14:textId="77777777" w:rsidR="005075E9" w:rsidRPr="0045538A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sz w:val="22"/>
          <w:szCs w:val="22"/>
        </w:rPr>
      </w:pPr>
      <w:r w:rsidRPr="0045538A">
        <w:rPr>
          <w:sz w:val="22"/>
          <w:szCs w:val="22"/>
        </w:rPr>
        <w:t xml:space="preserve">Add tests for the most important workflows. The current </w:t>
      </w:r>
      <w:r w:rsidRPr="0045538A">
        <w:rPr>
          <w:rFonts w:ascii="Liberation Mono" w:hAnsi="Liberation Mono"/>
          <w:sz w:val="22"/>
          <w:szCs w:val="22"/>
        </w:rPr>
        <w:t>tests.py</w:t>
      </w:r>
      <w:r w:rsidRPr="0045538A">
        <w:rPr>
          <w:sz w:val="22"/>
          <w:szCs w:val="22"/>
        </w:rPr>
        <w:t xml:space="preserve"> is still empty, so the project would benefit from tests for registering users, posting jobs, applying to jobs, selecting helpers, marking jobs complete, messaging, and leaving reviews.</w:t>
      </w:r>
    </w:p>
    <w:p w14:paraId="08C90740" w14:textId="77777777" w:rsidR="005075E9" w:rsidRPr="0045538A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sz w:val="22"/>
          <w:szCs w:val="22"/>
        </w:rPr>
      </w:pPr>
      <w:r w:rsidRPr="0045538A">
        <w:rPr>
          <w:sz w:val="22"/>
          <w:szCs w:val="22"/>
        </w:rPr>
        <w:t xml:space="preserve">Tighten role and permission checks. For example, job creation should be restricted to requester accounts, applications should be restricted to helper accounts, and sensitive state-changing views should consistently check both login status and the user's role before changing </w:t>
      </w:r>
      <w:proofErr w:type="gramStart"/>
      <w:r w:rsidRPr="0045538A">
        <w:rPr>
          <w:sz w:val="22"/>
          <w:szCs w:val="22"/>
        </w:rPr>
        <w:t>a job</w:t>
      </w:r>
      <w:proofErr w:type="gramEnd"/>
      <w:r w:rsidRPr="0045538A">
        <w:rPr>
          <w:sz w:val="22"/>
          <w:szCs w:val="22"/>
        </w:rPr>
        <w:t>.</w:t>
      </w:r>
    </w:p>
    <w:p w14:paraId="2327E131" w14:textId="77777777" w:rsidR="005075E9" w:rsidRPr="0045538A" w:rsidRDefault="00000000">
      <w:pPr>
        <w:pStyle w:val="BodyText"/>
        <w:numPr>
          <w:ilvl w:val="0"/>
          <w:numId w:val="3"/>
        </w:numPr>
        <w:tabs>
          <w:tab w:val="left" w:pos="709"/>
        </w:tabs>
        <w:rPr>
          <w:sz w:val="22"/>
          <w:szCs w:val="22"/>
        </w:rPr>
      </w:pPr>
      <w:r w:rsidRPr="0045538A">
        <w:rPr>
          <w:sz w:val="22"/>
          <w:szCs w:val="22"/>
        </w:rPr>
        <w:t>Add a use of AI disclaimer. If AI tools were used for code, design, debugging, README writing, or data generation, the project should include a short note explaining what tools were used, what parts they helped with, and that the final work was reviewed and understood by the students.</w:t>
      </w:r>
    </w:p>
    <w:p w14:paraId="4BF6DE74" w14:textId="77777777" w:rsidR="005075E9" w:rsidRPr="0045538A" w:rsidRDefault="00000000">
      <w:pPr>
        <w:pStyle w:val="BodyText"/>
        <w:rPr>
          <w:sz w:val="22"/>
          <w:szCs w:val="22"/>
        </w:rPr>
      </w:pPr>
      <w:r w:rsidRPr="0045538A">
        <w:rPr>
          <w:sz w:val="22"/>
          <w:szCs w:val="22"/>
        </w:rPr>
        <w:t xml:space="preserve">Overall, Helping Hands is a strong and complete semester project with a meaningful idea and a lot of implemented functionality. The </w:t>
      </w:r>
      <w:proofErr w:type="gramStart"/>
      <w:r w:rsidRPr="0045538A">
        <w:rPr>
          <w:sz w:val="22"/>
          <w:szCs w:val="22"/>
        </w:rPr>
        <w:t>best next</w:t>
      </w:r>
      <w:proofErr w:type="gramEnd"/>
      <w:r w:rsidRPr="0045538A">
        <w:rPr>
          <w:sz w:val="22"/>
          <w:szCs w:val="22"/>
        </w:rPr>
        <w:t xml:space="preserve"> step would be adding tests and tightening </w:t>
      </w:r>
      <w:proofErr w:type="gramStart"/>
      <w:r w:rsidRPr="0045538A">
        <w:rPr>
          <w:sz w:val="22"/>
          <w:szCs w:val="22"/>
        </w:rPr>
        <w:t>permissions</w:t>
      </w:r>
      <w:proofErr w:type="gramEnd"/>
      <w:r w:rsidRPr="0045538A">
        <w:rPr>
          <w:sz w:val="22"/>
          <w:szCs w:val="22"/>
        </w:rPr>
        <w:t xml:space="preserve"> so the application is </w:t>
      </w:r>
      <w:proofErr w:type="gramStart"/>
      <w:r w:rsidRPr="0045538A">
        <w:rPr>
          <w:sz w:val="22"/>
          <w:szCs w:val="22"/>
        </w:rPr>
        <w:t>more reliable and safe</w:t>
      </w:r>
      <w:proofErr w:type="gramEnd"/>
      <w:r w:rsidRPr="0045538A">
        <w:rPr>
          <w:sz w:val="22"/>
          <w:szCs w:val="22"/>
        </w:rPr>
        <w:t>. With those improvements, the project would feel more production-ready while keeping the positive user experience it already has.</w:t>
      </w:r>
    </w:p>
    <w:p w14:paraId="58C0F72F" w14:textId="77777777" w:rsidR="005075E9" w:rsidRDefault="005075E9">
      <w:pPr>
        <w:pStyle w:val="BodyText"/>
      </w:pPr>
    </w:p>
    <w:sectPr w:rsidR="005075E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76E6D"/>
    <w:multiLevelType w:val="multilevel"/>
    <w:tmpl w:val="326E34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8F02FB4"/>
    <w:multiLevelType w:val="multilevel"/>
    <w:tmpl w:val="7C6A5DB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F1E5E6B"/>
    <w:multiLevelType w:val="multilevel"/>
    <w:tmpl w:val="370041C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34261709">
    <w:abstractNumId w:val="2"/>
  </w:num>
  <w:num w:numId="2" w16cid:durableId="163349">
    <w:abstractNumId w:val="0"/>
  </w:num>
  <w:num w:numId="3" w16cid:durableId="2045130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75E9"/>
    <w:rsid w:val="0045538A"/>
    <w:rsid w:val="005075E9"/>
    <w:rsid w:val="0059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6DF0B"/>
  <w15:docId w15:val="{3C14F8B4-3987-47ED-9A91-E3C9A25A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(Student) Mughal, Zanish</cp:lastModifiedBy>
  <cp:revision>1</cp:revision>
  <dcterms:created xsi:type="dcterms:W3CDTF">2026-06-01T18:28:00Z</dcterms:created>
  <dcterms:modified xsi:type="dcterms:W3CDTF">2026-06-01T18:28:00Z</dcterms:modified>
  <dc:language>en-US</dc:language>
</cp:coreProperties>
</file>