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6005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DC444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AB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DC444F" w:rsidRPr="00DC444F">
        <w:rPr>
          <w:rFonts w:ascii="Times New Roman" w:hAnsi="Times New Roman" w:cs="Times New Roman"/>
          <w:sz w:val="28"/>
        </w:rPr>
        <w:t xml:space="preserve">Работа с функциями в языке </w:t>
      </w:r>
      <w:proofErr w:type="spellStart"/>
      <w:r w:rsidR="00DC444F" w:rsidRPr="00DC444F">
        <w:rPr>
          <w:rFonts w:ascii="Times New Roman" w:hAnsi="Times New Roman" w:cs="Times New Roman"/>
          <w:sz w:val="28"/>
        </w:rPr>
        <w:t>Python</w:t>
      </w:r>
      <w:proofErr w:type="spellEnd"/>
    </w:p>
    <w:p w:rsidR="000B7599" w:rsidRDefault="000B7599" w:rsidP="00DC44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DC444F" w:rsidRPr="00DC444F">
        <w:rPr>
          <w:rFonts w:ascii="Times New Roman" w:hAnsi="Times New Roman" w:cs="Times New Roman"/>
          <w:sz w:val="28"/>
          <w:szCs w:val="28"/>
        </w:rPr>
        <w:t>приобретение навыков по работе с функциями при написании программ с</w:t>
      </w:r>
      <w:r w:rsidR="00DC444F">
        <w:rPr>
          <w:rFonts w:ascii="Times New Roman" w:hAnsi="Times New Roman" w:cs="Times New Roman"/>
          <w:sz w:val="28"/>
          <w:szCs w:val="28"/>
        </w:rPr>
        <w:t xml:space="preserve"> </w:t>
      </w:r>
      <w:r w:rsidR="00DC444F" w:rsidRPr="00DC444F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C444F"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C444F" w:rsidRPr="00DC444F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DC444F" w:rsidRDefault="00DC444F" w:rsidP="00DC444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EFC910" wp14:editId="4DA669DE">
            <wp:extent cx="5940425" cy="70533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392" cy="7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BA" w:rsidRDefault="00DC444F" w:rsidP="000B759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087815" wp14:editId="734038EC">
            <wp:extent cx="5940425" cy="8512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4F" w:rsidRDefault="00DC444F" w:rsidP="000B7599">
      <w:pPr>
        <w:jc w:val="center"/>
        <w:rPr>
          <w:noProof/>
          <w:lang w:eastAsia="ru-RU"/>
        </w:rPr>
      </w:pPr>
    </w:p>
    <w:p w:rsidR="001371F6" w:rsidRDefault="00DC444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CD077B" wp14:editId="0606FBCD">
            <wp:extent cx="5940425" cy="632749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52"/>
                    <a:stretch/>
                  </pic:blipFill>
                  <pic:spPr bwMode="auto">
                    <a:xfrm>
                      <a:off x="0" y="0"/>
                      <a:ext cx="5940425" cy="632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33B" w:rsidRDefault="00AA033B" w:rsidP="00AA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AA033B" w:rsidRDefault="00AA033B" w:rsidP="00AA0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33B">
        <w:rPr>
          <w:rFonts w:ascii="Times New Roman" w:hAnsi="Times New Roman" w:cs="Times New Roman"/>
          <w:sz w:val="28"/>
          <w:szCs w:val="28"/>
        </w:rPr>
        <w:t>Решить индивидуальное задание лабораторной работы 2.6, оформив каждую команду в виде отдельной функции.</w:t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C5337BB" wp14:editId="0F8DCEDD">
            <wp:simplePos x="0" y="0"/>
            <wp:positionH relativeFrom="column">
              <wp:posOffset>1003300</wp:posOffset>
            </wp:positionH>
            <wp:positionV relativeFrom="paragraph">
              <wp:posOffset>-1905</wp:posOffset>
            </wp:positionV>
            <wp:extent cx="3869690" cy="1635760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AD0A81E" wp14:editId="11CE7EF0">
            <wp:simplePos x="0" y="0"/>
            <wp:positionH relativeFrom="column">
              <wp:posOffset>162117</wp:posOffset>
            </wp:positionH>
            <wp:positionV relativeFrom="paragraph">
              <wp:posOffset>5479</wp:posOffset>
            </wp:positionV>
            <wp:extent cx="5940425" cy="1914525"/>
            <wp:effectExtent l="0" t="0" r="3175" b="9525"/>
            <wp:wrapThrough wrapText="bothSides">
              <wp:wrapPolygon edited="0">
                <wp:start x="0" y="0"/>
                <wp:lineTo x="0" y="21493"/>
                <wp:lineTo x="21542" y="21493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6F88F3" wp14:editId="51297CD5">
            <wp:extent cx="5940425" cy="2117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76BA3F" wp14:editId="24B61B4A">
            <wp:extent cx="5940425" cy="71189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C5" w:rsidRDefault="007D4FC5" w:rsidP="000B75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Каково назначение функций в языке программирования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Функции в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используются для группировки кода внутри блока, который можно вызывать многократно. Они облегчают повторное использование кода и делают программу более структурированной.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Каково назначение операторов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Оператор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используется для определения функций, а оператор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- для возвращения значения из функции.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задает блок кода, а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` указывает, что функция должна вернуть определенное значение.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Каково назначение локальных и глобальных переменных при написании функций в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Локальные переменные существуют только внутри функции и не видны извне. Глобальные переменные объявляются вне функций и могут быть видны в любой части программы.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 вернуть несколько значений из функции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Несколько значений можно вернуть, разделив их запятой: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value1, value2`. Эти значения будут упакованы в кортеж.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Какие существуют способы передачи значений в функцию?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Значения могут передаваться в функцию позиционно, по имени (ключевым словом) или через аргументы со значениями по умолчанию.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 задать значение аргументов функции по умолчанию?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Значения аргументов по умолчанию задаются в определении функции, например: `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DC444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444F">
        <w:rPr>
          <w:rFonts w:ascii="Times New Roman" w:hAnsi="Times New Roman" w:cs="Times New Roman"/>
          <w:sz w:val="28"/>
          <w:szCs w:val="28"/>
        </w:rPr>
        <w:t>arg1, arg2=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default_value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)`.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 xml:space="preserve">Каково назначение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-выражений в языке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-выражения создают анонимные функции. Они полезны для создания небольших функций, которые используются только в конкретном контексте.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Как осуществляется документирование кода согласно PEP257?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Документация кода в 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 xml:space="preserve"> обычно осуществляется с использованием строк документации (</w:t>
      </w:r>
      <w:proofErr w:type="spellStart"/>
      <w:r w:rsidRPr="00DC444F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DC444F">
        <w:rPr>
          <w:rFonts w:ascii="Times New Roman" w:hAnsi="Times New Roman" w:cs="Times New Roman"/>
          <w:sz w:val="28"/>
          <w:szCs w:val="28"/>
        </w:rPr>
        <w:t>). PEP257 определяет стандарты для написания этих строк, включая форматирование и структуру.</w:t>
      </w: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444F" w:rsidRP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44F">
        <w:rPr>
          <w:rFonts w:ascii="Times New Roman" w:hAnsi="Times New Roman" w:cs="Times New Roman"/>
          <w:sz w:val="28"/>
          <w:szCs w:val="28"/>
        </w:rPr>
        <w:t>В чем особенность однострочных и многострочных форм строк документации?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44F" w:rsidRDefault="00DC444F" w:rsidP="00DC4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44F">
        <w:rPr>
          <w:rFonts w:ascii="Times New Roman" w:hAnsi="Times New Roman" w:cs="Times New Roman"/>
          <w:sz w:val="28"/>
          <w:szCs w:val="28"/>
        </w:rPr>
        <w:t xml:space="preserve">   - Однострочные строки документации обычно используются для краткого описания функции, класса или модуля. Многострочные строки документации обеспечивают более подробное описание и могут охватывать несколько строк кода.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DC444F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DC444F" w:rsidRPr="00DC444F">
        <w:rPr>
          <w:rFonts w:ascii="Times New Roman" w:hAnsi="Times New Roman" w:cs="Times New Roman"/>
          <w:sz w:val="28"/>
          <w:szCs w:val="28"/>
        </w:rPr>
        <w:t>приобр</w:t>
      </w:r>
      <w:r w:rsidR="00DC444F">
        <w:rPr>
          <w:rFonts w:ascii="Times New Roman" w:hAnsi="Times New Roman" w:cs="Times New Roman"/>
          <w:sz w:val="28"/>
          <w:szCs w:val="28"/>
        </w:rPr>
        <w:t>ёл</w:t>
      </w:r>
      <w:r w:rsidR="00DC444F" w:rsidRPr="00DC444F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C444F">
        <w:rPr>
          <w:rFonts w:ascii="Times New Roman" w:hAnsi="Times New Roman" w:cs="Times New Roman"/>
          <w:sz w:val="28"/>
          <w:szCs w:val="28"/>
        </w:rPr>
        <w:t xml:space="preserve">и </w:t>
      </w:r>
      <w:r w:rsidR="00DC444F" w:rsidRPr="00DC444F">
        <w:rPr>
          <w:rFonts w:ascii="Times New Roman" w:hAnsi="Times New Roman" w:cs="Times New Roman"/>
          <w:sz w:val="28"/>
          <w:szCs w:val="28"/>
        </w:rPr>
        <w:t>по работе с функциями при написании программ с</w:t>
      </w:r>
      <w:r w:rsidR="00DC444F">
        <w:rPr>
          <w:rFonts w:ascii="Times New Roman" w:hAnsi="Times New Roman" w:cs="Times New Roman"/>
          <w:sz w:val="28"/>
          <w:szCs w:val="28"/>
        </w:rPr>
        <w:t xml:space="preserve"> </w:t>
      </w:r>
      <w:r w:rsidR="00DC444F" w:rsidRPr="00DC444F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C444F" w:rsidRPr="00DC44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C444F" w:rsidRPr="00DC444F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sectPr w:rsidR="008A16DF" w:rsidRPr="0032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866F9"/>
    <w:rsid w:val="000B7599"/>
    <w:rsid w:val="001371F6"/>
    <w:rsid w:val="001C1C75"/>
    <w:rsid w:val="001D2D28"/>
    <w:rsid w:val="00347AF5"/>
    <w:rsid w:val="004B798F"/>
    <w:rsid w:val="006005F6"/>
    <w:rsid w:val="00623B45"/>
    <w:rsid w:val="00754BE4"/>
    <w:rsid w:val="007C6002"/>
    <w:rsid w:val="007D4FC5"/>
    <w:rsid w:val="008A16DF"/>
    <w:rsid w:val="009D0AEA"/>
    <w:rsid w:val="00A65234"/>
    <w:rsid w:val="00AA033B"/>
    <w:rsid w:val="00AB5143"/>
    <w:rsid w:val="00C66F9F"/>
    <w:rsid w:val="00DC444F"/>
    <w:rsid w:val="00E8475D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6EF0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12</cp:revision>
  <dcterms:created xsi:type="dcterms:W3CDTF">2023-11-02T12:27:00Z</dcterms:created>
  <dcterms:modified xsi:type="dcterms:W3CDTF">2023-12-01T15:03:00Z</dcterms:modified>
</cp:coreProperties>
</file>