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E4F" w:rsidRDefault="00C92C39">
      <w:r>
        <w:rPr>
          <w:rFonts w:ascii="Times New Roman" w:hAnsi="Times New Roman" w:cs="Times New Roman"/>
          <w:noProof/>
        </w:rPr>
        <w:drawing>
          <wp:inline distT="0" distB="0" distL="0" distR="0" wp14:anchorId="67662B78" wp14:editId="559E87C3">
            <wp:extent cx="5492750" cy="3854450"/>
            <wp:effectExtent l="0" t="0" r="0" b="0"/>
            <wp:docPr id="1" name="Picture 1" descr="D:\Download\gradeADispla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gradeADisplay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385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39" w:rsidRDefault="00C92C39" w:rsidP="00C92C39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F44E78">
        <w:rPr>
          <w:rFonts w:ascii="Times New Roman" w:hAnsi="Times New Roman" w:cs="Times New Roman"/>
          <w:b/>
          <w:sz w:val="20"/>
        </w:rPr>
        <w:t>Figure: Classification Result Display of Areca Leaf Plate as Grade A</w:t>
      </w:r>
    </w:p>
    <w:p w:rsidR="00C92C39" w:rsidRDefault="00C92C39" w:rsidP="00C92C39">
      <w:pPr>
        <w:spacing w:after="0"/>
        <w:rPr>
          <w:rFonts w:ascii="Times New Roman" w:hAnsi="Times New Roman" w:cs="Times New Roman"/>
          <w:b/>
          <w:sz w:val="20"/>
        </w:rPr>
      </w:pPr>
      <w:r w:rsidRPr="00A3493A">
        <w:rPr>
          <w:rFonts w:ascii="Times New Roman" w:hAnsi="Times New Roman" w:cs="Times New Roman"/>
          <w:b/>
          <w:sz w:val="24"/>
        </w:rPr>
        <w:t>Title: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A3493A">
        <w:rPr>
          <w:rFonts w:ascii="Times New Roman" w:hAnsi="Times New Roman" w:cs="Times New Roman"/>
          <w:sz w:val="24"/>
        </w:rPr>
        <w:t>Classification Result Display of Areca Leaf Plate as Grade A</w:t>
      </w:r>
    </w:p>
    <w:p w:rsidR="00C92C39" w:rsidRPr="00F44E78" w:rsidRDefault="00C92C39" w:rsidP="00C92C39">
      <w:pPr>
        <w:spacing w:after="0"/>
        <w:jc w:val="both"/>
        <w:rPr>
          <w:rFonts w:ascii="Times New Roman" w:hAnsi="Times New Roman" w:cs="Times New Roman"/>
          <w:b/>
          <w:sz w:val="18"/>
        </w:rPr>
      </w:pPr>
      <w:r w:rsidRPr="00A3493A">
        <w:rPr>
          <w:rFonts w:ascii="Times New Roman" w:hAnsi="Times New Roman" w:cs="Times New Roman"/>
          <w:b/>
          <w:sz w:val="24"/>
        </w:rPr>
        <w:t>Description: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C92C39">
        <w:rPr>
          <w:rFonts w:ascii="Times New Roman" w:hAnsi="Times New Roman" w:cs="Times New Roman"/>
          <w:sz w:val="24"/>
        </w:rPr>
        <w:t>This figure shows the real-time output of the smart areca leaf plate grading system after image acquisition and processing.</w:t>
      </w:r>
      <w:r>
        <w:rPr>
          <w:rFonts w:ascii="Times New Roman" w:hAnsi="Times New Roman" w:cs="Times New Roman"/>
          <w:sz w:val="24"/>
        </w:rPr>
        <w:t xml:space="preserve"> </w:t>
      </w:r>
      <w:r w:rsidRPr="00C92C39">
        <w:rPr>
          <w:rFonts w:ascii="Times New Roman" w:hAnsi="Times New Roman" w:cs="Times New Roman"/>
          <w:sz w:val="24"/>
        </w:rPr>
        <w:t xml:space="preserve">The areca leaf plate is classified as </w:t>
      </w:r>
      <w:r w:rsidRPr="00C92C39">
        <w:rPr>
          <w:rStyle w:val="Strong"/>
          <w:rFonts w:ascii="Times New Roman" w:hAnsi="Times New Roman" w:cs="Times New Roman"/>
          <w:sz w:val="24"/>
        </w:rPr>
        <w:t>Grade A</w:t>
      </w:r>
      <w:r w:rsidRPr="00C92C39">
        <w:rPr>
          <w:rFonts w:ascii="Times New Roman" w:hAnsi="Times New Roman" w:cs="Times New Roman"/>
          <w:sz w:val="24"/>
        </w:rPr>
        <w:t>, and the corresponding confidence score is displayed on the system interface.</w:t>
      </w:r>
    </w:p>
    <w:p w:rsidR="00C92C39" w:rsidRDefault="00C92C39" w:rsidP="00C92C39">
      <w:pPr>
        <w:spacing w:after="0"/>
        <w:rPr>
          <w:rFonts w:ascii="Times New Roman" w:hAnsi="Times New Roman" w:cs="Times New Roman"/>
          <w:b/>
          <w:sz w:val="20"/>
        </w:rPr>
      </w:pPr>
    </w:p>
    <w:p w:rsidR="00C92C39" w:rsidRDefault="00C92C39" w:rsidP="00C92C39">
      <w:pPr>
        <w:spacing w:after="0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3A444805" wp14:editId="688BA99A">
            <wp:extent cx="5495501" cy="3917950"/>
            <wp:effectExtent l="0" t="0" r="0" b="6350"/>
            <wp:docPr id="2" name="Picture 2" descr="D:\Download\gradeAconvey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\gradeAconveyer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392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39" w:rsidRDefault="00C92C39" w:rsidP="00C92C39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44E78">
        <w:rPr>
          <w:rFonts w:ascii="Times New Roman" w:hAnsi="Times New Roman" w:cs="Times New Roman"/>
          <w:b/>
          <w:sz w:val="20"/>
          <w:szCs w:val="20"/>
        </w:rPr>
        <w:t>Figure: Conveyor Belt Mechanism with Motor-Driven Sorting of Grade A Areca Leaf Plate</w:t>
      </w:r>
    </w:p>
    <w:p w:rsidR="00C92C39" w:rsidRDefault="00C92C39" w:rsidP="00C92C39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3493A">
        <w:rPr>
          <w:rFonts w:ascii="Times New Roman" w:hAnsi="Times New Roman" w:cs="Times New Roman"/>
          <w:b/>
          <w:sz w:val="24"/>
          <w:szCs w:val="20"/>
        </w:rPr>
        <w:lastRenderedPageBreak/>
        <w:t>Title: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3493A">
        <w:rPr>
          <w:rFonts w:ascii="Times New Roman" w:hAnsi="Times New Roman" w:cs="Times New Roman"/>
          <w:sz w:val="24"/>
          <w:szCs w:val="20"/>
        </w:rPr>
        <w:t>Conveyor Belt Mechanism with Motor-Driven Sorting of Grade A Areca Leaf Plate</w:t>
      </w:r>
    </w:p>
    <w:p w:rsidR="00C92C39" w:rsidRDefault="00C92C39" w:rsidP="00C92C39">
      <w:pPr>
        <w:spacing w:after="0"/>
        <w:rPr>
          <w:rFonts w:ascii="Times New Roman" w:hAnsi="Times New Roman" w:cs="Times New Roman"/>
          <w:sz w:val="24"/>
        </w:rPr>
      </w:pPr>
      <w:r w:rsidRPr="00A3493A">
        <w:rPr>
          <w:rFonts w:ascii="Times New Roman" w:hAnsi="Times New Roman" w:cs="Times New Roman"/>
          <w:b/>
          <w:sz w:val="24"/>
          <w:szCs w:val="20"/>
        </w:rPr>
        <w:t>Description: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3493A">
        <w:rPr>
          <w:rFonts w:ascii="Times New Roman" w:hAnsi="Times New Roman" w:cs="Times New Roman"/>
          <w:sz w:val="24"/>
        </w:rPr>
        <w:t xml:space="preserve">This figure illustrates the motor-driven conveyor belt mechanism activated for handling Grade </w:t>
      </w:r>
      <w:proofErr w:type="gramStart"/>
      <w:r w:rsidRPr="00A3493A">
        <w:rPr>
          <w:rFonts w:ascii="Times New Roman" w:hAnsi="Times New Roman" w:cs="Times New Roman"/>
          <w:sz w:val="24"/>
        </w:rPr>
        <w:t>A</w:t>
      </w:r>
      <w:proofErr w:type="gramEnd"/>
      <w:r w:rsidRPr="00A3493A">
        <w:rPr>
          <w:rFonts w:ascii="Times New Roman" w:hAnsi="Times New Roman" w:cs="Times New Roman"/>
          <w:sz w:val="24"/>
        </w:rPr>
        <w:t xml:space="preserve"> areca leaf plates. Upon successful classification, the corresponding motor is triggered to guide the plate into the designated collection bin.</w:t>
      </w:r>
    </w:p>
    <w:p w:rsidR="00C92C39" w:rsidRDefault="00C92C39" w:rsidP="00C92C39">
      <w:pPr>
        <w:spacing w:after="0"/>
        <w:rPr>
          <w:rFonts w:ascii="Times New Roman" w:hAnsi="Times New Roman" w:cs="Times New Roman"/>
          <w:sz w:val="24"/>
        </w:rPr>
      </w:pPr>
    </w:p>
    <w:p w:rsidR="00C92C39" w:rsidRDefault="00C92C39" w:rsidP="00C92C39">
      <w:pPr>
        <w:spacing w:after="0"/>
        <w:rPr>
          <w:rFonts w:ascii="Times New Roman" w:hAnsi="Times New Roman" w:cs="Times New Roman"/>
          <w:b/>
          <w:sz w:val="20"/>
        </w:rPr>
      </w:pPr>
    </w:p>
    <w:p w:rsidR="00C92C39" w:rsidRDefault="00C92C39" w:rsidP="00C92C3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499735" cy="4124325"/>
            <wp:effectExtent l="0" t="0" r="5715" b="9525"/>
            <wp:docPr id="3" name="Picture 3" descr="D:\Download\gradeBDispla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\gradeBDisplay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39" w:rsidRDefault="00C92C39" w:rsidP="00C92C39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F44E78">
        <w:rPr>
          <w:rFonts w:ascii="Times New Roman" w:hAnsi="Times New Roman" w:cs="Times New Roman"/>
          <w:b/>
          <w:sz w:val="20"/>
        </w:rPr>
        <w:t>Figure: Classification Result Displa</w:t>
      </w:r>
      <w:r>
        <w:rPr>
          <w:rFonts w:ascii="Times New Roman" w:hAnsi="Times New Roman" w:cs="Times New Roman"/>
          <w:b/>
          <w:sz w:val="20"/>
        </w:rPr>
        <w:t>y of Areca Leaf Plate as Grade B</w:t>
      </w:r>
    </w:p>
    <w:p w:rsidR="00C92C39" w:rsidRDefault="00C92C39" w:rsidP="00C92C39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:rsidR="00C92C39" w:rsidRDefault="00C92C39" w:rsidP="00C92C39">
      <w:pPr>
        <w:spacing w:after="0"/>
        <w:rPr>
          <w:rFonts w:ascii="Times New Roman" w:hAnsi="Times New Roman" w:cs="Times New Roman"/>
          <w:b/>
          <w:sz w:val="20"/>
        </w:rPr>
      </w:pPr>
      <w:r w:rsidRPr="00A3493A">
        <w:rPr>
          <w:rFonts w:ascii="Times New Roman" w:hAnsi="Times New Roman" w:cs="Times New Roman"/>
          <w:b/>
          <w:sz w:val="24"/>
        </w:rPr>
        <w:t>Title: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A3493A">
        <w:rPr>
          <w:rFonts w:ascii="Times New Roman" w:hAnsi="Times New Roman" w:cs="Times New Roman"/>
          <w:sz w:val="24"/>
        </w:rPr>
        <w:t>Classification Result Displa</w:t>
      </w:r>
      <w:r>
        <w:rPr>
          <w:rFonts w:ascii="Times New Roman" w:hAnsi="Times New Roman" w:cs="Times New Roman"/>
          <w:sz w:val="24"/>
        </w:rPr>
        <w:t>y of Areca Leaf Plate as Grade B</w:t>
      </w:r>
    </w:p>
    <w:p w:rsidR="00C92C39" w:rsidRDefault="00C92C39" w:rsidP="00C92C39">
      <w:pPr>
        <w:spacing w:after="0"/>
        <w:jc w:val="both"/>
        <w:rPr>
          <w:rFonts w:ascii="Times New Roman" w:hAnsi="Times New Roman" w:cs="Times New Roman"/>
          <w:sz w:val="24"/>
        </w:rPr>
      </w:pPr>
      <w:r w:rsidRPr="00A3493A">
        <w:rPr>
          <w:rFonts w:ascii="Times New Roman" w:hAnsi="Times New Roman" w:cs="Times New Roman"/>
          <w:b/>
          <w:sz w:val="24"/>
        </w:rPr>
        <w:t>Description: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C92C39">
        <w:rPr>
          <w:rFonts w:ascii="Times New Roman" w:hAnsi="Times New Roman" w:cs="Times New Roman"/>
          <w:sz w:val="24"/>
        </w:rPr>
        <w:t>This figure shows the real-time output of the smart areca leaf plate grading system after image acquisition and processing.</w:t>
      </w:r>
      <w:r>
        <w:rPr>
          <w:rFonts w:ascii="Times New Roman" w:hAnsi="Times New Roman" w:cs="Times New Roman"/>
          <w:sz w:val="24"/>
        </w:rPr>
        <w:t xml:space="preserve"> </w:t>
      </w:r>
      <w:r w:rsidRPr="00C92C39">
        <w:rPr>
          <w:rFonts w:ascii="Times New Roman" w:hAnsi="Times New Roman" w:cs="Times New Roman"/>
          <w:sz w:val="24"/>
        </w:rPr>
        <w:t xml:space="preserve">The areca leaf plate is classified as </w:t>
      </w:r>
      <w:r>
        <w:rPr>
          <w:rStyle w:val="Strong"/>
          <w:rFonts w:ascii="Times New Roman" w:hAnsi="Times New Roman" w:cs="Times New Roman"/>
          <w:sz w:val="24"/>
        </w:rPr>
        <w:t>Grade B</w:t>
      </w:r>
      <w:r w:rsidRPr="00C92C39">
        <w:rPr>
          <w:rFonts w:ascii="Times New Roman" w:hAnsi="Times New Roman" w:cs="Times New Roman"/>
          <w:sz w:val="24"/>
        </w:rPr>
        <w:t>, and the corresponding confidence score is displayed on the system interface.</w:t>
      </w:r>
    </w:p>
    <w:p w:rsidR="00C92C39" w:rsidRDefault="00C92C39" w:rsidP="00C92C39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92C39" w:rsidRDefault="00C92C39" w:rsidP="00C92C39">
      <w:p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noProof/>
        </w:rPr>
        <w:lastRenderedPageBreak/>
        <w:drawing>
          <wp:inline distT="0" distB="0" distL="0" distR="0" wp14:anchorId="212929C9" wp14:editId="4334BCF7">
            <wp:extent cx="4118769" cy="5491691"/>
            <wp:effectExtent l="0" t="635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Bconveyer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23045" cy="54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39" w:rsidRDefault="00C92C39" w:rsidP="00C92C39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44E78">
        <w:rPr>
          <w:rFonts w:ascii="Times New Roman" w:hAnsi="Times New Roman" w:cs="Times New Roman"/>
          <w:b/>
          <w:sz w:val="20"/>
          <w:szCs w:val="20"/>
        </w:rPr>
        <w:t>Figure: Conveyor Belt Mechanism with</w:t>
      </w:r>
      <w:r>
        <w:rPr>
          <w:rFonts w:ascii="Times New Roman" w:hAnsi="Times New Roman" w:cs="Times New Roman"/>
          <w:b/>
          <w:sz w:val="20"/>
          <w:szCs w:val="20"/>
        </w:rPr>
        <w:t xml:space="preserve"> Motor-Driven Sorting of Grade B</w:t>
      </w:r>
      <w:r w:rsidRPr="00F44E78">
        <w:rPr>
          <w:rFonts w:ascii="Times New Roman" w:hAnsi="Times New Roman" w:cs="Times New Roman"/>
          <w:b/>
          <w:sz w:val="20"/>
          <w:szCs w:val="20"/>
        </w:rPr>
        <w:t xml:space="preserve"> Areca Leaf Plate</w:t>
      </w:r>
    </w:p>
    <w:p w:rsidR="00C92C39" w:rsidRDefault="00C92C39" w:rsidP="00C92C39">
      <w:pPr>
        <w:spacing w:after="0"/>
        <w:jc w:val="center"/>
        <w:rPr>
          <w:rFonts w:ascii="Times New Roman" w:hAnsi="Times New Roman" w:cs="Times New Roman"/>
          <w:b/>
          <w:sz w:val="18"/>
        </w:rPr>
      </w:pPr>
    </w:p>
    <w:p w:rsidR="00C92C39" w:rsidRDefault="00C92C39" w:rsidP="00C92C39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3493A">
        <w:rPr>
          <w:rFonts w:ascii="Times New Roman" w:hAnsi="Times New Roman" w:cs="Times New Roman"/>
          <w:b/>
          <w:sz w:val="24"/>
          <w:szCs w:val="20"/>
        </w:rPr>
        <w:t>Title: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3493A">
        <w:rPr>
          <w:rFonts w:ascii="Times New Roman" w:hAnsi="Times New Roman" w:cs="Times New Roman"/>
          <w:sz w:val="24"/>
          <w:szCs w:val="20"/>
        </w:rPr>
        <w:t>Conveyor Belt Mechanism with</w:t>
      </w:r>
      <w:r>
        <w:rPr>
          <w:rFonts w:ascii="Times New Roman" w:hAnsi="Times New Roman" w:cs="Times New Roman"/>
          <w:sz w:val="24"/>
          <w:szCs w:val="20"/>
        </w:rPr>
        <w:t xml:space="preserve"> Motor-Driven Sorting of Grade B</w:t>
      </w:r>
      <w:r w:rsidRPr="00A3493A">
        <w:rPr>
          <w:rFonts w:ascii="Times New Roman" w:hAnsi="Times New Roman" w:cs="Times New Roman"/>
          <w:sz w:val="24"/>
          <w:szCs w:val="20"/>
        </w:rPr>
        <w:t xml:space="preserve"> Areca Leaf Plate</w:t>
      </w:r>
    </w:p>
    <w:p w:rsidR="00C92C39" w:rsidRDefault="00C92C39" w:rsidP="00CF768B">
      <w:pPr>
        <w:spacing w:after="0"/>
        <w:jc w:val="both"/>
        <w:rPr>
          <w:rFonts w:ascii="Times New Roman" w:hAnsi="Times New Roman" w:cs="Times New Roman"/>
          <w:sz w:val="24"/>
        </w:rPr>
      </w:pPr>
      <w:r w:rsidRPr="00A3493A">
        <w:rPr>
          <w:rFonts w:ascii="Times New Roman" w:hAnsi="Times New Roman" w:cs="Times New Roman"/>
          <w:b/>
          <w:sz w:val="24"/>
          <w:szCs w:val="20"/>
        </w:rPr>
        <w:t>Description: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3493A">
        <w:rPr>
          <w:rFonts w:ascii="Times New Roman" w:hAnsi="Times New Roman" w:cs="Times New Roman"/>
          <w:sz w:val="24"/>
        </w:rPr>
        <w:t>This figure illustrates the motor-driven conveyor belt mechanis</w:t>
      </w:r>
      <w:r w:rsidR="00CF768B">
        <w:rPr>
          <w:rFonts w:ascii="Times New Roman" w:hAnsi="Times New Roman" w:cs="Times New Roman"/>
          <w:sz w:val="24"/>
        </w:rPr>
        <w:t>m activated for handling Grade B</w:t>
      </w:r>
      <w:r w:rsidRPr="00A3493A">
        <w:rPr>
          <w:rFonts w:ascii="Times New Roman" w:hAnsi="Times New Roman" w:cs="Times New Roman"/>
          <w:sz w:val="24"/>
        </w:rPr>
        <w:t xml:space="preserve"> areca leaf plates. Upon successful classification, the corresponding motor is triggered to guide the plate into the designated collection bin.</w:t>
      </w: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6A6D9B1" wp14:editId="79FA4DCA">
            <wp:extent cx="5492749" cy="3638550"/>
            <wp:effectExtent l="0" t="0" r="0" b="0"/>
            <wp:docPr id="8" name="Picture 8" descr="D:\Download\gradeCDispla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wnload\gradeCDisplay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364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68B" w:rsidRDefault="00CF768B" w:rsidP="00CF768B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F44E78">
        <w:rPr>
          <w:rFonts w:ascii="Times New Roman" w:hAnsi="Times New Roman" w:cs="Times New Roman"/>
          <w:b/>
          <w:sz w:val="20"/>
        </w:rPr>
        <w:t>Figure: Classification Result Displa</w:t>
      </w:r>
      <w:r>
        <w:rPr>
          <w:rFonts w:ascii="Times New Roman" w:hAnsi="Times New Roman" w:cs="Times New Roman"/>
          <w:b/>
          <w:sz w:val="20"/>
        </w:rPr>
        <w:t>y of Areca Leaf Plate as Grade Reject</w:t>
      </w:r>
    </w:p>
    <w:p w:rsidR="00CF768B" w:rsidRDefault="00CF768B" w:rsidP="00CF768B">
      <w:pPr>
        <w:spacing w:after="0"/>
        <w:rPr>
          <w:rFonts w:ascii="Times New Roman" w:hAnsi="Times New Roman" w:cs="Times New Roman"/>
          <w:b/>
          <w:sz w:val="20"/>
        </w:rPr>
      </w:pPr>
      <w:r w:rsidRPr="00A3493A">
        <w:rPr>
          <w:rFonts w:ascii="Times New Roman" w:hAnsi="Times New Roman" w:cs="Times New Roman"/>
          <w:b/>
          <w:sz w:val="24"/>
        </w:rPr>
        <w:lastRenderedPageBreak/>
        <w:t>Title: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A3493A">
        <w:rPr>
          <w:rFonts w:ascii="Times New Roman" w:hAnsi="Times New Roman" w:cs="Times New Roman"/>
          <w:sz w:val="24"/>
        </w:rPr>
        <w:t>Classification Result Displa</w:t>
      </w:r>
      <w:r>
        <w:rPr>
          <w:rFonts w:ascii="Times New Roman" w:hAnsi="Times New Roman" w:cs="Times New Roman"/>
          <w:sz w:val="24"/>
        </w:rPr>
        <w:t>y of Areca Leaf Plate as Grade Reject</w:t>
      </w: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</w:rPr>
      </w:pPr>
      <w:r w:rsidRPr="00A3493A">
        <w:rPr>
          <w:rFonts w:ascii="Times New Roman" w:hAnsi="Times New Roman" w:cs="Times New Roman"/>
          <w:b/>
          <w:sz w:val="24"/>
        </w:rPr>
        <w:t>Description: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Pr="00C92C39">
        <w:rPr>
          <w:rFonts w:ascii="Times New Roman" w:hAnsi="Times New Roman" w:cs="Times New Roman"/>
          <w:sz w:val="24"/>
        </w:rPr>
        <w:t>This figure shows the real-time output of the smart areca leaf plate grading system after image acquisition and processing.</w:t>
      </w:r>
      <w:r>
        <w:rPr>
          <w:rFonts w:ascii="Times New Roman" w:hAnsi="Times New Roman" w:cs="Times New Roman"/>
          <w:sz w:val="24"/>
        </w:rPr>
        <w:t xml:space="preserve"> </w:t>
      </w:r>
      <w:r w:rsidRPr="00C92C39">
        <w:rPr>
          <w:rFonts w:ascii="Times New Roman" w:hAnsi="Times New Roman" w:cs="Times New Roman"/>
          <w:sz w:val="24"/>
        </w:rPr>
        <w:t xml:space="preserve">The areca leaf plate is classified as </w:t>
      </w:r>
      <w:r>
        <w:rPr>
          <w:rStyle w:val="Strong"/>
          <w:rFonts w:ascii="Times New Roman" w:hAnsi="Times New Roman" w:cs="Times New Roman"/>
          <w:sz w:val="24"/>
        </w:rPr>
        <w:t>Grade Reject</w:t>
      </w:r>
      <w:r w:rsidRPr="00C92C39">
        <w:rPr>
          <w:rFonts w:ascii="Times New Roman" w:hAnsi="Times New Roman" w:cs="Times New Roman"/>
          <w:sz w:val="24"/>
        </w:rPr>
        <w:t>, and the corresponding confidence score is displayed on the system interface.</w:t>
      </w: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6A8135B0" wp14:editId="79F59872">
            <wp:extent cx="5499735" cy="4124325"/>
            <wp:effectExtent l="0" t="0" r="5715" b="9525"/>
            <wp:docPr id="9" name="Picture 9" descr="D:\Download\gradeCConvey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wnload\gradeCConveyer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68B" w:rsidRDefault="00CF768B" w:rsidP="00CF768B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44E78">
        <w:rPr>
          <w:rFonts w:ascii="Times New Roman" w:hAnsi="Times New Roman" w:cs="Times New Roman"/>
          <w:b/>
          <w:sz w:val="20"/>
          <w:szCs w:val="20"/>
        </w:rPr>
        <w:t xml:space="preserve">Figure: </w:t>
      </w:r>
      <w:r w:rsidRPr="00502224">
        <w:rPr>
          <w:rFonts w:ascii="Times New Roman" w:hAnsi="Times New Roman" w:cs="Times New Roman"/>
          <w:b/>
          <w:sz w:val="20"/>
        </w:rPr>
        <w:t>Conveyor Belt Mechanism for Automatic Rejection of Areca Leaf Plate</w:t>
      </w:r>
    </w:p>
    <w:p w:rsidR="00CF768B" w:rsidRDefault="00CF768B" w:rsidP="00CF768B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3493A">
        <w:rPr>
          <w:rFonts w:ascii="Times New Roman" w:hAnsi="Times New Roman" w:cs="Times New Roman"/>
          <w:b/>
          <w:sz w:val="24"/>
          <w:szCs w:val="20"/>
        </w:rPr>
        <w:t>Title: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F768B">
        <w:rPr>
          <w:rFonts w:ascii="Times New Roman" w:hAnsi="Times New Roman" w:cs="Times New Roman"/>
          <w:sz w:val="24"/>
        </w:rPr>
        <w:t>Conveyor Belt Mechanism for Automatic Rejection of Areca Leaf Plate</w:t>
      </w: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93A">
        <w:rPr>
          <w:rFonts w:ascii="Times New Roman" w:hAnsi="Times New Roman" w:cs="Times New Roman"/>
          <w:b/>
          <w:sz w:val="24"/>
          <w:szCs w:val="20"/>
        </w:rPr>
        <w:t>Description: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F768B">
        <w:rPr>
          <w:rFonts w:ascii="Times New Roman" w:hAnsi="Times New Roman" w:cs="Times New Roman"/>
          <w:sz w:val="24"/>
          <w:szCs w:val="24"/>
        </w:rPr>
        <w:t>This figure illustrates the conveyor belt mechanism used for handling rejected areca leaf plates in the grading system.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68B">
        <w:rPr>
          <w:rFonts w:ascii="Times New Roman" w:hAnsi="Times New Roman" w:cs="Times New Roman"/>
          <w:sz w:val="24"/>
          <w:szCs w:val="24"/>
        </w:rPr>
        <w:t xml:space="preserve">When a plate is classified as </w:t>
      </w:r>
      <w:r w:rsidRPr="00CF768B">
        <w:rPr>
          <w:rStyle w:val="Strong"/>
          <w:rFonts w:ascii="Times New Roman" w:hAnsi="Times New Roman" w:cs="Times New Roman"/>
          <w:sz w:val="24"/>
          <w:szCs w:val="24"/>
        </w:rPr>
        <w:t>Reject</w:t>
      </w:r>
      <w:r w:rsidRPr="00CF768B">
        <w:rPr>
          <w:rFonts w:ascii="Times New Roman" w:hAnsi="Times New Roman" w:cs="Times New Roman"/>
          <w:sz w:val="24"/>
          <w:szCs w:val="24"/>
        </w:rPr>
        <w:t>, no motor-driven diversion is activated, and the plate continues along the default conveyor path and falls</w:t>
      </w:r>
      <w:r w:rsidRPr="00CF768B">
        <w:rPr>
          <w:rFonts w:ascii="Times New Roman" w:hAnsi="Times New Roman" w:cs="Times New Roman"/>
          <w:sz w:val="24"/>
          <w:szCs w:val="24"/>
        </w:rPr>
        <w:t xml:space="preserve"> into the reject collection bin</w:t>
      </w:r>
      <w:r w:rsidRPr="00CF768B">
        <w:rPr>
          <w:rFonts w:ascii="Times New Roman" w:hAnsi="Times New Roman" w:cs="Times New Roman"/>
          <w:sz w:val="24"/>
          <w:szCs w:val="24"/>
        </w:rPr>
        <w:t>.</w:t>
      </w: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F768B" w:rsidRDefault="00CF768B" w:rsidP="00CF768B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0E6B14C" wp14:editId="3D2C9CBB">
            <wp:extent cx="5499735" cy="4933315"/>
            <wp:effectExtent l="0" t="0" r="5715" b="635"/>
            <wp:docPr id="4" name="Picture 4" descr="D:\Download\confusion 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confusion matrix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68B" w:rsidRPr="00F44E78" w:rsidRDefault="00CF768B" w:rsidP="00CF768B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Figure: Confusion Matrix</w:t>
      </w:r>
    </w:p>
    <w:p w:rsidR="00CF768B" w:rsidRDefault="00CF768B" w:rsidP="00CF768B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CF768B" w:rsidRDefault="00CF768B" w:rsidP="00CF768B">
      <w:pPr>
        <w:spacing w:after="0"/>
        <w:rPr>
          <w:rFonts w:ascii="Times New Roman" w:hAnsi="Times New Roman" w:cs="Times New Roman"/>
          <w:sz w:val="24"/>
        </w:rPr>
      </w:pPr>
    </w:p>
    <w:p w:rsidR="00CF768B" w:rsidRDefault="00CF768B" w:rsidP="00CF768B">
      <w:pPr>
        <w:spacing w:after="0"/>
        <w:rPr>
          <w:rFonts w:ascii="Times New Roman" w:hAnsi="Times New Roman" w:cs="Times New Roman"/>
          <w:sz w:val="24"/>
        </w:rPr>
      </w:pPr>
      <w:r w:rsidRPr="00CF768B">
        <w:rPr>
          <w:rFonts w:ascii="Times New Roman" w:hAnsi="Times New Roman" w:cs="Times New Roman"/>
          <w:b/>
          <w:sz w:val="24"/>
        </w:rPr>
        <w:t>Title:</w:t>
      </w:r>
      <w:r>
        <w:rPr>
          <w:rFonts w:ascii="Times New Roman" w:hAnsi="Times New Roman" w:cs="Times New Roman"/>
          <w:sz w:val="24"/>
        </w:rPr>
        <w:t xml:space="preserve"> Confusion Matrix</w:t>
      </w:r>
    </w:p>
    <w:p w:rsidR="00CF768B" w:rsidRPr="00CF768B" w:rsidRDefault="00CF768B" w:rsidP="00CF768B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CF768B">
        <w:rPr>
          <w:rFonts w:ascii="Times New Roman" w:hAnsi="Times New Roman" w:cs="Times New Roman"/>
          <w:b/>
          <w:sz w:val="24"/>
        </w:rPr>
        <w:t xml:space="preserve">Description: </w:t>
      </w:r>
      <w:r w:rsidRPr="00CF768B">
        <w:rPr>
          <w:rFonts w:ascii="Times New Roman" w:hAnsi="Times New Roman" w:cs="Times New Roman"/>
          <w:sz w:val="24"/>
        </w:rPr>
        <w:t xml:space="preserve">This figure presents the confusion matrix showing the performance of the proposed areca leaf plate grading model across </w:t>
      </w:r>
      <w:r w:rsidRPr="00CF768B">
        <w:rPr>
          <w:rStyle w:val="Strong"/>
          <w:rFonts w:ascii="Times New Roman" w:hAnsi="Times New Roman" w:cs="Times New Roman"/>
          <w:sz w:val="24"/>
        </w:rPr>
        <w:t>Class A, Class B, and Reject</w:t>
      </w:r>
      <w:r w:rsidRPr="00CF768B">
        <w:rPr>
          <w:rFonts w:ascii="Times New Roman" w:hAnsi="Times New Roman" w:cs="Times New Roman"/>
          <w:sz w:val="24"/>
        </w:rPr>
        <w:t xml:space="preserve"> categories.</w:t>
      </w:r>
      <w:r w:rsidRPr="00CF768B">
        <w:rPr>
          <w:rFonts w:ascii="Times New Roman" w:hAnsi="Times New Roman" w:cs="Times New Roman"/>
          <w:sz w:val="24"/>
        </w:rPr>
        <w:t xml:space="preserve"> </w:t>
      </w:r>
      <w:r w:rsidRPr="00CF768B">
        <w:rPr>
          <w:rFonts w:ascii="Times New Roman" w:hAnsi="Times New Roman" w:cs="Times New Roman"/>
          <w:sz w:val="24"/>
        </w:rPr>
        <w:t>The diagonal elements indicate correct classifications, while the off-diagonal values represent misclassifications between different grades.</w:t>
      </w:r>
      <w:r w:rsidRPr="00CF768B">
        <w:rPr>
          <w:rFonts w:ascii="Times New Roman" w:hAnsi="Times New Roman" w:cs="Times New Roman"/>
          <w:sz w:val="24"/>
        </w:rPr>
        <w:t xml:space="preserve"> </w:t>
      </w:r>
      <w:r w:rsidRPr="00CF768B">
        <w:rPr>
          <w:rFonts w:ascii="Times New Roman" w:hAnsi="Times New Roman" w:cs="Times New Roman"/>
          <w:sz w:val="24"/>
        </w:rPr>
        <w:t>The results demonstrate high classification accuracy with most samples correctly identified in their respective classes.</w:t>
      </w:r>
      <w:bookmarkStart w:id="0" w:name="_GoBack"/>
      <w:bookmarkEnd w:id="0"/>
    </w:p>
    <w:p w:rsidR="00CF768B" w:rsidRPr="00CF768B" w:rsidRDefault="00CF768B" w:rsidP="00CF768B">
      <w:pPr>
        <w:spacing w:after="0"/>
        <w:rPr>
          <w:rFonts w:ascii="Times New Roman" w:hAnsi="Times New Roman" w:cs="Times New Roman"/>
          <w:b/>
          <w:sz w:val="20"/>
        </w:rPr>
      </w:pPr>
    </w:p>
    <w:p w:rsidR="00CF768B" w:rsidRDefault="00CF768B" w:rsidP="00CF768B">
      <w:pPr>
        <w:spacing w:after="0"/>
        <w:rPr>
          <w:rFonts w:ascii="Times New Roman" w:hAnsi="Times New Roman" w:cs="Times New Roman"/>
          <w:sz w:val="24"/>
        </w:rPr>
      </w:pPr>
    </w:p>
    <w:p w:rsidR="00C92C39" w:rsidRPr="00F44E78" w:rsidRDefault="00C92C39" w:rsidP="00C92C39">
      <w:pPr>
        <w:spacing w:after="0"/>
        <w:rPr>
          <w:rFonts w:ascii="Times New Roman" w:hAnsi="Times New Roman" w:cs="Times New Roman"/>
          <w:b/>
          <w:sz w:val="18"/>
        </w:rPr>
      </w:pPr>
    </w:p>
    <w:p w:rsidR="00C92C39" w:rsidRDefault="00C92C39" w:rsidP="00C92C39">
      <w:pPr>
        <w:spacing w:after="0"/>
        <w:rPr>
          <w:rFonts w:ascii="Times New Roman" w:hAnsi="Times New Roman" w:cs="Times New Roman"/>
          <w:b/>
          <w:sz w:val="20"/>
        </w:rPr>
      </w:pPr>
    </w:p>
    <w:p w:rsidR="00C92C39" w:rsidRDefault="00C92C39" w:rsidP="00C92C39">
      <w:pPr>
        <w:jc w:val="center"/>
        <w:rPr>
          <w:rFonts w:ascii="Times New Roman" w:hAnsi="Times New Roman" w:cs="Times New Roman"/>
          <w:sz w:val="20"/>
        </w:rPr>
      </w:pPr>
    </w:p>
    <w:p w:rsidR="00C92C39" w:rsidRPr="00C92C39" w:rsidRDefault="00C92C39" w:rsidP="00C92C39">
      <w:pPr>
        <w:rPr>
          <w:rFonts w:ascii="Times New Roman" w:hAnsi="Times New Roman" w:cs="Times New Roman"/>
          <w:sz w:val="20"/>
        </w:rPr>
      </w:pPr>
    </w:p>
    <w:sectPr w:rsidR="00C92C39" w:rsidRPr="00C92C39" w:rsidSect="00C92C39">
      <w:pgSz w:w="11901" w:h="16840" w:code="124"/>
      <w:pgMar w:top="108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F05"/>
    <w:rsid w:val="002F5F05"/>
    <w:rsid w:val="006E427F"/>
    <w:rsid w:val="00881E4F"/>
    <w:rsid w:val="00C92C39"/>
    <w:rsid w:val="00CF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2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C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92C3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2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C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92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2026-01-08T04:37:00Z</dcterms:created>
  <dcterms:modified xsi:type="dcterms:W3CDTF">2026-01-08T04:59:00Z</dcterms:modified>
</cp:coreProperties>
</file>