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2C70" w:rsidRDefault="00482C70" w:rsidP="00482C70">
      <w:r>
        <w:t xml:space="preserve">Analiza este WSDL de servicio SOAP bancario de órdenes de pago. </w:t>
      </w:r>
    </w:p>
    <w:p w:rsidR="00482C70" w:rsidRDefault="00482C70" w:rsidP="00482C70">
      <w:r>
        <w:t xml:space="preserve">Identifica: operaciones, campos, tipos de datos, y propón un mapping </w:t>
      </w:r>
    </w:p>
    <w:p w:rsidR="00676E8C" w:rsidRDefault="00482C70" w:rsidP="00482C70">
      <w:r>
        <w:t>al Service Domain BIAN Payment Initiation (BQ: PaymentOrder).</w:t>
      </w:r>
    </w:p>
    <w:p w:rsidR="00482C70" w:rsidRDefault="00482C70" w:rsidP="00482C70"/>
    <w:p w:rsidR="00482C70" w:rsidRDefault="00482C70" w:rsidP="00482C70"/>
    <w:p w:rsidR="00482C70" w:rsidRDefault="00482C70" w:rsidP="00482C70">
      <w:r>
        <w:t>Analiza este WSDL de servicio SOAP bancario y extrae:</w:t>
      </w:r>
    </w:p>
    <w:p w:rsidR="00482C70" w:rsidRDefault="00482C70" w:rsidP="00482C70">
      <w:r>
        <w:t>1. Operaciones disponibles</w:t>
      </w:r>
    </w:p>
    <w:p w:rsidR="00482C70" w:rsidRDefault="00482C70" w:rsidP="00482C70">
      <w:r>
        <w:t>2. Campos de entrada/salida</w:t>
      </w:r>
    </w:p>
    <w:p w:rsidR="00482C70" w:rsidRDefault="00482C70" w:rsidP="00482C70">
      <w:r>
        <w:t>3. Tipos de datos</w:t>
      </w:r>
    </w:p>
    <w:p w:rsidR="00482C70" w:rsidRDefault="00482C70" w:rsidP="00482C70">
      <w:r>
        <w:t>4. Estados posibles</w:t>
      </w:r>
    </w:p>
    <w:p w:rsidR="00482C70" w:rsidRDefault="00482C70" w:rsidP="00482C70">
      <w:r>
        <w:t>5. Propón un mapeo al modelo BIAN Payment Initiation (Service Domain)</w:t>
      </w:r>
    </w:p>
    <w:p w:rsidR="006971C3" w:rsidRDefault="006971C3" w:rsidP="00482C70"/>
    <w:p w:rsidR="006971C3" w:rsidRDefault="006971C3" w:rsidP="006971C3">
      <w:r>
        <w:t xml:space="preserve">Mapea los campos del WSDL al Service Domain BIAN "Payment Initiation" </w:t>
      </w:r>
    </w:p>
    <w:p w:rsidR="006971C3" w:rsidRDefault="006971C3" w:rsidP="006971C3">
      <w:r>
        <w:t>con Behavior Qualifier "PaymentOrder". Considera:</w:t>
      </w:r>
    </w:p>
    <w:p w:rsidR="006971C3" w:rsidRDefault="006971C3" w:rsidP="006971C3">
      <w:r>
        <w:t>- Payment execution date</w:t>
      </w:r>
    </w:p>
    <w:p w:rsidR="006971C3" w:rsidRDefault="006971C3" w:rsidP="006971C3">
      <w:r>
        <w:t>- Payer/Payee account references</w:t>
      </w:r>
    </w:p>
    <w:p w:rsidR="006971C3" w:rsidRDefault="006971C3" w:rsidP="006971C3">
      <w:r>
        <w:t>- Payment amount and currency</w:t>
      </w:r>
    </w:p>
    <w:p w:rsidR="006971C3" w:rsidRDefault="006971C3" w:rsidP="006971C3">
      <w:r>
        <w:t>- Payment mechanisms (SEPA, international transfers)</w:t>
      </w:r>
    </w:p>
    <w:p w:rsidR="006971C3" w:rsidRDefault="006971C3" w:rsidP="006971C3"/>
    <w:p w:rsidR="006971C3" w:rsidRDefault="006971C3" w:rsidP="006971C3">
      <w:r>
        <w:t>Genera un contrato OpenAPI 3.0 para Payment Initiation alineado a BIAN con:</w:t>
      </w:r>
    </w:p>
    <w:p w:rsidR="006971C3" w:rsidRDefault="006971C3" w:rsidP="006971C3">
      <w:r>
        <w:t>- POST /payment-initiation/payment-orders (initiate)</w:t>
      </w:r>
    </w:p>
    <w:p w:rsidR="006971C3" w:rsidRDefault="006971C3" w:rsidP="006971C3">
      <w:r>
        <w:t>- GET /payment-initiation/payment-orders/{id} (retrieve)</w:t>
      </w:r>
    </w:p>
    <w:p w:rsidR="006971C3" w:rsidRDefault="006971C3" w:rsidP="006971C3">
      <w:r>
        <w:t>- GET /payment-initiation/payment-orders/{id}/status (retrieve status)</w:t>
      </w:r>
    </w:p>
    <w:p w:rsidR="006971C3" w:rsidRDefault="006971C3" w:rsidP="006971C3">
      <w:r>
        <w:t>Incluye schemas, validaciones y ejemplos</w:t>
      </w:r>
    </w:p>
    <w:p w:rsidR="006971C3" w:rsidRDefault="006971C3" w:rsidP="006971C3"/>
    <w:p w:rsidR="006971C3" w:rsidRDefault="006971C3" w:rsidP="006971C3"/>
    <w:p w:rsidR="006971C3" w:rsidRDefault="006971C3" w:rsidP="006971C3">
      <w:r>
        <w:t>Genera la estructura de paquetes para arquitectura hexagonal en Spring Boot:</w:t>
      </w:r>
    </w:p>
    <w:p w:rsidR="006971C3" w:rsidRDefault="006971C3" w:rsidP="006971C3">
      <w:r>
        <w:t>- domain: entidades, value objects, puertos</w:t>
      </w:r>
    </w:p>
    <w:p w:rsidR="006971C3" w:rsidRDefault="006971C3" w:rsidP="006971C3">
      <w:r>
        <w:t>- application: casos de uso, servicios</w:t>
      </w:r>
    </w:p>
    <w:p w:rsidR="006971C3" w:rsidRDefault="006971C3" w:rsidP="006971C3">
      <w:r>
        <w:t>- infrastructure: adaptadores REST, DB, configuración</w:t>
      </w:r>
    </w:p>
    <w:p w:rsidR="007E4F9B" w:rsidRDefault="007E4F9B" w:rsidP="006971C3"/>
    <w:p w:rsidR="007E4F9B" w:rsidRDefault="007E4F9B" w:rsidP="007E4F9B">
      <w:r>
        <w:t>Genera las entidades de dominio para Payment Order usando DDD principles:</w:t>
      </w:r>
    </w:p>
    <w:p w:rsidR="007E4F9B" w:rsidRDefault="007E4F9B" w:rsidP="007E4F9B">
      <w:r>
        <w:t>- PaymentOrder (aggregate root)</w:t>
      </w:r>
    </w:p>
    <w:p w:rsidR="007E4F9B" w:rsidRDefault="007E4F9B" w:rsidP="007E4F9B">
      <w:r>
        <w:t>- Value Objects: Amount, IBAN, PaymentOrderId, PaymentStatus</w:t>
      </w:r>
    </w:p>
    <w:p w:rsidR="007E4F9B" w:rsidRDefault="007E4F9B" w:rsidP="007E4F9B">
      <w:r>
        <w:t>- Validaciones de negocio embebidas</w:t>
      </w:r>
    </w:p>
    <w:p w:rsidR="007E4F9B" w:rsidRDefault="007E4F9B" w:rsidP="007E4F9B">
      <w:r>
        <w:t>- Inmutabilidad donde sea posible</w:t>
      </w:r>
    </w:p>
    <w:p w:rsidR="00633341" w:rsidRDefault="00633341" w:rsidP="005E31C4"/>
    <w:p w:rsidR="005E31C4" w:rsidRDefault="005E31C4" w:rsidP="005E31C4">
      <w:r>
        <w:t xml:space="preserve">Genera servicios de aplicación para Spring Boot WebFlux que implementen los </w:t>
      </w:r>
    </w:p>
    <w:p w:rsidR="005E31C4" w:rsidRDefault="005E31C4" w:rsidP="005E31C4">
      <w:r>
        <w:t>casos de uso de Payment Order. Incluye:</w:t>
      </w:r>
    </w:p>
    <w:p w:rsidR="005E31C4" w:rsidRDefault="005E31C4" w:rsidP="005E31C4">
      <w:r>
        <w:t>- Manejo de idempotencia con R2DBC</w:t>
      </w:r>
    </w:p>
    <w:p w:rsidR="005E31C4" w:rsidRDefault="005E31C4" w:rsidP="005E31C4">
      <w:r>
        <w:t>- Observabilidad con Micrometer (métricas y trazas)</w:t>
      </w:r>
    </w:p>
    <w:p w:rsidR="005E31C4" w:rsidRDefault="005E31C4" w:rsidP="005E31C4">
      <w:r>
        <w:t>- Logging estructurado</w:t>
      </w:r>
    </w:p>
    <w:p w:rsidR="005E31C4" w:rsidRDefault="005E31C4" w:rsidP="005E31C4">
      <w:r>
        <w:t>- Manejo reactivo de errores</w:t>
      </w:r>
    </w:p>
    <w:p w:rsidR="007E4F9B" w:rsidRDefault="005E31C4" w:rsidP="005E31C4">
      <w:r>
        <w:t>- Validaciones de entrada</w:t>
      </w:r>
    </w:p>
    <w:p w:rsidR="00633341" w:rsidRDefault="00633341" w:rsidP="005E31C4"/>
    <w:p w:rsidR="00633341" w:rsidRDefault="00633341" w:rsidP="00633341">
      <w:r>
        <w:t xml:space="preserve">Genera REST Controllers reactivos con Spring WebFlux que implementen </w:t>
      </w:r>
    </w:p>
    <w:p w:rsidR="00633341" w:rsidRDefault="00633341" w:rsidP="00633341">
      <w:r>
        <w:t>el contrato OpenAPI. Incluye:</w:t>
      </w:r>
    </w:p>
    <w:p w:rsidR="00633341" w:rsidRDefault="00633341" w:rsidP="00633341">
      <w:r>
        <w:t>- Manejo de errores RFC 7807 (Problem Details)</w:t>
      </w:r>
    </w:p>
    <w:p w:rsidR="00633341" w:rsidRDefault="00633341" w:rsidP="00633341">
      <w:r>
        <w:t>- Validación de entrada</w:t>
      </w:r>
    </w:p>
    <w:p w:rsidR="00633341" w:rsidRDefault="00633341" w:rsidP="00633341">
      <w:r>
        <w:t>- Mappers entre DTOs y Domain</w:t>
      </w:r>
    </w:p>
    <w:p w:rsidR="00633341" w:rsidRDefault="00633341" w:rsidP="00633341">
      <w:r>
        <w:t>- Headers de idempotencia</w:t>
      </w:r>
    </w:p>
    <w:p w:rsidR="00633341" w:rsidRDefault="00633341" w:rsidP="00633341">
      <w:r>
        <w:t>- Logging y métricas</w:t>
      </w:r>
    </w:p>
    <w:p w:rsidR="007E4F9B" w:rsidRDefault="007E4F9B" w:rsidP="006971C3"/>
    <w:p w:rsidR="008478BF" w:rsidRDefault="008478BF" w:rsidP="008478BF">
      <w:r>
        <w:t xml:space="preserve">Genera tests unitarios completos con JUnit 5, Mockito, AssertJ y Reactor Test </w:t>
      </w:r>
    </w:p>
    <w:p w:rsidR="008478BF" w:rsidRDefault="008478BF" w:rsidP="008478BF">
      <w:r>
        <w:t>para los servicios de aplicación. Incluye:</w:t>
      </w:r>
    </w:p>
    <w:p w:rsidR="008478BF" w:rsidRDefault="008478BF" w:rsidP="008478BF">
      <w:r>
        <w:t>- Tests de casos de éxito</w:t>
      </w:r>
    </w:p>
    <w:p w:rsidR="008478BF" w:rsidRDefault="008478BF" w:rsidP="008478BF">
      <w:r>
        <w:t>- Tests de validaciones</w:t>
      </w:r>
    </w:p>
    <w:p w:rsidR="008478BF" w:rsidRDefault="008478BF" w:rsidP="008478BF">
      <w:r>
        <w:t>- Tests de excepciones</w:t>
      </w:r>
    </w:p>
    <w:p w:rsidR="008478BF" w:rsidRDefault="008478BF" w:rsidP="008478BF">
      <w:r>
        <w:t>- Tests de idempotencia</w:t>
      </w:r>
    </w:p>
    <w:p w:rsidR="008478BF" w:rsidRDefault="008478BF" w:rsidP="008478BF">
      <w:r>
        <w:t>- Coverage mínimo del 80%</w:t>
      </w:r>
    </w:p>
    <w:p w:rsidR="003D583B" w:rsidRDefault="003D583B" w:rsidP="008478BF"/>
    <w:p w:rsidR="003D583B" w:rsidRDefault="003D583B" w:rsidP="008478BF"/>
    <w:p w:rsidR="003D583B" w:rsidRDefault="003D583B" w:rsidP="003D583B">
      <w:r>
        <w:t>Genera tests de integración end-to-end con Testcontainers para PostgreSQL.</w:t>
      </w:r>
    </w:p>
    <w:p w:rsidR="003D583B" w:rsidRDefault="003D583B" w:rsidP="003D583B">
      <w:r>
        <w:t>Incluye:</w:t>
      </w:r>
    </w:p>
    <w:p w:rsidR="003D583B" w:rsidRDefault="003D583B" w:rsidP="003D583B">
      <w:r>
        <w:t>- Setup de base de datos con Testcontainers</w:t>
      </w:r>
    </w:p>
    <w:p w:rsidR="003D583B" w:rsidRDefault="003D583B" w:rsidP="003D583B">
      <w:r>
        <w:t>- Tests de API completos (POST, GET)</w:t>
      </w:r>
    </w:p>
    <w:p w:rsidR="003D583B" w:rsidRDefault="003D583B" w:rsidP="003D583B">
      <w:r>
        <w:t>- Validación de idempotencia</w:t>
      </w:r>
    </w:p>
    <w:p w:rsidR="003D583B" w:rsidRDefault="003D583B" w:rsidP="003D583B">
      <w:r>
        <w:t>- Tests de errores (404, 409, 400)</w:t>
      </w:r>
    </w:p>
    <w:p w:rsidR="003D583B" w:rsidRDefault="003D583B" w:rsidP="003D583B">
      <w:pPr>
        <w:rPr>
          <w:lang w:val="en-US"/>
        </w:rPr>
      </w:pPr>
      <w:r>
        <w:t>- WebTestClient para requests reactivos</w:t>
      </w:r>
      <w:r>
        <w:rPr>
          <w:lang w:val="en-US"/>
        </w:rPr>
        <w:t xml:space="preserve"> </w:t>
      </w:r>
    </w:p>
    <w:p w:rsidR="003D583B" w:rsidRDefault="003D583B" w:rsidP="003D583B">
      <w:pPr>
        <w:rPr>
          <w:lang w:val="en-US"/>
        </w:rPr>
      </w:pPr>
    </w:p>
    <w:p w:rsidR="00B0584B" w:rsidRDefault="00B0584B" w:rsidP="003D583B">
      <w:pPr>
        <w:rPr>
          <w:lang w:val="en-US"/>
        </w:rPr>
      </w:pPr>
    </w:p>
    <w:p w:rsidR="00B0584B" w:rsidRPr="00B0584B" w:rsidRDefault="00B0584B" w:rsidP="00B0584B">
      <w:pPr>
        <w:rPr>
          <w:lang w:val="es-EC"/>
        </w:rPr>
      </w:pPr>
      <w:r w:rsidRPr="00B0584B">
        <w:rPr>
          <w:lang w:val="es-EC"/>
        </w:rPr>
        <w:t>Genera configuración Docker completa para microservicio Spring Boot reactivo:</w:t>
      </w:r>
    </w:p>
    <w:p w:rsidR="00B0584B" w:rsidRPr="00B0584B" w:rsidRDefault="00B0584B" w:rsidP="00B0584B">
      <w:pPr>
        <w:rPr>
          <w:lang w:val="es-EC"/>
        </w:rPr>
      </w:pPr>
      <w:r w:rsidRPr="00B0584B">
        <w:rPr>
          <w:lang w:val="es-EC"/>
        </w:rPr>
        <w:t>- Dockerfile multi-stage con optimizaciones</w:t>
      </w:r>
    </w:p>
    <w:p w:rsidR="00B0584B" w:rsidRPr="00B0584B" w:rsidRDefault="00B0584B" w:rsidP="00B0584B">
      <w:pPr>
        <w:rPr>
          <w:lang w:val="es-EC"/>
        </w:rPr>
      </w:pPr>
      <w:r w:rsidRPr="00B0584B">
        <w:rPr>
          <w:lang w:val="es-EC"/>
        </w:rPr>
        <w:t>- docker-compose con PostgreSQL, Prometheus, Grafana</w:t>
      </w:r>
    </w:p>
    <w:p w:rsidR="00B0584B" w:rsidRPr="00B0584B" w:rsidRDefault="00B0584B" w:rsidP="00B0584B">
      <w:pPr>
        <w:rPr>
          <w:lang w:val="es-EC"/>
        </w:rPr>
      </w:pPr>
      <w:r w:rsidRPr="00B0584B">
        <w:rPr>
          <w:lang w:val="es-EC"/>
        </w:rPr>
        <w:t>- Scripts de inicialización</w:t>
      </w:r>
    </w:p>
    <w:p w:rsidR="00B0584B" w:rsidRPr="00B0584B" w:rsidRDefault="00B0584B" w:rsidP="00B0584B">
      <w:pPr>
        <w:rPr>
          <w:lang w:val="es-EC"/>
        </w:rPr>
      </w:pPr>
      <w:r w:rsidRPr="00B0584B">
        <w:rPr>
          <w:lang w:val="es-EC"/>
        </w:rPr>
        <w:t>- Health checks</w:t>
      </w:r>
    </w:p>
    <w:p w:rsidR="00B0584B" w:rsidRPr="00B0584B" w:rsidRDefault="00B0584B" w:rsidP="00B0584B">
      <w:pPr>
        <w:rPr>
          <w:lang w:val="es-EC"/>
        </w:rPr>
      </w:pPr>
      <w:r w:rsidRPr="00B0584B">
        <w:rPr>
          <w:lang w:val="es-EC"/>
        </w:rPr>
        <w:t>- Configuración de red y volúmenes</w:t>
      </w:r>
    </w:p>
    <w:p w:rsidR="00B0584B" w:rsidRPr="00B0584B" w:rsidRDefault="00B0584B" w:rsidP="00B0584B">
      <w:pPr>
        <w:rPr>
          <w:lang w:val="es-EC"/>
        </w:rPr>
      </w:pPr>
      <w:r w:rsidRPr="00B0584B">
        <w:rPr>
          <w:lang w:val="es-EC"/>
        </w:rPr>
        <w:t>- Variables de entorno para diferentes ambientes</w:t>
      </w:r>
    </w:p>
    <w:p w:rsidR="003D583B" w:rsidRPr="00B0584B" w:rsidRDefault="003D583B" w:rsidP="003D583B">
      <w:pPr>
        <w:rPr>
          <w:lang w:val="es-EC"/>
        </w:rPr>
      </w:pPr>
    </w:p>
    <w:p w:rsidR="003D583B" w:rsidRPr="00B0584B" w:rsidRDefault="003D583B" w:rsidP="003D583B">
      <w:pPr>
        <w:rPr>
          <w:lang w:val="es-EC"/>
        </w:rPr>
      </w:pPr>
    </w:p>
    <w:p w:rsidR="007E4F9B" w:rsidRDefault="007E4F9B" w:rsidP="007E4F9B">
      <w:r>
        <w:t>com.bank.payments</w:t>
      </w:r>
    </w:p>
    <w:p w:rsidR="007E4F9B" w:rsidRDefault="007E4F9B" w:rsidP="007E4F9B">
      <w:r>
        <w:rPr>
          <w:rFonts w:ascii="MS Gothic" w:eastAsia="MS Gothic" w:hAnsi="MS Gothic" w:cs="MS Gothic" w:hint="eastAsia"/>
        </w:rPr>
        <w:t>├</w:t>
      </w:r>
      <w:r>
        <w:t>── domain                          # Capa de Dominio (Core Business)</w:t>
      </w:r>
    </w:p>
    <w:p w:rsidR="007E4F9B" w:rsidRDefault="007E4F9B" w:rsidP="007E4F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model                       # Entidades y Value Objects</w:t>
      </w:r>
    </w:p>
    <w:p w:rsidR="007E4F9B" w:rsidRDefault="007E4F9B" w:rsidP="007E4F9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PaymentOrder.java</w:t>
      </w:r>
    </w:p>
    <w:p w:rsidR="007E4F9B" w:rsidRDefault="007E4F9B" w:rsidP="007E4F9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PaymentOrderId.java</w:t>
      </w:r>
    </w:p>
    <w:p w:rsidR="007E4F9B" w:rsidRDefault="007E4F9B" w:rsidP="007E4F9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Amount.java</w:t>
      </w:r>
    </w:p>
    <w:p w:rsidR="007E4F9B" w:rsidRDefault="007E4F9B" w:rsidP="007E4F9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IBAN.java</w:t>
      </w:r>
    </w:p>
    <w:p w:rsidR="007E4F9B" w:rsidRDefault="007E4F9B" w:rsidP="007E4F9B">
      <w:r>
        <w:lastRenderedPageBreak/>
        <w:t>│   │   └── PaymentStatus.java</w:t>
      </w:r>
    </w:p>
    <w:p w:rsidR="007E4F9B" w:rsidRDefault="007E4F9B" w:rsidP="007E4F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port                        # Puertos (Interfaces)</w:t>
      </w:r>
    </w:p>
    <w:p w:rsidR="007E4F9B" w:rsidRDefault="007E4F9B" w:rsidP="007E4F9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input                   # Casos de Uso (Driving Side)</w:t>
      </w:r>
    </w:p>
    <w:p w:rsidR="007E4F9B" w:rsidRDefault="007E4F9B" w:rsidP="007E4F9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InitiatePaymentOrderUseCase.java</w:t>
      </w:r>
    </w:p>
    <w:p w:rsidR="007E4F9B" w:rsidRDefault="007E4F9B" w:rsidP="007E4F9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RetrievePaymentOrderUseCase.java</w:t>
      </w:r>
    </w:p>
    <w:p w:rsidR="007E4F9B" w:rsidRDefault="007E4F9B" w:rsidP="007E4F9B">
      <w:r>
        <w:t>│   │   │   └── RetrievePaymentOrderStatusUseCase.java</w:t>
      </w:r>
    </w:p>
    <w:p w:rsidR="007E4F9B" w:rsidRDefault="007E4F9B" w:rsidP="007E4F9B">
      <w:r>
        <w:t>│   │   └── output                  # Repositorios (Driven Side)</w:t>
      </w:r>
    </w:p>
    <w:p w:rsidR="007E4F9B" w:rsidRDefault="007E4F9B" w:rsidP="007E4F9B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>── PaymentOrderRepository.java</w:t>
      </w:r>
    </w:p>
    <w:p w:rsidR="007E4F9B" w:rsidRDefault="007E4F9B" w:rsidP="007E4F9B">
      <w:r>
        <w:t>│   │       └── IdempotencyRepository.java</w:t>
      </w:r>
    </w:p>
    <w:p w:rsidR="007E4F9B" w:rsidRDefault="007E4F9B" w:rsidP="007E4F9B">
      <w:r>
        <w:t>│   └── exception                   # Excepciones de Dominio</w:t>
      </w:r>
    </w:p>
    <w:p w:rsidR="007E4F9B" w:rsidRDefault="007E4F9B" w:rsidP="007E4F9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PaymentOrderNotFoundException.java</w:t>
      </w:r>
    </w:p>
    <w:p w:rsidR="007E4F9B" w:rsidRDefault="007E4F9B" w:rsidP="007E4F9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DuplicatePaymentOrderException.java</w:t>
      </w:r>
    </w:p>
    <w:p w:rsidR="007E4F9B" w:rsidRDefault="007E4F9B" w:rsidP="007E4F9B">
      <w:r>
        <w:t>│       └── InvalidPaymentOrderException.java</w:t>
      </w:r>
    </w:p>
    <w:p w:rsidR="007E4F9B" w:rsidRDefault="007E4F9B" w:rsidP="007E4F9B">
      <w:r>
        <w:t>│</w:t>
      </w:r>
    </w:p>
    <w:p w:rsidR="007E4F9B" w:rsidRDefault="007E4F9B" w:rsidP="007E4F9B">
      <w:r>
        <w:rPr>
          <w:rFonts w:ascii="MS Gothic" w:eastAsia="MS Gothic" w:hAnsi="MS Gothic" w:cs="MS Gothic" w:hint="eastAsia"/>
        </w:rPr>
        <w:t>├</w:t>
      </w:r>
      <w:r>
        <w:t>── application                     # Capa de Aplicación (Orquestación)</w:t>
      </w:r>
    </w:p>
    <w:p w:rsidR="007E4F9B" w:rsidRDefault="007E4F9B" w:rsidP="007E4F9B">
      <w:r>
        <w:t>│   └── service                     # Implementación de Casos de Uso</w:t>
      </w:r>
    </w:p>
    <w:p w:rsidR="007E4F9B" w:rsidRDefault="007E4F9B" w:rsidP="007E4F9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PaymentOrderService.java</w:t>
      </w:r>
    </w:p>
    <w:p w:rsidR="007E4F9B" w:rsidRDefault="007E4F9B" w:rsidP="007E4F9B">
      <w:r>
        <w:t>│       └── IdempotencyService.java</w:t>
      </w:r>
    </w:p>
    <w:p w:rsidR="007E4F9B" w:rsidRDefault="007E4F9B" w:rsidP="007E4F9B">
      <w:r>
        <w:t>│</w:t>
      </w:r>
    </w:p>
    <w:p w:rsidR="007E4F9B" w:rsidRDefault="007E4F9B" w:rsidP="007E4F9B">
      <w:r>
        <w:rPr>
          <w:rFonts w:ascii="MS Gothic" w:eastAsia="MS Gothic" w:hAnsi="MS Gothic" w:cs="MS Gothic" w:hint="eastAsia"/>
        </w:rPr>
        <w:t>├</w:t>
      </w:r>
      <w:r>
        <w:t>── infrastructure                  # Capa de Infraestructura (Adaptadores)</w:t>
      </w:r>
    </w:p>
    <w:p w:rsidR="007E4F9B" w:rsidRDefault="007E4F9B" w:rsidP="007E4F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adapter</w:t>
      </w:r>
    </w:p>
    <w:p w:rsidR="007E4F9B" w:rsidRDefault="007E4F9B" w:rsidP="007E4F9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input                   # Adaptadores de Entrada</w:t>
      </w:r>
    </w:p>
    <w:p w:rsidR="007E4F9B" w:rsidRDefault="007E4F9B" w:rsidP="007E4F9B">
      <w:r>
        <w:t>│   │   │   └── rest                # REST Controllers</w:t>
      </w:r>
    </w:p>
    <w:p w:rsidR="007E4F9B" w:rsidRDefault="007E4F9B" w:rsidP="007E4F9B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t>── PaymentOrderController.java</w:t>
      </w:r>
    </w:p>
    <w:p w:rsidR="007E4F9B" w:rsidRDefault="007E4F9B" w:rsidP="007E4F9B">
      <w:r>
        <w:t>│   │   │       └── mapper</w:t>
      </w:r>
    </w:p>
    <w:p w:rsidR="007E4F9B" w:rsidRDefault="007E4F9B" w:rsidP="007E4F9B">
      <w:r>
        <w:t>│   │   │           └── PaymentOrderMapper.java</w:t>
      </w:r>
    </w:p>
    <w:p w:rsidR="007E4F9B" w:rsidRDefault="007E4F9B" w:rsidP="007E4F9B">
      <w:r>
        <w:t>│   │   └── output                  # Adaptadores de Salida</w:t>
      </w:r>
    </w:p>
    <w:p w:rsidR="007E4F9B" w:rsidRDefault="007E4F9B" w:rsidP="007E4F9B">
      <w:r>
        <w:t>│   │       └── persistence         # Persistencia R2DBC</w:t>
      </w:r>
    </w:p>
    <w:p w:rsidR="007E4F9B" w:rsidRDefault="007E4F9B" w:rsidP="007E4F9B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t>── entity</w:t>
      </w:r>
    </w:p>
    <w:p w:rsidR="007E4F9B" w:rsidRDefault="007E4F9B" w:rsidP="007E4F9B">
      <w:r>
        <w:t>│   │           │   └── PaymentOrderEntity.java</w:t>
      </w:r>
    </w:p>
    <w:p w:rsidR="007E4F9B" w:rsidRDefault="007E4F9B" w:rsidP="007E4F9B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t>── repository</w:t>
      </w:r>
    </w:p>
    <w:p w:rsidR="007E4F9B" w:rsidRDefault="007E4F9B" w:rsidP="007E4F9B">
      <w:r>
        <w:t xml:space="preserve">│   │           │   </w:t>
      </w:r>
      <w:r>
        <w:rPr>
          <w:rFonts w:ascii="MS Gothic" w:eastAsia="MS Gothic" w:hAnsi="MS Gothic" w:cs="MS Gothic" w:hint="eastAsia"/>
        </w:rPr>
        <w:t>├</w:t>
      </w:r>
      <w:r>
        <w:t>── R2dbcPaymentOrderRepository.java</w:t>
      </w:r>
    </w:p>
    <w:p w:rsidR="007E4F9B" w:rsidRDefault="007E4F9B" w:rsidP="007E4F9B">
      <w:r>
        <w:t>│   │           │   └── R2dbcIdempotencyRepository.java</w:t>
      </w:r>
    </w:p>
    <w:p w:rsidR="007E4F9B" w:rsidRDefault="007E4F9B" w:rsidP="007E4F9B">
      <w:r>
        <w:t>│   │           └── adapter</w:t>
      </w:r>
    </w:p>
    <w:p w:rsidR="007E4F9B" w:rsidRDefault="007E4F9B" w:rsidP="007E4F9B">
      <w:r>
        <w:t xml:space="preserve">│   │               </w:t>
      </w:r>
      <w:r>
        <w:rPr>
          <w:rFonts w:ascii="MS Gothic" w:eastAsia="MS Gothic" w:hAnsi="MS Gothic" w:cs="MS Gothic" w:hint="eastAsia"/>
        </w:rPr>
        <w:t>├</w:t>
      </w:r>
      <w:r>
        <w:t>── PaymentOrderRepositoryAdapter.java</w:t>
      </w:r>
    </w:p>
    <w:p w:rsidR="007E4F9B" w:rsidRDefault="007E4F9B" w:rsidP="007E4F9B">
      <w:r>
        <w:t>│   │               └── IdempotencyRepositoryAdapter.java</w:t>
      </w:r>
    </w:p>
    <w:p w:rsidR="007E4F9B" w:rsidRDefault="007E4F9B" w:rsidP="007E4F9B">
      <w:r>
        <w:t>│   └── config                      # Configuración</w:t>
      </w:r>
    </w:p>
    <w:p w:rsidR="007E4F9B" w:rsidRDefault="007E4F9B" w:rsidP="007E4F9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R2dbcConfig.java</w:t>
      </w:r>
    </w:p>
    <w:p w:rsidR="007E4F9B" w:rsidRDefault="007E4F9B" w:rsidP="007E4F9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WebFluxConfig.java</w:t>
      </w:r>
    </w:p>
    <w:p w:rsidR="007E4F9B" w:rsidRDefault="007E4F9B" w:rsidP="007E4F9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ObservabilityConfig.java</w:t>
      </w:r>
    </w:p>
    <w:p w:rsidR="007E4F9B" w:rsidRDefault="007E4F9B" w:rsidP="007E4F9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ProblemConfig.java</w:t>
      </w:r>
    </w:p>
    <w:p w:rsidR="007E4F9B" w:rsidRDefault="007E4F9B" w:rsidP="007E4F9B">
      <w:r>
        <w:t>│       └── OpenApiConfig.java</w:t>
      </w:r>
    </w:p>
    <w:p w:rsidR="007E4F9B" w:rsidRDefault="007E4F9B" w:rsidP="007E4F9B">
      <w:r>
        <w:lastRenderedPageBreak/>
        <w:t>│</w:t>
      </w:r>
    </w:p>
    <w:p w:rsidR="007E4F9B" w:rsidRDefault="007E4F9B" w:rsidP="007E4F9B">
      <w:pPr>
        <w:rPr>
          <w:lang w:val="en-US"/>
        </w:rPr>
      </w:pPr>
      <w:r>
        <w:t>└── PaymentInitiationApplication.java</w:t>
      </w:r>
    </w:p>
    <w:p w:rsidR="00D0482B" w:rsidRDefault="00D0482B" w:rsidP="007E4F9B">
      <w:pPr>
        <w:rPr>
          <w:lang w:val="en-US"/>
        </w:rPr>
      </w:pPr>
    </w:p>
    <w:p w:rsidR="00D0482B" w:rsidRDefault="00D0482B" w:rsidP="007E4F9B">
      <w:pPr>
        <w:rPr>
          <w:lang w:val="en-US"/>
        </w:rPr>
      </w:pPr>
    </w:p>
    <w:p w:rsidR="00D0482B" w:rsidRDefault="00D0482B" w:rsidP="007E4F9B">
      <w:pPr>
        <w:rPr>
          <w:lang w:val="en-US"/>
        </w:rPr>
      </w:pPr>
    </w:p>
    <w:p w:rsidR="00D0482B" w:rsidRDefault="00D0482B" w:rsidP="007E4F9B">
      <w:pPr>
        <w:rPr>
          <w:lang w:val="en-US"/>
        </w:rPr>
      </w:pPr>
    </w:p>
    <w:p w:rsidR="00D0482B" w:rsidRPr="00D0482B" w:rsidRDefault="00D0482B" w:rsidP="00D0482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Documentación Final del Proyecto</w: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 Initiation Service - Migración SOAP a REST (BIAN)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Tabla de Contenidos</w:t>
      </w:r>
    </w:p>
    <w:p w:rsidR="00D0482B" w:rsidRPr="00D0482B" w:rsidRDefault="00D0482B" w:rsidP="00D048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w:anchor="resumen-ejecutivo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Resumen Ejecuti</w:t>
        </w:r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</w:t>
        </w:r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</w:t>
        </w:r>
      </w:hyperlink>
    </w:p>
    <w:p w:rsidR="00D0482B" w:rsidRPr="00D0482B" w:rsidRDefault="00D0482B" w:rsidP="00D048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w:anchor="arquitectura-del-sistema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Arquitectura del S</w:t>
        </w:r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</w:t>
        </w:r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stema</w:t>
        </w:r>
      </w:hyperlink>
    </w:p>
    <w:p w:rsidR="00D0482B" w:rsidRPr="00D0482B" w:rsidRDefault="00D0482B" w:rsidP="00D048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w:anchor="uso-de-inteligencia-artificial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Uso de Inteligencia Artificial</w:t>
        </w:r>
      </w:hyperlink>
    </w:p>
    <w:p w:rsidR="00D0482B" w:rsidRPr="00D0482B" w:rsidRDefault="00D0482B" w:rsidP="00D048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w:anchor="estructura-del-proyecto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Estructura del Proyecto</w:t>
        </w:r>
      </w:hyperlink>
    </w:p>
    <w:p w:rsidR="00D0482B" w:rsidRPr="00D0482B" w:rsidRDefault="00D0482B" w:rsidP="00D048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w:anchor="gu%C3%ADa-de-implementaci%C3%B3n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Guía de Implementación</w:t>
        </w:r>
      </w:hyperlink>
    </w:p>
    <w:p w:rsidR="00D0482B" w:rsidRPr="00D0482B" w:rsidRDefault="00D0482B" w:rsidP="00D048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w:anchor="testing-y-calidad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Testing y Calidad</w:t>
        </w:r>
      </w:hyperlink>
    </w:p>
    <w:p w:rsidR="00D0482B" w:rsidRPr="00D0482B" w:rsidRDefault="00D0482B" w:rsidP="00D048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w:anchor="despliegue-y-operaciones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Despliegue y Operaciones</w:t>
        </w:r>
      </w:hyperlink>
    </w:p>
    <w:p w:rsidR="00D0482B" w:rsidRPr="00D0482B" w:rsidRDefault="00D0482B" w:rsidP="00D048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w:anchor="m%C3%A9tricas-y-kpis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Métricas y KPIs</w:t>
        </w:r>
      </w:hyperlink>
    </w:p>
    <w:p w:rsidR="00D0482B" w:rsidRPr="00D0482B" w:rsidRDefault="00D0482B" w:rsidP="00D048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w:anchor="ap%C3%A9ndices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Apéndices</w:t>
        </w:r>
      </w:hyperlink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Resumen Ejecutivo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Contexto del Proyecto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Empresa: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Entidad Bancaria - Localidad Norte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Proyecto: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Migración de Servicios SOAP Legados a REST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Estándar: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BIAN (Banking Industry Architecture Network)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Servicio Migrado: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Órdenes de Pago (Payment Orders)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Objetivos Cumplidos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Migración exitosa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del servicio SOAP legado a REST API moderna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Alineación BIAN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Service Domain: Payment Initiation (BQ: PaymentOrder)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Arquitectura Hexagonal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Clean Architecture con separación de concerns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Reactivo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Spring Boot 3 + WebFlux + R2DBC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Calidad de Código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- 87% coverage, validaciones robustas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Observabilidad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Métricas, logs, trazas distribuidas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Idempotencia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Prevención de duplicados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RFC 7807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Manejo de errores estandarizado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Dockerización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Multi-stage build, docker-compose completo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 Asistida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Desarrollo acelerado con prompts documentados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Tecnologías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3339"/>
        <w:gridCol w:w="875"/>
      </w:tblGrid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Versión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17+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3.2.0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WebFlux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6.1.x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DB Driver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R2DBC PostgreSQL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1.0.x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 Spec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OpenAPI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3.0.3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JUnit 5, Mockito, Testcontainers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5.10.x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JaCoCo, Checkstyle, SpotBugs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Micrometer, Prometheus, Grafana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Docker, Docker Compose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</w:t>
            </w:r>
          </w:p>
        </w:tc>
      </w:tr>
    </w:tbl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Arquitectura del Sistema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Arquitectura Hexagonal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INFRASTRUCTURE LAYER   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                        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┌──────────────────┐              ┌──────────────────┐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│  REST Controllers │              │ R2DBC Repositories│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│   (WebFlux)      │              │   (PostgreSQL)   │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└────────┬─────────┘              └─────────┬────────┘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│                                   │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└───────────┼───────────────────────────────────┼──────────────┘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│                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┌───────────▼───────────────────────────────────▼──────────────┐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APPLICATION LAYER       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                        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>│  ┌──────────────────────────────────────────────────────┐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│        PaymentOrderService (Use Cases)               │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│        IdempotencyService (Cross-cutting)            │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└──────────────────────────────────────────────────────┘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                        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└───────────┬───────────────────────────────────┬──────────────┘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│                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┌───────────▼───────────────────────────────────▼──────────────┐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   DOMAIN LAYER         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                        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┌────────────────────────────────────────────────────────┐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│  Entities: PaymentOrder                                │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│  Value Objects: Amount, IBAN, PaymentOrderId          │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│  Ports: Input (Use Cases) / Output (Repositories)     │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│  Business Rules: Validations, State Transitions       │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└────────────────────────────────────────────────────────┘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                        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└───────────────────────────────────────────────────────────────┘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Flujo de Datos - Initiate Payment Order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┌─────────┐     ┌─────────────┐     ┌──────────────┐     ┌──────────┐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Client  │────</w:t>
      </w:r>
      <w:r w:rsidRPr="00D0482B">
        <w:rPr>
          <w:rFonts w:ascii="Apple Color Emoji" w:eastAsia="Times New Roman" w:hAnsi="Apple Color Emoji" w:cs="Apple Color Emoji"/>
          <w:color w:val="BCBEC4"/>
          <w:kern w:val="0"/>
          <w:sz w:val="21"/>
          <w:szCs w:val="21"/>
          <w14:ligatures w14:val="none"/>
        </w:rPr>
        <w:t>▶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│   REST      │────</w:t>
      </w:r>
      <w:r w:rsidRPr="00D0482B">
        <w:rPr>
          <w:rFonts w:ascii="Apple Color Emoji" w:eastAsia="Times New Roman" w:hAnsi="Apple Color Emoji" w:cs="Apple Color Emoji"/>
          <w:color w:val="BCBEC4"/>
          <w:kern w:val="0"/>
          <w:sz w:val="21"/>
          <w:szCs w:val="21"/>
          <w14:ligatures w14:val="none"/>
        </w:rPr>
        <w:t>▶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│  Application │────</w:t>
      </w:r>
      <w:r w:rsidRPr="00D0482B">
        <w:rPr>
          <w:rFonts w:ascii="Apple Color Emoji" w:eastAsia="Times New Roman" w:hAnsi="Apple Color Emoji" w:cs="Apple Color Emoji"/>
          <w:color w:val="BCBEC4"/>
          <w:kern w:val="0"/>
          <w:sz w:val="21"/>
          <w:szCs w:val="21"/>
          <w14:ligatures w14:val="none"/>
        </w:rPr>
        <w:t>▶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│  Domain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│     │ Controller  │     │   Service    │     │  Model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└─────────┘     └─────────────┘     └──────────────┘     └──────────┘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       │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1. Validate DTO     │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2. Map to Command   │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       │ 3. Check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       │    Idempotency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       │ 4. Create Entity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       │ 5. Apply Business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       │    Rules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       │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       ▼                   ▼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┌──────────┐        ┌──────────┐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│   R2DBC  │        │   Logs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│   Repo   │        │ Metrics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└──────────┘        └──────────┘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                  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│ 6. Map to Response  │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</w:t>
      </w:r>
      <w:r w:rsidRPr="00D0482B">
        <w:rPr>
          <w:rFonts w:ascii="Apple Color Emoji" w:eastAsia="Times New Roman" w:hAnsi="Apple Color Emoji" w:cs="Apple Color Emoji"/>
          <w:color w:val="BCBEC4"/>
          <w:kern w:val="0"/>
          <w:sz w:val="21"/>
          <w:szCs w:val="21"/>
          <w14:ligatures w14:val="none"/>
        </w:rPr>
        <w:t>◀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─────────────────────┘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Mapeo WSDL → BIAN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820"/>
        <w:gridCol w:w="2913"/>
        <w:gridCol w:w="714"/>
        <w:gridCol w:w="2492"/>
      </w:tblGrid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Campo SOAP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Campo BIAN REST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Validación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externalId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paymentOrderReference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Required, max 50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debtorIban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debtorAccount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IBAN pattern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creditorIban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creditorAccount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IBAN pattern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instructedAmount.amount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Positive, &gt; 0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currency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instructedAmount.currency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4217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remittanceInfo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remittanceInformation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max 255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requestedExecutionDate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requestedExecutionDateTime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date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paymentOrderId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paymentOrderId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Auto-generated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paymentOrderStatus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PENDING, PROCESSING, SETTLED, REJECTED, CANCELLED</w:t>
            </w:r>
          </w:p>
        </w:tc>
      </w:tr>
    </w:tbl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Uso de Inteligencia Artificial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Registro de Prompts y Respuestas</w: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1: Análisis del WSDL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Usado: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Analiza el siguiente WSDL de un servicio SOAP bancario de órdenes de pago.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Identifica: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1. Operaciones disponibles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2. Campos de entrada y salida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3. Tipos de datos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4. Posibles estados del sistema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5. Propón un mapeo inicial al Service Domain BIAN "Payment Initiation" (BQ: PaymentOrder)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de IA:</w:t>
      </w:r>
    </w:p>
    <w:p w:rsidR="00D0482B" w:rsidRPr="00D0482B" w:rsidRDefault="00D0482B" w:rsidP="00D0482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Identificó 2 operaciones: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SubmitPaymentOrder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GetPaymentOrderStatus</w:t>
      </w:r>
    </w:p>
    <w:p w:rsidR="00D0482B" w:rsidRPr="00D0482B" w:rsidRDefault="00D0482B" w:rsidP="00D0482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Extrajo 7 campos de entrada, 3 de salida</w:t>
      </w:r>
    </w:p>
    <w:p w:rsidR="00D0482B" w:rsidRPr="00D0482B" w:rsidRDefault="00D0482B" w:rsidP="00D0482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Identificó estado y sugirió: PENDING, PROCESSING, REJECTED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SETTLED</w:t>
      </w:r>
    </w:p>
    <w:p w:rsidR="00D0482B" w:rsidRPr="00D0482B" w:rsidRDefault="00D0482B" w:rsidP="00D0482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Propuso mapeo inicial a BIAN Payment Initiation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Correcciones Manuales:</w:t>
      </w:r>
    </w:p>
    <w:p w:rsidR="00D0482B" w:rsidRPr="00D0482B" w:rsidRDefault="00D0482B" w:rsidP="00D048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estado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basado en mejores prácticas bancarias</w:t>
      </w:r>
    </w:p>
    <w:p w:rsidR="00D0482B" w:rsidRPr="00D0482B" w:rsidRDefault="00D0482B" w:rsidP="00D048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Refinado formato de IBAN con validación ISO 13616</w:t>
      </w:r>
    </w:p>
    <w:p w:rsidR="00D0482B" w:rsidRPr="00D0482B" w:rsidRDefault="00D0482B" w:rsidP="00D048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Ajustado mapeo de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remittanceInfo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remittanceInformation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según BIAN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2: Mapeo BIAN Detallado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Prompt Usado: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Mapea los campos del WSDL al Service Domain BIAN Payment Initiation,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específicamente al Business Qualifier PaymentOrder. Proporciona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correspondencia campo a campo según estándar BIAN.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de IA:</w:t>
      </w:r>
    </w:p>
    <w:p w:rsidR="00D0482B" w:rsidRPr="00D0482B" w:rsidRDefault="00D0482B" w:rsidP="00D0482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Generó mapeo campo por campo con nombres BIAN estándar</w:t>
      </w:r>
    </w:p>
    <w:p w:rsidR="00D0482B" w:rsidRPr="00D0482B" w:rsidRDefault="00D0482B" w:rsidP="00D0482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Identificó tipos de datos correctos (Amount object con currency)</w:t>
      </w:r>
    </w:p>
    <w:p w:rsidR="00D0482B" w:rsidRPr="00D0482B" w:rsidRDefault="00D0482B" w:rsidP="00D0482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Propuso estructura de respuesta alineada a BIAN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Correcciones Manuales:</w:t>
      </w:r>
    </w:p>
    <w:p w:rsidR="00D0482B" w:rsidRPr="00D0482B" w:rsidRDefault="00D0482B" w:rsidP="00D0482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Cambiado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valueDate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requestedExecutionDateTime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(más descriptivo)</w:t>
      </w:r>
    </w:p>
    <w:p w:rsidR="00D0482B" w:rsidRPr="00D0482B" w:rsidRDefault="00D0482B" w:rsidP="00D0482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campo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para auditoría</w:t>
      </w:r>
    </w:p>
    <w:p w:rsidR="00D0482B" w:rsidRPr="00D0482B" w:rsidRDefault="00D0482B" w:rsidP="00D0482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Incluido campo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lastUpdatedAt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para tracking de cambios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3: Generación de OpenAPI Contract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Usado: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Genera un contrato OpenAPI 3.0 para Payment Initiation alineado a BIAN con: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- Endpoints: POST /payment-initiation/payment-orders,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GET /payment-initiation/payment-orders/{id},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GET /payment-initiation/payment-orders/{id}/status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Basado en los campos del WSDL anterior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Incluye validaciones (pattern para IBAN, currency ISO 4217)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Respuestas: 201, 200, 400, 404, 500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Usa nombres de campos en camelCase según convención REST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de IA:</w:t>
      </w:r>
    </w:p>
    <w:p w:rsidR="00D0482B" w:rsidRPr="00D0482B" w:rsidRDefault="00D0482B" w:rsidP="00D048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Generó contrato OpenAPI 3.0 completo</w:t>
      </w:r>
    </w:p>
    <w:p w:rsidR="00D0482B" w:rsidRPr="00D0482B" w:rsidRDefault="00D0482B" w:rsidP="00D048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Incluyó schemas con validaciones</w:t>
      </w:r>
    </w:p>
    <w:p w:rsidR="00D0482B" w:rsidRPr="00D0482B" w:rsidRDefault="00D0482B" w:rsidP="00D048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Definió respuestas HTTP apropiadas</w:t>
      </w:r>
    </w:p>
    <w:p w:rsidR="00D0482B" w:rsidRPr="00D0482B" w:rsidRDefault="00D0482B" w:rsidP="00D048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Agregó ejemplos en todos los schemas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Correcciones Manuales:</w:t>
      </w:r>
    </w:p>
    <w:p w:rsidR="00D0482B" w:rsidRPr="00D0482B" w:rsidRDefault="00D0482B" w:rsidP="00D048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Refinado pattern regex de IBAN: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^[A-Z]{2}[0-9]{2}[A-Z0-9]{1,30}$</w:t>
      </w:r>
    </w:p>
    <w:p w:rsidR="00D0482B" w:rsidRPr="00D0482B" w:rsidRDefault="00D0482B" w:rsidP="00D048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pattern de currency: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^[A-Z]{3}$</w:t>
      </w:r>
    </w:p>
    <w:p w:rsidR="00D0482B" w:rsidRPr="00D0482B" w:rsidRDefault="00D0482B" w:rsidP="00D048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Incluido header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en documentación</w:t>
      </w:r>
    </w:p>
    <w:p w:rsidR="00D0482B" w:rsidRPr="00D0482B" w:rsidRDefault="00D0482B" w:rsidP="00D048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Mejorado descriptions con contexto de negocio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4: Estructura Hexagonal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Usado: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Genera la estructura de paquetes para arquitectura hexagonal en Spring Boot: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domain: entidades, value objects, puertos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application: casos de uso, servicios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infrastructure: adaptadores REST, DB, configuración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de IA:</w:t>
      </w:r>
    </w:p>
    <w:p w:rsidR="00D0482B" w:rsidRPr="00D0482B" w:rsidRDefault="00D0482B" w:rsidP="00D0482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Propuso estructura de 3 capas bien separadas</w:t>
      </w:r>
    </w:p>
    <w:p w:rsidR="00D0482B" w:rsidRPr="00D0482B" w:rsidRDefault="00D0482B" w:rsidP="00D0482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Definió paquetes para puertos input/output</w:t>
      </w:r>
    </w:p>
    <w:p w:rsidR="00D0482B" w:rsidRPr="00D0482B" w:rsidRDefault="00D0482B" w:rsidP="00D0482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Identificó separación entre adaptadores de entrada/salida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Correcciones Manuales:</w:t>
      </w:r>
    </w:p>
    <w:p w:rsidR="00D0482B" w:rsidRPr="00D0482B" w:rsidRDefault="00D0482B" w:rsidP="00D04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subpaquete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en domain</w:t>
      </w:r>
    </w:p>
    <w:p w:rsidR="00D0482B" w:rsidRPr="00D0482B" w:rsidRDefault="00D0482B" w:rsidP="00D04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Incluido paquete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mapper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en infrastructure</w:t>
      </w:r>
    </w:p>
    <w:p w:rsidR="00D0482B" w:rsidRPr="00D0482B" w:rsidRDefault="00D0482B" w:rsidP="00D04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Separado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para configuraciones de infraestructura</w:t>
      </w:r>
    </w:p>
    <w:p w:rsidR="00D0482B" w:rsidRPr="00D0482B" w:rsidRDefault="00D0482B" w:rsidP="00D04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paquete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para exception handling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5: Generación de Value Objects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Usado: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Genera Value Objects inmutables para Payment Order usando records de Java: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PaymentOrderId con generación UUID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IBAN con validación ISO 13616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Amount con BigDecimal y Currency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Incluye validaciones en constructores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de IA:</w:t>
      </w:r>
    </w:p>
    <w:p w:rsidR="00D0482B" w:rsidRPr="00D0482B" w:rsidRDefault="00D0482B" w:rsidP="00D0482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Generó 3 Value Objects como Java records</w:t>
      </w:r>
    </w:p>
    <w:p w:rsidR="00D0482B" w:rsidRPr="00D0482B" w:rsidRDefault="00D0482B" w:rsidP="00D0482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Incluyó validaciones básicas en constructores</w:t>
      </w:r>
    </w:p>
    <w:p w:rsidR="00D0482B" w:rsidRPr="00D0482B" w:rsidRDefault="00D0482B" w:rsidP="00D0482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Implementó factory methods para creación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Correcciones Manuales:</w:t>
      </w:r>
    </w:p>
    <w:p w:rsidR="00D0482B" w:rsidRPr="00D0482B" w:rsidRDefault="00D0482B" w:rsidP="00D0482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Mejorado IBAN con normalización (eliminación de espacios)</w:t>
      </w:r>
    </w:p>
    <w:p w:rsidR="00D0482B" w:rsidRPr="00D0482B" w:rsidRDefault="00D0482B" w:rsidP="00D0482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método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formatted()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en IBAN para display</w:t>
      </w:r>
    </w:p>
    <w:p w:rsidR="00D0482B" w:rsidRPr="00D0482B" w:rsidRDefault="00D0482B" w:rsidP="00D0482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Incluido método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isGreaterThan()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en Amount para comparaciones</w:t>
      </w:r>
    </w:p>
    <w:p w:rsidR="00D0482B" w:rsidRPr="00D0482B" w:rsidRDefault="00D0482B" w:rsidP="00D0482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Refinado validación de Amount para aceptar solo valores positivos</w:t>
      </w:r>
    </w:p>
    <w:p w:rsidR="00D0482B" w:rsidRPr="00D0482B" w:rsidRDefault="00D0482B" w:rsidP="00D0482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Agregado scale normalization a 2 decimales en Amount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6: Generación de Aggregate Root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Usado: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Genera el Aggregate Root PaymentOrder con: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Factory method para creación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Métodos de transición de estado (markAsProcessing, markAsSettled)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Validaciones de negocio (no mismo IBAN, fecha futura)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Inmutabilidad con builder pattern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de IA:</w:t>
      </w:r>
    </w:p>
    <w:p w:rsidR="00D0482B" w:rsidRPr="00D0482B" w:rsidRDefault="00D0482B" w:rsidP="00D048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Generó entity con Lombok @Builder</w:t>
      </w:r>
    </w:p>
    <w:p w:rsidR="00D0482B" w:rsidRPr="00D0482B" w:rsidRDefault="00D0482B" w:rsidP="00D048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Incluyó factory method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create()</w:t>
      </w:r>
    </w:p>
    <w:p w:rsidR="00D0482B" w:rsidRPr="00D0482B" w:rsidRDefault="00D0482B" w:rsidP="00D048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Implementó métodos de transición de estado</w:t>
      </w:r>
    </w:p>
    <w:p w:rsidR="00D0482B" w:rsidRPr="00D0482B" w:rsidRDefault="00D0482B" w:rsidP="00D048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Agregó validaciones en factory method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Correcciones Manuales:</w:t>
      </w:r>
    </w:p>
    <w:p w:rsidR="00D0482B" w:rsidRPr="00D0482B" w:rsidRDefault="00D0482B" w:rsidP="00D0482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método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cancel()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para cancelación de órdenes</w:t>
      </w:r>
    </w:p>
    <w:p w:rsidR="00D0482B" w:rsidRPr="00D0482B" w:rsidRDefault="00D0482B" w:rsidP="00D0482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Incluida validación de transiciones de estado permitidas</w:t>
      </w:r>
    </w:p>
    <w:p w:rsidR="00D0482B" w:rsidRPr="00D0482B" w:rsidRDefault="00D0482B" w:rsidP="00D0482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Mejorado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toBuilder()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para inmutabilidad en transiciones</w:t>
      </w:r>
    </w:p>
    <w:p w:rsidR="00D0482B" w:rsidRPr="00D0482B" w:rsidRDefault="00D0482B" w:rsidP="00D0482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método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isFinal()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en PaymentStatus enum</w:t>
      </w:r>
    </w:p>
    <w:p w:rsidR="00D0482B" w:rsidRPr="00D0482B" w:rsidRDefault="00D0482B" w:rsidP="00D0482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Implementado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equals()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hashCode()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basado en ID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7: Servicios de Aplicación Reactivos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Usado: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Genera servicios de aplicación para Spring Boot WebFlux que implementen los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casos de uso de Payment Order. Incluye: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Manejo de idempotencia con R2DBC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>- Observabilidad con Micrometer (métricas y trazas)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Logging estructurado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Manejo reactivo de errores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Validaciones de entrada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de IA:</w:t>
      </w:r>
    </w:p>
    <w:p w:rsidR="00D0482B" w:rsidRPr="00D0482B" w:rsidRDefault="00D0482B" w:rsidP="00D0482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Generó con casos de uso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PaymentOrderService</w:t>
      </w:r>
    </w:p>
    <w:p w:rsidR="00D0482B" w:rsidRPr="00D0482B" w:rsidRDefault="00D0482B" w:rsidP="00D0482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Creó para gestión de duplicados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IdempotencyService</w:t>
      </w:r>
    </w:p>
    <w:p w:rsidR="00D0482B" w:rsidRPr="00D0482B" w:rsidRDefault="00D0482B" w:rsidP="00D0482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Incluyó métricas con Micrometer (counters, timers)</w:t>
      </w:r>
    </w:p>
    <w:p w:rsidR="00D0482B" w:rsidRPr="00D0482B" w:rsidRDefault="00D0482B" w:rsidP="00D0482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Agregó logging con SLF4J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Correcciones Manuales:</w:t>
      </w:r>
    </w:p>
    <w:p w:rsidR="00D0482B" w:rsidRPr="00D0482B" w:rsidRDefault="00D0482B" w:rsidP="00D0482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Mejorado manejo de errores con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onErrorMap()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switchIfEmpty()</w:t>
      </w:r>
    </w:p>
    <w:p w:rsidR="00D0482B" w:rsidRPr="00D0482B" w:rsidRDefault="00D0482B" w:rsidP="00D0482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método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validateCommand()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para validaciones centralizadas</w:t>
      </w:r>
    </w:p>
    <w:p w:rsidR="00D0482B" w:rsidRPr="00D0482B" w:rsidRDefault="00D0482B" w:rsidP="00D0482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Incluido manejo de transacciones con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@Transactional</w:t>
      </w:r>
    </w:p>
    <w:p w:rsidR="00D0482B" w:rsidRPr="00D0482B" w:rsidRDefault="00D0482B" w:rsidP="00D0482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Refinado métricas: separado counters por tipo de operación</w:t>
      </w:r>
    </w:p>
    <w:p w:rsidR="00D0482B" w:rsidRPr="00D0482B" w:rsidRDefault="00D0482B" w:rsidP="00D0482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Mejorado logging: agregado MDC context para trazabilidad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8: REST Controllers con RFC 7807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Usado: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Genera REST Controllers reactivos con Spring WebFlux que implementen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el contrato OpenAPI. Incluye: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Manejo de errores RFC 7807 (Problem Details)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Validación de entrada con @Valid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Mappers entre DTOs y Domain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Headers de idempotencia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Logging y métricas con @Timed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de IA:</w:t>
      </w:r>
    </w:p>
    <w:p w:rsidR="00D0482B" w:rsidRPr="00D0482B" w:rsidRDefault="00D0482B" w:rsidP="00D0482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Generó implementando API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PaymentOrderController</w:t>
      </w:r>
    </w:p>
    <w:p w:rsidR="00D0482B" w:rsidRPr="00D0482B" w:rsidRDefault="00D0482B" w:rsidP="00D0482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Creó para conversiones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PaymentOrderMapper</w:t>
      </w:r>
    </w:p>
    <w:p w:rsidR="00D0482B" w:rsidRPr="00D0482B" w:rsidRDefault="00D0482B" w:rsidP="00D0482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Implementó con RFC 7807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GlobalExceptionHandler</w:t>
      </w:r>
    </w:p>
    <w:p w:rsidR="00D0482B" w:rsidRPr="00D0482B" w:rsidRDefault="00D0482B" w:rsidP="00D0482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Agregó anotación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@Timed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para métricas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Correcciones Manuales:</w:t>
      </w:r>
    </w:p>
    <w:p w:rsidR="00D0482B" w:rsidRPr="00D0482B" w:rsidRDefault="00D0482B" w:rsidP="00D0482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extracción de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desde headers</w:t>
      </w:r>
    </w:p>
    <w:p w:rsidR="00D0482B" w:rsidRPr="00D0482B" w:rsidRDefault="00D0482B" w:rsidP="00D0482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Mejorado mapeo de excepciones específicas (404, 409, 400)</w:t>
      </w:r>
    </w:p>
    <w:p w:rsidR="00D0482B" w:rsidRPr="00D0482B" w:rsidRDefault="00D0482B" w:rsidP="00D0482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Incluido con properties adicionales (timestamp, etc.)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ProblemDetail</w:t>
      </w:r>
    </w:p>
    <w:p w:rsidR="00D0482B" w:rsidRPr="00D0482B" w:rsidRDefault="00D0482B" w:rsidP="00D0482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Refinado logging: agregado contexto de request</w:t>
      </w:r>
    </w:p>
    <w:p w:rsidR="00D0482B" w:rsidRPr="00D0482B" w:rsidRDefault="00D0482B" w:rsidP="00D0482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Implementado validación de campos con WebExchangeBindException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9: Persistencia R2DBC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Usado: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Genera adaptadores de persistencia con R2DBC para PostgreSQL: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Entidades JPA con @Table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Repositorios reactivos R2dbcRepository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Adapters que implementan puertos de dominio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Scripts de inicialización de BD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Configuración de pool de conexiones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de IA:</w:t>
      </w:r>
    </w:p>
    <w:p w:rsidR="00D0482B" w:rsidRPr="00D0482B" w:rsidRDefault="00D0482B" w:rsidP="00D0482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Generó y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PaymentOrderEntityIdempotencyKeyEntity</w:t>
      </w:r>
    </w:p>
    <w:p w:rsidR="00D0482B" w:rsidRPr="00D0482B" w:rsidRDefault="00D0482B" w:rsidP="00D0482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Creó interfaces R2dbcRepository con queries custom</w:t>
      </w:r>
    </w:p>
    <w:p w:rsidR="00D0482B" w:rsidRPr="00D0482B" w:rsidRDefault="00D0482B" w:rsidP="00D0482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Implementó adapters que convierten Entity ↔ Domain</w:t>
      </w:r>
    </w:p>
    <w:p w:rsidR="00D0482B" w:rsidRPr="00D0482B" w:rsidRDefault="00D0482B" w:rsidP="00D0482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Generó script SQL de inicialización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Correcciones Manuales:</w:t>
      </w:r>
    </w:p>
    <w:p w:rsidR="00D0482B" w:rsidRPr="00D0482B" w:rsidRDefault="00D0482B" w:rsidP="00D0482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@Version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para optimistic locking</w:t>
      </w:r>
    </w:p>
    <w:p w:rsidR="00D0482B" w:rsidRPr="00D0482B" w:rsidRDefault="00D0482B" w:rsidP="00D0482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Incluidos índices en campos frecuentemente consultados</w:t>
      </w:r>
    </w:p>
    <w:p w:rsidR="00D0482B" w:rsidRPr="00D0482B" w:rsidRDefault="00D0482B" w:rsidP="00D0482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Mejorado script SQL: agregado extensión uuid-ossp</w:t>
      </w:r>
    </w:p>
    <w:p w:rsidR="00D0482B" w:rsidRPr="00D0482B" w:rsidRDefault="00D0482B" w:rsidP="00D0482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Refinado pool de conexiones: max-size=50, max-idle-time=30m</w:t>
      </w:r>
    </w:p>
    <w:p w:rsidR="00D0482B" w:rsidRPr="00D0482B" w:rsidRDefault="00D0482B" w:rsidP="00D0482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Implementado función PostgreSQL para limpieza de claves expiradas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10: Tests Unitarios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Usado: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Genera tests unitarios completos con JUnit 5, Mockito, AssertJ y Reactor Test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para los servicios de aplicación. Incluye: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Tests de casos de éxito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Tests de validaciones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Tests de excepciones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Tests de idempotencia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Coverage mínimo del 80%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Resultado de IA:</w:t>
      </w:r>
    </w:p>
    <w:p w:rsidR="00D0482B" w:rsidRPr="00D0482B" w:rsidRDefault="00D0482B" w:rsidP="00D0482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Generó 70+ tests unitarios</w:t>
      </w:r>
    </w:p>
    <w:p w:rsidR="00D0482B" w:rsidRPr="00D0482B" w:rsidRDefault="00D0482B" w:rsidP="00D0482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Incluyó tests para domain models</w:t>
      </w:r>
    </w:p>
    <w:p w:rsidR="00D0482B" w:rsidRPr="00D0482B" w:rsidRDefault="00D0482B" w:rsidP="00D0482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Creó tests para application services con mocks</w:t>
      </w:r>
    </w:p>
    <w:p w:rsidR="00D0482B" w:rsidRPr="00D0482B" w:rsidRDefault="00D0482B" w:rsidP="00D0482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Agregó assertions con AssertJ y StepVerifier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Correcciones Manuales:</w:t>
      </w:r>
    </w:p>
    <w:p w:rsidR="00D0482B" w:rsidRPr="00D0482B" w:rsidRDefault="00D0482B" w:rsidP="00D0482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Mejorado tests de Value Objects: agregado tests parameterizados</w:t>
      </w:r>
    </w:p>
    <w:p w:rsidR="00D0482B" w:rsidRPr="00D0482B" w:rsidRDefault="00D0482B" w:rsidP="00D0482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Incluidos tests de transiciones de estado inválidas</w:t>
      </w:r>
    </w:p>
    <w:p w:rsidR="00D0482B" w:rsidRPr="00D0482B" w:rsidRDefault="00D0482B" w:rsidP="00D0482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Refinado mocks: uso de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lenient()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donde apropiado</w:t>
      </w:r>
    </w:p>
    <w:p w:rsidR="00D0482B" w:rsidRPr="00D0482B" w:rsidRDefault="00D0482B" w:rsidP="00D0482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tests de concurrencia con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Flux.range()</w:t>
      </w:r>
    </w:p>
    <w:p w:rsidR="00D0482B" w:rsidRPr="00D0482B" w:rsidRDefault="00D0482B" w:rsidP="00D0482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Implementado tests de métricas: verificación de counters incrementados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11: Tests de Integración con Testcontainers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Usado: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Genera tests de integración end-to-end con Testcontainers para PostgreSQL.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Incluye: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Setup de base de datos con Testcontainers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Tests de API completos (POST, GET)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Validación de idempotencia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Tests de errores (404, 409, 400)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WebTestClient para requests reactivos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de IA:</w:t>
      </w:r>
    </w:p>
    <w:p w:rsidR="00D0482B" w:rsidRPr="00D0482B" w:rsidRDefault="00D0482B" w:rsidP="00D0482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Generó con Testcontainers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IntegrationTestBase</w:t>
      </w:r>
    </w:p>
    <w:p w:rsidR="00D0482B" w:rsidRPr="00D0482B" w:rsidRDefault="00D0482B" w:rsidP="00D0482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Creó tests E2E para todos los endpoints</w:t>
      </w:r>
    </w:p>
    <w:p w:rsidR="00D0482B" w:rsidRPr="00D0482B" w:rsidRDefault="00D0482B" w:rsidP="00D0482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Incluyó tests de idempotencia con requests duplicados</w:t>
      </w:r>
    </w:p>
    <w:p w:rsidR="00D0482B" w:rsidRPr="00D0482B" w:rsidRDefault="00D0482B" w:rsidP="00D0482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Agregó validación de RFC 7807 responses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Correcciones Manuales:</w:t>
      </w:r>
    </w:p>
    <w:p w:rsidR="00D0482B" w:rsidRPr="00D0482B" w:rsidRDefault="00D0482B" w:rsidP="00D0482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Agregado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@TestMethodOrder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para tests secuenciales</w:t>
      </w:r>
    </w:p>
    <w:p w:rsidR="00D0482B" w:rsidRPr="00D0482B" w:rsidRDefault="00D0482B" w:rsidP="00D0482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Incluido cleanup de datos entre tests</w:t>
      </w:r>
    </w:p>
    <w:p w:rsidR="00D0482B" w:rsidRPr="00D0482B" w:rsidRDefault="00D0482B" w:rsidP="00D0482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Mejorado configuración de Testcontainers: reuse=true</w:t>
      </w:r>
    </w:p>
    <w:p w:rsidR="00D0482B" w:rsidRPr="00D0482B" w:rsidRDefault="00D0482B" w:rsidP="00D0482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Refinado assertions: validación completa de ProblemDetail</w:t>
      </w:r>
    </w:p>
    <w:p w:rsidR="00D0482B" w:rsidRPr="00D0482B" w:rsidRDefault="00D0482B" w:rsidP="00D0482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Implementado tests de performance con múltiples requests concurrentes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12: Dockerización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Usado: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Genera configuración Docker completa para microservicio Spring Boot reactivo: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Dockerfile multi-stage con optimizaciones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docker-compose con PostgreSQL, Prometheus, Grafana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Scripts de inicialización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Health checks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Configuración de red y volúmenes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Variables de entorno para diferentes ambientes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 de IA:</w:t>
      </w:r>
    </w:p>
    <w:p w:rsidR="00D0482B" w:rsidRPr="00D0482B" w:rsidRDefault="00D0482B" w:rsidP="00D0482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Generó Dockerfile multi-stage optimizado</w:t>
      </w:r>
    </w:p>
    <w:p w:rsidR="00D0482B" w:rsidRPr="00D0482B" w:rsidRDefault="00D0482B" w:rsidP="00D0482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Creó docker-compose.yml completo con stack de observabilidad</w:t>
      </w:r>
    </w:p>
    <w:p w:rsidR="00D0482B" w:rsidRPr="00D0482B" w:rsidRDefault="00D0482B" w:rsidP="00D0482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Incluyó configuración de Prometheus y Grafana</w:t>
      </w:r>
    </w:p>
    <w:p w:rsidR="00D0482B" w:rsidRPr="00D0482B" w:rsidRDefault="00D0482B" w:rsidP="00D0482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Agregó health checks en todos los servicios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Correcciones Manuales:</w:t>
      </w:r>
    </w:p>
    <w:p w:rsidR="00D0482B" w:rsidRPr="00D0482B" w:rsidRDefault="00D0482B" w:rsidP="00D0482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Mejorado Dockerfile: agregado non-root user (spring:spring)</w:t>
      </w:r>
    </w:p>
    <w:p w:rsidR="00D0482B" w:rsidRPr="00D0482B" w:rsidRDefault="00D0482B" w:rsidP="00D0482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Incluidos JAVA_OPTS optimizados para contenedores</w:t>
      </w:r>
    </w:p>
    <w:p w:rsidR="00D0482B" w:rsidRPr="00D0482B" w:rsidRDefault="00D0482B" w:rsidP="00D0482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Refinado docker-compose: agregado resource limits</w:t>
      </w:r>
    </w:p>
    <w:p w:rsidR="00D0482B" w:rsidRPr="00D0482B" w:rsidRDefault="00D0482B" w:rsidP="00D0482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Agregado docker-compose.prod.yml para producción</w:t>
      </w:r>
    </w:p>
    <w:p w:rsidR="00D0482B" w:rsidRPr="00D0482B" w:rsidRDefault="00D0482B" w:rsidP="00D0482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Implementados scripts shell (build.sh, start.sh, stop.sh)</w:t>
      </w:r>
    </w:p>
    <w:p w:rsidR="00D0482B" w:rsidRPr="00D0482B" w:rsidRDefault="00D0482B" w:rsidP="00D0482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Creado Makefile con comandos útiles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Resumen de Uso de 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47"/>
        <w:gridCol w:w="1497"/>
        <w:gridCol w:w="1864"/>
        <w:gridCol w:w="2535"/>
      </w:tblGrid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Prompts Usados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Generación IA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Corrección Manual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Resultado Final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Análisis WSDL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Mapeo completo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OpenAPI Contract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Contract válido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 Layer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DDD aplicado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cases implementados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Adapters completos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Tests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87% coverage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Stack completo</w:t>
            </w:r>
          </w:p>
        </w:tc>
      </w:tr>
    </w:tbl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de Prompts Documentados: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12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Tiempo Estimado Ahorrado: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~60 horas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Calidad del Código: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Alta (validado con tests y herramientas de calidad)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Estructura del Proyecto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Árbol de Directorios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payment-initiation-service/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├── src/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├── main/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├── java/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└── com/bank/payments/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├── domain/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├── model/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├── PaymentOrder.java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├── PaymentOrderId.java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├── Amount.java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├── IBAN.java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└── PaymentStatus.java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├── port/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├── input/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│   ├── InitiatePaymentOrderUseCase.java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│   ├── RetrievePaymentOrderUseCase.java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│   └── RetrievePaymentOrderStatusUseCase.java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└── output/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    ├── PaymentOrderRepository.java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    └── IdempotencyRepository.java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└── exception/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    ├── PaymentOrderNotFoundException.java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    ├── DuplicatePaymentOrderException.java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    └── InvalidPaymentOrderException.java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├── application/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└── service/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    ├── PaymentOrderService.java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    └── IdempotencyService.java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├── infrastructure/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├── adapter/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├── input/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│   └── rest/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│       ├── PaymentOrderController.java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│       ├── mapper/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│       │   └── PaymentOrderMapper.java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│       └── handler/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>│   │   │       │   │   │           └── GlobalExceptionHandler.java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└── output/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    └── persistence/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        ├── entity/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        │   ├── PaymentOrderEntity.java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        │   └── IdempotencyKeyEntity.java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        ├── repository/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        │   ├── R2dbcPaymentOrderRepository.java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        │   └── R2dbcIdempotencyKeyRepository.java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        └── adapter/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            ├── PaymentOrderRepositoryAdapter.java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│               └── IdempotencyRepositoryAdapter.java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└── config/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    ├── R2dbcConfig.java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    ├── WebFluxConfig.java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    ├── ObservabilityConfig.java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    ├── ProblemConfig.java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│       └── OpenApiConfig.java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│       └── PaymentInitiationApplication.java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└── resources/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    ├── openapi/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    │   └── payment-initiation-api.yaml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    ├── schema.sql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    ├── application.yml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    ├── application-docker.yml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    └── application-test.yml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└── test/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└── java/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└── com/bank/payments/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├── domain/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│   ├── PaymentOrderTest.java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│   ├── AmountTest.java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│   └── IBANTest.java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├── application/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│   └── service/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│       ├── PaymentOrderServiceTest.java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│       └── IdempotencyServiceTest.java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└── infrastructure/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└── adapter/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   └── input/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       └── rest/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           ├── IntegrationTestBase.java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           ├── PaymentOrderControllerIntegrationTest.java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                    └── PerformanceIntegrationTest.java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├── docker/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├── postgres/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└── init.sql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├── prometheus/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│   └── prometheus.yml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└── grafana/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├── provisioning/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│   ├── datasources/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│   │   └── prometheus.yml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>│       │   └── dashboards/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│       └── dashboard.yml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└── dashboards/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    └── payment-service-dashboard.json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├── config/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└── checkstyle/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    └── checkstyle.xml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├── scripts/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├── build.sh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├── start.sh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├── stop.sh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│   └── logs.sh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├── .dockerignore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├── .gitignore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├── Dockerfile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├── docker-compose.yml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├── docker-compose.prod.yml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├── Makefile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├── pom.xml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└── README.md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Métricas del Código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650"/>
      </w:tblGrid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Valor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Líneas de Código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~4,500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Clases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87%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Complejidad Ciclomática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10 (promedio)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Deuda Técnica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Baja (&lt; 2 días)</w:t>
            </w:r>
          </w:p>
        </w:tc>
      </w:tr>
    </w:tbl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Guía de Implementación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Configuración del Entorno</w: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Prerrequisitos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Java 17+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java -version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Maven 3.8+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mvn -version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Docker &amp; Docker Compose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docker --version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docker-compose --version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PostgreSQL (opcional, para desarrollo local sin Docker)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psql --version</w: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Clonar y Compilar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Clonar repositorio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git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clone https://github.com/bank/payment-initiation-service.git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cd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payment-initiation-service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Compilar proyecto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mvn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clean install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Ejecutar tests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>mvn test</w:t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Generar reporte de coverage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mvn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verify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open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target/site/jacoco/index.html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Ejecución Local</w: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Opción 1: Con Docker (Recomendado)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Construir imagen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./scripts/build.sh 1.0.0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Iniciar stack completo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./scripts/start.sh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Verificar health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curl http://localhost:8080/actuator/health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Ver logs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./scripts/logs.sh</w: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Opción 2: Sin Docker (Desarrollo)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Iniciar PostgreSQL local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docker run -d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--name payment-postgres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-e POSTGRES_DB=payments_db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-e POSTGRES_USER=payments_user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-e POSTGRES_PASSWORD=payments_pass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-p 5432:5432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postgres:15-alpine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Ejecutar aplicación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mvn spring-boot:run -Dspring-boot.run.profiles=docker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O con IntelliJ IDEA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  <w:t># Run &gt; Edit Configurations &gt; Spring Boot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lastRenderedPageBreak/>
        <w:t># Main class: PaymentInitiationApplication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  <w:t># Active profiles: docker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Uso de la API</w: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Swagger UI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http://localhost:8080/swagger-ui.html</w: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Ejemplos de Requests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Iniciar Orden de Pago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curl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-X POST http://localhost:8080/payment-initiation/payment-orders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-H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"Content-Type: application/json"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-H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"Idempotency-Key: unique-key-123"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-d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'{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"paymentOrderReference": "REF-2025-001",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"debtorAccount": "ES7921000813610123456789",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"creditorAccount": "ES1420805801101234567891",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"instructedAmount": {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  "amount": 1500.00,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  "currency": "EUR"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},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"remittanceInformation": "Invoice payment #12345",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"requestedExecutionDateTime": "2025-11-26"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}'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Respuesta (201 Created):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{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"paymentOrderId"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"PO-a1b2c3d4-e5f6-7890-abcd-ef1234567890"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"paymentOrderStatus"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"PENDING"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"createdAt"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"2025-11-24T10:30:00Z"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}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Obtener Detalles de Orden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curl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http://localhost:8080/payment-initiation/payment-orders/PO-a1b2c3d4-e5f6-7890-abcd-ef1234567890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Respuesta (200 OK):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{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"paymentOrderId"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"PO-a1b2c3d4-e5f6-7890-abcd-ef1234567890"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"paymentOrderReference"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"REF-2025-001"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"debtorAccount"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"ES7921000813610123456789"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"creditorAccount"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"ES1420805801101234567891"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"instructedAmount"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 {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"amount"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1500.00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"currency"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"EUR"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lastRenderedPageBreak/>
        <w:t xml:space="preserve"> 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},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"remittanceInformation"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"Invoice payment #12345"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"requestedExecutionDateTime"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"2025-11-26"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"paymentOrderStatus"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"PENDING"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"createdAt"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"2025-11-24T10:30:00Z"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"lastUpdatedAt"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"2025-11-24T10:30:00Z"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}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Consultar Estado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curl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http://localhost:8080/payment-initiation/payment-orders/PO-a1b2c3d4-e5f6-7890-abcd-ef1234567890/status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Respuesta (200 OK):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{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"paymentOrderId"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"PO-a1b2c3d4-e5f6-7890-abcd-ef1234567890"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"paymentOrderStatus"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"PENDING"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"lastUpdatedAt"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"2025-11-24T10:30:00Z"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}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Error - Orden No Encontrada (RFC 7807)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curl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http://localhost:8080/payment-initiation/payment-orders/PO-nonexistent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Respuesta (404 Not Found):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{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"type"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"https://api.bank.com/problems/payment-not-found"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"title"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"Payment Order Not Found"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"status"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404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"detail"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"Payment order not found: PO-nonexistent"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"paymentOrderId"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"PO-nonexistent"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"timestamp"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"2025-11-24T10:35:00Z"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}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Error - Duplicado (Idempotencia)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Primer request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curl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-X POST http://localhost:8080/payment-initiation/payment-orders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-H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"Idempotency-Key: duplicate-test-key"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-H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"Content-Type: application/json"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-d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'{...}'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Segundo request con misma clave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curl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-X POST http://localhost:8080/payment-initiation/payment-orders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-H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"Idempotency-Key: duplicate-test-key"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-H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"Content-Type: application/json"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 \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-d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'{...}'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Respuesta (409 Conflict):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{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"type"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"https://api.bank.com/problems/duplicate-payment"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"title"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"Duplicate Payment Order"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"status"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409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"detail"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"Duplicate payment order detected. Idempotency key: duplicate-test-key, Existing order: PO-xyz123"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"idempotencyKey"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"duplicate-test-key"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"existingPaymentOrderId"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"PO-xyz123"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"timestamp"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"2025-11-24T10:36:00Z"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}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Testing y Calidad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Ejecución de Tests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Todos los tests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mvn </w:t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>test</w:t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Solo unitarios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mvn </w:t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test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-Dtest=*Test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Solo integración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mvn </w:t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test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-Dtest=*IntegrationTest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Con coverage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mvn clean verify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Reporte de Coverage (JaCoCo)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Generar reporte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mvn jacoco:report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Ver en navegador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open target/site/jacoco/index.html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048"/>
      </w:tblGrid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Paquete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Coverage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domain.model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95%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application.service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90%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infrastructure.adapter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85%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87%</w:t>
            </w: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0482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Análisis de Calidad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lastRenderedPageBreak/>
        <w:t># Checkstyle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mvn checkstyle:check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SpotBugs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mvn spotbugs:check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Todos los análisis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mvn verify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Tests de Performance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K6 load test (requiere k6 instalado)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k6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run scripts/load-test.js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JMeter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jmeter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-n -t scripts/payment-load-test.jmx -l results.jtl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Despliegue y Operaciones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Despliegue en Desarrollo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Docker Compose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docker-compose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up -d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Verificar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docker-compose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ps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docker-compose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logs -f payment-service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Despliegue en Producción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Crear archivo .env.prod con variables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cp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.env .env.prod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Editar .env.prod con valores de producción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  <w:t># Desplegar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docker-compose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-f docker-compose.prod.yml --env-file .env.prod up -d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Verificar health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curl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https://api.bank.com/actuator/health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Monitorear logs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docker-compose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-f docker-compose.prod.yml logs -f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Configuración de Variables de Entorno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288"/>
        <w:gridCol w:w="5356"/>
      </w:tblGrid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Ejemplo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SPRING_PROFILES_ACTIVE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Perfil activo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prod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SPRING_R2DBC_URL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 de PostgreSQL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r2dbc:postgresql://postgres:5432/payments_db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SPRING_R2DBC_USERNAME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Usuario DB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payments_user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SPRING_R2DBC_PASSWORD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 DB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&lt;secure-password&gt;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JAVA_OPTS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Opciones JVM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-Xms1g -Xmx2g</w:t>
            </w:r>
          </w:p>
        </w:tc>
      </w:tr>
    </w:tbl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Health Checks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Liveness probe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curl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http://localhost:8080/actuator/health/liveness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Readiness probe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curl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http://localhost:8080/actuator/health/readiness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Detailed health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curl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http://localhost:8080/actuator/health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Respuesta: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{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"status"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"UP"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"components"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 {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"db"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 {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"status"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"UP"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"details"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 {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"database"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"PostgreSQL"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"validationQuery"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"isValid()"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 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}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},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"diskSpace"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 {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"status"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"UP"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},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"ping"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 {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</w:t>
      </w:r>
      <w:r w:rsidRPr="00D0482B">
        <w:rPr>
          <w:rFonts w:ascii="Courier New" w:eastAsia="Times New Roman" w:hAnsi="Courier New" w:cs="Courier New"/>
          <w:color w:val="C77DBB"/>
          <w:kern w:val="0"/>
          <w:sz w:val="21"/>
          <w:szCs w:val="21"/>
          <w14:ligatures w14:val="none"/>
        </w:rPr>
        <w:t>"status"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"UP"</w:t>
      </w:r>
      <w:r w:rsidRPr="00D0482B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}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}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}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Métricas y KPIs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Métricas de Aplicación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Acceso a Métricas: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>http://localhost:8080/actuator/metrics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http://localhost:8080/actuator/prometheus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2366"/>
        <w:gridCol w:w="849"/>
      </w:tblGrid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payment.order.initiated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Órdenes iniciadas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payment.order.retrieved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Órdenes consultadas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payment.order.not.found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Órdenes no encontradas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payment.idempotency.duplicate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Duplicados detectados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api.payment.initiate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Tiempo de iniciación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Timer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api.payment.retrieve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Tiempo de consulta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Timer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payment.order.initiation.duration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Duración total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Timer</w:t>
            </w:r>
          </w:p>
        </w:tc>
      </w:tr>
    </w:tbl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Prometheus Queries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# Tasa de órdenes por minuto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rate(payment_order_initiated_total[1m])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# Percentil 95 de latencia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histogram_quantile(0.95, rate(api_payment_initiate_seconds_bucket[5m]))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# Tasa de errores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rate(payment_order_not_found_total[5m])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# Tasa de duplicados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rate(payment_idempotency_duplicate_total[5m])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Dashboards Grafana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Credenciales: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admin / admin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Panels Disponibles:</w:t>
      </w:r>
    </w:p>
    <w:p w:rsidR="00D0482B" w:rsidRPr="00D0482B" w:rsidRDefault="00D0482B" w:rsidP="00D0482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Throughput (requests/min)</w:t>
      </w:r>
    </w:p>
    <w:p w:rsidR="00D0482B" w:rsidRPr="00D0482B" w:rsidRDefault="00D0482B" w:rsidP="00D0482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Response Time (p50, p95, p99)</w:t>
      </w:r>
    </w:p>
    <w:p w:rsidR="00D0482B" w:rsidRPr="00D0482B" w:rsidRDefault="00D0482B" w:rsidP="00D0482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Error Rate</w:t>
      </w:r>
    </w:p>
    <w:p w:rsidR="00D0482B" w:rsidRPr="00D0482B" w:rsidRDefault="00D0482B" w:rsidP="00D0482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Duplicate Rate</w:t>
      </w:r>
    </w:p>
    <w:p w:rsidR="00D0482B" w:rsidRPr="00D0482B" w:rsidRDefault="00D0482B" w:rsidP="00D0482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Database Connection Pool</w:t>
      </w:r>
    </w:p>
    <w:p w:rsidR="00D0482B" w:rsidRPr="00D0482B" w:rsidRDefault="00D0482B" w:rsidP="00D0482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JVM Memory Usage</w:t>
      </w:r>
    </w:p>
    <w:p w:rsidR="00D0482B" w:rsidRPr="00D0482B" w:rsidRDefault="00D0482B" w:rsidP="00D0482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GC Activity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Alertas Recomendadas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895"/>
        <w:gridCol w:w="1102"/>
      </w:tblGrid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Alerta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Severidad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High Error Rate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rate &gt; 5%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Response Time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P95 latency &gt; 2s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Warning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Memory Usage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JVM heap &gt; 85%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Warning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 Connection Pool Exhausted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 connections &lt; 10%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Duplicate Rate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 rate &gt; 10%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Warning</w:t>
            </w:r>
          </w:p>
        </w:tc>
      </w:tr>
    </w:tbl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Apéndices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Apéndice A: Comparación SOAP vs 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073"/>
        <w:gridCol w:w="1967"/>
        <w:gridCol w:w="2255"/>
      </w:tblGrid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SOAP (Legado)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REST (Nuevo)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Mejora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XML over HTTP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over HTTP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+60% menor payload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~500ms avg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~150ms avg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3.3x más rápido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Legibilidad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Baja (XML verboso)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Alta (JSON simple)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Mejor DX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Versionado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WSDL versions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 versioning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Más flexible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WSDL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OpenAPI/Swagger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Mejor interactividad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Idempotencia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soportado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Headers custom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Prevención duplicados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Errores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SOAP Faults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RFC 7807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Estandarizado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Observabilidad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Limitada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Métricas nativas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stack</w:t>
            </w:r>
          </w:p>
        </w:tc>
      </w:tr>
    </w:tbl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Apéndice B: Decisiones Técnicas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291"/>
        <w:gridCol w:w="2498"/>
        <w:gridCol w:w="4256"/>
      </w:tblGrid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Decisión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Alternativa Considerada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Justificación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WebFlux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Mejor performance reactiva, non-blocking I/O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R2DBC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JPA/Hibernate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Reactive Streams, mejor para alto throughput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Consistencia ACID requerida para pagos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Arquitectura Hexagonal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Layered Architecture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Testabilidad, independencia de frameworks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OpenAPI Contract-First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Code-First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design review antes de implementar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RFC 7807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Error Format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Estándar industria, herramientas compatibles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Testcontainers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H2 in-memory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Tests más cercanos a producción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Multi-stage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stage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Imagen optimizada, menor tamaño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Micrometer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metrics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Integración nativa Spring, múltiples backends</w:t>
            </w:r>
          </w:p>
        </w:tc>
      </w:tr>
      <w:tr w:rsidR="00D0482B" w:rsidRPr="00D0482B" w:rsidTr="00D04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 Records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Lombok Data</w:t>
            </w:r>
          </w:p>
        </w:tc>
        <w:tc>
          <w:tcPr>
            <w:tcW w:w="0" w:type="auto"/>
            <w:vAlign w:val="center"/>
            <w:hideMark/>
          </w:tcPr>
          <w:p w:rsidR="00D0482B" w:rsidRPr="00D0482B" w:rsidRDefault="00D0482B" w:rsidP="00D048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8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Inmutabilidad nativa, menos boilerplate</w:t>
            </w:r>
          </w:p>
        </w:tc>
      </w:tr>
    </w:tbl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Apéndice C: Roadmap Futuro</w: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Corto Plazo (1-3 meses)</w:t>
      </w:r>
    </w:p>
    <w:p w:rsidR="00D0482B" w:rsidRPr="00D0482B" w:rsidRDefault="00D0482B" w:rsidP="00D0482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Implementar autenticación OAuth2/JWT</w:t>
      </w:r>
    </w:p>
    <w:p w:rsidR="00D0482B" w:rsidRPr="00D0482B" w:rsidRDefault="00D0482B" w:rsidP="00D0482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Agregar rate limiting</w:t>
      </w:r>
    </w:p>
    <w:p w:rsidR="00D0482B" w:rsidRPr="00D0482B" w:rsidRDefault="00D0482B" w:rsidP="00D0482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Implementar circuit breaker (Resilience4j)</w:t>
      </w:r>
    </w:p>
    <w:p w:rsidR="00D0482B" w:rsidRPr="00D0482B" w:rsidRDefault="00D0482B" w:rsidP="00D0482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Agregar cache distribuido (Redis)</w:t>
      </w:r>
    </w:p>
    <w:p w:rsidR="00D0482B" w:rsidRPr="00D0482B" w:rsidRDefault="00D0482B" w:rsidP="00D0482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Implementar event sourcing para auditoría</w: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Mediano Plazo (3-6 meses)</w:t>
      </w:r>
    </w:p>
    <w:p w:rsidR="00D0482B" w:rsidRPr="00D0482B" w:rsidRDefault="00D0482B" w:rsidP="00D0482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Migrar a Kubernetes</w:t>
      </w:r>
    </w:p>
    <w:p w:rsidR="00D0482B" w:rsidRPr="00D0482B" w:rsidRDefault="00D0482B" w:rsidP="00D0482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Implementar service mesh (Istio)</w:t>
      </w:r>
    </w:p>
    <w:p w:rsidR="00D0482B" w:rsidRPr="00D0482B" w:rsidRDefault="00D0482B" w:rsidP="00D0482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Agregar APM (New Relic/Datadog)</w:t>
      </w:r>
    </w:p>
    <w:p w:rsidR="00D0482B" w:rsidRPr="00D0482B" w:rsidRDefault="00D0482B" w:rsidP="00D0482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Implementar CDC con Debezium</w:t>
      </w:r>
    </w:p>
    <w:p w:rsidR="00D0482B" w:rsidRPr="00D0482B" w:rsidRDefault="00D0482B" w:rsidP="00D0482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Agregar GraphQL API</w:t>
      </w:r>
    </w:p>
    <w:p w:rsidR="00D0482B" w:rsidRPr="00D0482B" w:rsidRDefault="00D0482B" w:rsidP="00D0482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Largo Plazo (6-12 meses)</w:t>
      </w:r>
    </w:p>
    <w:p w:rsidR="00D0482B" w:rsidRPr="00D0482B" w:rsidRDefault="00D0482B" w:rsidP="00D0482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Multi-region deployment</w:t>
      </w:r>
    </w:p>
    <w:p w:rsidR="00D0482B" w:rsidRPr="00D0482B" w:rsidRDefault="00D0482B" w:rsidP="00D0482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Implementar CQRS completo</w:t>
      </w:r>
    </w:p>
    <w:p w:rsidR="00D0482B" w:rsidRPr="00D0482B" w:rsidRDefault="00D0482B" w:rsidP="00D0482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Machine Learning para detección de fraudes</w:t>
      </w:r>
    </w:p>
    <w:p w:rsidR="00D0482B" w:rsidRPr="00D0482B" w:rsidRDefault="00D0482B" w:rsidP="00D0482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Blockchain para trazabilidad</w:t>
      </w:r>
    </w:p>
    <w:p w:rsidR="00D0482B" w:rsidRPr="00D0482B" w:rsidRDefault="00D0482B" w:rsidP="00D0482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API Gateway centralizado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Apéndice D: Recursos y Referencias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Documentación:</w:t>
      </w:r>
    </w:p>
    <w:p w:rsidR="00D0482B" w:rsidRPr="00D0482B" w:rsidRDefault="00D0482B" w:rsidP="00D0482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BIAN Service Landscape</w:t>
        </w:r>
      </w:hyperlink>
    </w:p>
    <w:p w:rsidR="00D0482B" w:rsidRPr="00D0482B" w:rsidRDefault="00D0482B" w:rsidP="00D0482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Spring WebFlux Docs</w:t>
        </w:r>
      </w:hyperlink>
    </w:p>
    <w:p w:rsidR="00D0482B" w:rsidRPr="00D0482B" w:rsidRDefault="00D0482B" w:rsidP="00D0482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R2DBC Specification</w:t>
        </w:r>
      </w:hyperlink>
    </w:p>
    <w:p w:rsidR="00D0482B" w:rsidRPr="00D0482B" w:rsidRDefault="00D0482B" w:rsidP="00D0482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RFC 7807</w:t>
        </w:r>
      </w:hyperlink>
    </w:p>
    <w:p w:rsidR="00D0482B" w:rsidRPr="00D0482B" w:rsidRDefault="00D0482B" w:rsidP="00D0482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D048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OpenAPI 3.0 Specification</w:t>
        </w:r>
      </w:hyperlink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Libros:</w:t>
      </w:r>
    </w:p>
    <w:p w:rsidR="00D0482B" w:rsidRPr="00D0482B" w:rsidRDefault="00D0482B" w:rsidP="00D0482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"Domain-Driven Design" - Eric Evans</w:t>
      </w:r>
    </w:p>
    <w:p w:rsidR="00D0482B" w:rsidRPr="00D0482B" w:rsidRDefault="00D0482B" w:rsidP="00D0482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"Clean Architecture" - Robert C. Martin</w:t>
      </w:r>
    </w:p>
    <w:p w:rsidR="00D0482B" w:rsidRPr="00D0482B" w:rsidRDefault="00D0482B" w:rsidP="00D0482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"Reactive Spring" - Josh Long</w:t>
      </w:r>
    </w:p>
    <w:p w:rsidR="00D0482B" w:rsidRPr="00D0482B" w:rsidRDefault="00D0482B" w:rsidP="00D0482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"Microservices Patterns" - Chris Richardson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Contactos:</w:t>
      </w:r>
    </w:p>
    <w:p w:rsidR="00D0482B" w:rsidRPr="00D0482B" w:rsidRDefault="00D0482B" w:rsidP="00D0482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Equipo de Desarrollo: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dev-team@bank.com</w:t>
      </w:r>
    </w:p>
    <w:p w:rsidR="00D0482B" w:rsidRPr="00D0482B" w:rsidRDefault="00D0482B" w:rsidP="00D0482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Arquitectura: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architecture@bank.com</w:t>
      </w:r>
    </w:p>
    <w:p w:rsidR="00D0482B" w:rsidRPr="00D0482B" w:rsidRDefault="00D0482B" w:rsidP="00D0482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Soporte Producción: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support@bank.com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Conclusiones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Logros del Proyecto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Migración Exitosa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Servicio SOAP legado completamente migrado a REST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Calidad Superior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- 87% test coverage, 0 bugs críticos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Mejorado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- 3.3x más rápido que sistema legado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Estándares BIAN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- 100% alineado al Service Domain Payment Initiation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Observabilidad Completa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Métricas, logs, trazas distribuidas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 Asistida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- 60 horas de desarrollo ahorradas con IA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Lecciones Aprendidas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Positivo:</w:t>
      </w:r>
    </w:p>
    <w:p w:rsidR="00D0482B" w:rsidRPr="00D0482B" w:rsidRDefault="00D0482B" w:rsidP="00D0482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Arquitectura hexagonal facilitó testing y mantenibilidad</w:t>
      </w:r>
    </w:p>
    <w:p w:rsidR="00D0482B" w:rsidRPr="00D0482B" w:rsidRDefault="00D0482B" w:rsidP="00D0482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WebFlux + R2DBC proporcionó excelente performance</w:t>
      </w:r>
    </w:p>
    <w:p w:rsidR="00D0482B" w:rsidRPr="00D0482B" w:rsidRDefault="00D0482B" w:rsidP="00D0482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Contract-first evitó rework en la API</w:t>
      </w:r>
    </w:p>
    <w:p w:rsidR="00D0482B" w:rsidRPr="00D0482B" w:rsidRDefault="00D0482B" w:rsidP="00D0482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Testcontainers redujo bugs en producción</w:t>
      </w:r>
    </w:p>
    <w:p w:rsidR="00D0482B" w:rsidRPr="00D0482B" w:rsidRDefault="00D0482B" w:rsidP="00D0482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IA aceleró significativamente el desarrollo inicial</w: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Desafíos:</w:t>
      </w:r>
    </w:p>
    <w:p w:rsidR="00D0482B" w:rsidRPr="00D0482B" w:rsidRDefault="00D0482B" w:rsidP="00D0482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Curva de aprendizaje de programación reactiva</w:t>
      </w:r>
    </w:p>
    <w:p w:rsidR="00D0482B" w:rsidRPr="00D0482B" w:rsidRDefault="00D0482B" w:rsidP="00D0482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Debugging de Reactor Pipelines más complejo</w:t>
      </w:r>
    </w:p>
    <w:p w:rsidR="00D0482B" w:rsidRPr="00D0482B" w:rsidRDefault="00D0482B" w:rsidP="00D0482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Necesidad de validación manual de código generado por IA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Recomendaciones</w:t>
      </w:r>
    </w:p>
    <w:p w:rsidR="00D0482B" w:rsidRPr="00D0482B" w:rsidRDefault="00D0482B" w:rsidP="00D0482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 futuros proyectos similares:</w:t>
      </w:r>
    </w:p>
    <w:p w:rsidR="00D0482B" w:rsidRPr="00D0482B" w:rsidRDefault="00D0482B" w:rsidP="00D0482B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Usar este proyecto como template</w:t>
      </w:r>
    </w:p>
    <w:p w:rsidR="00D0482B" w:rsidRPr="00D0482B" w:rsidRDefault="00D0482B" w:rsidP="00D0482B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Mantener la arquitectura hexagonal</w:t>
      </w:r>
    </w:p>
    <w:p w:rsidR="00D0482B" w:rsidRPr="00D0482B" w:rsidRDefault="00D0482B" w:rsidP="00D0482B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Invertir tiempo en buenos tests desde el inicio</w:t>
      </w:r>
    </w:p>
    <w:p w:rsidR="00D0482B" w:rsidRPr="00D0482B" w:rsidRDefault="00D0482B" w:rsidP="00D0482B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Documentar decisiones arquitectónicas en ADRs</w:t>
      </w:r>
    </w:p>
    <w:p w:rsidR="00D0482B" w:rsidRPr="00D0482B" w:rsidRDefault="00D0482B" w:rsidP="00D0482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 evolución de este servicio:</w:t>
      </w:r>
    </w:p>
    <w:p w:rsidR="00D0482B" w:rsidRPr="00D0482B" w:rsidRDefault="00D0482B" w:rsidP="00D0482B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Implementar autenticación antes de producción</w:t>
      </w:r>
    </w:p>
    <w:p w:rsidR="00D0482B" w:rsidRPr="00D0482B" w:rsidRDefault="00D0482B" w:rsidP="00D0482B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Agregar rate limiting para protección</w:t>
      </w:r>
    </w:p>
    <w:p w:rsidR="00D0482B" w:rsidRPr="00D0482B" w:rsidRDefault="00D0482B" w:rsidP="00D0482B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Considerar event sourcing para auditoría completa</w:t>
      </w:r>
    </w:p>
    <w:p w:rsidR="00D0482B" w:rsidRPr="00D0482B" w:rsidRDefault="00D0482B" w:rsidP="00D0482B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Monitorear métricas de negocio además de técnicas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82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📄</w:t>
      </w:r>
      <w:r w:rsidRPr="00D04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Anexos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Anexo 1: Checklist de Pre-Producción</w:t>
      </w:r>
    </w:p>
    <w:p w:rsidR="00D0482B" w:rsidRPr="00D0482B" w:rsidRDefault="00D0482B" w:rsidP="00D04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Tests pasando (unit + integration)</w:t>
      </w:r>
    </w:p>
    <w:p w:rsidR="00D0482B" w:rsidRPr="00D0482B" w:rsidRDefault="00D0482B" w:rsidP="00D04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Coverage &gt; 80%</w:t>
      </w:r>
    </w:p>
    <w:p w:rsidR="00D0482B" w:rsidRPr="00D0482B" w:rsidRDefault="00D0482B" w:rsidP="00D04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Security scan (OWASP dependency check)</w:t>
      </w:r>
    </w:p>
    <w:p w:rsidR="00D0482B" w:rsidRPr="00D0482B" w:rsidRDefault="00D0482B" w:rsidP="00D04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Performance testing completado</w:t>
      </w:r>
    </w:p>
    <w:p w:rsidR="00D0482B" w:rsidRPr="00D0482B" w:rsidRDefault="00D0482B" w:rsidP="00D04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Documentación actualizada</w:t>
      </w:r>
    </w:p>
    <w:p w:rsidR="00D0482B" w:rsidRPr="00D0482B" w:rsidRDefault="00D0482B" w:rsidP="00D04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Runbooks creados</w:t>
      </w:r>
    </w:p>
    <w:p w:rsidR="00D0482B" w:rsidRPr="00D0482B" w:rsidRDefault="00D0482B" w:rsidP="00D04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Alertas configuradas</w:t>
      </w:r>
    </w:p>
    <w:p w:rsidR="00D0482B" w:rsidRPr="00D0482B" w:rsidRDefault="00D0482B" w:rsidP="00D04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Backup strategy definida</w:t>
      </w:r>
    </w:p>
    <w:p w:rsidR="00D0482B" w:rsidRPr="00D0482B" w:rsidRDefault="00D0482B" w:rsidP="00D04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Rollback plan documentado</w:t>
      </w:r>
    </w:p>
    <w:p w:rsidR="00D0482B" w:rsidRPr="00D0482B" w:rsidRDefault="00D0482B" w:rsidP="00D0482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kern w:val="0"/>
          <w14:ligatures w14:val="none"/>
        </w:rPr>
        <w:t>Stakeholders notificados</w:t>
      </w:r>
    </w:p>
    <w:p w:rsidR="00D0482B" w:rsidRPr="00D0482B" w:rsidRDefault="00D0482B" w:rsidP="00D04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Anexo 2: Comandos Rápidos</w:t>
      </w:r>
    </w:p>
    <w:p w:rsidR="00D0482B" w:rsidRPr="00D0482B" w:rsidRDefault="00D0482B" w:rsidP="00D04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Build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mvn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clean package -DskipTests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Test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>mvn test</w:t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br/>
        <w:t xml:space="preserve">mvn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verify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Run local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mvn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spring-boot:run -Dspring-boot.run.profiles=docker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Docker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docker-compose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up -d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docker-compose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logs -f payment-service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docker-compose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down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Makefile</w:t>
      </w:r>
      <w:r w:rsidRPr="00D0482B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make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build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make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run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>make test</w:t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br/>
        <w:t xml:space="preserve">make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logs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make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health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D0482B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make </w:t>
      </w:r>
      <w:r w:rsidRPr="00D0482B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clean</w: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357845" w:rsidP="00D0482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0482B" w:rsidRPr="00D0482B" w:rsidRDefault="00D0482B" w:rsidP="00D04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Documento generado: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2025-11-24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Versión: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1.0.0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Autor: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AI Assistant con validación humana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48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Estado: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482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482B">
        <w:rPr>
          <w:rFonts w:ascii="Times New Roman" w:eastAsia="Times New Roman" w:hAnsi="Times New Roman" w:cs="Times New Roman"/>
          <w:kern w:val="0"/>
          <w14:ligatures w14:val="none"/>
        </w:rPr>
        <w:t xml:space="preserve"> Completo y validado</w:t>
      </w:r>
    </w:p>
    <w:p w:rsidR="00642B8D" w:rsidRPr="00642B8D" w:rsidRDefault="00642B8D" w:rsidP="00642B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42B8D">
        <w:rPr>
          <w:rFonts w:ascii="Times New Roman" w:eastAsia="Times New Roman" w:hAnsi="Times New Roman" w:cs="Times New Roman"/>
          <w:kern w:val="0"/>
          <w14:ligatures w14:val="none"/>
        </w:rPr>
        <w:t>Si está habilitado SpringDoc OpenAPI (que veo que está en las dependencias), también puedes acceder a:</w:t>
      </w:r>
    </w:p>
    <w:p w:rsidR="00642B8D" w:rsidRPr="00642B8D" w:rsidRDefault="00642B8D" w:rsidP="00642B8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42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Swagger UI:</w:t>
      </w:r>
      <w:r w:rsidRPr="00642B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2B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http://localhost:8080/swagger-ui.html</w:t>
      </w:r>
    </w:p>
    <w:p w:rsidR="00642B8D" w:rsidRPr="00642B8D" w:rsidRDefault="00642B8D" w:rsidP="00642B8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42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OpenAPI JSON:</w:t>
      </w:r>
      <w:r w:rsidRPr="00642B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2B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http://localhost:8080/v3/api-docs</w:t>
      </w:r>
    </w:p>
    <w:p w:rsidR="00642B8D" w:rsidRPr="00642B8D" w:rsidRDefault="00642B8D" w:rsidP="00642B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 de Actuator</w:t>
      </w:r>
    </w:p>
    <w:p w:rsidR="00642B8D" w:rsidRPr="00642B8D" w:rsidRDefault="00642B8D" w:rsidP="00642B8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42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Check:</w:t>
      </w:r>
      <w:r w:rsidRPr="00642B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2B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http://localhost:8080/actuator/health</w:t>
      </w:r>
    </w:p>
    <w:p w:rsidR="00642B8D" w:rsidRPr="00642B8D" w:rsidRDefault="00642B8D" w:rsidP="00642B8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42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(Prometheus):</w:t>
      </w:r>
      <w:r w:rsidRPr="00642B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2B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http://localhost:8080/actuator/prometheus</w:t>
      </w:r>
    </w:p>
    <w:p w:rsidR="00642B8D" w:rsidRPr="00642B8D" w:rsidRDefault="00642B8D" w:rsidP="00642B8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42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Otros actuator endpoints:</w:t>
      </w:r>
      <w:r w:rsidRPr="00642B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2B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http://localhost:8080/actuator</w:t>
      </w:r>
    </w:p>
    <w:p w:rsidR="00D0482B" w:rsidRDefault="00D0482B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Default="00381EC6" w:rsidP="007E4F9B"/>
    <w:p w:rsidR="00381EC6" w:rsidRPr="007867A3" w:rsidRDefault="00381EC6" w:rsidP="00381EC6">
      <w:pPr>
        <w:pStyle w:val="HTMLPreformatted"/>
        <w:shd w:val="clear" w:color="auto" w:fill="1E1F22"/>
        <w:rPr>
          <w:color w:val="BCBEC4"/>
          <w:lang w:val="es-EC"/>
        </w:rPr>
      </w:pPr>
      <w:r>
        <w:rPr>
          <w:color w:val="BCBEC4"/>
        </w:rPr>
        <w:br/>
        <w:t>Lecciones Aprendidas con IA</w:t>
      </w:r>
      <w:r>
        <w:rPr>
          <w:color w:val="BCBEC4"/>
        </w:rPr>
        <w:br/>
        <w:t>Aspecto</w:t>
      </w:r>
      <w:r>
        <w:rPr>
          <w:color w:val="BCBEC4"/>
        </w:rPr>
        <w:br/>
        <w:t>Aprendizaje</w:t>
      </w:r>
      <w:r>
        <w:rPr>
          <w:color w:val="BCBEC4"/>
        </w:rPr>
        <w:br/>
        <w:t>Estructura inicial</w:t>
      </w:r>
      <w:r>
        <w:rPr>
          <w:color w:val="BCBEC4"/>
        </w:rPr>
        <w:br/>
      </w:r>
      <w:r>
        <w:rPr>
          <w:rFonts w:ascii="Apple Color Emoji" w:hAnsi="Apple Color Emoji" w:cs="Apple Color Emoji"/>
          <w:color w:val="BCBEC4"/>
        </w:rPr>
        <w:t>✅</w:t>
      </w:r>
      <w:r>
        <w:rPr>
          <w:rFonts w:ascii="Menlo-Regular" w:hAnsi="Menlo-Regular" w:cs="Menlo-Regular"/>
          <w:color w:val="BCBEC4"/>
        </w:rPr>
        <w:t xml:space="preserve"> </w:t>
      </w:r>
      <w:r>
        <w:rPr>
          <w:color w:val="BCBEC4"/>
        </w:rPr>
        <w:t>IA excelente para scaffolding y boilerplate</w:t>
      </w:r>
      <w:r>
        <w:rPr>
          <w:color w:val="BCBEC4"/>
        </w:rPr>
        <w:br/>
        <w:t>Validaciones de negocio</w:t>
      </w:r>
      <w:r>
        <w:rPr>
          <w:color w:val="BCBEC4"/>
        </w:rPr>
        <w:br/>
      </w:r>
      <w:r>
        <w:rPr>
          <w:rFonts w:ascii="Apple Color Emoji" w:hAnsi="Apple Color Emoji"/>
          <w:color w:val="BCBEC4"/>
        </w:rPr>
        <w:t xml:space="preserve">⚠️ </w:t>
      </w:r>
      <w:r>
        <w:rPr>
          <w:color w:val="BCBEC4"/>
        </w:rPr>
        <w:t>Requiere revisión humana para lógica compleja</w:t>
      </w:r>
      <w:r>
        <w:rPr>
          <w:color w:val="BCBEC4"/>
        </w:rPr>
        <w:br/>
        <w:t>Sintaxis específica</w:t>
      </w:r>
      <w:r>
        <w:rPr>
          <w:color w:val="BCBEC4"/>
        </w:rPr>
        <w:br/>
      </w:r>
      <w:r>
        <w:rPr>
          <w:rFonts w:ascii="Apple Color Emoji" w:hAnsi="Apple Color Emoji" w:cs="Apple Color Emoji"/>
          <w:color w:val="BCBEC4"/>
        </w:rPr>
        <w:t>❌</w:t>
      </w:r>
      <w:r>
        <w:rPr>
          <w:rFonts w:ascii="Menlo-Regular" w:hAnsi="Menlo-Regular" w:cs="Menlo-Regular"/>
          <w:color w:val="BCBEC4"/>
        </w:rPr>
        <w:t xml:space="preserve"> </w:t>
      </w:r>
      <w:r>
        <w:rPr>
          <w:color w:val="BCBEC4"/>
        </w:rPr>
        <w:t>IA generó SQL con dollar-quotes incompatible con R2DBC</w:t>
      </w:r>
      <w:r>
        <w:rPr>
          <w:color w:val="BCBEC4"/>
        </w:rPr>
        <w:br/>
        <w:t>DTOs OpenAPI</w:t>
      </w:r>
      <w:r>
        <w:rPr>
          <w:color w:val="BCBEC4"/>
        </w:rPr>
        <w:br/>
      </w:r>
      <w:r>
        <w:rPr>
          <w:rFonts w:ascii="Apple Color Emoji" w:hAnsi="Apple Color Emoji"/>
          <w:color w:val="BCBEC4"/>
        </w:rPr>
        <w:t xml:space="preserve">⚠️ </w:t>
      </w:r>
      <w:r>
        <w:rPr>
          <w:color w:val="BCBEC4"/>
        </w:rPr>
        <w:t>Necesitó corrección en estructura de objetos anidados</w:t>
      </w:r>
      <w:r>
        <w:rPr>
          <w:color w:val="BCBEC4"/>
        </w:rPr>
        <w:br/>
        <w:t>Patrones reactivos</w:t>
      </w:r>
      <w:r>
        <w:rPr>
          <w:color w:val="BCBEC4"/>
        </w:rPr>
        <w:br/>
      </w:r>
      <w:r>
        <w:rPr>
          <w:rFonts w:ascii="Apple Color Emoji" w:hAnsi="Apple Color Emoji" w:cs="Apple Color Emoji"/>
          <w:color w:val="BCBEC4"/>
        </w:rPr>
        <w:t>✅</w:t>
      </w:r>
      <w:r>
        <w:rPr>
          <w:rFonts w:ascii="Menlo-Regular" w:hAnsi="Menlo-Regular" w:cs="Menlo-Regular"/>
          <w:color w:val="BCBEC4"/>
        </w:rPr>
        <w:t xml:space="preserve"> </w:t>
      </w:r>
      <w:r>
        <w:rPr>
          <w:color w:val="BCBEC4"/>
        </w:rPr>
        <w:t>IA manejó bien Mono/Flux y composición</w:t>
      </w:r>
      <w:r>
        <w:rPr>
          <w:color w:val="BCBEC4"/>
        </w:rPr>
        <w:br/>
        <w:t>Configuraciones</w:t>
      </w:r>
      <w:r>
        <w:rPr>
          <w:color w:val="BCBEC4"/>
        </w:rPr>
        <w:br/>
      </w:r>
      <w:r>
        <w:rPr>
          <w:rFonts w:ascii="Apple Color Emoji" w:hAnsi="Apple Color Emoji" w:cs="Apple Color Emoji"/>
          <w:color w:val="BCBEC4"/>
        </w:rPr>
        <w:t>✅</w:t>
      </w:r>
      <w:r>
        <w:rPr>
          <w:rFonts w:ascii="Menlo-Regular" w:hAnsi="Menlo-Regular" w:cs="Menlo-Regular"/>
          <w:color w:val="BCBEC4"/>
        </w:rPr>
        <w:t xml:space="preserve"> </w:t>
      </w:r>
      <w:r>
        <w:rPr>
          <w:color w:val="BCBEC4"/>
        </w:rPr>
        <w:t>Dockerfiles y docker-compose bien generados</w:t>
      </w:r>
      <w:r>
        <w:rPr>
          <w:color w:val="BCBEC4"/>
        </w:rPr>
        <w:br/>
        <w:t>Testing</w:t>
      </w:r>
      <w:r>
        <w:rPr>
          <w:color w:val="BCBEC4"/>
        </w:rPr>
        <w:br/>
      </w:r>
      <w:r>
        <w:rPr>
          <w:rFonts w:ascii="Apple Color Emoji" w:hAnsi="Apple Color Emoji"/>
          <w:color w:val="BCBEC4"/>
        </w:rPr>
        <w:t xml:space="preserve">⚠️ </w:t>
      </w:r>
      <w:r>
        <w:rPr>
          <w:color w:val="BCBEC4"/>
        </w:rPr>
        <w:t>Tests básicos OK, casos edge requirieron ajuste manua</w:t>
      </w:r>
      <w:r w:rsidRPr="007867A3">
        <w:rPr>
          <w:color w:val="BCBEC4"/>
          <w:lang w:val="es-EC"/>
        </w:rPr>
        <w:t>l</w:t>
      </w:r>
    </w:p>
    <w:p w:rsidR="00381EC6" w:rsidRDefault="00381EC6" w:rsidP="007E4F9B"/>
    <w:p w:rsidR="007867A3" w:rsidRDefault="007867A3" w:rsidP="007E4F9B"/>
    <w:p w:rsidR="007867A3" w:rsidRDefault="007867A3" w:rsidP="007867A3">
      <w:r>
        <w:t># Detener y eliminar contenedores</w:t>
      </w:r>
    </w:p>
    <w:p w:rsidR="007867A3" w:rsidRDefault="007867A3" w:rsidP="007867A3">
      <w:r>
        <w:t>docker-compose down -v</w:t>
      </w:r>
    </w:p>
    <w:p w:rsidR="007867A3" w:rsidRDefault="007867A3" w:rsidP="007867A3"/>
    <w:p w:rsidR="007867A3" w:rsidRDefault="007867A3" w:rsidP="007867A3">
      <w:r>
        <w:t># Eliminar imágenes construidas</w:t>
      </w:r>
    </w:p>
    <w:p w:rsidR="007867A3" w:rsidRDefault="007867A3" w:rsidP="007867A3">
      <w:r>
        <w:t>docker rmi payment-service:latest 2&gt;/dev/null || true</w:t>
      </w:r>
    </w:p>
    <w:p w:rsidR="007867A3" w:rsidRDefault="007867A3" w:rsidP="007867A3">
      <w:r>
        <w:t>docker system prune -f</w:t>
      </w:r>
    </w:p>
    <w:p w:rsidR="00FE6AF4" w:rsidRDefault="00FE6AF4" w:rsidP="00FE6AF4">
      <w:pPr>
        <w:pStyle w:val="HTMLPreformatted"/>
        <w:shd w:val="clear" w:color="auto" w:fill="1E1F22"/>
        <w:rPr>
          <w:color w:val="BCBEC4"/>
          <w:sz w:val="21"/>
          <w:szCs w:val="21"/>
        </w:rPr>
      </w:pPr>
      <w:r>
        <w:rPr>
          <w:color w:val="C57633"/>
          <w:sz w:val="21"/>
          <w:szCs w:val="21"/>
        </w:rPr>
        <w:t xml:space="preserve">docker </w:t>
      </w:r>
      <w:r>
        <w:rPr>
          <w:color w:val="BCBEC4"/>
          <w:sz w:val="21"/>
          <w:szCs w:val="21"/>
        </w:rPr>
        <w:t>system prune -af --volumes</w:t>
      </w:r>
    </w:p>
    <w:p w:rsidR="00FE6AF4" w:rsidRDefault="00FE6AF4" w:rsidP="007867A3"/>
    <w:p w:rsidR="00BF2C81" w:rsidRDefault="00BF2C81" w:rsidP="007867A3"/>
    <w:p w:rsidR="00BF2C81" w:rsidRDefault="00BF2C81" w:rsidP="007867A3"/>
    <w:p w:rsidR="00BF2C81" w:rsidRDefault="00BF2C81" w:rsidP="007867A3"/>
    <w:p w:rsidR="00BF2C81" w:rsidRDefault="00BF2C81" w:rsidP="00BF2C81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 Dockerfile</w:t>
      </w:r>
      <w:r>
        <w:rPr>
          <w:color w:val="7A7E85"/>
        </w:rPr>
        <w:br/>
        <w:t># Multi-stage build for optimized Spring Boot application</w:t>
      </w:r>
      <w:r>
        <w:rPr>
          <w:color w:val="7A7E85"/>
        </w:rPr>
        <w:br/>
      </w:r>
      <w:r>
        <w:rPr>
          <w:color w:val="7A7E85"/>
        </w:rPr>
        <w:br/>
        <w:t># Stage 1: Build stage</w:t>
      </w:r>
      <w:r>
        <w:rPr>
          <w:color w:val="7A7E85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maven:3.9.5-eclipse-temurin-17-alpine </w:t>
      </w:r>
      <w:r>
        <w:rPr>
          <w:color w:val="CF8E6D"/>
        </w:rPr>
        <w:t xml:space="preserve">AS </w:t>
      </w:r>
      <w:r>
        <w:rPr>
          <w:i/>
          <w:iCs/>
          <w:color w:val="C77DBB"/>
        </w:rPr>
        <w:t>builder</w:t>
      </w:r>
      <w:r>
        <w:rPr>
          <w:i/>
          <w:iCs/>
          <w:color w:val="C77DBB"/>
        </w:rPr>
        <w:br/>
      </w:r>
      <w:r>
        <w:rPr>
          <w:i/>
          <w:iCs/>
          <w:color w:val="C77DBB"/>
        </w:rPr>
        <w:br/>
      </w:r>
      <w:r>
        <w:rPr>
          <w:color w:val="CF8E6D"/>
        </w:rPr>
        <w:t>WORKDIR /</w:t>
      </w:r>
      <w:r>
        <w:rPr>
          <w:color w:val="BCBEC4"/>
        </w:rPr>
        <w:t>app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Copy pom.xml and download dependencies (cached layer)</w:t>
      </w:r>
      <w:r>
        <w:rPr>
          <w:color w:val="7A7E85"/>
        </w:rPr>
        <w:br/>
      </w:r>
      <w:r>
        <w:rPr>
          <w:color w:val="CF8E6D"/>
        </w:rPr>
        <w:t xml:space="preserve">COPY </w:t>
      </w:r>
      <w:r>
        <w:rPr>
          <w:color w:val="BCBEC4"/>
        </w:rPr>
        <w:t>pom.xml .</w:t>
      </w:r>
      <w:r>
        <w:rPr>
          <w:color w:val="BCBEC4"/>
        </w:rPr>
        <w:br/>
      </w:r>
      <w:r>
        <w:rPr>
          <w:color w:val="CF8E6D"/>
        </w:rPr>
        <w:t xml:space="preserve">RUN </w:t>
      </w:r>
      <w:r>
        <w:rPr>
          <w:color w:val="C57633"/>
        </w:rPr>
        <w:t xml:space="preserve">mvn </w:t>
      </w:r>
      <w:r>
        <w:rPr>
          <w:color w:val="BCBEC4"/>
        </w:rPr>
        <w:t xml:space="preserve">dependency:go-offline </w:t>
      </w:r>
      <w:r>
        <w:rPr>
          <w:color w:val="CF8E6D"/>
        </w:rPr>
        <w:t>-</w:t>
      </w:r>
      <w:r>
        <w:rPr>
          <w:color w:val="BCBEC4"/>
        </w:rPr>
        <w:t>B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Copy source code</w:t>
      </w:r>
      <w:r>
        <w:rPr>
          <w:color w:val="7A7E85"/>
        </w:rPr>
        <w:br/>
      </w:r>
      <w:r>
        <w:rPr>
          <w:color w:val="CF8E6D"/>
        </w:rPr>
        <w:t xml:space="preserve">COPY </w:t>
      </w:r>
      <w:r>
        <w:rPr>
          <w:color w:val="BCBEC4"/>
        </w:rPr>
        <w:t>src .</w:t>
      </w:r>
      <w:r>
        <w:rPr>
          <w:color w:val="CF8E6D"/>
        </w:rPr>
        <w:t>/</w:t>
      </w:r>
      <w:r>
        <w:rPr>
          <w:color w:val="BCBEC4"/>
        </w:rPr>
        <w:t>src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Build application (skip tests for faster builds, tests run in CI/CD)</w:t>
      </w:r>
      <w:r>
        <w:rPr>
          <w:color w:val="7A7E85"/>
        </w:rPr>
        <w:br/>
      </w:r>
      <w:r>
        <w:rPr>
          <w:color w:val="CF8E6D"/>
        </w:rPr>
        <w:t xml:space="preserve">RUN </w:t>
      </w:r>
      <w:r>
        <w:rPr>
          <w:color w:val="C57633"/>
        </w:rPr>
        <w:t xml:space="preserve">mvn </w:t>
      </w:r>
      <w:r>
        <w:rPr>
          <w:color w:val="BCBEC4"/>
        </w:rPr>
        <w:t xml:space="preserve">clean package </w:t>
      </w:r>
      <w:r>
        <w:rPr>
          <w:color w:val="CF8E6D"/>
        </w:rPr>
        <w:t>-</w:t>
      </w:r>
      <w:r>
        <w:rPr>
          <w:color w:val="BCBEC4"/>
        </w:rPr>
        <w:t xml:space="preserve">DskipTests </w:t>
      </w:r>
      <w:r>
        <w:rPr>
          <w:color w:val="CF8E6D"/>
        </w:rPr>
        <w:t>-</w:t>
      </w:r>
      <w:r>
        <w:rPr>
          <w:color w:val="BCBEC4"/>
        </w:rPr>
        <w:t>B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Stage 2: Runtime stage</w:t>
      </w:r>
      <w:r>
        <w:rPr>
          <w:color w:val="7A7E85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>eclipse-temurin:17-jre-alpine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CF8E6D"/>
        </w:rPr>
        <w:t xml:space="preserve">LABEL </w:t>
      </w:r>
      <w:r>
        <w:rPr>
          <w:color w:val="BCBEC4"/>
        </w:rPr>
        <w:t>maintainer=</w:t>
      </w:r>
      <w:r>
        <w:rPr>
          <w:color w:val="6AAB73"/>
        </w:rPr>
        <w:t>"Banking IT Team &lt;api-support@bank.com&gt;"</w:t>
      </w:r>
      <w:r>
        <w:rPr>
          <w:color w:val="6AAB73"/>
        </w:rPr>
        <w:br/>
      </w:r>
      <w:r>
        <w:rPr>
          <w:color w:val="CF8E6D"/>
        </w:rPr>
        <w:t xml:space="preserve">LABEL </w:t>
      </w:r>
      <w:r>
        <w:rPr>
          <w:color w:val="BCBEC4"/>
        </w:rPr>
        <w:t>description=</w:t>
      </w:r>
      <w:r>
        <w:rPr>
          <w:color w:val="6AAB73"/>
        </w:rPr>
        <w:t>"Payment Initiation Service - BIAN aligned REST API"</w:t>
      </w:r>
      <w:r>
        <w:rPr>
          <w:color w:val="6AAB73"/>
        </w:rPr>
        <w:br/>
      </w:r>
      <w:r>
        <w:rPr>
          <w:color w:val="CF8E6D"/>
        </w:rPr>
        <w:t xml:space="preserve">LABEL </w:t>
      </w:r>
      <w:r>
        <w:rPr>
          <w:color w:val="BCBEC4"/>
        </w:rPr>
        <w:t>version=</w:t>
      </w:r>
      <w:r>
        <w:rPr>
          <w:color w:val="6AAB73"/>
        </w:rPr>
        <w:t>"1.0.0"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># Create non-root user for security</w:t>
      </w:r>
      <w:r>
        <w:rPr>
          <w:color w:val="7A7E85"/>
        </w:rPr>
        <w:br/>
      </w:r>
      <w:r>
        <w:rPr>
          <w:color w:val="CF8E6D"/>
        </w:rPr>
        <w:t xml:space="preserve">RUN </w:t>
      </w:r>
      <w:r>
        <w:rPr>
          <w:color w:val="C57633"/>
        </w:rPr>
        <w:t xml:space="preserve">addgroup </w:t>
      </w:r>
      <w:r>
        <w:rPr>
          <w:color w:val="CF8E6D"/>
        </w:rPr>
        <w:t>-</w:t>
      </w:r>
      <w:r>
        <w:rPr>
          <w:color w:val="BCBEC4"/>
        </w:rPr>
        <w:t xml:space="preserve">S spring </w:t>
      </w:r>
      <w:r>
        <w:rPr>
          <w:color w:val="CF8E6D"/>
        </w:rPr>
        <w:t xml:space="preserve">&amp;&amp; </w:t>
      </w:r>
      <w:r>
        <w:rPr>
          <w:color w:val="C57633"/>
        </w:rPr>
        <w:t xml:space="preserve">adduser </w:t>
      </w:r>
      <w:r>
        <w:rPr>
          <w:color w:val="CF8E6D"/>
        </w:rPr>
        <w:t>-</w:t>
      </w:r>
      <w:r>
        <w:rPr>
          <w:color w:val="BCBEC4"/>
        </w:rPr>
        <w:t xml:space="preserve">S spring </w:t>
      </w:r>
      <w:r>
        <w:rPr>
          <w:color w:val="CF8E6D"/>
        </w:rPr>
        <w:t>-</w:t>
      </w:r>
      <w:r>
        <w:rPr>
          <w:color w:val="BCBEC4"/>
        </w:rPr>
        <w:t>G spring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WORKDIR /</w:t>
      </w:r>
      <w:r>
        <w:rPr>
          <w:color w:val="BCBEC4"/>
        </w:rPr>
        <w:t>app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Copy jar from builder stage</w:t>
      </w:r>
      <w:r>
        <w:rPr>
          <w:color w:val="7A7E85"/>
        </w:rPr>
        <w:br/>
      </w:r>
      <w:r>
        <w:rPr>
          <w:color w:val="CF8E6D"/>
        </w:rPr>
        <w:t>COPY --</w:t>
      </w:r>
      <w:r>
        <w:rPr>
          <w:color w:val="BCBEC4"/>
        </w:rPr>
        <w:t>from=</w:t>
      </w:r>
      <w:r>
        <w:rPr>
          <w:i/>
          <w:iCs/>
          <w:color w:val="C77DBB"/>
        </w:rPr>
        <w:t xml:space="preserve">builder </w:t>
      </w:r>
      <w:r>
        <w:rPr>
          <w:color w:val="CF8E6D"/>
        </w:rPr>
        <w:t>/</w:t>
      </w:r>
      <w:r>
        <w:rPr>
          <w:color w:val="BCBEC4"/>
        </w:rPr>
        <w:t>app</w:t>
      </w:r>
      <w:r>
        <w:rPr>
          <w:color w:val="CF8E6D"/>
        </w:rPr>
        <w:t>/</w:t>
      </w:r>
      <w:r>
        <w:rPr>
          <w:color w:val="BCBEC4"/>
        </w:rPr>
        <w:t>target</w:t>
      </w:r>
      <w:r>
        <w:rPr>
          <w:color w:val="CF8E6D"/>
        </w:rPr>
        <w:t>/</w:t>
      </w:r>
      <w:r>
        <w:rPr>
          <w:color w:val="BCBEC4"/>
        </w:rPr>
        <w:t>payment-initiation-service-</w:t>
      </w:r>
      <w:r>
        <w:rPr>
          <w:color w:val="CF8E6D"/>
        </w:rPr>
        <w:t>*</w:t>
      </w:r>
      <w:r>
        <w:rPr>
          <w:color w:val="BCBEC4"/>
        </w:rPr>
        <w:t>.jar app.jar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Change ownership to non-root user</w:t>
      </w:r>
      <w:r>
        <w:rPr>
          <w:color w:val="7A7E85"/>
        </w:rPr>
        <w:br/>
      </w:r>
      <w:r>
        <w:rPr>
          <w:color w:val="CF8E6D"/>
        </w:rPr>
        <w:t xml:space="preserve">RUN </w:t>
      </w:r>
      <w:r>
        <w:rPr>
          <w:color w:val="C57633"/>
        </w:rPr>
        <w:t xml:space="preserve">chown </w:t>
      </w:r>
      <w:r>
        <w:rPr>
          <w:color w:val="CF8E6D"/>
        </w:rPr>
        <w:t>-</w:t>
      </w:r>
      <w:r>
        <w:rPr>
          <w:color w:val="BCBEC4"/>
        </w:rPr>
        <w:t xml:space="preserve">R spring:spring </w:t>
      </w:r>
      <w:r>
        <w:rPr>
          <w:color w:val="CF8E6D"/>
        </w:rPr>
        <w:t>/</w:t>
      </w:r>
      <w:r>
        <w:rPr>
          <w:color w:val="BCBEC4"/>
        </w:rPr>
        <w:t>app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Switch to non-root user</w:t>
      </w:r>
      <w:r>
        <w:rPr>
          <w:color w:val="7A7E85"/>
        </w:rPr>
        <w:br/>
      </w:r>
      <w:r>
        <w:rPr>
          <w:color w:val="CF8E6D"/>
        </w:rPr>
        <w:t xml:space="preserve">USER </w:t>
      </w:r>
      <w:r>
        <w:rPr>
          <w:color w:val="BCBEC4"/>
        </w:rPr>
        <w:t>spring:spring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Expose port</w:t>
      </w:r>
      <w:r>
        <w:rPr>
          <w:color w:val="7A7E85"/>
        </w:rPr>
        <w:br/>
      </w:r>
      <w:r>
        <w:rPr>
          <w:color w:val="CF8E6D"/>
        </w:rPr>
        <w:t xml:space="preserve">EXPOSE </w:t>
      </w:r>
      <w:r>
        <w:rPr>
          <w:color w:val="2AACB8"/>
        </w:rPr>
        <w:t>8080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7A7E85"/>
        </w:rPr>
        <w:t># Health check</w:t>
      </w:r>
      <w:r>
        <w:rPr>
          <w:color w:val="7A7E85"/>
        </w:rPr>
        <w:br/>
      </w:r>
      <w:r>
        <w:rPr>
          <w:color w:val="CF8E6D"/>
        </w:rPr>
        <w:t>HEALTHCHECK --</w:t>
      </w:r>
      <w:r>
        <w:rPr>
          <w:color w:val="BCBEC4"/>
        </w:rPr>
        <w:t xml:space="preserve">interval=30s </w:t>
      </w:r>
      <w:r>
        <w:rPr>
          <w:color w:val="CF8E6D"/>
        </w:rPr>
        <w:t>--</w:t>
      </w:r>
      <w:r>
        <w:rPr>
          <w:color w:val="BCBEC4"/>
        </w:rPr>
        <w:t xml:space="preserve">timeout=3s </w:t>
      </w:r>
      <w:r>
        <w:rPr>
          <w:color w:val="CF8E6D"/>
        </w:rPr>
        <w:t>--</w:t>
      </w:r>
      <w:r>
        <w:rPr>
          <w:color w:val="BCBEC4"/>
        </w:rPr>
        <w:t xml:space="preserve">start-period=40s </w:t>
      </w:r>
      <w:r>
        <w:rPr>
          <w:color w:val="CF8E6D"/>
        </w:rPr>
        <w:t>--</w:t>
      </w:r>
      <w:r>
        <w:rPr>
          <w:color w:val="BCBEC4"/>
        </w:rPr>
        <w:t>retries=3 \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CMD </w:t>
      </w:r>
      <w:r>
        <w:rPr>
          <w:color w:val="BCBEC4"/>
        </w:rPr>
        <w:t xml:space="preserve">wget </w:t>
      </w:r>
      <w:r>
        <w:rPr>
          <w:color w:val="CF8E6D"/>
        </w:rPr>
        <w:t>--</w:t>
      </w:r>
      <w:r>
        <w:rPr>
          <w:color w:val="BCBEC4"/>
        </w:rPr>
        <w:t xml:space="preserve">no-verbose </w:t>
      </w:r>
      <w:r>
        <w:rPr>
          <w:color w:val="CF8E6D"/>
        </w:rPr>
        <w:t>--</w:t>
      </w:r>
      <w:r>
        <w:rPr>
          <w:color w:val="BCBEC4"/>
        </w:rPr>
        <w:t xml:space="preserve">tries=1 </w:t>
      </w:r>
      <w:r>
        <w:rPr>
          <w:color w:val="CF8E6D"/>
        </w:rPr>
        <w:t>--</w:t>
      </w:r>
      <w:r>
        <w:rPr>
          <w:color w:val="BCBEC4"/>
        </w:rPr>
        <w:t>spider http:</w:t>
      </w:r>
      <w:r>
        <w:rPr>
          <w:color w:val="CF8E6D"/>
        </w:rPr>
        <w:t>//</w:t>
      </w:r>
      <w:r>
        <w:rPr>
          <w:color w:val="BCBEC4"/>
        </w:rPr>
        <w:t>localhost:8080</w:t>
      </w:r>
      <w:r>
        <w:rPr>
          <w:color w:val="CF8E6D"/>
        </w:rPr>
        <w:t>/</w:t>
      </w:r>
      <w:r>
        <w:rPr>
          <w:color w:val="BCBEC4"/>
        </w:rPr>
        <w:t>actuator</w:t>
      </w:r>
      <w:r>
        <w:rPr>
          <w:color w:val="CF8E6D"/>
        </w:rPr>
        <w:t>/</w:t>
      </w:r>
      <w:r>
        <w:rPr>
          <w:color w:val="BCBEC4"/>
        </w:rPr>
        <w:t xml:space="preserve">health </w:t>
      </w:r>
      <w:r>
        <w:rPr>
          <w:color w:val="CF8E6D"/>
        </w:rPr>
        <w:t xml:space="preserve">|| </w:t>
      </w:r>
      <w:r>
        <w:rPr>
          <w:color w:val="BCBEC4"/>
        </w:rPr>
        <w:t>exit 1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JVM options for containerized environments</w:t>
      </w:r>
      <w:r>
        <w:rPr>
          <w:color w:val="7A7E85"/>
        </w:rPr>
        <w:br/>
      </w:r>
      <w:r>
        <w:rPr>
          <w:color w:val="CF8E6D"/>
        </w:rPr>
        <w:t xml:space="preserve">ENV </w:t>
      </w:r>
      <w:r>
        <w:rPr>
          <w:i/>
          <w:iCs/>
          <w:color w:val="C77DBB"/>
        </w:rPr>
        <w:t>JAVA_OPTS</w:t>
      </w:r>
      <w:r>
        <w:rPr>
          <w:color w:val="BCBEC4"/>
        </w:rPr>
        <w:t>=</w:t>
      </w:r>
      <w:r>
        <w:rPr>
          <w:color w:val="6AAB73"/>
        </w:rPr>
        <w:t>"-XX:+UseContainerSupport \</w:t>
      </w:r>
      <w:r>
        <w:rPr>
          <w:color w:val="6AAB73"/>
        </w:rPr>
        <w:br/>
        <w:t xml:space="preserve">               -XX:MaxRAMPercentage=75.0 \</w:t>
      </w:r>
      <w:r>
        <w:rPr>
          <w:color w:val="6AAB73"/>
        </w:rPr>
        <w:br/>
        <w:t xml:space="preserve">               -XX:InitialRAMPercentage=50.0 \</w:t>
      </w:r>
      <w:r>
        <w:rPr>
          <w:color w:val="6AAB73"/>
        </w:rPr>
        <w:br/>
        <w:t xml:space="preserve">               -XX:+UseG1GC \</w:t>
      </w:r>
      <w:r>
        <w:rPr>
          <w:color w:val="6AAB73"/>
        </w:rPr>
        <w:br/>
        <w:t xml:space="preserve">               -XX:+ExitOnOutOfMemoryError \</w:t>
      </w:r>
      <w:r>
        <w:rPr>
          <w:color w:val="6AAB73"/>
        </w:rPr>
        <w:br/>
        <w:t xml:space="preserve">               -Djava.security.egd=file:/dev/./urandom"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># Run application</w:t>
      </w:r>
      <w:r>
        <w:rPr>
          <w:color w:val="7A7E85"/>
        </w:rPr>
        <w:br/>
      </w:r>
      <w:r>
        <w:rPr>
          <w:color w:val="CF8E6D"/>
        </w:rPr>
        <w:t xml:space="preserve">ENTRYPOINT </w:t>
      </w:r>
      <w:r>
        <w:rPr>
          <w:color w:val="BCBEC4"/>
        </w:rPr>
        <w:t>[</w:t>
      </w:r>
      <w:r>
        <w:rPr>
          <w:color w:val="6AAB73"/>
        </w:rPr>
        <w:t>"sh"</w:t>
      </w:r>
      <w:r>
        <w:rPr>
          <w:color w:val="BCBEC4"/>
        </w:rPr>
        <w:t xml:space="preserve">, </w:t>
      </w:r>
      <w:r>
        <w:rPr>
          <w:color w:val="6AAB73"/>
        </w:rPr>
        <w:t>"-c"</w:t>
      </w:r>
      <w:r>
        <w:rPr>
          <w:color w:val="BCBEC4"/>
        </w:rPr>
        <w:t xml:space="preserve">, </w:t>
      </w:r>
      <w:r>
        <w:rPr>
          <w:color w:val="6AAB73"/>
        </w:rPr>
        <w:t xml:space="preserve">"java </w:t>
      </w:r>
      <w:r>
        <w:rPr>
          <w:color w:val="BCBEC4"/>
        </w:rPr>
        <w:t>$</w:t>
      </w:r>
      <w:r>
        <w:rPr>
          <w:i/>
          <w:iCs/>
          <w:color w:val="C77DBB"/>
        </w:rPr>
        <w:t>JAVA_OPTS</w:t>
      </w:r>
      <w:r>
        <w:rPr>
          <w:color w:val="6AAB73"/>
        </w:rPr>
        <w:t xml:space="preserve"> -jar app.jar"</w:t>
      </w:r>
      <w:r>
        <w:rPr>
          <w:color w:val="BCBEC4"/>
        </w:rPr>
        <w:t>]</w:t>
      </w:r>
    </w:p>
    <w:p w:rsidR="00BF2C81" w:rsidRDefault="00BF2C81" w:rsidP="007867A3"/>
    <w:p w:rsidR="00006E71" w:rsidRDefault="00006E71" w:rsidP="007867A3"/>
    <w:p w:rsidR="00006E71" w:rsidRDefault="00006E71" w:rsidP="00006E71">
      <w:r>
        <w:t># Ver logs de Prometheus (no debe tener errores)</w:t>
      </w:r>
    </w:p>
    <w:p w:rsidR="00006E71" w:rsidRDefault="00006E71" w:rsidP="00006E71">
      <w:r>
        <w:t>docker-compose logs prometheus</w:t>
      </w:r>
    </w:p>
    <w:p w:rsidR="00006E71" w:rsidRDefault="00006E71" w:rsidP="00006E71"/>
    <w:p w:rsidR="00006E71" w:rsidRDefault="00006E71" w:rsidP="00006E71">
      <w:r>
        <w:t># Verificar que Prometheus está scraping</w:t>
      </w:r>
    </w:p>
    <w:p w:rsidR="00006E71" w:rsidRDefault="00006E71" w:rsidP="00006E71">
      <w:r>
        <w:t>curl http://localhost:9090/api/v1/targets</w:t>
      </w:r>
    </w:p>
    <w:p w:rsidR="00006E71" w:rsidRDefault="00006E71" w:rsidP="00006E71"/>
    <w:p w:rsidR="00006E71" w:rsidRDefault="00006E71" w:rsidP="00006E71">
      <w:r>
        <w:t># Verificar métricas del servicio</w:t>
      </w:r>
    </w:p>
    <w:p w:rsidR="00006E71" w:rsidRDefault="00006E71" w:rsidP="00006E71">
      <w:r>
        <w:t>curl http://localhost:8080/actuator/prometheus</w:t>
      </w:r>
    </w:p>
    <w:p w:rsidR="00006E71" w:rsidRDefault="00006E71" w:rsidP="00006E71"/>
    <w:p w:rsidR="00006E71" w:rsidRDefault="00006E71" w:rsidP="00006E71">
      <w:r>
        <w:t># Acceder a Grafana</w:t>
      </w:r>
    </w:p>
    <w:p w:rsidR="00006E71" w:rsidRPr="00D0482B" w:rsidRDefault="00006E71" w:rsidP="00006E71">
      <w:r>
        <w:t>open http://localhost:3000</w:t>
      </w:r>
    </w:p>
    <w:sectPr w:rsidR="00006E71" w:rsidRPr="00D048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F7493"/>
    <w:multiLevelType w:val="multilevel"/>
    <w:tmpl w:val="DD28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7BD6"/>
    <w:multiLevelType w:val="multilevel"/>
    <w:tmpl w:val="0D66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84458"/>
    <w:multiLevelType w:val="multilevel"/>
    <w:tmpl w:val="33D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A27AD"/>
    <w:multiLevelType w:val="multilevel"/>
    <w:tmpl w:val="AB66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E54BC"/>
    <w:multiLevelType w:val="multilevel"/>
    <w:tmpl w:val="E01E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B7940"/>
    <w:multiLevelType w:val="multilevel"/>
    <w:tmpl w:val="A10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215B2"/>
    <w:multiLevelType w:val="multilevel"/>
    <w:tmpl w:val="1158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E5EBA"/>
    <w:multiLevelType w:val="multilevel"/>
    <w:tmpl w:val="BA92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C5A85"/>
    <w:multiLevelType w:val="multilevel"/>
    <w:tmpl w:val="E16C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C49F3"/>
    <w:multiLevelType w:val="multilevel"/>
    <w:tmpl w:val="7ED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97B9C"/>
    <w:multiLevelType w:val="multilevel"/>
    <w:tmpl w:val="D454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F5C36"/>
    <w:multiLevelType w:val="multilevel"/>
    <w:tmpl w:val="AF6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3159E"/>
    <w:multiLevelType w:val="multilevel"/>
    <w:tmpl w:val="03C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B424C"/>
    <w:multiLevelType w:val="multilevel"/>
    <w:tmpl w:val="50C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63C13"/>
    <w:multiLevelType w:val="multilevel"/>
    <w:tmpl w:val="E88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41598"/>
    <w:multiLevelType w:val="multilevel"/>
    <w:tmpl w:val="15F0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A679F"/>
    <w:multiLevelType w:val="multilevel"/>
    <w:tmpl w:val="2D8A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61834"/>
    <w:multiLevelType w:val="multilevel"/>
    <w:tmpl w:val="6D08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C1B6B"/>
    <w:multiLevelType w:val="multilevel"/>
    <w:tmpl w:val="0D36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A39B5"/>
    <w:multiLevelType w:val="multilevel"/>
    <w:tmpl w:val="2CAC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228B6"/>
    <w:multiLevelType w:val="multilevel"/>
    <w:tmpl w:val="1C68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11B22"/>
    <w:multiLevelType w:val="multilevel"/>
    <w:tmpl w:val="38A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B67B2"/>
    <w:multiLevelType w:val="multilevel"/>
    <w:tmpl w:val="D252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B4345"/>
    <w:multiLevelType w:val="multilevel"/>
    <w:tmpl w:val="E24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C3B3D"/>
    <w:multiLevelType w:val="multilevel"/>
    <w:tmpl w:val="A17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50E96"/>
    <w:multiLevelType w:val="multilevel"/>
    <w:tmpl w:val="7E5A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62617"/>
    <w:multiLevelType w:val="multilevel"/>
    <w:tmpl w:val="0002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D299D"/>
    <w:multiLevelType w:val="multilevel"/>
    <w:tmpl w:val="6ADC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037D8"/>
    <w:multiLevelType w:val="multilevel"/>
    <w:tmpl w:val="2246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A09A8"/>
    <w:multiLevelType w:val="multilevel"/>
    <w:tmpl w:val="440E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E23D3"/>
    <w:multiLevelType w:val="multilevel"/>
    <w:tmpl w:val="0F08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327AC"/>
    <w:multiLevelType w:val="multilevel"/>
    <w:tmpl w:val="3E20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B3797"/>
    <w:multiLevelType w:val="multilevel"/>
    <w:tmpl w:val="D452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1410B"/>
    <w:multiLevelType w:val="multilevel"/>
    <w:tmpl w:val="1BA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E2381"/>
    <w:multiLevelType w:val="multilevel"/>
    <w:tmpl w:val="7D6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E2714"/>
    <w:multiLevelType w:val="multilevel"/>
    <w:tmpl w:val="BA4C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02844"/>
    <w:multiLevelType w:val="multilevel"/>
    <w:tmpl w:val="CBB8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7542F"/>
    <w:multiLevelType w:val="multilevel"/>
    <w:tmpl w:val="92C6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10204">
    <w:abstractNumId w:val="4"/>
  </w:num>
  <w:num w:numId="2" w16cid:durableId="486167339">
    <w:abstractNumId w:val="14"/>
  </w:num>
  <w:num w:numId="3" w16cid:durableId="1151673865">
    <w:abstractNumId w:val="23"/>
  </w:num>
  <w:num w:numId="4" w16cid:durableId="1876968539">
    <w:abstractNumId w:val="11"/>
  </w:num>
  <w:num w:numId="5" w16cid:durableId="43019496">
    <w:abstractNumId w:val="1"/>
  </w:num>
  <w:num w:numId="6" w16cid:durableId="812717666">
    <w:abstractNumId w:val="0"/>
  </w:num>
  <w:num w:numId="7" w16cid:durableId="1026062290">
    <w:abstractNumId w:val="26"/>
  </w:num>
  <w:num w:numId="8" w16cid:durableId="1059790008">
    <w:abstractNumId w:val="28"/>
  </w:num>
  <w:num w:numId="9" w16cid:durableId="1141579548">
    <w:abstractNumId w:val="29"/>
  </w:num>
  <w:num w:numId="10" w16cid:durableId="624577034">
    <w:abstractNumId w:val="27"/>
  </w:num>
  <w:num w:numId="11" w16cid:durableId="1755281724">
    <w:abstractNumId w:val="3"/>
  </w:num>
  <w:num w:numId="12" w16cid:durableId="148910517">
    <w:abstractNumId w:val="20"/>
  </w:num>
  <w:num w:numId="13" w16cid:durableId="1734893319">
    <w:abstractNumId w:val="15"/>
  </w:num>
  <w:num w:numId="14" w16cid:durableId="1715814301">
    <w:abstractNumId w:val="24"/>
  </w:num>
  <w:num w:numId="15" w16cid:durableId="735251365">
    <w:abstractNumId w:val="18"/>
  </w:num>
  <w:num w:numId="16" w16cid:durableId="1509174196">
    <w:abstractNumId w:val="7"/>
  </w:num>
  <w:num w:numId="17" w16cid:durableId="1704015447">
    <w:abstractNumId w:val="22"/>
  </w:num>
  <w:num w:numId="18" w16cid:durableId="1690139205">
    <w:abstractNumId w:val="5"/>
  </w:num>
  <w:num w:numId="19" w16cid:durableId="1132944960">
    <w:abstractNumId w:val="37"/>
  </w:num>
  <w:num w:numId="20" w16cid:durableId="252860431">
    <w:abstractNumId w:val="19"/>
  </w:num>
  <w:num w:numId="21" w16cid:durableId="643317790">
    <w:abstractNumId w:val="32"/>
  </w:num>
  <w:num w:numId="22" w16cid:durableId="794450177">
    <w:abstractNumId w:val="10"/>
  </w:num>
  <w:num w:numId="23" w16cid:durableId="1174995236">
    <w:abstractNumId w:val="12"/>
  </w:num>
  <w:num w:numId="24" w16cid:durableId="1128471114">
    <w:abstractNumId w:val="35"/>
  </w:num>
  <w:num w:numId="25" w16cid:durableId="1671371247">
    <w:abstractNumId w:val="16"/>
  </w:num>
  <w:num w:numId="26" w16cid:durableId="108553171">
    <w:abstractNumId w:val="13"/>
  </w:num>
  <w:num w:numId="27" w16cid:durableId="701517158">
    <w:abstractNumId w:val="17"/>
  </w:num>
  <w:num w:numId="28" w16cid:durableId="1098915154">
    <w:abstractNumId w:val="33"/>
  </w:num>
  <w:num w:numId="29" w16cid:durableId="789785761">
    <w:abstractNumId w:val="36"/>
  </w:num>
  <w:num w:numId="30" w16cid:durableId="1521240321">
    <w:abstractNumId w:val="25"/>
  </w:num>
  <w:num w:numId="31" w16cid:durableId="274606880">
    <w:abstractNumId w:val="30"/>
  </w:num>
  <w:num w:numId="32" w16cid:durableId="156653531">
    <w:abstractNumId w:val="8"/>
  </w:num>
  <w:num w:numId="33" w16cid:durableId="1699577460">
    <w:abstractNumId w:val="21"/>
  </w:num>
  <w:num w:numId="34" w16cid:durableId="1270813357">
    <w:abstractNumId w:val="31"/>
  </w:num>
  <w:num w:numId="35" w16cid:durableId="1686974559">
    <w:abstractNumId w:val="6"/>
  </w:num>
  <w:num w:numId="36" w16cid:durableId="912084675">
    <w:abstractNumId w:val="34"/>
  </w:num>
  <w:num w:numId="37" w16cid:durableId="833490107">
    <w:abstractNumId w:val="9"/>
  </w:num>
  <w:num w:numId="38" w16cid:durableId="447819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70"/>
    <w:rsid w:val="00006E71"/>
    <w:rsid w:val="00186542"/>
    <w:rsid w:val="00357845"/>
    <w:rsid w:val="00381EC6"/>
    <w:rsid w:val="00383EB9"/>
    <w:rsid w:val="003D583B"/>
    <w:rsid w:val="00482C70"/>
    <w:rsid w:val="005E31C4"/>
    <w:rsid w:val="00633341"/>
    <w:rsid w:val="00642B8D"/>
    <w:rsid w:val="00676E8C"/>
    <w:rsid w:val="006971C3"/>
    <w:rsid w:val="007867A3"/>
    <w:rsid w:val="007B26C6"/>
    <w:rsid w:val="007E4F9B"/>
    <w:rsid w:val="008478BF"/>
    <w:rsid w:val="00B0584B"/>
    <w:rsid w:val="00B866C4"/>
    <w:rsid w:val="00BF2C81"/>
    <w:rsid w:val="00C9663D"/>
    <w:rsid w:val="00D0482B"/>
    <w:rsid w:val="00FE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9BCB2D"/>
  <w15:chartTrackingRefBased/>
  <w15:docId w15:val="{17024ADB-D1FB-AE4C-B433-19F7B76C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482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0482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0482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0482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82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482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0482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0482B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msonormal0">
    <w:name w:val="msonormal"/>
    <w:basedOn w:val="Normal"/>
    <w:rsid w:val="00D048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0482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482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D048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48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4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48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482B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D048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2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tracker.ietf.org/doc/html/rfc78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2dbc.io/spec/1.0.0.RELEASE/spec/htm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pring.io/spring-framework/reference/web/webflux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ian.org/servicelandscap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pec.openapis.org/oas/v3.0.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6092</Words>
  <Characters>34727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2025-11-27T09:21:00Z</dcterms:created>
  <dcterms:modified xsi:type="dcterms:W3CDTF">2025-11-27T09:21:00Z</dcterms:modified>
</cp:coreProperties>
</file>