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090E9" w14:textId="228EC762" w:rsidR="00F55CE9" w:rsidRDefault="00F55CE9">
      <w:r>
        <w:fldChar w:fldCharType="begin"/>
      </w:r>
      <w:r>
        <w:instrText xml:space="preserve"> HYPERLINK "</w:instrText>
      </w:r>
      <w:r w:rsidRPr="00F55CE9">
        <w:instrText>https://youtu.be/NMV1847ODb8</w:instrText>
      </w:r>
      <w:r>
        <w:instrText xml:space="preserve">" </w:instrText>
      </w:r>
      <w:r>
        <w:fldChar w:fldCharType="separate"/>
      </w:r>
      <w:r w:rsidRPr="00395C51">
        <w:rPr>
          <w:rStyle w:val="Hyperlink"/>
        </w:rPr>
        <w:t>https://youtu.be/NMV1847ODb8</w:t>
      </w:r>
      <w:r>
        <w:fldChar w:fldCharType="end"/>
      </w:r>
      <w:r>
        <w:t xml:space="preserve"> </w:t>
      </w:r>
    </w:p>
    <w:p w14:paraId="1E8D05F0" w14:textId="77777777" w:rsidR="00F55CE9" w:rsidRDefault="00F55CE9"/>
    <w:p w14:paraId="2C7E5E53" w14:textId="26A90350" w:rsidR="00E417BE" w:rsidRDefault="00BA67ED">
      <w:r>
        <w:t xml:space="preserve">Create a </w:t>
      </w:r>
      <w:r w:rsidRPr="00BA67ED">
        <w:t>dossier</w:t>
      </w:r>
      <w:r w:rsidR="00B34223">
        <w:t xml:space="preserve"> = dashboard</w:t>
      </w:r>
    </w:p>
    <w:p w14:paraId="05191400" w14:textId="2E210257" w:rsidR="00BA67ED" w:rsidRDefault="00BA67ED"/>
    <w:p w14:paraId="4363A23D" w14:textId="36607AC6" w:rsidR="00BA67ED" w:rsidRDefault="00BA67ED">
      <w:pPr>
        <w:rPr>
          <w:b/>
        </w:rPr>
      </w:pPr>
      <w:r>
        <w:t xml:space="preserve">Use </w:t>
      </w:r>
      <w:r w:rsidRPr="00BA67ED">
        <w:rPr>
          <w:b/>
        </w:rPr>
        <w:t xml:space="preserve">Duplicate as Metric </w:t>
      </w:r>
      <w:r>
        <w:rPr>
          <w:b/>
        </w:rPr>
        <w:t xml:space="preserve"> to convert </w:t>
      </w:r>
      <w:r w:rsidR="00DA058E">
        <w:rPr>
          <w:b/>
        </w:rPr>
        <w:t>attribute</w:t>
      </w:r>
      <w:r>
        <w:rPr>
          <w:b/>
        </w:rPr>
        <w:t xml:space="preserve"> to metric</w:t>
      </w:r>
    </w:p>
    <w:p w14:paraId="51DEB8D0" w14:textId="33122B10" w:rsidR="00BF7E8E" w:rsidRDefault="00DA058E">
      <w:r>
        <w:t xml:space="preserve">Sometime convert metric to attribute if metric can’t be sorted </w:t>
      </w:r>
    </w:p>
    <w:p w14:paraId="1B3C1E3E" w14:textId="5D0C3DD0" w:rsidR="00E3228D" w:rsidRDefault="00E3228D">
      <w:r>
        <w:t>Move report – open your report – left corner save as</w:t>
      </w:r>
    </w:p>
    <w:p w14:paraId="39AC4029" w14:textId="20263871" w:rsidR="00154240" w:rsidRDefault="00154240"/>
    <w:p w14:paraId="75500ED4" w14:textId="56F4E2B7" w:rsidR="00154240" w:rsidRDefault="00154240">
      <w:r>
        <w:t>Freeze top row – right corner – More Option</w:t>
      </w:r>
    </w:p>
    <w:p w14:paraId="00550CAE" w14:textId="59D427EE" w:rsidR="00BF7E8E" w:rsidRDefault="00BF7E8E"/>
    <w:p w14:paraId="3B0CC28F" w14:textId="6A27FED1" w:rsidR="00BF7E8E" w:rsidRDefault="00BF7E8E">
      <w:r>
        <w:t>Same Chapter is using the same data source, then allow you create many pages</w:t>
      </w:r>
    </w:p>
    <w:p w14:paraId="1B678D91" w14:textId="6EAEADE4" w:rsidR="0065768D" w:rsidRDefault="0065768D"/>
    <w:p w14:paraId="3E520933" w14:textId="70A72CDD" w:rsidR="0065768D" w:rsidRDefault="0065768D">
      <w:r>
        <w:t>One filter will affect all page under the same charter</w:t>
      </w:r>
      <w:r w:rsidR="00AD2077">
        <w:t xml:space="preserve">, if you want filter only </w:t>
      </w:r>
      <w:proofErr w:type="gramStart"/>
      <w:r w:rsidR="00AD2077">
        <w:t>apply</w:t>
      </w:r>
      <w:proofErr w:type="gramEnd"/>
      <w:r w:rsidR="00AD2077">
        <w:t xml:space="preserve"> on 1 chart, click the right hand corner of each box, the 3 dots.</w:t>
      </w:r>
      <w:r w:rsidR="006D7B6A">
        <w:t xml:space="preserve"> Add new qualification</w:t>
      </w:r>
      <w:r w:rsidR="00A07EBA">
        <w:t>.</w:t>
      </w:r>
    </w:p>
    <w:p w14:paraId="58710FB2" w14:textId="047411C9" w:rsidR="00A07EBA" w:rsidRDefault="00A07EBA"/>
    <w:p w14:paraId="73DAF1A1" w14:textId="7F21EEE3" w:rsidR="00A07EBA" w:rsidRDefault="00A07EBA">
      <w:r>
        <w:t xml:space="preserve">============= add </w:t>
      </w:r>
      <w:r w:rsidR="00A7715C">
        <w:t>entire page filter</w:t>
      </w:r>
    </w:p>
    <w:p w14:paraId="5A5F10CA" w14:textId="1341D593" w:rsidR="006D7B6A" w:rsidRDefault="00A7715C">
      <w:r>
        <w:rPr>
          <w:noProof/>
        </w:rPr>
        <w:drawing>
          <wp:inline distT="0" distB="0" distL="0" distR="0" wp14:anchorId="7E7D9553" wp14:editId="32D68A2A">
            <wp:extent cx="1019048" cy="39047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9048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17E8" w14:textId="1C5474D5" w:rsidR="004B120B" w:rsidRDefault="004B120B"/>
    <w:p w14:paraId="6F12DC07" w14:textId="1FC23F93" w:rsidR="004B120B" w:rsidRDefault="00427172">
      <w:r>
        <w:rPr>
          <w:noProof/>
        </w:rPr>
        <w:drawing>
          <wp:inline distT="0" distB="0" distL="0" distR="0" wp14:anchorId="7E75A9C4" wp14:editId="02FEC54F">
            <wp:extent cx="3533333" cy="76190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hit the chart. Table </w:t>
      </w:r>
    </w:p>
    <w:p w14:paraId="346F8722" w14:textId="66A6D224" w:rsidR="00DC5452" w:rsidRDefault="00DC5452"/>
    <w:p w14:paraId="28D89DD3" w14:textId="2F8C3C2E" w:rsidR="00EB43F2" w:rsidRDefault="00EB43F2">
      <w:r>
        <w:rPr>
          <w:noProof/>
        </w:rPr>
        <w:lastRenderedPageBreak/>
        <w:drawing>
          <wp:inline distT="0" distB="0" distL="0" distR="0" wp14:anchorId="5BF703B3" wp14:editId="2E55E057">
            <wp:extent cx="2961905" cy="30761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6AA2" w14:textId="77777777" w:rsidR="00EB43F2" w:rsidRDefault="00EB43F2"/>
    <w:p w14:paraId="3B930041" w14:textId="5D3B80C5" w:rsidR="004B120B" w:rsidRDefault="004B120B">
      <w:r>
        <w:t>Right click---select Target</w:t>
      </w:r>
      <w:r w:rsidR="003A1638">
        <w:t>---</w:t>
      </w:r>
      <w:r w:rsidR="00E10910">
        <w:t>click any cell----SELECT---any cell---Apply</w:t>
      </w:r>
    </w:p>
    <w:p w14:paraId="240DA155" w14:textId="3ABC55F2" w:rsidR="004B120B" w:rsidRDefault="004B120B">
      <w:r>
        <w:rPr>
          <w:noProof/>
        </w:rPr>
        <w:drawing>
          <wp:inline distT="0" distB="0" distL="0" distR="0" wp14:anchorId="6639F755" wp14:editId="69988C8A">
            <wp:extent cx="4089936" cy="2323465"/>
            <wp:effectExtent l="0" t="0" r="635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6009" cy="233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6F5C" w14:textId="027C05A0" w:rsidR="00214711" w:rsidRDefault="00214711"/>
    <w:p w14:paraId="6AF07F7F" w14:textId="607A8C19" w:rsidR="00214711" w:rsidRDefault="00214711">
      <w:r>
        <w:t>Add color to a table, click Format</w:t>
      </w:r>
    </w:p>
    <w:p w14:paraId="585D91B1" w14:textId="18AB21BF" w:rsidR="00647EAE" w:rsidRDefault="00647EAE"/>
    <w:p w14:paraId="783A6C2F" w14:textId="74553212" w:rsidR="00647EAE" w:rsidRDefault="00647EAE"/>
    <w:p w14:paraId="036EC511" w14:textId="463ABD65" w:rsidR="00647EAE" w:rsidRDefault="00647EAE">
      <w:r w:rsidRPr="00647EAE">
        <w:t>color based on cell value</w:t>
      </w:r>
      <w:r>
        <w:t xml:space="preserve">   --  </w:t>
      </w:r>
      <w:r w:rsidRPr="00647EAE">
        <w:t>Formatting conditional values on a grid: Thresholds</w:t>
      </w:r>
    </w:p>
    <w:p w14:paraId="56809D83" w14:textId="1F2791EB" w:rsidR="00CF6401" w:rsidRDefault="00CF6401"/>
    <w:p w14:paraId="5B8F4F1B" w14:textId="2DB90A4F" w:rsidR="0065768D" w:rsidRDefault="00CF6401">
      <w:r>
        <w:t xml:space="preserve">MS support dual x axis , e.g. month above year at the bottom, </w:t>
      </w:r>
      <w:r w:rsidR="00B12B50">
        <w:t>but very hard to use mouse to drag it to the right position</w:t>
      </w:r>
    </w:p>
    <w:p w14:paraId="2ECD37A4" w14:textId="145652E3" w:rsidR="008E21AC" w:rsidRDefault="00EB28F1">
      <w:r>
        <w:t>If the date u choose for filter can’t show calendar style, coz you using a aggregated date, e.g. weekly</w:t>
      </w:r>
    </w:p>
    <w:p w14:paraId="4D31BE7A" w14:textId="08652F82" w:rsidR="008E21AC" w:rsidRDefault="008E21AC"/>
    <w:p w14:paraId="2CDC31E5" w14:textId="79657FCF" w:rsidR="008E21AC" w:rsidRDefault="008E21AC">
      <w:r>
        <w:t xml:space="preserve">How to refresh dataset </w:t>
      </w:r>
      <w:r w:rsidR="00F941AA">
        <w:t>============================================</w:t>
      </w:r>
    </w:p>
    <w:p w14:paraId="45E53404" w14:textId="7F95D7DF" w:rsidR="00F941AA" w:rsidRDefault="00F941AA">
      <w:r>
        <w:rPr>
          <w:noProof/>
        </w:rPr>
        <w:lastRenderedPageBreak/>
        <w:drawing>
          <wp:inline distT="0" distB="0" distL="0" distR="0" wp14:anchorId="3A247411" wp14:editId="2385715E">
            <wp:extent cx="3923809" cy="647619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B108" w14:textId="77777777" w:rsidR="008D23FE" w:rsidRDefault="008D23FE"/>
    <w:p w14:paraId="28595FE8" w14:textId="0779015B" w:rsidR="00F941AA" w:rsidRDefault="00F941AA">
      <w:r>
        <w:rPr>
          <w:noProof/>
        </w:rPr>
        <w:drawing>
          <wp:inline distT="0" distB="0" distL="0" distR="0" wp14:anchorId="4835B4BC" wp14:editId="4F636CC0">
            <wp:extent cx="4600000" cy="114285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A06D" w14:textId="2D8A4178" w:rsidR="00F941AA" w:rsidRDefault="00F941AA"/>
    <w:p w14:paraId="2BFE6FF6" w14:textId="7CADCE6F" w:rsidR="008D23FE" w:rsidRDefault="008836D0">
      <w:r>
        <w:rPr>
          <w:noProof/>
        </w:rPr>
        <w:drawing>
          <wp:inline distT="0" distB="0" distL="0" distR="0" wp14:anchorId="32D58544" wp14:editId="44664ECE">
            <wp:extent cx="2828571" cy="15333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1BA4" w14:textId="38AD4B54" w:rsidR="00650FB3" w:rsidRDefault="00650FB3"/>
    <w:p w14:paraId="5D75854E" w14:textId="5378FAFD" w:rsidR="00001CDB" w:rsidRDefault="00650FB3">
      <w:r>
        <w:t xml:space="preserve">How to </w:t>
      </w:r>
      <w:r w:rsidR="00001CDB">
        <w:t>row</w:t>
      </w:r>
      <w:r w:rsidRPr="00650FB3">
        <w:t xml:space="preserve"> totals </w:t>
      </w:r>
      <w:proofErr w:type="spellStart"/>
      <w:r w:rsidRPr="00650FB3">
        <w:t>microstrategy</w:t>
      </w:r>
      <w:proofErr w:type="spellEnd"/>
      <w:r w:rsidRPr="00650FB3">
        <w:t xml:space="preserve"> dossier</w:t>
      </w:r>
      <w:r w:rsidR="00001CDB">
        <w:t>============================</w:t>
      </w:r>
    </w:p>
    <w:p w14:paraId="02708283" w14:textId="77777777" w:rsidR="00001CDB" w:rsidRDefault="00001CDB" w:rsidP="00001CDB">
      <w:r>
        <w:t>Way 1:</w:t>
      </w:r>
    </w:p>
    <w:p w14:paraId="314B8720" w14:textId="77777777" w:rsidR="00001CDB" w:rsidRDefault="00001CDB" w:rsidP="00001CDB">
      <w:r>
        <w:t xml:space="preserve">1.Drag </w:t>
      </w:r>
      <w:proofErr w:type="spellStart"/>
      <w:r>
        <w:t>creditRating</w:t>
      </w:r>
      <w:proofErr w:type="spellEnd"/>
      <w:r>
        <w:t xml:space="preserve"> to Column Box</w:t>
      </w:r>
    </w:p>
    <w:p w14:paraId="398B9E8F" w14:textId="77777777" w:rsidR="00001CDB" w:rsidRPr="00BA67ED" w:rsidRDefault="00001CDB" w:rsidP="00001CDB">
      <w:r>
        <w:t xml:space="preserve">2.right click the Email, Duplicate as Metric </w:t>
      </w:r>
      <w:r>
        <w:rPr>
          <w:noProof/>
        </w:rPr>
        <w:drawing>
          <wp:inline distT="0" distB="0" distL="0" distR="0" wp14:anchorId="480BC1E6" wp14:editId="061A5DEA">
            <wp:extent cx="3885714" cy="780952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4EACD1" w14:textId="77777777" w:rsidR="00001CDB" w:rsidRDefault="00001CDB" w:rsidP="00001CDB"/>
    <w:p w14:paraId="314891BD" w14:textId="58A07C1A" w:rsidR="00001CDB" w:rsidRDefault="00001CDB" w:rsidP="00001CDB">
      <w:r>
        <w:t>3. drag Sum(Email) to Rows Box</w:t>
      </w:r>
    </w:p>
    <w:p w14:paraId="1FC5E4B0" w14:textId="531470C3" w:rsidR="002F1310" w:rsidRDefault="002F1310" w:rsidP="00001CDB"/>
    <w:p w14:paraId="404E2500" w14:textId="3708FE7B" w:rsidR="00001CDB" w:rsidRDefault="002F1310">
      <w:pPr>
        <w:rPr>
          <w:rStyle w:val="Hyperlink"/>
        </w:rPr>
      </w:pPr>
      <w:r>
        <w:lastRenderedPageBreak/>
        <w:t xml:space="preserve">4.     </w:t>
      </w:r>
      <w:r>
        <w:rPr>
          <w:noProof/>
        </w:rPr>
        <w:drawing>
          <wp:inline distT="0" distB="0" distL="0" distR="0" wp14:anchorId="7E98A2B4" wp14:editId="4B46EB86">
            <wp:extent cx="4028536" cy="21913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1191" cy="219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ACF4" w14:textId="65108105" w:rsidR="00650FB3" w:rsidRDefault="00840B0B">
      <w:hyperlink r:id="rId14" w:history="1">
        <w:r w:rsidR="00001CDB" w:rsidRPr="00D666E8">
          <w:rPr>
            <w:rStyle w:val="Hyperlink"/>
          </w:rPr>
          <w:t>https://www2.microstrategy.com/producthelp/current/HRAM/WebHelp/Lang_1033/Content/Adding_Subtotals.htm</w:t>
        </w:r>
      </w:hyperlink>
      <w:r w:rsidR="00FE54EF">
        <w:t xml:space="preserve"> </w:t>
      </w:r>
    </w:p>
    <w:p w14:paraId="7C095D76" w14:textId="0FCE3283" w:rsidR="000A5985" w:rsidRDefault="000A5985" w:rsidP="000A5985"/>
    <w:p w14:paraId="32F89EE0" w14:textId="77777777" w:rsidR="000A5985" w:rsidRDefault="000A5985" w:rsidP="000A5985"/>
    <w:p w14:paraId="7A48B87A" w14:textId="52DA1FA0" w:rsidR="00001CDB" w:rsidRDefault="00001CDB"/>
    <w:p w14:paraId="14FC1385" w14:textId="2585995A" w:rsidR="00001CDB" w:rsidRDefault="00001CDB"/>
    <w:p w14:paraId="3C1C95FA" w14:textId="77777777" w:rsidR="00001CDB" w:rsidRDefault="00001CDB" w:rsidP="00001CDB">
      <w:r>
        <w:t xml:space="preserve">How to </w:t>
      </w:r>
      <w:r w:rsidRPr="00650FB3">
        <w:t xml:space="preserve">column totals </w:t>
      </w:r>
      <w:proofErr w:type="spellStart"/>
      <w:r w:rsidRPr="00650FB3">
        <w:t>microstrategy</w:t>
      </w:r>
      <w:proofErr w:type="spellEnd"/>
      <w:r w:rsidRPr="00650FB3">
        <w:t xml:space="preserve"> dossier</w:t>
      </w:r>
      <w:r>
        <w:t>============================</w:t>
      </w:r>
    </w:p>
    <w:p w14:paraId="1158E8D7" w14:textId="4650D5A7" w:rsidR="00001CDB" w:rsidRDefault="00977F9B">
      <w:r>
        <w:rPr>
          <w:noProof/>
        </w:rPr>
        <w:drawing>
          <wp:inline distT="0" distB="0" distL="0" distR="0" wp14:anchorId="58413690" wp14:editId="58D71405">
            <wp:extent cx="2723809" cy="145714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6214149" w14:textId="60AC9E99" w:rsidR="00977F9B" w:rsidRDefault="00977F9B">
      <w:r>
        <w:rPr>
          <w:noProof/>
        </w:rPr>
        <w:drawing>
          <wp:inline distT="0" distB="0" distL="0" distR="0" wp14:anchorId="4C295EB5" wp14:editId="5685A8E1">
            <wp:extent cx="2644887" cy="3505078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5948" cy="351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2BC5" w14:textId="074A614B" w:rsidR="00977F9B" w:rsidRDefault="00977F9B"/>
    <w:p w14:paraId="4B833E21" w14:textId="2FC9B30A" w:rsidR="00977F9B" w:rsidRDefault="00977F9B">
      <w:r>
        <w:rPr>
          <w:noProof/>
        </w:rPr>
        <w:drawing>
          <wp:inline distT="0" distB="0" distL="0" distR="0" wp14:anchorId="1D4E1ADD" wp14:editId="586950DF">
            <wp:extent cx="6476190" cy="2190476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6190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4499" w14:textId="07E283BE" w:rsidR="00B45FB7" w:rsidRDefault="00B45FB7"/>
    <w:p w14:paraId="17E4C18E" w14:textId="3DE21A89" w:rsidR="00B45FB7" w:rsidRDefault="00B45FB7"/>
    <w:p w14:paraId="2620CB38" w14:textId="5320E7D4" w:rsidR="00B45FB7" w:rsidRDefault="00B45FB7"/>
    <w:p w14:paraId="306A8A9B" w14:textId="6A3DE99E" w:rsidR="00B45FB7" w:rsidRDefault="00B45FB7">
      <w:r>
        <w:t xml:space="preserve">=====================how to add two axis </w:t>
      </w:r>
      <w:r w:rsidR="00F03E1B">
        <w:t>duel</w:t>
      </w:r>
      <w:r>
        <w:t xml:space="preserve"> axis or create two lines from two column in one chart</w:t>
      </w:r>
    </w:p>
    <w:p w14:paraId="08421FAA" w14:textId="64B0594C" w:rsidR="00B45FB7" w:rsidRDefault="00B45FB7">
      <w:proofErr w:type="spellStart"/>
      <w:r>
        <w:t>Drap</w:t>
      </w:r>
      <w:proofErr w:type="spellEnd"/>
      <w:r>
        <w:t xml:space="preserve"> the below chart’s line to the top chart</w:t>
      </w:r>
      <w:r w:rsidR="007612E3">
        <w:t xml:space="preserve">, if you want to color it, drag the Grey </w:t>
      </w:r>
      <w:r w:rsidR="00EC55C0" w:rsidRPr="00E074A1">
        <w:rPr>
          <w:b/>
        </w:rPr>
        <w:t>M</w:t>
      </w:r>
      <w:r w:rsidR="007612E3" w:rsidRPr="00E074A1">
        <w:rPr>
          <w:b/>
        </w:rPr>
        <w:t>etric</w:t>
      </w:r>
      <w:r w:rsidR="00EC55C0" w:rsidRPr="00E074A1">
        <w:rPr>
          <w:b/>
        </w:rPr>
        <w:t xml:space="preserve"> Name</w:t>
      </w:r>
      <w:r w:rsidR="007612E3">
        <w:t xml:space="preserve"> from </w:t>
      </w:r>
      <w:r w:rsidR="00EC55C0" w:rsidRPr="00E074A1">
        <w:rPr>
          <w:b/>
        </w:rPr>
        <w:t>B</w:t>
      </w:r>
      <w:r w:rsidR="007612E3" w:rsidRPr="00E074A1">
        <w:rPr>
          <w:b/>
        </w:rPr>
        <w:t xml:space="preserve">reak </w:t>
      </w:r>
      <w:r w:rsidR="00EC55C0" w:rsidRPr="00E074A1">
        <w:rPr>
          <w:b/>
        </w:rPr>
        <w:t>by</w:t>
      </w:r>
      <w:r w:rsidR="00EC55C0">
        <w:t xml:space="preserve"> </w:t>
      </w:r>
      <w:r w:rsidR="007612E3">
        <w:t xml:space="preserve">to </w:t>
      </w:r>
      <w:r w:rsidR="00EC55C0">
        <w:t>C</w:t>
      </w:r>
      <w:r w:rsidR="007612E3">
        <w:t>olor</w:t>
      </w:r>
    </w:p>
    <w:p w14:paraId="794A6077" w14:textId="3563A9AC" w:rsidR="00B45FB7" w:rsidRDefault="00B45FB7"/>
    <w:p w14:paraId="4B70E973" w14:textId="45B8C2EF" w:rsidR="00B45FB7" w:rsidRDefault="00B45FB7"/>
    <w:p w14:paraId="5C1B22B7" w14:textId="3198745C" w:rsidR="00B45FB7" w:rsidRDefault="00B45FB7">
      <w:r>
        <w:t>==================== how to let MS read integer as a metric?</w:t>
      </w:r>
    </w:p>
    <w:p w14:paraId="40B4BEA5" w14:textId="7FBD20D4" w:rsidR="00B45FB7" w:rsidRDefault="00B45FB7">
      <w:r>
        <w:t xml:space="preserve">Usually a column with integer will be read as an attribute, if u want to use it as metric, have to duplicate it as metric, but it come with a SUM function for it, which is stupid , it can’t be used as a regular metric.  </w:t>
      </w:r>
    </w:p>
    <w:p w14:paraId="15A16C1D" w14:textId="580D2EF4" w:rsidR="00817351" w:rsidRDefault="00817351">
      <w:r>
        <w:rPr>
          <w:noProof/>
        </w:rPr>
        <w:drawing>
          <wp:inline distT="0" distB="0" distL="0" distR="0" wp14:anchorId="609919B1" wp14:editId="6C7B7A3C">
            <wp:extent cx="3866667" cy="2666667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3ADC" w14:textId="5D877200" w:rsidR="00817351" w:rsidRDefault="00817351"/>
    <w:p w14:paraId="302D5A05" w14:textId="56E33A7F" w:rsidR="00817351" w:rsidRDefault="00817351"/>
    <w:p w14:paraId="6647FB51" w14:textId="3DDD4038" w:rsidR="00817351" w:rsidRDefault="00817351">
      <w:r>
        <w:t>============================</w:t>
      </w:r>
      <w:r w:rsidR="00160B34">
        <w:t>if you put the date</w:t>
      </w:r>
      <w:r w:rsidR="00045634">
        <w:t xml:space="preserve"> on the top</w:t>
      </w:r>
      <w:r w:rsidR="00160B34">
        <w:t>, only two options</w:t>
      </w:r>
      <w:r w:rsidR="00FC05ED">
        <w:t>, can’t do it at the bottom</w:t>
      </w:r>
    </w:p>
    <w:p w14:paraId="1A4D98FB" w14:textId="63A41EDD" w:rsidR="00045634" w:rsidRDefault="00045634">
      <w:r>
        <w:rPr>
          <w:noProof/>
        </w:rPr>
        <w:lastRenderedPageBreak/>
        <w:drawing>
          <wp:inline distT="0" distB="0" distL="0" distR="0" wp14:anchorId="7FF146BC" wp14:editId="6633933B">
            <wp:extent cx="2714286" cy="8285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54AC" w14:textId="32D799F2" w:rsidR="00045634" w:rsidRDefault="00045634">
      <w:r>
        <w:t>Or</w:t>
      </w:r>
    </w:p>
    <w:p w14:paraId="4DFCE23A" w14:textId="65BC7BD0" w:rsidR="00045634" w:rsidRDefault="00045634">
      <w:r>
        <w:rPr>
          <w:noProof/>
        </w:rPr>
        <w:drawing>
          <wp:inline distT="0" distB="0" distL="0" distR="0" wp14:anchorId="280E5FB7" wp14:editId="4A7AAFD8">
            <wp:extent cx="3923809" cy="67619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BEF8" w14:textId="5138F2DB" w:rsidR="00CB560D" w:rsidRDefault="00CB560D"/>
    <w:p w14:paraId="10C98F55" w14:textId="1F8C6634" w:rsidR="00CB560D" w:rsidRDefault="00CB560D"/>
    <w:p w14:paraId="6839A6D0" w14:textId="2BBFC901" w:rsidR="00CB560D" w:rsidRDefault="00CB560D">
      <w:r>
        <w:t>==================reduce repeated column name</w:t>
      </w:r>
    </w:p>
    <w:p w14:paraId="778EF6BD" w14:textId="56189096" w:rsidR="00CB560D" w:rsidRDefault="00CB560D">
      <w:r>
        <w:rPr>
          <w:noProof/>
        </w:rPr>
        <w:drawing>
          <wp:inline distT="0" distB="0" distL="0" distR="0" wp14:anchorId="70A1444F" wp14:editId="75C674A5">
            <wp:extent cx="5876190" cy="25047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B81E" w14:textId="63F70068" w:rsidR="00FD65F3" w:rsidRDefault="00FD65F3"/>
    <w:p w14:paraId="15D787C0" w14:textId="31D45172" w:rsidR="00FD65F3" w:rsidRDefault="00FD65F3">
      <w:r>
        <w:t>================merge column</w:t>
      </w:r>
    </w:p>
    <w:p w14:paraId="39454C72" w14:textId="26AABD9F" w:rsidR="00FD65F3" w:rsidRDefault="00FD65F3">
      <w:r>
        <w:t>Right corner--- more option --- Merge,  and Lock=freeze column</w:t>
      </w:r>
    </w:p>
    <w:p w14:paraId="7F395254" w14:textId="55184AFD" w:rsidR="00AE1B0B" w:rsidRDefault="00AE1B0B"/>
    <w:p w14:paraId="2001AA19" w14:textId="02A29EC4" w:rsidR="00AE1B0B" w:rsidRDefault="00AE1B0B">
      <w:r>
        <w:t>===================date to create month</w:t>
      </w:r>
    </w:p>
    <w:p w14:paraId="33B1833F" w14:textId="3D2ABC22" w:rsidR="00AE1B0B" w:rsidRDefault="00AE1B0B">
      <w:r>
        <w:rPr>
          <w:noProof/>
        </w:rPr>
        <w:lastRenderedPageBreak/>
        <w:drawing>
          <wp:inline distT="0" distB="0" distL="0" distR="0" wp14:anchorId="05E47E70" wp14:editId="29D34935">
            <wp:extent cx="4809524" cy="396190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3128" w14:textId="6FEA85F9" w:rsidR="009D3A38" w:rsidRDefault="009D3A38"/>
    <w:p w14:paraId="13229560" w14:textId="3563057D" w:rsidR="009D3A38" w:rsidRDefault="00D35486">
      <w:r>
        <w:t>===================group by date to month and year</w:t>
      </w:r>
    </w:p>
    <w:p w14:paraId="40788676" w14:textId="65896C82" w:rsidR="00C92D8F" w:rsidRDefault="002A5B4F">
      <w:r>
        <w:t>Right click</w:t>
      </w:r>
      <w:r w:rsidR="004D0AA9">
        <w:t xml:space="preserve"> date </w:t>
      </w:r>
      <w:r>
        <w:t xml:space="preserve">– create </w:t>
      </w:r>
      <w:r w:rsidR="004D0AA9">
        <w:t>attribute</w:t>
      </w:r>
      <w:r>
        <w:t xml:space="preserve">—select </w:t>
      </w:r>
      <w:proofErr w:type="spellStart"/>
      <w:r>
        <w:t>monthend</w:t>
      </w:r>
      <w:proofErr w:type="spellEnd"/>
      <w:r>
        <w:t xml:space="preserve"> Function</w:t>
      </w:r>
    </w:p>
    <w:p w14:paraId="6414A8AB" w14:textId="6B5C3657" w:rsidR="002A5B4F" w:rsidRDefault="002A5B4F">
      <w:r>
        <w:rPr>
          <w:noProof/>
        </w:rPr>
        <w:drawing>
          <wp:inline distT="0" distB="0" distL="0" distR="0" wp14:anchorId="333ADBBB" wp14:editId="740C72BE">
            <wp:extent cx="2390476" cy="22380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E1B">
        <w:t>then</w:t>
      </w:r>
      <w:r>
        <w:t xml:space="preserve"> </w:t>
      </w:r>
      <w:r w:rsidRPr="00F03E1B">
        <w:rPr>
          <w:color w:val="0000FF"/>
        </w:rPr>
        <w:t>select the date as object</w:t>
      </w:r>
    </w:p>
    <w:p w14:paraId="0F0A65EF" w14:textId="1CF52904" w:rsidR="00C92D8F" w:rsidRDefault="00C92D8F"/>
    <w:p w14:paraId="043331DC" w14:textId="3B0C6943" w:rsidR="00C92D8F" w:rsidRDefault="00C92D8F"/>
    <w:p w14:paraId="662F0CD9" w14:textId="60ABA2E4" w:rsidR="00C92D8F" w:rsidRDefault="00C92D8F">
      <w:r>
        <w:t>============= change axis position from side to top?</w:t>
      </w:r>
    </w:p>
    <w:p w14:paraId="3394E137" w14:textId="069CDCAB" w:rsidR="00146E43" w:rsidRDefault="00146E43">
      <w:r>
        <w:t>Right click the axis,---format</w:t>
      </w:r>
    </w:p>
    <w:p w14:paraId="3F2D2CF1" w14:textId="15316F56" w:rsidR="00C92D8F" w:rsidRDefault="00C92D8F">
      <w:r>
        <w:t xml:space="preserve">Hide </w:t>
      </w:r>
    </w:p>
    <w:p w14:paraId="2488E406" w14:textId="7AB81AE8" w:rsidR="00C92D8F" w:rsidRDefault="00C92D8F">
      <w:r>
        <w:rPr>
          <w:noProof/>
        </w:rPr>
        <w:lastRenderedPageBreak/>
        <w:drawing>
          <wp:inline distT="0" distB="0" distL="0" distR="0" wp14:anchorId="5992FB44" wp14:editId="76BE39B0">
            <wp:extent cx="1847619" cy="2095238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2DCC" w14:textId="75D46754" w:rsidR="00C92D8F" w:rsidRDefault="00C92D8F"/>
    <w:p w14:paraId="708CFC05" w14:textId="6BAD4B6B" w:rsidR="00C92D8F" w:rsidRDefault="00C92D8F"/>
    <w:p w14:paraId="72332E98" w14:textId="08D87725" w:rsidR="00C92D8F" w:rsidRDefault="00C92D8F">
      <w:r>
        <w:rPr>
          <w:noProof/>
        </w:rPr>
        <w:drawing>
          <wp:inline distT="0" distB="0" distL="0" distR="0" wp14:anchorId="01B96080" wp14:editId="3FB7CA4B">
            <wp:extent cx="1314286" cy="714286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6D07" w14:textId="5EB084DE" w:rsidR="00C92D8F" w:rsidRDefault="00C92D8F"/>
    <w:p w14:paraId="34E61423" w14:textId="799F543C" w:rsidR="00C92D8F" w:rsidRDefault="00C92D8F"/>
    <w:p w14:paraId="706F739C" w14:textId="19969612" w:rsidR="00C92D8F" w:rsidRDefault="00C92D8F">
      <w:r>
        <w:t xml:space="preserve">Then use chart title to show relevant information </w:t>
      </w:r>
    </w:p>
    <w:p w14:paraId="1AAD325F" w14:textId="24D697E1" w:rsidR="008A1C0F" w:rsidRDefault="008A1C0F"/>
    <w:p w14:paraId="578D6B87" w14:textId="231EDE59" w:rsidR="008A1C0F" w:rsidRDefault="008A1C0F">
      <w:r>
        <w:t>===================Two conditions in IF statement</w:t>
      </w:r>
    </w:p>
    <w:p w14:paraId="7244B859" w14:textId="3601D121" w:rsidR="008A1C0F" w:rsidRDefault="008A1C0F">
      <w:r>
        <w:t xml:space="preserve">You can’t put metric and attribute in the IF …AND logic,    can only put two </w:t>
      </w:r>
      <w:r w:rsidR="00EF1481">
        <w:t>attributes</w:t>
      </w:r>
    </w:p>
    <w:p w14:paraId="0E148365" w14:textId="77777777" w:rsidR="00EF1481" w:rsidRDefault="00EF1481"/>
    <w:p w14:paraId="39E704D2" w14:textId="060D1C96" w:rsidR="008A1C0F" w:rsidRDefault="008A1C0F">
      <w:r>
        <w:rPr>
          <w:noProof/>
        </w:rPr>
        <w:lastRenderedPageBreak/>
        <w:drawing>
          <wp:inline distT="0" distB="0" distL="0" distR="0" wp14:anchorId="31AD4E3F" wp14:editId="372D9406">
            <wp:extent cx="6858000" cy="4180205"/>
            <wp:effectExtent l="0" t="0" r="0" b="0"/>
            <wp:docPr id="21" name="Picture 21" descr="C:\Users\jzhou\AppData\Local\Temp\SNAGHTML3fe3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zhou\AppData\Local\Temp\SNAGHTML3fe35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E5A45" w14:textId="01A9D041" w:rsidR="00EF1481" w:rsidRDefault="00EF1481"/>
    <w:p w14:paraId="6AA6F027" w14:textId="2157FE42" w:rsidR="00EF1481" w:rsidRDefault="00EF1481"/>
    <w:p w14:paraId="6A2B2046" w14:textId="38036A52" w:rsidR="00EF1481" w:rsidRDefault="00EF1481" w:rsidP="00EF1481">
      <w:pPr>
        <w:pStyle w:val="NormalWeb"/>
        <w:rPr>
          <w:rFonts w:ascii="Helvetica" w:hAnsi="Helvetica" w:cs="Helvetica"/>
          <w:b/>
          <w:bCs/>
          <w:color w:val="000000"/>
        </w:rPr>
      </w:pPr>
      <w:r>
        <w:t xml:space="preserve">You can put a case inside case, you can </w:t>
      </w:r>
      <w:r w:rsidR="00840B0B">
        <w:rPr>
          <w:rStyle w:val="Strong"/>
          <w:rFonts w:ascii="Arial" w:hAnsi="Arial" w:cs="Arial"/>
          <w:color w:val="000000"/>
        </w:rPr>
        <w:t xml:space="preserve"> </w:t>
      </w:r>
      <w:hyperlink r:id="rId27" w:history="1">
        <w:r w:rsidR="00840B0B" w:rsidRPr="00840B0B">
          <w:rPr>
            <w:rStyle w:val="Hyperlink"/>
          </w:rPr>
          <w:t>https://www2.microstrategy.com/producthelp/10.9/FunctionsRef/Content/FuncRef/Case_functions.htm</w:t>
        </w:r>
      </w:hyperlink>
      <w:r w:rsidR="00840B0B">
        <w:rPr>
          <w:rStyle w:val="Strong"/>
          <w:rFonts w:ascii="Arial" w:hAnsi="Arial" w:cs="Arial"/>
          <w:color w:val="000000"/>
        </w:rPr>
        <w:t xml:space="preserve"> </w:t>
      </w:r>
    </w:p>
    <w:p w14:paraId="13821385" w14:textId="77777777" w:rsidR="00EF1481" w:rsidRDefault="00EF1481" w:rsidP="00EF1481">
      <w:pPr>
        <w:pStyle w:val="NormalWe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This example generates a report where if the rev</w:t>
      </w:r>
      <w:bookmarkStart w:id="0" w:name="_GoBack"/>
      <w:bookmarkEnd w:id="0"/>
      <w:r>
        <w:rPr>
          <w:rFonts w:ascii="Helvetica" w:hAnsi="Helvetica" w:cs="Helvetica"/>
          <w:color w:val="333333"/>
        </w:rPr>
        <w:t>enue, represented by the Total Revenue metric, is less than 300,000, the function returns a 0; if the revenue is less than 600,000, the function returns a 1; if revenue is any other value, the function returns a 2. The case metric is defined as follows:</w:t>
      </w:r>
    </w:p>
    <w:p w14:paraId="00339E73" w14:textId="77777777" w:rsidR="00EF1481" w:rsidRDefault="00EF1481" w:rsidP="00EF1481">
      <w:pPr>
        <w:pStyle w:val="NormalWeb"/>
        <w:rPr>
          <w:rFonts w:ascii="Helvetica" w:hAnsi="Helvetica" w:cs="Helvetica"/>
          <w:color w:val="000000"/>
        </w:rPr>
      </w:pPr>
      <w:r>
        <w:rPr>
          <w:rStyle w:val="HTMLCode"/>
          <w:color w:val="000000"/>
        </w:rPr>
        <w:t>Case(([Total Revenue] &lt; 300000), 0, ([Total Revenue] &lt; 600000), 1, 2)</w:t>
      </w:r>
    </w:p>
    <w:p w14:paraId="282D60A3" w14:textId="77777777" w:rsidR="00EF1481" w:rsidRDefault="00EF1481"/>
    <w:p w14:paraId="47C1F31B" w14:textId="0C760F15" w:rsidR="00EF1481" w:rsidRDefault="00EF1481">
      <w:r>
        <w:rPr>
          <w:rStyle w:val="mstrmojo-token"/>
          <w:rFonts w:ascii="Arial" w:hAnsi="Arial" w:cs="Arial"/>
          <w:color w:val="0000FF"/>
          <w:spacing w:val="15"/>
          <w:sz w:val="17"/>
          <w:szCs w:val="17"/>
          <w:shd w:val="clear" w:color="auto" w:fill="FFFFFF"/>
        </w:rPr>
        <w:t>Case</w:t>
      </w:r>
      <w:r>
        <w:rPr>
          <w:rStyle w:val="mstrmojo-token"/>
          <w:rFonts w:ascii="Arial" w:hAnsi="Arial" w:cs="Arial"/>
          <w:color w:val="444649"/>
          <w:spacing w:val="15"/>
          <w:sz w:val="17"/>
          <w:szCs w:val="17"/>
          <w:shd w:val="clear" w:color="auto" w:fill="FFFFFF"/>
        </w:rPr>
        <w:t>(((today@ID</w:t>
      </w:r>
      <w:r>
        <w:rPr>
          <w:rStyle w:val="mstrmojo-token"/>
          <w:rFonts w:ascii="Arial" w:hAnsi="Arial" w:cs="Arial"/>
          <w:color w:val="0000FF"/>
          <w:spacing w:val="15"/>
          <w:sz w:val="17"/>
          <w:szCs w:val="17"/>
          <w:shd w:val="clear" w:color="auto" w:fill="FFFFFF"/>
        </w:rPr>
        <w:t>&gt;</w:t>
      </w:r>
      <w:r>
        <w:rPr>
          <w:rStyle w:val="mstrmojo-token"/>
          <w:rFonts w:ascii="Arial" w:hAnsi="Arial" w:cs="Arial"/>
          <w:color w:val="444649"/>
          <w:spacing w:val="15"/>
          <w:sz w:val="17"/>
          <w:szCs w:val="17"/>
          <w:shd w:val="clear" w:color="auto" w:fill="FFFFFF"/>
        </w:rPr>
        <w:t>[Due Date]@ID)</w:t>
      </w:r>
      <w:r>
        <w:rPr>
          <w:rStyle w:val="mstrmojo-token"/>
          <w:rFonts w:ascii="Arial" w:hAnsi="Arial" w:cs="Arial"/>
          <w:color w:val="0000FF"/>
          <w:spacing w:val="15"/>
          <w:sz w:val="17"/>
          <w:szCs w:val="17"/>
          <w:shd w:val="clear" w:color="auto" w:fill="FFFFFF"/>
        </w:rPr>
        <w:t>And</w:t>
      </w:r>
      <w:r>
        <w:rPr>
          <w:rStyle w:val="mstrmojo-token"/>
          <w:rFonts w:ascii="Arial" w:hAnsi="Arial" w:cs="Arial"/>
          <w:color w:val="444649"/>
          <w:spacing w:val="15"/>
          <w:sz w:val="17"/>
          <w:szCs w:val="17"/>
          <w:shd w:val="clear" w:color="auto" w:fill="FFFFFF"/>
        </w:rPr>
        <w:t>(Status@ID</w:t>
      </w:r>
      <w:r>
        <w:rPr>
          <w:rStyle w:val="mstrmojo-token"/>
          <w:rFonts w:ascii="Arial" w:hAnsi="Arial" w:cs="Arial"/>
          <w:color w:val="0000FF"/>
          <w:spacing w:val="15"/>
          <w:sz w:val="17"/>
          <w:szCs w:val="17"/>
          <w:shd w:val="clear" w:color="auto" w:fill="FFFFFF"/>
        </w:rPr>
        <w:t>=</w:t>
      </w:r>
      <w:r>
        <w:rPr>
          <w:rStyle w:val="mstrmojo-token"/>
          <w:rFonts w:ascii="Arial" w:hAnsi="Arial" w:cs="Arial"/>
          <w:color w:val="444649"/>
          <w:spacing w:val="15"/>
          <w:sz w:val="17"/>
          <w:szCs w:val="17"/>
          <w:shd w:val="clear" w:color="auto" w:fill="FFFFFF"/>
        </w:rPr>
        <w:t>"Done")), "Late", ((today@ID</w:t>
      </w:r>
      <w:r>
        <w:rPr>
          <w:rStyle w:val="mstrmojo-token"/>
          <w:rFonts w:ascii="Arial" w:hAnsi="Arial" w:cs="Arial"/>
          <w:color w:val="0000FF"/>
          <w:spacing w:val="15"/>
          <w:sz w:val="17"/>
          <w:szCs w:val="17"/>
          <w:shd w:val="clear" w:color="auto" w:fill="FFFFFF"/>
        </w:rPr>
        <w:t>&gt;</w:t>
      </w:r>
      <w:r>
        <w:rPr>
          <w:rStyle w:val="mstrmojo-token"/>
          <w:rFonts w:ascii="Arial" w:hAnsi="Arial" w:cs="Arial"/>
          <w:color w:val="444649"/>
          <w:spacing w:val="15"/>
          <w:sz w:val="17"/>
          <w:szCs w:val="17"/>
          <w:shd w:val="clear" w:color="auto" w:fill="FFFFFF"/>
        </w:rPr>
        <w:t>[Due Date]@ID)</w:t>
      </w:r>
      <w:r>
        <w:rPr>
          <w:rStyle w:val="mstrmojo-token"/>
          <w:rFonts w:ascii="Arial" w:hAnsi="Arial" w:cs="Arial"/>
          <w:color w:val="0000FF"/>
          <w:spacing w:val="15"/>
          <w:sz w:val="17"/>
          <w:szCs w:val="17"/>
          <w:shd w:val="clear" w:color="auto" w:fill="FFFFFF"/>
        </w:rPr>
        <w:t>And</w:t>
      </w:r>
      <w:r>
        <w:rPr>
          <w:rStyle w:val="mstrmojo-token"/>
          <w:rFonts w:ascii="Arial" w:hAnsi="Arial" w:cs="Arial"/>
          <w:color w:val="444649"/>
          <w:spacing w:val="15"/>
          <w:sz w:val="17"/>
          <w:szCs w:val="17"/>
          <w:shd w:val="clear" w:color="auto" w:fill="FFFFFF"/>
        </w:rPr>
        <w:t>(Status@ID</w:t>
      </w:r>
      <w:r>
        <w:rPr>
          <w:rStyle w:val="mstrmojo-token"/>
          <w:rFonts w:ascii="Arial" w:hAnsi="Arial" w:cs="Arial"/>
          <w:color w:val="0000FF"/>
          <w:spacing w:val="15"/>
          <w:sz w:val="17"/>
          <w:szCs w:val="17"/>
          <w:shd w:val="clear" w:color="auto" w:fill="FFFFFF"/>
        </w:rPr>
        <w:t>=</w:t>
      </w:r>
      <w:r>
        <w:rPr>
          <w:rStyle w:val="mstrmojo-token"/>
          <w:rFonts w:ascii="Arial" w:hAnsi="Arial" w:cs="Arial"/>
          <w:color w:val="444649"/>
          <w:spacing w:val="15"/>
          <w:sz w:val="17"/>
          <w:szCs w:val="17"/>
          <w:shd w:val="clear" w:color="auto" w:fill="FFFFFF"/>
        </w:rPr>
        <w:t>"In Progress")), "Done", "In Progress")</w:t>
      </w:r>
    </w:p>
    <w:p w14:paraId="12E1463B" w14:textId="77777777" w:rsidR="008A1C0F" w:rsidRDefault="008A1C0F"/>
    <w:sectPr w:rsidR="008A1C0F" w:rsidSect="000A59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354A5"/>
    <w:multiLevelType w:val="hybridMultilevel"/>
    <w:tmpl w:val="8CCAA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04"/>
    <w:rsid w:val="00001CDB"/>
    <w:rsid w:val="00045634"/>
    <w:rsid w:val="000A5985"/>
    <w:rsid w:val="00110A74"/>
    <w:rsid w:val="00146E43"/>
    <w:rsid w:val="00154240"/>
    <w:rsid w:val="00160B34"/>
    <w:rsid w:val="00214711"/>
    <w:rsid w:val="002A5B4F"/>
    <w:rsid w:val="002E1A62"/>
    <w:rsid w:val="002F1310"/>
    <w:rsid w:val="003A1638"/>
    <w:rsid w:val="00427172"/>
    <w:rsid w:val="004B120B"/>
    <w:rsid w:val="004D0AA9"/>
    <w:rsid w:val="00647EAE"/>
    <w:rsid w:val="00650FB3"/>
    <w:rsid w:val="0065768D"/>
    <w:rsid w:val="006D7B6A"/>
    <w:rsid w:val="007612E3"/>
    <w:rsid w:val="00817351"/>
    <w:rsid w:val="00840B0B"/>
    <w:rsid w:val="008836D0"/>
    <w:rsid w:val="008A1C0F"/>
    <w:rsid w:val="008D23FE"/>
    <w:rsid w:val="008E21AC"/>
    <w:rsid w:val="00977F9B"/>
    <w:rsid w:val="009D3A38"/>
    <w:rsid w:val="00A07EBA"/>
    <w:rsid w:val="00A7715C"/>
    <w:rsid w:val="00AD2077"/>
    <w:rsid w:val="00AD2AE1"/>
    <w:rsid w:val="00AE1B0B"/>
    <w:rsid w:val="00B12B50"/>
    <w:rsid w:val="00B34223"/>
    <w:rsid w:val="00B45FB7"/>
    <w:rsid w:val="00BA67ED"/>
    <w:rsid w:val="00BF7E8E"/>
    <w:rsid w:val="00C92D8F"/>
    <w:rsid w:val="00CB560D"/>
    <w:rsid w:val="00CF6401"/>
    <w:rsid w:val="00D35486"/>
    <w:rsid w:val="00DA058E"/>
    <w:rsid w:val="00DC5452"/>
    <w:rsid w:val="00E074A1"/>
    <w:rsid w:val="00E10910"/>
    <w:rsid w:val="00E3228D"/>
    <w:rsid w:val="00E417BE"/>
    <w:rsid w:val="00EB28F1"/>
    <w:rsid w:val="00EB43F2"/>
    <w:rsid w:val="00EC55C0"/>
    <w:rsid w:val="00EF1481"/>
    <w:rsid w:val="00F03E1B"/>
    <w:rsid w:val="00F50C04"/>
    <w:rsid w:val="00F55CE9"/>
    <w:rsid w:val="00F941AA"/>
    <w:rsid w:val="00FC05ED"/>
    <w:rsid w:val="00FD65F3"/>
    <w:rsid w:val="00FE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55CA"/>
  <w15:chartTrackingRefBased/>
  <w15:docId w15:val="{57B44852-9467-4904-9868-6EEB59E7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5C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C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5985"/>
    <w:pPr>
      <w:ind w:left="720"/>
      <w:contextualSpacing/>
    </w:pPr>
  </w:style>
  <w:style w:type="character" w:customStyle="1" w:styleId="mstrmojo-token">
    <w:name w:val="mstrmojo-token"/>
    <w:basedOn w:val="DefaultParagraphFont"/>
    <w:rsid w:val="00AD2AE1"/>
  </w:style>
  <w:style w:type="paragraph" w:styleId="NormalWeb">
    <w:name w:val="Normal (Web)"/>
    <w:basedOn w:val="Normal"/>
    <w:uiPriority w:val="99"/>
    <w:semiHidden/>
    <w:unhideWhenUsed/>
    <w:rsid w:val="00EF1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14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14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2.microstrategy.com/producthelp/current/HRAM/WebHelp/Lang_1033/Content/Adding_Subtotals.htm" TargetMode="External"/><Relationship Id="rId22" Type="http://schemas.openxmlformats.org/officeDocument/2006/relationships/image" Target="media/image17.png"/><Relationship Id="rId27" Type="http://schemas.openxmlformats.org/officeDocument/2006/relationships/hyperlink" Target="https://www2.microstrategy.com/producthelp/10.9/FunctionsRef/Content/FuncRef/Case_functio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9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Zhou</dc:creator>
  <cp:keywords/>
  <dc:description/>
  <cp:lastModifiedBy>Hugo Zhou</cp:lastModifiedBy>
  <cp:revision>52</cp:revision>
  <dcterms:created xsi:type="dcterms:W3CDTF">2018-10-26T17:22:00Z</dcterms:created>
  <dcterms:modified xsi:type="dcterms:W3CDTF">2018-12-20T21:48:00Z</dcterms:modified>
</cp:coreProperties>
</file>