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180" w:afterAutospacing="0" w:line="504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cs="宋体"/>
          <w:b/>
          <w:bCs/>
          <w:color w:val="000000"/>
          <w:sz w:val="36"/>
          <w:szCs w:val="36"/>
          <w:lang w:val="en-US" w:eastAsia="zh-CN"/>
        </w:rPr>
        <w:t>丁希梁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性别：男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生日：1991.12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前端经验：5年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电话：18788859526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学历：统招本科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邮箱：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instrText xml:space="preserve"> HYPERLINK "mailto:ppdingnew@163.com"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ppdingnew@163.com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求职意向: 前端开发工程师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在职-考虑机会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个人优势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264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有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年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web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前端工作经验，负责过大的项目开发，较强的学习能力、团队协作能力，能熟练运用前端技术快速实现业务代码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熟练掌握 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H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tml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 xml:space="preserve"> | Css | JavaScript | TypeScript | ES6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 语法 | Vue 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熟悉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React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| 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ode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js(Express)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|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熟练使用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Element-ui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、Mint-u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i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A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nt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 xml:space="preserve"> D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esign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等前端UI框架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熟练掌握V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ue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的组件封装，组件间通信，能封装高通用性及兼容性的组件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掌握前端常见的构建工具，如Webpack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、Gulp、Vite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264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工作经历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北京知因智慧科技有限公司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>2019</w:t>
      </w:r>
      <w:r>
        <w:rPr>
          <w:rFonts w:hint="default"/>
          <w:b/>
          <w:bCs/>
          <w:sz w:val="21"/>
          <w:szCs w:val="21"/>
          <w:lang w:val="en-US" w:eastAsia="zh-CN"/>
        </w:rPr>
        <w:t>.11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-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至今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420" w:leftChars="0" w:right="0" w:rightChars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为银行管理者和员工提供风险数据展示，通过各种信息帮助银行有效规避风险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搭建智慧营销 saas 系统框架，三个月的敏捷开发，保证系统上线服务客户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33333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软通动力技术服务有限公司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华为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)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2018.05 - </w:t>
      </w:r>
      <w:r>
        <w:rPr>
          <w:rFonts w:hint="default"/>
          <w:b/>
          <w:bCs/>
          <w:sz w:val="21"/>
          <w:szCs w:val="21"/>
          <w:lang w:val="en-US" w:eastAsia="zh-CN"/>
        </w:rPr>
        <w:t>2019.11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HMI车载系统页面开发、整车测试、项目交付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/>
        <w:jc w:val="left"/>
        <w:textAlignment w:val="auto"/>
        <w:rPr>
          <w:rFonts w:hint="eastAsia" w:ascii="宋体" w:hAnsi="宋体" w:eastAsia="宋体" w:cs="宋体"/>
          <w:b/>
          <w:bCs/>
          <w:color w:val="333333"/>
          <w:sz w:val="15"/>
          <w:szCs w:val="15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上海高景网络科技有限公司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2017.04 </w:t>
      </w:r>
      <w:r>
        <w:rPr>
          <w:rFonts w:hint="default"/>
          <w:b/>
          <w:bCs/>
          <w:sz w:val="21"/>
          <w:szCs w:val="21"/>
          <w:lang w:val="en-US" w:eastAsia="zh-CN"/>
        </w:rPr>
        <w:t>-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2018.05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PHP项目前后端分离，参与项目技术选型，广告机页面，公众号优化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苏州恒泰软件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>2014.07-2016.05(ERP</w:t>
      </w:r>
      <w:r>
        <w:rPr>
          <w:rFonts w:hint="eastAsia"/>
          <w:b/>
          <w:bCs/>
          <w:sz w:val="21"/>
          <w:szCs w:val="21"/>
          <w:lang w:val="en-US" w:eastAsia="zh-CN"/>
        </w:rPr>
        <w:t>软件实施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>+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2016.05-2017.03(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前期负责公司</w:t>
      </w:r>
      <w:r>
        <w:rPr>
          <w:rFonts w:hint="default"/>
          <w:sz w:val="21"/>
          <w:szCs w:val="21"/>
          <w:lang w:val="en-US" w:eastAsia="zh-CN"/>
        </w:rPr>
        <w:t xml:space="preserve"> erp </w:t>
      </w:r>
      <w:r>
        <w:rPr>
          <w:rFonts w:hint="eastAsia"/>
          <w:sz w:val="21"/>
          <w:szCs w:val="21"/>
          <w:lang w:val="en-US" w:eastAsia="zh-CN"/>
        </w:rPr>
        <w:t>系统需求的调研、定制化、实施、培训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/>
          <w:sz w:val="21"/>
          <w:szCs w:val="21"/>
          <w:lang w:val="en-US" w:eastAsia="zh-CN"/>
        </w:rPr>
        <w:t>后期逐步参与公司前端的开发，快速成长为独当一面的前端开发者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项目经历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风险数据智能化应用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项目基</w:t>
      </w:r>
      <w:r>
        <w:rPr>
          <w:rFonts w:hint="eastAsia"/>
          <w:sz w:val="21"/>
          <w:szCs w:val="21"/>
          <w:lang w:val="en-US" w:eastAsia="zh-CN"/>
        </w:rPr>
        <w:t>于 Vue 全家桶 + element-ui 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eastAsia"/>
          <w:sz w:val="21"/>
          <w:szCs w:val="21"/>
          <w:lang w:val="en-US" w:eastAsia="zh-CN"/>
        </w:rPr>
        <w:t>基于 zoomcharts、d3js 封装图谱组件，做到可视化调节图谱样式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eastAsia"/>
          <w:sz w:val="21"/>
          <w:szCs w:val="21"/>
          <w:lang w:val="en-US" w:eastAsia="zh-CN"/>
        </w:rPr>
        <w:t>开发私有样式库knowlegene-ui，并通过 n</w:t>
      </w:r>
      <w:r>
        <w:rPr>
          <w:rFonts w:hint="default"/>
          <w:sz w:val="21"/>
          <w:szCs w:val="21"/>
          <w:lang w:val="en-US" w:eastAsia="zh-CN"/>
        </w:rPr>
        <w:t>e</w:t>
      </w:r>
      <w:r>
        <w:rPr>
          <w:rFonts w:hint="eastAsia"/>
          <w:sz w:val="21"/>
          <w:szCs w:val="21"/>
          <w:lang w:val="en-US" w:eastAsia="zh-CN"/>
        </w:rPr>
        <w:t>xus 发布至私有仓库，统一公司 UI 风格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4.推动</w:t>
      </w:r>
      <w:r>
        <w:rPr>
          <w:rFonts w:hint="eastAsia"/>
          <w:sz w:val="21"/>
          <w:szCs w:val="21"/>
          <w:lang w:val="en-US" w:eastAsia="zh-CN"/>
        </w:rPr>
        <w:t>前端代码 CI/CD，eslint 规范代码样式</w:t>
      </w:r>
      <w:r>
        <w:rPr>
          <w:rFonts w:hint="default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无分号主义践行者</w:t>
      </w:r>
      <w:r>
        <w:rPr>
          <w:rFonts w:hint="default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eastAsia"/>
          <w:sz w:val="21"/>
          <w:szCs w:val="21"/>
          <w:lang w:val="en-US" w:eastAsia="zh-CN"/>
        </w:rPr>
        <w:t>打包优化，提升30%的编译速度；优化tree shaking 配置，使代码体积从 14Mb减少到 9Mb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6.积极探索 Vue3 + vite 新的技术栈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1.完成项目一期的验收、培训、交付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2.性能优化，提升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开发效率；代码体积减少30%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3.在职期间申请专利1件，团队专利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智慧营销系统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前端负责人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独立构建SPA应用程序，使用Vue2全家桶+</w:t>
      </w:r>
      <w:bookmarkStart w:id="0" w:name="_GoBack"/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Element</w:t>
      </w:r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-ui布局页面；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编写基础组件库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knowlegene-ui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，封装了针对公司常用的业务组件和方法，配合运维使用Nexus发布到私有库，有效节省约50%的研发时间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使用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ESL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+Standard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统一编码风格，做到消灭每一个warning，提高代码阅读性。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推动公司内部前端代码的CI/CD，利用jenkens实现代码的自动部署。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right="0" w:righ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软通动力技术服务有限公司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2017.10-2018.03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418" w:firstLineChars="0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该项目运行在汽车中控屏，旨在提高用户的驾驶体验，增加人机交互，让驾驶更加智能化。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418" w:firstLineChars="0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/>
        <w:jc w:val="left"/>
        <w:rPr>
          <w:rFonts w:hint="eastAsia" w:ascii="宋体" w:hAnsi="宋体" w:eastAsia="宋体" w:cs="宋体"/>
          <w:color w:val="333333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教育经历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合肥师范学院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电子信息工程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2010-2014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2" w:leftChars="0" w:right="0" w:right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2225D"/>
    <w:rsid w:val="00365BED"/>
    <w:rsid w:val="008A2570"/>
    <w:rsid w:val="0280192E"/>
    <w:rsid w:val="033931B7"/>
    <w:rsid w:val="03CF4254"/>
    <w:rsid w:val="049C140E"/>
    <w:rsid w:val="04D54DAC"/>
    <w:rsid w:val="05CC4805"/>
    <w:rsid w:val="066F704D"/>
    <w:rsid w:val="06E72428"/>
    <w:rsid w:val="06EC1F4F"/>
    <w:rsid w:val="07824BBE"/>
    <w:rsid w:val="08921C6A"/>
    <w:rsid w:val="0A82225D"/>
    <w:rsid w:val="0A883890"/>
    <w:rsid w:val="101B2BAD"/>
    <w:rsid w:val="10972EB7"/>
    <w:rsid w:val="11FA030E"/>
    <w:rsid w:val="14623A6D"/>
    <w:rsid w:val="15C67A04"/>
    <w:rsid w:val="195619B0"/>
    <w:rsid w:val="197F5C8F"/>
    <w:rsid w:val="1A380E34"/>
    <w:rsid w:val="1DCF1102"/>
    <w:rsid w:val="1DE40F75"/>
    <w:rsid w:val="20621A94"/>
    <w:rsid w:val="20983DD1"/>
    <w:rsid w:val="23214936"/>
    <w:rsid w:val="23910219"/>
    <w:rsid w:val="24422EB9"/>
    <w:rsid w:val="25723710"/>
    <w:rsid w:val="26365012"/>
    <w:rsid w:val="279E1E20"/>
    <w:rsid w:val="2BA039A3"/>
    <w:rsid w:val="2ECE58F4"/>
    <w:rsid w:val="308827E7"/>
    <w:rsid w:val="31A970E1"/>
    <w:rsid w:val="323B753A"/>
    <w:rsid w:val="32C5743A"/>
    <w:rsid w:val="33334702"/>
    <w:rsid w:val="36921E4A"/>
    <w:rsid w:val="3812723F"/>
    <w:rsid w:val="38737D07"/>
    <w:rsid w:val="3AEE72D9"/>
    <w:rsid w:val="3B1D6FEA"/>
    <w:rsid w:val="3B8075D3"/>
    <w:rsid w:val="3CAB3662"/>
    <w:rsid w:val="3D1A70AF"/>
    <w:rsid w:val="3D641C46"/>
    <w:rsid w:val="3DFF93A8"/>
    <w:rsid w:val="3E91502F"/>
    <w:rsid w:val="3EBF18A1"/>
    <w:rsid w:val="404176AB"/>
    <w:rsid w:val="44470D23"/>
    <w:rsid w:val="44A00482"/>
    <w:rsid w:val="456360BD"/>
    <w:rsid w:val="45786A5E"/>
    <w:rsid w:val="46895930"/>
    <w:rsid w:val="477A2EB5"/>
    <w:rsid w:val="47B46B09"/>
    <w:rsid w:val="47FD211A"/>
    <w:rsid w:val="48DF19D2"/>
    <w:rsid w:val="49F174EE"/>
    <w:rsid w:val="4CCE1142"/>
    <w:rsid w:val="4F0F0679"/>
    <w:rsid w:val="4FA56369"/>
    <w:rsid w:val="53B21DEF"/>
    <w:rsid w:val="56AE0472"/>
    <w:rsid w:val="584A0189"/>
    <w:rsid w:val="59223952"/>
    <w:rsid w:val="59380113"/>
    <w:rsid w:val="59C74966"/>
    <w:rsid w:val="5CEB022B"/>
    <w:rsid w:val="5E152D80"/>
    <w:rsid w:val="5EAC2339"/>
    <w:rsid w:val="5ED85940"/>
    <w:rsid w:val="5EFF0DC1"/>
    <w:rsid w:val="61133D43"/>
    <w:rsid w:val="631138CE"/>
    <w:rsid w:val="638A1ECB"/>
    <w:rsid w:val="6A604E08"/>
    <w:rsid w:val="6CD4158F"/>
    <w:rsid w:val="6E984B60"/>
    <w:rsid w:val="6F882E1A"/>
    <w:rsid w:val="7134539B"/>
    <w:rsid w:val="73AD05B0"/>
    <w:rsid w:val="741853AC"/>
    <w:rsid w:val="76740C61"/>
    <w:rsid w:val="779D5D9B"/>
    <w:rsid w:val="77BC30EF"/>
    <w:rsid w:val="789B296D"/>
    <w:rsid w:val="792F16A8"/>
    <w:rsid w:val="79D60017"/>
    <w:rsid w:val="79EE4C68"/>
    <w:rsid w:val="7B75BD02"/>
    <w:rsid w:val="7C2D4907"/>
    <w:rsid w:val="7CEF6D60"/>
    <w:rsid w:val="7E0E4A45"/>
    <w:rsid w:val="7E7B41D0"/>
    <w:rsid w:val="7ED214C9"/>
    <w:rsid w:val="7F9101FF"/>
    <w:rsid w:val="FDD0DD97"/>
    <w:rsid w:val="FFF7E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3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2021-07-20T10:41:00Z</dcterms:created>
  <dc:creator>caobingjie</dc:creator>
  <cp:lastModifiedBy>LB-king</cp:lastModifiedBy>
  <dcterms:modified xsi:type="dcterms:W3CDTF">2021-09-15T11:17:05Z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0EF9E22F2E834915A716BC5389F5F4C0</vt:lpwstr>
  </property>
</Properties>
</file>