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26" w:lineRule="atLeast"/>
        <w:jc w:val="center"/>
        <w:rPr>
          <w:sz w:val="36"/>
          <w:szCs w:val="36"/>
        </w:rPr>
      </w:pPr>
      <w:r>
        <w:rPr>
          <w:rFonts w:ascii="宋体" w:hAnsi="宋体" w:eastAsia="宋体" w:cs="宋体"/>
          <w:b/>
          <w:kern w:val="0"/>
          <w:sz w:val="36"/>
          <w:szCs w:val="36"/>
          <w:lang w:val="en-US" w:eastAsia="zh-CN" w:bidi="ar"/>
        </w:rPr>
        <w:t>个人简历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sz w:val="30"/>
          <w:szCs w:val="30"/>
        </w:rPr>
      </w:pPr>
      <w:r>
        <w:rPr>
          <w:rFonts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 </w:t>
      </w:r>
      <w:r>
        <w:rPr>
          <w:rFonts w:ascii="宋体" w:hAnsi="宋体" w:eastAsia="宋体" w:cs="宋体"/>
          <w:b/>
          <w:kern w:val="0"/>
          <w:sz w:val="32"/>
          <w:szCs w:val="32"/>
          <w:lang w:val="en-US" w:eastAsia="zh-CN" w:bidi="ar"/>
        </w:rPr>
        <w:t>基本信息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丁希梁/男/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1991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电话(微信)：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18788859526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 xml:space="preserve"> | 邮箱：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ppdingnew@163.com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本科/合肥师范学院/电子信息工程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年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</w:t>
      </w:r>
      <w:r>
        <w:rPr>
          <w:rFonts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前端工作经验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技能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熟练运用前端技术快速实现业务代码，技术包括但不限于：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html5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css3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javaScript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es6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ebpack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全家桶、微信小程序、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nodeJs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(MongoDB)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。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sz w:val="21"/>
          <w:szCs w:val="21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熟悉数据可视化，具备良好的数据结构基础，能够配合后台工程师写出高质量的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API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接口文档。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27"/>
          <w:szCs w:val="27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项目经验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北京知因智慧科技有限公司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(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2019.11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-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至今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中国银行风险数据智能应用项目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该项目基于中国银行内部大数据平台，结合知因的谱系算法，风险传导模型等构建完善的知识图谱，以提升中行风险管理的智能化水平。其中基于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插件开发的图谱上线后，其优秀的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force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布局体验得到客户一致好评。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我在项目中开发了集团谱系、风险数据资产库、集成电路产业链、白名单营销获客、风险传导预警、投融资数据服务平台等功能模块。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通过技术调研，我选择使用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d3js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的树布局，通过逐步添加节点的方案展示图谱来解决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zoomchats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在节点超过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100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个的情况显示不全的问题。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结合项目的业务，我封装了多个可复用的组件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包括列表+分页、条件筛选、各类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图形组件等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，并将组件参数整理成文档，提升开发效率。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-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智慧营销系统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该系统是公司针对银行客户推出的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系统，在大数据、人工智能、关系图谱等基础上，帮助银行构建对公客户的营销支持平台，实现银行对公客户的精准营销和精细化管理。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2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为框架，我负责整个项目的构建与开发工作。项目中通过接口以及前端路由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beforeEach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的配置，实现不同用户的权限控制。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整个项目是远程开发的形式，通过与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UI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蓝湖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),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后台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(YAPI)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等同事的配合，已上线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1.0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版本，开始为客户提供服务。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>#</w:t>
      </w:r>
      <w:r>
        <w:rPr>
          <w:rFonts w:hint="default" w:ascii="Arial" w:hAnsi="Arial" w:eastAsia="宋体" w:cs="Arial"/>
          <w:b/>
          <w:color w:val="FFC00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软通动力技术服务有限公司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(2018.05-2019.11)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ascii="Arial" w:hAnsi="Arial" w:eastAsia="宋体" w:cs="Arial"/>
          <w:b/>
          <w:bCs/>
          <w:color w:val="34495E"/>
          <w:kern w:val="0"/>
          <w:sz w:val="21"/>
          <w:szCs w:val="21"/>
          <w:lang w:val="en-US" w:eastAsia="zh-CN" w:bidi="ar"/>
        </w:rPr>
        <w:t>HMI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车载系统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该项目运行在汽车中控屏，旨在提高用户的驾驶体验，增加人机交互，让驾驶更加智能化。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本项目基于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vue2</w:t>
      </w:r>
      <w:bookmarkStart w:id="2" w:name="_GoBack"/>
      <w:bookmarkEnd w:id="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开发，引入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vuex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为状态管理工具，我提出在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store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中按照模块名称独立出对应的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js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文件，方便项目维护；使用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sass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作为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的预编译语言，其友好的嵌套写法和定义变量的功能大大提高了开发效率；选择TweenMax实现项目里的动画效果；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echarts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实现数据可视化。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项目中大量使用组件化的思想，我编写了各类按钮、搜索框、键盘等可复用组件。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为了解决倒车画面出现的跳帧问题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(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canvas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实时绘制</w:t>
      </w:r>
      <w:r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)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，我提出使用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gsap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动画模拟的方案，在经过多次的测试和比较之后，该方案得到客户的采纳；我封装了函数节流的方法，用来解决按钮连续点击多次触发的问题，有效降低了系统的损耗。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上海高景网络科技有限公司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(2017.04-2018.05)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-</w:t>
      </w:r>
      <w:r>
        <w:rPr>
          <w:rFonts w:hint="default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1"/>
          <w:szCs w:val="21"/>
          <w:lang w:val="en-US" w:eastAsia="zh-CN" w:bidi="ar"/>
        </w:rPr>
        <w:t>车大大门店管理系统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该项目旨在提高公司修理门店的管理水平。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我主要参与了门店系统的重构工作，以及广告机项目的开发。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苏州恒泰软件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(2015.06-2017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我主要负责ERP系统的原料管理、员工管理、下单详情等页面的开发工作，开发所涉及的前端技术包括：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angular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bootstrap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less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等；作为一名前端新手，我在工作中不断积累经验，学习了模块化、组件化的开发思想。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default" w:ascii="Arial" w:hAnsi="Arial" w:eastAsia="宋体" w:cs="Arial"/>
          <w:b/>
          <w:color w:val="FFC000"/>
          <w:kern w:val="0"/>
          <w:sz w:val="24"/>
          <w:szCs w:val="24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bCs/>
          <w:color w:val="34495E"/>
          <w:kern w:val="0"/>
          <w:sz w:val="24"/>
          <w:szCs w:val="24"/>
          <w:lang w:val="en-US" w:eastAsia="zh-CN" w:bidi="ar"/>
        </w:rPr>
        <w:t>苏州明硕电脑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(2014.07-2015</w:t>
      </w:r>
      <w:r>
        <w:rPr>
          <w:rFonts w:hint="default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Arial" w:hAnsi="Arial" w:eastAsia="宋体" w:cs="Arial"/>
          <w:b/>
          <w:bCs/>
          <w:color w:val="34495E"/>
          <w:kern w:val="0"/>
          <w:sz w:val="24"/>
          <w:szCs w:val="24"/>
          <w:lang w:val="en-US" w:eastAsia="zh-CN" w:bidi="ar"/>
        </w:rPr>
        <w:t>03)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</w:pPr>
      <w:bookmarkStart w:id="0" w:name="OLE_LINK2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负责计算机硬件驱动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WHQL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认证的测试。</w:t>
      </w:r>
    </w:p>
    <w:bookmarkEnd w:id="0"/>
    <w:p>
      <w:pPr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675" w:leftChars="0" w:hanging="198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bookmarkStart w:id="1" w:name="OLE_LINK3"/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归类整理测试中遇到的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，积极追踪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issue</w:t>
      </w:r>
      <w:r>
        <w:rPr>
          <w:rFonts w:hint="eastAsia" w:ascii="宋体" w:hAnsi="宋体" w:eastAsia="宋体" w:cs="宋体"/>
          <w:color w:val="34495E"/>
          <w:kern w:val="0"/>
          <w:sz w:val="21"/>
          <w:szCs w:val="21"/>
          <w:lang w:val="en-US" w:eastAsia="zh-CN" w:bidi="ar"/>
        </w:rPr>
        <w:t>从开环到闭环的过程，参与组内成员知识分享。</w:t>
      </w:r>
      <w:bookmarkEnd w:id="1"/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其他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技术口味：</w:t>
      </w:r>
      <w:r>
        <w:rPr>
          <w:rFonts w:hint="default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vscode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webstorm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</w:t>
      </w:r>
      <w:r>
        <w:rPr>
          <w:rFonts w:hint="eastAsia" w:ascii="Arial" w:hAnsi="Arial" w:eastAsia="宋体" w:cs="Arial"/>
          <w:color w:val="34495E"/>
          <w:kern w:val="0"/>
          <w:sz w:val="21"/>
          <w:szCs w:val="21"/>
          <w:lang w:val="en-US" w:eastAsia="zh-CN" w:bidi="ar"/>
        </w:rPr>
        <w:t>github</w:t>
      </w: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、简书、知乎。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255" w:leftChars="0" w:hanging="198" w:firstLineChars="0"/>
        <w:jc w:val="left"/>
        <w:textAlignment w:val="auto"/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爱好：摄影、运动。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  <w:r>
        <w:rPr>
          <w:rFonts w:hint="default" w:ascii="Arial" w:hAnsi="Arial" w:eastAsia="宋体" w:cs="Arial"/>
          <w:b/>
          <w:color w:val="00B050"/>
          <w:kern w:val="0"/>
          <w:sz w:val="32"/>
          <w:szCs w:val="32"/>
          <w:lang w:val="en-US" w:eastAsia="zh-CN" w:bidi="ar"/>
        </w:rPr>
        <w:t xml:space="preserve"># </w:t>
      </w:r>
      <w:r>
        <w:rPr>
          <w:rFonts w:hint="eastAsia" w:ascii="宋体" w:hAnsi="宋体" w:eastAsia="宋体" w:cs="宋体"/>
          <w:b/>
          <w:kern w:val="0"/>
          <w:sz w:val="32"/>
          <w:szCs w:val="32"/>
          <w:lang w:val="en-US" w:eastAsia="zh-CN" w:bidi="ar"/>
        </w:rPr>
        <w:t>致谢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firstLine="420" w:firstLineChars="0"/>
        <w:jc w:val="left"/>
        <w:textAlignment w:val="auto"/>
        <w:rPr>
          <w:rFonts w:hint="default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color w:val="34495E"/>
          <w:kern w:val="0"/>
          <w:sz w:val="24"/>
          <w:szCs w:val="24"/>
          <w:lang w:val="en-US" w:eastAsia="zh-CN" w:bidi="ar"/>
        </w:rPr>
        <w:t>感谢您花时间阅读我的简历，期待能有机会和您共事。</w:t>
      </w: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line="26" w:lineRule="atLeast"/>
        <w:jc w:val="both"/>
        <w:rPr>
          <w:rFonts w:hint="default" w:ascii="宋体" w:hAnsi="宋体" w:eastAsia="宋体" w:cs="宋体"/>
          <w:b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ind w:left="57" w:leftChars="0"/>
        <w:jc w:val="left"/>
        <w:textAlignment w:val="auto"/>
        <w:rPr>
          <w:rFonts w:hint="default" w:ascii="宋体" w:hAnsi="宋体" w:eastAsia="宋体" w:cs="宋体"/>
          <w:b/>
          <w:bCs/>
          <w:color w:val="34495E"/>
          <w:kern w:val="0"/>
          <w:sz w:val="28"/>
          <w:szCs w:val="28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0D7B9B"/>
    <w:multiLevelType w:val="multilevel"/>
    <w:tmpl w:val="9D0D7B9B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 w:cs="Wingdings"/>
        <w:sz w:val="13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97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317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737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57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77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97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417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837" w:leftChars="0" w:hanging="420" w:firstLineChars="0"/>
      </w:pPr>
      <w:rPr>
        <w:rFonts w:hint="default" w:ascii="Wingdings" w:hAnsi="Wingdings"/>
      </w:rPr>
    </w:lvl>
  </w:abstractNum>
  <w:abstractNum w:abstractNumId="1">
    <w:nsid w:val="AD75ACC2"/>
    <w:multiLevelType w:val="singleLevel"/>
    <w:tmpl w:val="AD75ACC2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abstractNum w:abstractNumId="2">
    <w:nsid w:val="D4853D08"/>
    <w:multiLevelType w:val="singleLevel"/>
    <w:tmpl w:val="D4853D08"/>
    <w:lvl w:ilvl="0" w:tentative="0">
      <w:start w:val="1"/>
      <w:numFmt w:val="bullet"/>
      <w:lvlText w:val=""/>
      <w:lvlJc w:val="left"/>
      <w:pPr>
        <w:tabs>
          <w:tab w:val="left" w:pos="283"/>
        </w:tabs>
        <w:ind w:left="255" w:leftChars="0" w:hanging="198" w:firstLineChars="0"/>
      </w:pPr>
      <w:rPr>
        <w:rFonts w:hint="default" w:ascii="Wingdings" w:hAnsi="Wingdings"/>
        <w:sz w:val="11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209B"/>
    <w:rsid w:val="057B03AA"/>
    <w:rsid w:val="0AF43993"/>
    <w:rsid w:val="17656808"/>
    <w:rsid w:val="1A4B29A2"/>
    <w:rsid w:val="1C0451E0"/>
    <w:rsid w:val="1EAC04E7"/>
    <w:rsid w:val="24673811"/>
    <w:rsid w:val="271B3C99"/>
    <w:rsid w:val="2B2E0B26"/>
    <w:rsid w:val="2DB97BF3"/>
    <w:rsid w:val="30B07D7F"/>
    <w:rsid w:val="343B036E"/>
    <w:rsid w:val="34965F00"/>
    <w:rsid w:val="360A7A15"/>
    <w:rsid w:val="38877691"/>
    <w:rsid w:val="3DE10194"/>
    <w:rsid w:val="4092332A"/>
    <w:rsid w:val="41602C86"/>
    <w:rsid w:val="53D2045F"/>
    <w:rsid w:val="55BB6C9F"/>
    <w:rsid w:val="56A84AB2"/>
    <w:rsid w:val="577E06DD"/>
    <w:rsid w:val="5826483C"/>
    <w:rsid w:val="58AC26DD"/>
    <w:rsid w:val="597001B7"/>
    <w:rsid w:val="5D8A7C8C"/>
    <w:rsid w:val="5DB67699"/>
    <w:rsid w:val="5FEC1072"/>
    <w:rsid w:val="6191078A"/>
    <w:rsid w:val="621F635A"/>
    <w:rsid w:val="63BA27D5"/>
    <w:rsid w:val="63E67CE7"/>
    <w:rsid w:val="64AE4F18"/>
    <w:rsid w:val="67F1629C"/>
    <w:rsid w:val="68597A74"/>
    <w:rsid w:val="68FA7FA6"/>
    <w:rsid w:val="6DE150DF"/>
    <w:rsid w:val="6EC81BAD"/>
    <w:rsid w:val="70A85AB4"/>
    <w:rsid w:val="73132C70"/>
    <w:rsid w:val="7464270F"/>
    <w:rsid w:val="763E5327"/>
    <w:rsid w:val="76C7176D"/>
    <w:rsid w:val="777F05F2"/>
    <w:rsid w:val="78730DF9"/>
    <w:rsid w:val="79B37B37"/>
    <w:rsid w:val="7BE6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2021-08-04T11:05:00Z</dcterms:created>
  <dc:creator>知因</dc:creator>
  <cp:lastModifiedBy>知因</cp:lastModifiedBy>
  <dcterms:modified xsi:type="dcterms:W3CDTF">2021-08-11T10:09:11Z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