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丁希梁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性别：男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生日：</w:t>
      </w:r>
      <w:r>
        <w:rPr>
          <w:rFonts w:hint="default" w:ascii="Arial" w:hAnsi="Arial" w:cs="Arial"/>
          <w:sz w:val="21"/>
          <w:szCs w:val="21"/>
          <w:lang w:val="en-US" w:eastAsia="zh-CN"/>
        </w:rPr>
        <w:t>1991.12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前端经验：</w:t>
      </w:r>
      <w:r>
        <w:rPr>
          <w:rFonts w:hint="eastAsia" w:ascii="Arial" w:hAnsi="Arial" w:cs="Arial"/>
          <w:sz w:val="21"/>
          <w:szCs w:val="21"/>
          <w:lang w:val="en-US" w:eastAsia="zh-CN"/>
        </w:rPr>
        <w:t>5</w:t>
      </w:r>
      <w:r>
        <w:rPr>
          <w:rFonts w:hint="eastAsia"/>
          <w:sz w:val="21"/>
          <w:szCs w:val="21"/>
          <w:lang w:val="en-US" w:eastAsia="zh-CN"/>
        </w:rPr>
        <w:t>年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电话(微信)：</w:t>
      </w:r>
      <w:r>
        <w:rPr>
          <w:rFonts w:hint="default" w:ascii="Arial" w:hAnsi="Arial" w:cs="Arial"/>
          <w:sz w:val="21"/>
          <w:szCs w:val="21"/>
          <w:lang w:val="en-US" w:eastAsia="zh-CN"/>
        </w:rPr>
        <w:t>18788859526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学历：统招本科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邮箱：</w:t>
      </w:r>
      <w:r>
        <w:rPr>
          <w:rFonts w:hint="default" w:ascii="Arial" w:hAnsi="Arial" w:cs="Arial"/>
          <w:sz w:val="21"/>
          <w:szCs w:val="21"/>
          <w:lang w:val="en-US" w:eastAsia="zh-CN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求职意向：前端开发工程师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在职-考虑机会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个人优势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能熟练运用前端技术快速实现业务代码，负责过大的项目开发，有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较强的学习能力、团队协作能力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熟练掌握 </w:t>
      </w:r>
      <w:r>
        <w:rPr>
          <w:rFonts w:hint="default" w:ascii="Arial" w:hAnsi="Arial" w:cs="Arial"/>
          <w:sz w:val="21"/>
          <w:szCs w:val="21"/>
          <w:lang w:val="en-US" w:eastAsia="zh-CN"/>
        </w:rPr>
        <w:t>H</w:t>
      </w:r>
      <w:r>
        <w:rPr>
          <w:rFonts w:hint="eastAsia" w:ascii="Arial" w:hAnsi="Arial" w:cs="Arial"/>
          <w:sz w:val="21"/>
          <w:szCs w:val="21"/>
          <w:lang w:val="en-US" w:eastAsia="zh-Hans"/>
        </w:rPr>
        <w:t>tml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| Css | JavaScript | TypeScript | ES6</w:t>
      </w:r>
      <w:r>
        <w:rPr>
          <w:rFonts w:hint="eastAsia"/>
          <w:sz w:val="21"/>
          <w:szCs w:val="21"/>
          <w:lang w:val="en-US" w:eastAsia="zh-CN"/>
        </w:rPr>
        <w:t xml:space="preserve"> 语法 </w:t>
      </w:r>
      <w:r>
        <w:rPr>
          <w:rFonts w:hint="eastAsia" w:ascii="Arial" w:hAnsi="Arial" w:cs="Arial"/>
          <w:sz w:val="21"/>
          <w:szCs w:val="21"/>
          <w:lang w:val="en-US" w:eastAsia="zh-CN"/>
        </w:rPr>
        <w:t>| Vue</w:t>
      </w:r>
      <w:r>
        <w:rPr>
          <w:rFonts w:hint="eastAsia"/>
          <w:sz w:val="21"/>
          <w:szCs w:val="21"/>
          <w:lang w:val="en-US" w:eastAsia="zh-CN"/>
        </w:rPr>
        <w:t xml:space="preserve"> 全家桶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</w:t>
      </w:r>
      <w:r>
        <w:rPr>
          <w:rFonts w:hint="default" w:ascii="Arial" w:hAnsi="Arial" w:cs="Arial"/>
          <w:sz w:val="21"/>
          <w:szCs w:val="21"/>
          <w:lang w:val="en-US" w:eastAsia="zh-CN"/>
        </w:rPr>
        <w:t>React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 N</w:t>
      </w:r>
      <w:r>
        <w:rPr>
          <w:rFonts w:hint="eastAsia" w:ascii="Arial" w:hAnsi="Arial" w:cs="Arial"/>
          <w:sz w:val="21"/>
          <w:szCs w:val="21"/>
          <w:lang w:val="en-US" w:eastAsia="zh-CN"/>
        </w:rPr>
        <w:t>ode</w:t>
      </w:r>
      <w:r>
        <w:rPr>
          <w:rFonts w:hint="default" w:ascii="Arial" w:hAnsi="Arial" w:cs="Arial"/>
          <w:sz w:val="21"/>
          <w:szCs w:val="21"/>
          <w:lang w:val="en-US" w:eastAsia="zh-CN"/>
        </w:rPr>
        <w:t>js(Express)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|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微信小程序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熟练使用 </w:t>
      </w:r>
      <w:r>
        <w:rPr>
          <w:rFonts w:hint="default" w:ascii="Arial" w:hAnsi="Arial" w:cs="Arial"/>
          <w:sz w:val="21"/>
          <w:szCs w:val="21"/>
          <w:lang w:val="en-US" w:eastAsia="zh-CN"/>
        </w:rPr>
        <w:t>Element-ui</w:t>
      </w:r>
      <w:r>
        <w:rPr>
          <w:rFonts w:hint="eastAsia" w:ascii="Arial" w:hAnsi="Arial" w:cs="Arial"/>
          <w:sz w:val="21"/>
          <w:szCs w:val="21"/>
          <w:lang w:val="en-US" w:eastAsia="zh-CN"/>
        </w:rPr>
        <w:t>、Mint-u</w:t>
      </w:r>
      <w:r>
        <w:rPr>
          <w:rFonts w:hint="default" w:ascii="Arial" w:hAnsi="Arial" w:cs="Arial"/>
          <w:sz w:val="21"/>
          <w:szCs w:val="21"/>
          <w:lang w:val="en-US" w:eastAsia="zh-CN"/>
        </w:rPr>
        <w:t>i</w:t>
      </w:r>
      <w:r>
        <w:rPr>
          <w:rFonts w:hint="eastAsia" w:ascii="Arial" w:hAnsi="Arial" w:cs="Arial"/>
          <w:sz w:val="21"/>
          <w:szCs w:val="21"/>
          <w:lang w:val="en-US" w:eastAsia="zh-Hans"/>
        </w:rPr>
        <w:t>、</w:t>
      </w:r>
      <w:r>
        <w:rPr>
          <w:rFonts w:hint="default" w:ascii="Arial" w:hAnsi="Arial" w:cs="Arial"/>
          <w:sz w:val="21"/>
          <w:szCs w:val="21"/>
          <w:lang w:val="en-US" w:eastAsia="zh-Hans"/>
        </w:rPr>
        <w:t>A</w:t>
      </w:r>
      <w:r>
        <w:rPr>
          <w:rFonts w:hint="eastAsia" w:ascii="Arial" w:hAnsi="Arial" w:cs="Arial"/>
          <w:sz w:val="21"/>
          <w:szCs w:val="21"/>
          <w:lang w:val="en-US" w:eastAsia="zh-Hans"/>
        </w:rPr>
        <w:t>nt</w:t>
      </w:r>
      <w:r>
        <w:rPr>
          <w:rFonts w:hint="default" w:ascii="Arial" w:hAnsi="Arial" w:cs="Arial"/>
          <w:sz w:val="21"/>
          <w:szCs w:val="21"/>
          <w:lang w:val="en-US" w:eastAsia="zh-Hans"/>
        </w:rPr>
        <w:t xml:space="preserve"> D</w:t>
      </w:r>
      <w:r>
        <w:rPr>
          <w:rFonts w:hint="eastAsia" w:ascii="Arial" w:hAnsi="Arial" w:cs="Arial"/>
          <w:sz w:val="21"/>
          <w:szCs w:val="21"/>
          <w:lang w:val="en-US" w:eastAsia="zh-Hans"/>
        </w:rPr>
        <w:t>esign</w:t>
      </w:r>
      <w:r>
        <w:rPr>
          <w:rFonts w:hint="eastAsia"/>
          <w:sz w:val="21"/>
          <w:szCs w:val="21"/>
          <w:lang w:val="en-US" w:eastAsia="zh-CN"/>
        </w:rPr>
        <w:t xml:space="preserve"> 等前端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UI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框架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 xml:space="preserve">掌握前端常见的构建工具，如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Webpack</w:t>
      </w:r>
      <w:r>
        <w:rPr>
          <w:rFonts w:hint="default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、Gulp、Vite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cs="Arial"/>
          <w:sz w:val="21"/>
          <w:szCs w:val="21"/>
          <w:lang w:val="en-US" w:eastAsia="zh-CN"/>
        </w:rPr>
        <w:t>Nginx</w:t>
      </w:r>
      <w:r>
        <w:rPr>
          <w:rFonts w:hint="eastAsia"/>
          <w:sz w:val="21"/>
          <w:szCs w:val="21"/>
          <w:lang w:val="en-US" w:eastAsia="zh-CN"/>
        </w:rPr>
        <w:t>基础配置，实现反向代理，负载均衡等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工作经历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211" w:firstLineChars="100"/>
        <w:jc w:val="both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北京知因智慧科技有限公司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2019.11 -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至今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为银行管理者提供风险数据展示，通过各种信息帮助银行有效规避风险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/>
          <w:sz w:val="21"/>
          <w:szCs w:val="21"/>
          <w:lang w:val="en-US" w:eastAsia="zh-CN"/>
        </w:rPr>
        <w:t>搭建智慧营销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saas</w:t>
      </w:r>
      <w:r>
        <w:rPr>
          <w:rFonts w:hint="eastAsia"/>
          <w:sz w:val="21"/>
          <w:szCs w:val="21"/>
          <w:lang w:val="en-US" w:eastAsia="zh-CN"/>
        </w:rPr>
        <w:t xml:space="preserve"> 系统框架，三个月的敏捷开发，保证系统上线服务客户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软通动力技术服务有限公司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2018.05 -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2019.11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该项目旨在提高用户的驾驶体验，增加人机交互，让驾驶更加智能化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val="en-US" w:eastAsia="zh-CN"/>
        </w:rPr>
        <w:t>HMI</w:t>
      </w:r>
      <w:r>
        <w:rPr>
          <w:rFonts w:hint="eastAsia"/>
          <w:sz w:val="21"/>
          <w:szCs w:val="21"/>
          <w:lang w:val="en-US" w:eastAsia="zh-CN"/>
        </w:rPr>
        <w:t>车载系统研发，整车测试、项目交付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上海高景网络科技有限公司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2017.04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-</w:t>
      </w:r>
      <w:r>
        <w:rPr>
          <w:rFonts w:hint="eastAsia" w:ascii="Arial" w:hAnsi="Arial" w:cs="Arial"/>
          <w:b/>
          <w:bCs/>
          <w:sz w:val="21"/>
          <w:szCs w:val="21"/>
          <w:lang w:val="en-US" w:eastAsia="zh-CN"/>
        </w:rPr>
        <w:t xml:space="preserve"> 2018.05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汽车门店保养系统页面开发，参与了广告大屏、公众号下单系统的开发、优化工作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苏州恒泰软件</w:t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2014.07-2016.05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ERP</w:t>
      </w:r>
      <w:r>
        <w:rPr>
          <w:rFonts w:hint="eastAsia"/>
          <w:b/>
          <w:bCs/>
          <w:sz w:val="21"/>
          <w:szCs w:val="21"/>
          <w:lang w:val="en-US" w:eastAsia="zh-CN"/>
        </w:rPr>
        <w:t>软件实施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/>
          <w:b/>
          <w:bCs/>
          <w:sz w:val="21"/>
          <w:szCs w:val="21"/>
          <w:lang w:val="en-US" w:eastAsia="zh-CN"/>
        </w:rPr>
        <w:t>+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</w:t>
      </w:r>
      <w:r>
        <w:rPr>
          <w:rFonts w:hint="default" w:ascii="Arial" w:hAnsi="Arial" w:cs="Arial"/>
          <w:b/>
          <w:bCs/>
          <w:sz w:val="21"/>
          <w:szCs w:val="21"/>
          <w:lang w:val="en-US" w:eastAsia="zh-CN"/>
        </w:rPr>
        <w:t>2016.05-2017.03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前端开发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负责公司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cs="Arial"/>
          <w:sz w:val="21"/>
          <w:szCs w:val="21"/>
          <w:lang w:val="en-US" w:eastAsia="zh-CN"/>
        </w:rPr>
        <w:t>ERP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系统需求的调研、定制化、实施、培训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参与公司前端的开发，在项目中学习了模块化、组件化的开发思想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风险数据智能应用</w:t>
      </w:r>
      <w:r>
        <w:rPr>
          <w:rFonts w:hint="default"/>
          <w:b/>
          <w:bCs/>
          <w:sz w:val="21"/>
          <w:szCs w:val="21"/>
          <w:lang w:val="en-US" w:eastAsia="zh-CN"/>
        </w:rPr>
        <w:t>(</w:t>
      </w:r>
      <w:r>
        <w:rPr>
          <w:rFonts w:hint="eastAsia"/>
          <w:b/>
          <w:bCs/>
          <w:sz w:val="21"/>
          <w:szCs w:val="21"/>
          <w:lang w:val="en-US" w:eastAsia="zh-CN"/>
        </w:rPr>
        <w:t>互联网金融</w:t>
      </w:r>
      <w:r>
        <w:rPr>
          <w:rFonts w:hint="default"/>
          <w:b/>
          <w:bCs/>
          <w:sz w:val="21"/>
          <w:szCs w:val="21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Vue</w:t>
      </w:r>
      <w:r>
        <w:rPr>
          <w:rFonts w:hint="eastAsia"/>
          <w:sz w:val="21"/>
          <w:szCs w:val="21"/>
          <w:lang w:val="en-US" w:eastAsia="zh-CN"/>
        </w:rPr>
        <w:t xml:space="preserve"> 全家桶 +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element-ui</w:t>
      </w:r>
      <w:r>
        <w:rPr>
          <w:rFonts w:hint="eastAsia"/>
          <w:sz w:val="21"/>
          <w:szCs w:val="21"/>
          <w:lang w:val="en-US" w:eastAsia="zh-CN"/>
        </w:rPr>
        <w:t xml:space="preserve"> 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>zoomcharts、d3js</w:t>
      </w:r>
      <w:r>
        <w:rPr>
          <w:rFonts w:hint="eastAsia"/>
          <w:sz w:val="21"/>
          <w:szCs w:val="21"/>
          <w:lang w:val="en-US" w:eastAsia="zh-CN"/>
        </w:rPr>
        <w:t xml:space="preserve"> 封装图谱组件，做到可视化调节图谱样式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架构优化，</w:t>
      </w:r>
      <w:r>
        <w:rPr>
          <w:rFonts w:hint="eastAsia" w:ascii="Arial" w:hAnsi="Arial" w:cs="Arial"/>
          <w:sz w:val="21"/>
          <w:szCs w:val="21"/>
          <w:lang w:val="en-US" w:eastAsia="zh-CN"/>
        </w:rPr>
        <w:t>eslint</w:t>
      </w:r>
      <w:r>
        <w:rPr>
          <w:rFonts w:hint="eastAsia"/>
          <w:sz w:val="21"/>
          <w:szCs w:val="21"/>
          <w:lang w:val="en-US" w:eastAsia="zh-CN"/>
        </w:rPr>
        <w:t xml:space="preserve"> 规范代码样式，pug 语法编写 Html 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开发私有样式库，通过 </w:t>
      </w:r>
      <w:r>
        <w:rPr>
          <w:rFonts w:hint="eastAsia" w:ascii="Arial" w:hAnsi="Arial" w:cs="Arial"/>
          <w:sz w:val="21"/>
          <w:szCs w:val="21"/>
          <w:lang w:val="en-US" w:eastAsia="zh-CN"/>
        </w:rPr>
        <w:t>n</w:t>
      </w:r>
      <w:r>
        <w:rPr>
          <w:rFonts w:hint="default" w:ascii="Arial" w:hAnsi="Arial" w:cs="Arial"/>
          <w:sz w:val="21"/>
          <w:szCs w:val="21"/>
          <w:lang w:val="en-US" w:eastAsia="zh-CN"/>
        </w:rPr>
        <w:t>e</w:t>
      </w:r>
      <w:r>
        <w:rPr>
          <w:rFonts w:hint="eastAsia" w:ascii="Arial" w:hAnsi="Arial" w:cs="Arial"/>
          <w:sz w:val="21"/>
          <w:szCs w:val="21"/>
          <w:lang w:val="en-US" w:eastAsia="zh-CN"/>
        </w:rPr>
        <w:t>xus</w:t>
      </w:r>
      <w:r>
        <w:rPr>
          <w:rFonts w:hint="eastAsia"/>
          <w:sz w:val="21"/>
          <w:szCs w:val="21"/>
          <w:lang w:val="en-US" w:eastAsia="zh-CN"/>
        </w:rPr>
        <w:t xml:space="preserve"> 发布至私有仓库；推动前端代码 </w:t>
      </w:r>
      <w:r>
        <w:rPr>
          <w:rFonts w:hint="eastAsia" w:ascii="Arial" w:hAnsi="Arial" w:cs="Arial"/>
          <w:sz w:val="21"/>
          <w:szCs w:val="21"/>
          <w:lang w:val="en-US" w:eastAsia="zh-CN"/>
        </w:rPr>
        <w:t>CI/CD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结合业务场景，封装了</w:t>
      </w:r>
      <w:r>
        <w:rPr>
          <w:rFonts w:hint="default" w:ascii="Arial" w:hAnsi="Arial" w:cs="Arial"/>
          <w:sz w:val="21"/>
          <w:szCs w:val="21"/>
          <w:lang w:val="en-US" w:eastAsia="zh-CN"/>
        </w:rPr>
        <w:t>table + pagination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组件，弥补传统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table</w:t>
      </w:r>
      <w:r>
        <w:rPr>
          <w:rFonts w:hint="eastAsia"/>
          <w:sz w:val="21"/>
          <w:szCs w:val="21"/>
          <w:lang w:val="en-US" w:eastAsia="zh-CN"/>
        </w:rPr>
        <w:t xml:space="preserve"> 组件的不足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使用 </w:t>
      </w:r>
      <w:r>
        <w:rPr>
          <w:rFonts w:hint="eastAsia" w:ascii="Arial" w:hAnsi="Arial" w:cs="Arial"/>
          <w:sz w:val="21"/>
          <w:szCs w:val="21"/>
          <w:lang w:val="en-US" w:eastAsia="zh-CN"/>
        </w:rPr>
        <w:t>BI</w:t>
      </w:r>
      <w:r>
        <w:rPr>
          <w:rFonts w:hint="eastAsia"/>
          <w:sz w:val="21"/>
          <w:szCs w:val="21"/>
          <w:lang w:val="en-US" w:eastAsia="zh-CN"/>
        </w:rPr>
        <w:t xml:space="preserve"> 报表工具，对基础层数据进行可视化展示，减少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</w:t>
      </w:r>
      <w:r>
        <w:rPr>
          <w:rFonts w:hint="default" w:ascii="Arial" w:hAnsi="Arial" w:cs="Arial"/>
          <w:sz w:val="21"/>
          <w:szCs w:val="21"/>
          <w:lang w:val="en-US" w:eastAsia="zh-CN"/>
        </w:rPr>
        <w:t>8</w:t>
      </w:r>
      <w:r>
        <w:rPr>
          <w:rFonts w:hint="eastAsia" w:ascii="Arial" w:hAnsi="Arial" w:cs="Arial"/>
          <w:sz w:val="21"/>
          <w:szCs w:val="21"/>
          <w:lang w:val="en-US" w:eastAsia="zh-CN"/>
        </w:rPr>
        <w:t>0%</w:t>
      </w:r>
      <w:r>
        <w:rPr>
          <w:rFonts w:hint="eastAsia"/>
          <w:sz w:val="21"/>
          <w:szCs w:val="21"/>
          <w:lang w:val="en-US" w:eastAsia="zh-CN"/>
        </w:rPr>
        <w:t xml:space="preserve"> 的开发时间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积极探索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 Vue3 + vite</w:t>
      </w:r>
      <w:r>
        <w:rPr>
          <w:rFonts w:hint="eastAsia"/>
          <w:sz w:val="21"/>
          <w:szCs w:val="21"/>
          <w:lang w:val="en-US" w:eastAsia="zh-CN"/>
        </w:rPr>
        <w:t xml:space="preserve"> 新的技术栈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在职期间申请专利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件，团队专利</w:t>
      </w:r>
      <w:r>
        <w:rPr>
          <w:rFonts w:hint="eastAsia" w:ascii="Arial" w:hAnsi="Arial" w:cs="Arial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  <w:lang w:val="en-US" w:eastAsia="zh-CN"/>
        </w:rPr>
        <w:t>件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 w:ascii="宋体" w:hAnsi="宋体" w:cs="宋体" w:eastAsiaTheme="minorEastAsia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HMI车载系统(智能驾驶)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该项目运行于汽车中控屏，通过人机交互，提升用户的驾驶体验，使驾驶更加智能化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本人负责整体语音控制的逻辑开发，以及驾驶、音乐、电话等功能开发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封装 </w:t>
      </w:r>
      <w:r>
        <w:rPr>
          <w:rFonts w:hint="default" w:ascii="Arial" w:hAnsi="Arial" w:cs="Arial"/>
          <w:sz w:val="21"/>
          <w:szCs w:val="21"/>
          <w:lang w:val="en-US" w:eastAsia="zh-CN"/>
        </w:rPr>
        <w:t>Keyboard</w:t>
      </w:r>
      <w:r>
        <w:rPr>
          <w:rFonts w:hint="eastAsia" w:ascii="Arial" w:hAnsi="Arial" w:cs="Arial"/>
          <w:sz w:val="21"/>
          <w:szCs w:val="21"/>
          <w:lang w:val="en-US" w:eastAsia="zh-CN"/>
        </w:rPr>
        <w:t>、SearchInput，CellButton</w:t>
      </w:r>
      <w:r>
        <w:rPr>
          <w:rFonts w:hint="eastAsia"/>
          <w:sz w:val="21"/>
          <w:szCs w:val="21"/>
          <w:lang w:val="en-US" w:eastAsia="zh-CN"/>
        </w:rPr>
        <w:t xml:space="preserve"> 等</w:t>
      </w:r>
      <w:r>
        <w:rPr>
          <w:rFonts w:hint="eastAsia" w:ascii="Arial" w:hAnsi="Arial" w:cs="Arial"/>
          <w:sz w:val="21"/>
          <w:szCs w:val="21"/>
          <w:lang w:val="en-US" w:eastAsia="zh-CN"/>
        </w:rPr>
        <w:t>20+</w:t>
      </w:r>
      <w:r>
        <w:rPr>
          <w:rFonts w:hint="eastAsia"/>
          <w:sz w:val="21"/>
          <w:szCs w:val="21"/>
          <w:lang w:val="en-US" w:eastAsia="zh-CN"/>
        </w:rPr>
        <w:t>通用类组价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关键按钮组件添加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throttle </w:t>
      </w:r>
      <w:r>
        <w:rPr>
          <w:rFonts w:hint="eastAsia"/>
          <w:sz w:val="21"/>
          <w:szCs w:val="21"/>
          <w:lang w:val="en-US" w:eastAsia="zh-CN"/>
        </w:rPr>
        <w:t>节流函数，避免重复请求，提升系统性能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测试中发现由于底层毛刺信号，导致页面出现跳动的问题，我采用基于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TweenMax </w:t>
      </w:r>
      <w:r>
        <w:rPr>
          <w:rFonts w:hint="eastAsia"/>
          <w:sz w:val="21"/>
          <w:szCs w:val="21"/>
          <w:lang w:val="en-US" w:eastAsia="zh-CN"/>
        </w:rPr>
        <w:t>动画呈现汽车倒车轨迹的方式解决此问题，使整车测试时画面更流畅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211" w:firstLineChars="100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车大大门店系统(智能门店)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负责基于 PHP + web 的项目前后端分离，实现了公司提出的汽车服务三位一体智能化管理的需求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基于 </w:t>
      </w:r>
      <w:r>
        <w:rPr>
          <w:rFonts w:hint="eastAsia" w:ascii="Arial" w:hAnsi="Arial" w:cs="Arial"/>
          <w:sz w:val="21"/>
          <w:szCs w:val="21"/>
          <w:lang w:val="en-US" w:eastAsia="zh-CN"/>
        </w:rPr>
        <w:t xml:space="preserve">vue-cli2 </w:t>
      </w:r>
      <w:r>
        <w:rPr>
          <w:rFonts w:hint="eastAsia"/>
          <w:sz w:val="21"/>
          <w:szCs w:val="21"/>
          <w:lang w:val="en-US" w:eastAsia="zh-CN"/>
        </w:rPr>
        <w:t>框架，实现 vue-resource 向 axios 的升级改造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right" w:pos="788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0" w:firstLineChars="0"/>
        <w:jc w:val="left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  <w:r>
        <w:rPr>
          <w:rFonts w:hint="eastAsia" w:ascii="Arial" w:hAnsi="Arial" w:cs="Arial"/>
          <w:sz w:val="21"/>
          <w:szCs w:val="21"/>
          <w:lang w:val="en-US" w:eastAsia="zh-CN"/>
        </w:rPr>
        <w:t>Web</w:t>
      </w:r>
      <w:r>
        <w:rPr>
          <w:rFonts w:hint="eastAsia"/>
          <w:sz w:val="21"/>
          <w:szCs w:val="21"/>
          <w:lang w:val="en-US" w:eastAsia="zh-CN"/>
        </w:rPr>
        <w:t xml:space="preserve"> 端项目中下单模块迁移至广告机，使用过程中广告机经常出现网络连接不稳定的问题，我编写了</w:t>
      </w:r>
      <w:r>
        <w:rPr>
          <w:rFonts w:hint="eastAsia" w:ascii="Arial" w:hAnsi="Arial" w:cs="Arial"/>
          <w:sz w:val="21"/>
          <w:szCs w:val="21"/>
          <w:lang w:val="en-US" w:eastAsia="zh-CN"/>
        </w:rPr>
        <w:t>websocket</w:t>
      </w:r>
      <w:r>
        <w:rPr>
          <w:rFonts w:hint="eastAsia"/>
          <w:sz w:val="21"/>
          <w:szCs w:val="21"/>
          <w:lang w:val="en-US" w:eastAsia="zh-CN"/>
        </w:rPr>
        <w:t xml:space="preserve"> 心跳连接方案，保证了广告机与服务器的长连接，解决了订单不能及时同步的问题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教育经历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合肥师范学院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本科</w:t>
      </w:r>
      <w:r>
        <w:rPr>
          <w:rFonts w:hint="default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电子信息工程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 w:ascii="Arial" w:hAnsi="Arial" w:cs="Arial"/>
          <w:sz w:val="21"/>
          <w:szCs w:val="21"/>
          <w:lang w:val="en-US" w:eastAsia="zh-CN"/>
        </w:rPr>
        <w:t>2010.09 - 2014.06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技术口味：</w:t>
      </w:r>
      <w:r>
        <w:rPr>
          <w:rFonts w:hint="default" w:ascii="Arial" w:hAnsi="Arial" w:cs="Arial"/>
          <w:sz w:val="21"/>
          <w:szCs w:val="21"/>
          <w:lang w:val="en-US" w:eastAsia="zh-CN"/>
        </w:rPr>
        <w:t>vscode</w:t>
      </w:r>
      <w:r>
        <w:rPr>
          <w:rFonts w:hint="eastAsia" w:ascii="Arial" w:hAnsi="Arial" w:cs="Arial"/>
          <w:sz w:val="21"/>
          <w:szCs w:val="21"/>
          <w:lang w:val="en-US" w:eastAsia="zh-CN"/>
        </w:rPr>
        <w:t>、webstorm、github</w:t>
      </w:r>
      <w:r>
        <w:rPr>
          <w:rFonts w:hint="eastAsia"/>
          <w:sz w:val="21"/>
          <w:szCs w:val="21"/>
          <w:lang w:val="en-US" w:eastAsia="zh-CN"/>
        </w:rPr>
        <w:t>、掘金、知乎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10" w:leftChars="100" w:firstLine="210" w:firstLineChars="1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爱好：摄影、运动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感谢您花时间阅读我的简历，期待能有机会和您共事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1FB6604"/>
    <w:rsid w:val="02646487"/>
    <w:rsid w:val="029749CB"/>
    <w:rsid w:val="031C1636"/>
    <w:rsid w:val="04796DF4"/>
    <w:rsid w:val="04B82457"/>
    <w:rsid w:val="056E60A7"/>
    <w:rsid w:val="064A4FF0"/>
    <w:rsid w:val="064C36FA"/>
    <w:rsid w:val="06FA7330"/>
    <w:rsid w:val="07747903"/>
    <w:rsid w:val="07E940C1"/>
    <w:rsid w:val="0898242F"/>
    <w:rsid w:val="0A8E61E8"/>
    <w:rsid w:val="0A9A49B7"/>
    <w:rsid w:val="0AF43993"/>
    <w:rsid w:val="0CEC3C30"/>
    <w:rsid w:val="0D8A2819"/>
    <w:rsid w:val="113F7502"/>
    <w:rsid w:val="1198313A"/>
    <w:rsid w:val="12DD0172"/>
    <w:rsid w:val="144E4F09"/>
    <w:rsid w:val="15583DD6"/>
    <w:rsid w:val="171C1B4D"/>
    <w:rsid w:val="17433DB4"/>
    <w:rsid w:val="17656808"/>
    <w:rsid w:val="18032AC5"/>
    <w:rsid w:val="18634F84"/>
    <w:rsid w:val="18B44079"/>
    <w:rsid w:val="19180A32"/>
    <w:rsid w:val="1A4B29A2"/>
    <w:rsid w:val="1A534569"/>
    <w:rsid w:val="1C0451E0"/>
    <w:rsid w:val="1C9F752C"/>
    <w:rsid w:val="1D2F0EDF"/>
    <w:rsid w:val="1E6C1621"/>
    <w:rsid w:val="1EAC04E7"/>
    <w:rsid w:val="1F240F53"/>
    <w:rsid w:val="1F43214F"/>
    <w:rsid w:val="20DB2AF3"/>
    <w:rsid w:val="21B628FB"/>
    <w:rsid w:val="22007A0C"/>
    <w:rsid w:val="238C1F5C"/>
    <w:rsid w:val="23A329D5"/>
    <w:rsid w:val="24673811"/>
    <w:rsid w:val="25471FA0"/>
    <w:rsid w:val="254F37DA"/>
    <w:rsid w:val="26033B50"/>
    <w:rsid w:val="271B3C99"/>
    <w:rsid w:val="27D83C1B"/>
    <w:rsid w:val="295477D3"/>
    <w:rsid w:val="296B0734"/>
    <w:rsid w:val="298A4171"/>
    <w:rsid w:val="29D3692F"/>
    <w:rsid w:val="2A6A0802"/>
    <w:rsid w:val="2B2E0B26"/>
    <w:rsid w:val="2DB97BF3"/>
    <w:rsid w:val="2E27113E"/>
    <w:rsid w:val="2E6263B8"/>
    <w:rsid w:val="2EA72753"/>
    <w:rsid w:val="2F10599A"/>
    <w:rsid w:val="30983EA6"/>
    <w:rsid w:val="30B07D7F"/>
    <w:rsid w:val="30E151C2"/>
    <w:rsid w:val="33237B08"/>
    <w:rsid w:val="3377139F"/>
    <w:rsid w:val="33976149"/>
    <w:rsid w:val="33BA641C"/>
    <w:rsid w:val="343B036E"/>
    <w:rsid w:val="34450AFE"/>
    <w:rsid w:val="34965F00"/>
    <w:rsid w:val="34B14A97"/>
    <w:rsid w:val="360A7A15"/>
    <w:rsid w:val="372E65B4"/>
    <w:rsid w:val="38325B5F"/>
    <w:rsid w:val="384F3EF9"/>
    <w:rsid w:val="38877691"/>
    <w:rsid w:val="392A14DC"/>
    <w:rsid w:val="39CA0639"/>
    <w:rsid w:val="39E226FA"/>
    <w:rsid w:val="3A627AF2"/>
    <w:rsid w:val="3AA01668"/>
    <w:rsid w:val="3B2000C3"/>
    <w:rsid w:val="3BB9623C"/>
    <w:rsid w:val="3BC56679"/>
    <w:rsid w:val="3BC83F76"/>
    <w:rsid w:val="3DC07851"/>
    <w:rsid w:val="3DE10194"/>
    <w:rsid w:val="3E180E47"/>
    <w:rsid w:val="3E755B90"/>
    <w:rsid w:val="3F780B09"/>
    <w:rsid w:val="40192128"/>
    <w:rsid w:val="40342420"/>
    <w:rsid w:val="40417393"/>
    <w:rsid w:val="40476A2A"/>
    <w:rsid w:val="4092332A"/>
    <w:rsid w:val="41602C86"/>
    <w:rsid w:val="41E56A13"/>
    <w:rsid w:val="42001E22"/>
    <w:rsid w:val="42C42F9F"/>
    <w:rsid w:val="432576B0"/>
    <w:rsid w:val="44493DD2"/>
    <w:rsid w:val="4857A002"/>
    <w:rsid w:val="4A0D4BA6"/>
    <w:rsid w:val="4A9B0D82"/>
    <w:rsid w:val="4AE423C4"/>
    <w:rsid w:val="4B50030C"/>
    <w:rsid w:val="4B85163D"/>
    <w:rsid w:val="4BA165E0"/>
    <w:rsid w:val="4BE64086"/>
    <w:rsid w:val="4C637B42"/>
    <w:rsid w:val="4C726810"/>
    <w:rsid w:val="4DBC0F53"/>
    <w:rsid w:val="51150F1E"/>
    <w:rsid w:val="51A64DFE"/>
    <w:rsid w:val="51F83416"/>
    <w:rsid w:val="52597E52"/>
    <w:rsid w:val="52813A1C"/>
    <w:rsid w:val="52BE35A6"/>
    <w:rsid w:val="53D2045F"/>
    <w:rsid w:val="549535B0"/>
    <w:rsid w:val="549D1B55"/>
    <w:rsid w:val="55703137"/>
    <w:rsid w:val="55BB6C9F"/>
    <w:rsid w:val="56156032"/>
    <w:rsid w:val="577E06DD"/>
    <w:rsid w:val="57AB6C64"/>
    <w:rsid w:val="58AC26DD"/>
    <w:rsid w:val="596D686F"/>
    <w:rsid w:val="597001B7"/>
    <w:rsid w:val="59745629"/>
    <w:rsid w:val="5BC06B4B"/>
    <w:rsid w:val="5CC454BC"/>
    <w:rsid w:val="5DB67699"/>
    <w:rsid w:val="5DCD31D5"/>
    <w:rsid w:val="5E4E4A88"/>
    <w:rsid w:val="5FEC1072"/>
    <w:rsid w:val="607D089E"/>
    <w:rsid w:val="608E6B9C"/>
    <w:rsid w:val="61691533"/>
    <w:rsid w:val="6175070B"/>
    <w:rsid w:val="6191078A"/>
    <w:rsid w:val="61CD2C88"/>
    <w:rsid w:val="621F635A"/>
    <w:rsid w:val="63E67CE7"/>
    <w:rsid w:val="64AE4F18"/>
    <w:rsid w:val="67C346A2"/>
    <w:rsid w:val="68597A74"/>
    <w:rsid w:val="68DF6E36"/>
    <w:rsid w:val="6A5F6AF4"/>
    <w:rsid w:val="6AA5631F"/>
    <w:rsid w:val="6B0E69A7"/>
    <w:rsid w:val="6B655806"/>
    <w:rsid w:val="6BCA3006"/>
    <w:rsid w:val="6CE34C79"/>
    <w:rsid w:val="6CED4AA0"/>
    <w:rsid w:val="6D292499"/>
    <w:rsid w:val="6E4216AC"/>
    <w:rsid w:val="6E6644FB"/>
    <w:rsid w:val="6EC81BAD"/>
    <w:rsid w:val="6F975B3F"/>
    <w:rsid w:val="70A85AB4"/>
    <w:rsid w:val="71751D3B"/>
    <w:rsid w:val="720A02CC"/>
    <w:rsid w:val="7464270F"/>
    <w:rsid w:val="74F76456"/>
    <w:rsid w:val="754E712F"/>
    <w:rsid w:val="763E5327"/>
    <w:rsid w:val="76725CCB"/>
    <w:rsid w:val="76C7176D"/>
    <w:rsid w:val="77DB7A0F"/>
    <w:rsid w:val="78730DF9"/>
    <w:rsid w:val="78D16161"/>
    <w:rsid w:val="7ADD1157"/>
    <w:rsid w:val="7B271139"/>
    <w:rsid w:val="7BC04D6B"/>
    <w:rsid w:val="7BE64E1B"/>
    <w:rsid w:val="7D2C5EB2"/>
    <w:rsid w:val="7D4F3F17"/>
    <w:rsid w:val="7DE7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2021-08-04T19:05:00Z</dcterms:created>
  <dc:creator>知因</dc:creator>
  <cp:lastModifiedBy>LB-king</cp:lastModifiedBy>
  <dcterms:modified xsi:type="dcterms:W3CDTF">2022-01-10T10:01:50Z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6C4D1C55DA8E4A9EBF3FC8680177A1DE</vt:lpwstr>
  </property>
</Properties>
</file>