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115E0" w14:textId="20634B35" w:rsidR="00C26ACE" w:rsidRDefault="00D608E8" w:rsidP="3FDB99E9">
      <w:pPr>
        <w:pStyle w:val="NormalWeb"/>
        <w:shd w:val="clear" w:color="auto" w:fill="FFFFFF" w:themeFill="background1"/>
        <w:spacing w:before="0" w:beforeAutospacing="0" w:after="0" w:afterAutospacing="0"/>
        <w:ind w:left="567" w:hanging="567"/>
        <w:rPr>
          <w:rFonts w:asciiTheme="minorHAnsi" w:hAnsiTheme="minorHAnsi" w:cstheme="minorBidi"/>
          <w:color w:val="242424"/>
          <w:sz w:val="22"/>
          <w:szCs w:val="22"/>
          <w:lang w:val="en-GB"/>
        </w:rPr>
      </w:pPr>
      <w:r w:rsidRPr="3FDB99E9">
        <w:rPr>
          <w:rFonts w:asciiTheme="minorHAnsi" w:hAnsiTheme="minorHAnsi" w:cstheme="minorBidi"/>
          <w:b/>
          <w:bCs/>
          <w:color w:val="242424"/>
          <w:sz w:val="22"/>
          <w:szCs w:val="22"/>
          <w:lang w:val="en-GB"/>
        </w:rPr>
        <w:t>2.3</w:t>
      </w:r>
      <w:r w:rsidRPr="001E151A">
        <w:rPr>
          <w:lang w:val="en-GB"/>
        </w:rPr>
        <w:tab/>
      </w:r>
      <w:r w:rsidR="00C26ACE" w:rsidRPr="3FDB99E9">
        <w:rPr>
          <w:rFonts w:asciiTheme="minorHAnsi" w:hAnsiTheme="minorHAnsi" w:cstheme="minorBidi"/>
          <w:b/>
          <w:bCs/>
          <w:color w:val="242424"/>
          <w:sz w:val="22"/>
          <w:szCs w:val="22"/>
          <w:lang w:val="en-GB"/>
        </w:rPr>
        <w:t xml:space="preserve">Supporting topic </w:t>
      </w:r>
      <w:r w:rsidR="00170837" w:rsidRPr="3FDB99E9">
        <w:rPr>
          <w:rFonts w:asciiTheme="minorHAnsi" w:hAnsiTheme="minorHAnsi" w:cstheme="minorBidi"/>
          <w:b/>
          <w:bCs/>
          <w:color w:val="242424"/>
          <w:sz w:val="22"/>
          <w:szCs w:val="22"/>
          <w:lang w:val="en-GB"/>
        </w:rPr>
        <w:t xml:space="preserve">week 7 – Unit </w:t>
      </w:r>
      <w:proofErr w:type="spellStart"/>
      <w:r w:rsidR="00170837" w:rsidRPr="3FDB99E9">
        <w:rPr>
          <w:rFonts w:asciiTheme="minorHAnsi" w:hAnsiTheme="minorHAnsi" w:cstheme="minorBidi"/>
          <w:b/>
          <w:bCs/>
          <w:color w:val="242424"/>
          <w:sz w:val="22"/>
          <w:szCs w:val="22"/>
          <w:lang w:val="en-GB"/>
        </w:rPr>
        <w:t>testen</w:t>
      </w:r>
      <w:proofErr w:type="spellEnd"/>
      <w:r w:rsidR="3AD83E69" w:rsidRPr="3FDB99E9">
        <w:rPr>
          <w:rFonts w:asciiTheme="minorHAnsi" w:hAnsiTheme="minorHAnsi" w:cstheme="minorBidi"/>
          <w:b/>
          <w:bCs/>
          <w:color w:val="242424"/>
          <w:sz w:val="22"/>
          <w:szCs w:val="22"/>
          <w:lang w:val="en-GB"/>
        </w:rPr>
        <w:t xml:space="preserve"> &amp; researching skills</w:t>
      </w:r>
    </w:p>
    <w:p w14:paraId="08A8FEBA" w14:textId="77777777" w:rsidR="00D608E8" w:rsidRDefault="00D608E8" w:rsidP="00EC199A">
      <w:pPr>
        <w:pStyle w:val="NormalWeb"/>
        <w:shd w:val="clear" w:color="auto" w:fill="FFFFFF"/>
        <w:spacing w:before="0" w:beforeAutospacing="0" w:after="0" w:afterAutospacing="0" w:line="280" w:lineRule="exact"/>
        <w:ind w:left="567" w:hanging="567"/>
        <w:rPr>
          <w:rFonts w:asciiTheme="minorHAnsi" w:hAnsiTheme="minorHAnsi" w:cstheme="minorHAnsi"/>
          <w:color w:val="242424"/>
          <w:sz w:val="22"/>
          <w:szCs w:val="22"/>
          <w:lang w:val="en-GB"/>
        </w:rPr>
      </w:pPr>
    </w:p>
    <w:p w14:paraId="6791CD00" w14:textId="515F58DB" w:rsidR="00EC199A" w:rsidRDefault="00EC199A" w:rsidP="00EE22AB">
      <w:pPr>
        <w:pStyle w:val="NormalWeb"/>
        <w:numPr>
          <w:ilvl w:val="0"/>
          <w:numId w:val="13"/>
        </w:numPr>
        <w:shd w:val="clear" w:color="auto" w:fill="FFFFFF"/>
        <w:spacing w:before="0" w:beforeAutospacing="0" w:after="0" w:afterAutospacing="0" w:line="280" w:lineRule="exact"/>
        <w:rPr>
          <w:rFonts w:asciiTheme="minorHAnsi" w:hAnsiTheme="minorHAnsi" w:cstheme="minorHAnsi"/>
          <w:color w:val="242424"/>
          <w:sz w:val="22"/>
          <w:szCs w:val="22"/>
        </w:rPr>
      </w:pPr>
      <w:r w:rsidRPr="00EC199A">
        <w:rPr>
          <w:rFonts w:asciiTheme="minorHAnsi" w:hAnsiTheme="minorHAnsi" w:cstheme="minorHAnsi"/>
          <w:color w:val="242424"/>
          <w:sz w:val="22"/>
          <w:szCs w:val="22"/>
        </w:rPr>
        <w:t xml:space="preserve">Zoek uit wat een unit test is. Gebruik hierbij </w:t>
      </w:r>
      <w:r w:rsidRPr="00176204">
        <w:rPr>
          <w:rFonts w:asciiTheme="minorHAnsi" w:hAnsiTheme="minorHAnsi" w:cstheme="minorHAnsi"/>
          <w:color w:val="242424"/>
          <w:sz w:val="22"/>
          <w:szCs w:val="22"/>
        </w:rPr>
        <w:t>ten minste drie verschillende bronnen,</w:t>
      </w:r>
      <w:r w:rsidRPr="00EC199A">
        <w:rPr>
          <w:rFonts w:asciiTheme="minorHAnsi" w:hAnsiTheme="minorHAnsi" w:cstheme="minorHAnsi"/>
          <w:color w:val="242424"/>
          <w:sz w:val="22"/>
          <w:szCs w:val="22"/>
        </w:rPr>
        <w:t xml:space="preserve"> zoals websites, video’s of documentatie. </w:t>
      </w:r>
      <w:r w:rsidR="00915FBE">
        <w:rPr>
          <w:rFonts w:asciiTheme="minorHAnsi" w:hAnsiTheme="minorHAnsi" w:cstheme="minorHAnsi"/>
          <w:color w:val="242424"/>
          <w:sz w:val="22"/>
          <w:szCs w:val="22"/>
        </w:rPr>
        <w:t>Bantwoord hierbij de volgende vragen</w:t>
      </w:r>
      <w:r w:rsidRPr="00EC199A">
        <w:rPr>
          <w:rFonts w:asciiTheme="minorHAnsi" w:hAnsiTheme="minorHAnsi" w:cstheme="minorHAnsi"/>
          <w:color w:val="242424"/>
          <w:sz w:val="22"/>
          <w:szCs w:val="22"/>
        </w:rPr>
        <w:t>:</w:t>
      </w:r>
    </w:p>
    <w:p w14:paraId="5C2E589B" w14:textId="77777777" w:rsidR="001656D6" w:rsidRPr="00EC199A" w:rsidRDefault="001656D6"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5F725CC4" w14:textId="4014E778" w:rsidR="00EC199A" w:rsidRPr="006F27B7" w:rsidRDefault="00915FBE"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Leg in je eigen woorden uit wat </w:t>
      </w:r>
      <w:r w:rsidR="00EC199A" w:rsidRPr="006F27B7">
        <w:rPr>
          <w:rFonts w:asciiTheme="minorHAnsi" w:hAnsiTheme="minorHAnsi" w:cstheme="minorHAnsi"/>
          <w:b/>
          <w:bCs/>
          <w:color w:val="242424"/>
          <w:sz w:val="22"/>
          <w:szCs w:val="22"/>
        </w:rPr>
        <w:t>een unit test</w:t>
      </w:r>
      <w:r w:rsidRPr="006F27B7">
        <w:rPr>
          <w:rFonts w:asciiTheme="minorHAnsi" w:hAnsiTheme="minorHAnsi" w:cstheme="minorHAnsi"/>
          <w:b/>
          <w:bCs/>
          <w:color w:val="242424"/>
          <w:sz w:val="22"/>
          <w:szCs w:val="22"/>
        </w:rPr>
        <w:t xml:space="preserve"> is</w:t>
      </w:r>
      <w:r w:rsidR="00183D80" w:rsidRPr="006F27B7">
        <w:rPr>
          <w:rFonts w:asciiTheme="minorHAnsi" w:hAnsiTheme="minorHAnsi" w:cstheme="minorHAnsi"/>
          <w:b/>
          <w:bCs/>
          <w:color w:val="242424"/>
          <w:sz w:val="22"/>
          <w:szCs w:val="22"/>
        </w:rPr>
        <w:t>.</w:t>
      </w:r>
    </w:p>
    <w:p w14:paraId="7096DB7F" w14:textId="2A389FDC" w:rsid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Een unit test is een automatische test die geschreven kan worden om een specifieke functie te testen.</w:t>
      </w:r>
    </w:p>
    <w:p w14:paraId="5CF919AF" w14:textId="77777777" w:rsidR="006F27B7" w:rsidRPr="00EC199A"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15DB29B" w14:textId="77777777" w:rsidR="00EC199A" w:rsidRPr="006F27B7" w:rsidRDefault="00EC199A"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Waarom worden unit tests gebruikt in softwareontwikkeling?</w:t>
      </w:r>
    </w:p>
    <w:p w14:paraId="5AA8D5B9" w14:textId="437E6373" w:rsid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 xml:space="preserve">Om automatisch en moeiteloos functies te testen, de test word één keer geschreven en kan daarna altijd opnieuw gebruikt worden. </w:t>
      </w:r>
    </w:p>
    <w:p w14:paraId="5597203F" w14:textId="77777777" w:rsidR="006F27B7" w:rsidRPr="00EC199A"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299B143" w14:textId="34B07D93" w:rsidR="00EC199A" w:rsidRDefault="0067788C"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Wat voor testsoorten zijn er nog meer? Noem er minimaal 2 en leg </w:t>
      </w:r>
      <w:r w:rsidR="000836AA" w:rsidRPr="006F27B7">
        <w:rPr>
          <w:rFonts w:asciiTheme="minorHAnsi" w:hAnsiTheme="minorHAnsi" w:cstheme="minorHAnsi"/>
          <w:b/>
          <w:bCs/>
          <w:color w:val="242424"/>
          <w:sz w:val="22"/>
          <w:szCs w:val="22"/>
        </w:rPr>
        <w:t>de</w:t>
      </w:r>
      <w:r w:rsidR="009A34CA" w:rsidRPr="006F27B7">
        <w:rPr>
          <w:rFonts w:asciiTheme="minorHAnsi" w:hAnsiTheme="minorHAnsi" w:cstheme="minorHAnsi"/>
          <w:b/>
          <w:bCs/>
          <w:color w:val="242424"/>
          <w:sz w:val="22"/>
          <w:szCs w:val="22"/>
        </w:rPr>
        <w:t xml:space="preserve"> verschillen </w:t>
      </w:r>
      <w:r w:rsidR="000836AA" w:rsidRPr="006F27B7">
        <w:rPr>
          <w:rFonts w:asciiTheme="minorHAnsi" w:hAnsiTheme="minorHAnsi" w:cstheme="minorHAnsi"/>
          <w:b/>
          <w:bCs/>
          <w:color w:val="242424"/>
          <w:sz w:val="22"/>
          <w:szCs w:val="22"/>
        </w:rPr>
        <w:t>met</w:t>
      </w:r>
      <w:r w:rsidR="009A34CA" w:rsidRPr="006F27B7">
        <w:rPr>
          <w:rFonts w:asciiTheme="minorHAnsi" w:hAnsiTheme="minorHAnsi" w:cstheme="minorHAnsi"/>
          <w:b/>
          <w:bCs/>
          <w:color w:val="242424"/>
          <w:sz w:val="22"/>
          <w:szCs w:val="22"/>
        </w:rPr>
        <w:t xml:space="preserve"> een unit test</w:t>
      </w:r>
      <w:r w:rsidR="000836AA" w:rsidRPr="006F27B7">
        <w:rPr>
          <w:rFonts w:asciiTheme="minorHAnsi" w:hAnsiTheme="minorHAnsi" w:cstheme="minorHAnsi"/>
          <w:b/>
          <w:bCs/>
          <w:color w:val="242424"/>
          <w:sz w:val="22"/>
          <w:szCs w:val="22"/>
        </w:rPr>
        <w:t xml:space="preserve"> uit</w:t>
      </w:r>
      <w:r w:rsidR="009A34CA" w:rsidRPr="006F27B7">
        <w:rPr>
          <w:rFonts w:asciiTheme="minorHAnsi" w:hAnsiTheme="minorHAnsi" w:cstheme="minorHAnsi"/>
          <w:b/>
          <w:bCs/>
          <w:color w:val="242424"/>
          <w:sz w:val="22"/>
          <w:szCs w:val="22"/>
        </w:rPr>
        <w:t>.</w:t>
      </w:r>
    </w:p>
    <w:p w14:paraId="149224E1" w14:textId="77777777" w:rsidR="004C5D0D" w:rsidRDefault="004C5D0D" w:rsidP="004C5D0D">
      <w:pPr>
        <w:pStyle w:val="NormalWeb"/>
        <w:shd w:val="clear" w:color="auto" w:fill="FFFFFF"/>
        <w:spacing w:before="0" w:beforeAutospacing="0" w:after="0" w:afterAutospacing="0" w:line="280" w:lineRule="exact"/>
        <w:rPr>
          <w:rFonts w:asciiTheme="minorHAnsi" w:hAnsiTheme="minorHAnsi" w:cstheme="minorHAnsi"/>
          <w:b/>
          <w:bCs/>
          <w:color w:val="242424"/>
          <w:sz w:val="22"/>
          <w:szCs w:val="22"/>
        </w:rPr>
      </w:pPr>
    </w:p>
    <w:p w14:paraId="4E2BF703" w14:textId="1662212C" w:rsidR="00916CF5"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 xml:space="preserve">Er zijn nog meerdere testsorten, </w:t>
      </w:r>
      <w:r w:rsidR="00916CF5">
        <w:rPr>
          <w:rFonts w:asciiTheme="minorHAnsi" w:hAnsiTheme="minorHAnsi" w:cstheme="minorHAnsi"/>
          <w:color w:val="242424"/>
          <w:sz w:val="22"/>
          <w:szCs w:val="22"/>
        </w:rPr>
        <w:t>“User Acceptance Testing (UAT)”</w:t>
      </w:r>
      <w:r>
        <w:rPr>
          <w:rFonts w:asciiTheme="minorHAnsi" w:hAnsiTheme="minorHAnsi" w:cstheme="minorHAnsi"/>
          <w:color w:val="242424"/>
          <w:sz w:val="22"/>
          <w:szCs w:val="22"/>
        </w:rPr>
        <w:t xml:space="preserve"> en </w:t>
      </w:r>
      <w:r w:rsidR="00916CF5">
        <w:rPr>
          <w:rFonts w:asciiTheme="minorHAnsi" w:hAnsiTheme="minorHAnsi" w:cstheme="minorHAnsi"/>
          <w:color w:val="242424"/>
          <w:sz w:val="22"/>
          <w:szCs w:val="22"/>
        </w:rPr>
        <w:t>“Integration Testing”</w:t>
      </w:r>
      <w:r>
        <w:rPr>
          <w:rFonts w:asciiTheme="minorHAnsi" w:hAnsiTheme="minorHAnsi" w:cstheme="minorHAnsi"/>
          <w:color w:val="242424"/>
          <w:sz w:val="22"/>
          <w:szCs w:val="22"/>
        </w:rPr>
        <w:t>.</w:t>
      </w:r>
    </w:p>
    <w:p w14:paraId="742FB714" w14:textId="77777777" w:rsidR="004C5D0D"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49662147" w14:textId="202247F3" w:rsidR="004C5D0D" w:rsidRPr="00916CF5"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User Acceptance Testing houd in dat de eindgebruiker naar het product kijkt en test, uit mijn ervaring komt dit meestal in een vorm van een beta versie van de software. Dit gebeurd dus handmatig, tegenovergesteld op unit testen wat automatisch is.</w:t>
      </w:r>
    </w:p>
    <w:p w14:paraId="0E08CBB9" w14:textId="5E2EF796" w:rsidR="004C5D0D" w:rsidRDefault="00916CF5" w:rsidP="004C5D0D">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r>
        <w:rPr>
          <w:rFonts w:asciiTheme="minorHAnsi" w:hAnsiTheme="minorHAnsi" w:cstheme="minorHAnsi"/>
          <w:b/>
          <w:bCs/>
          <w:color w:val="242424"/>
          <w:sz w:val="22"/>
          <w:szCs w:val="22"/>
        </w:rPr>
        <w:t xml:space="preserve"> </w:t>
      </w:r>
    </w:p>
    <w:p w14:paraId="70EF66E2" w14:textId="29CDBA3D" w:rsidR="004C5D0D" w:rsidRPr="004C5D0D" w:rsidRDefault="004C5D0D"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Integration testing is een uitbreiding op unit testing doordat</w:t>
      </w:r>
      <w:r w:rsidR="002A4DCA">
        <w:rPr>
          <w:rFonts w:asciiTheme="minorHAnsi" w:hAnsiTheme="minorHAnsi" w:cstheme="minorHAnsi"/>
          <w:color w:val="242424"/>
          <w:sz w:val="22"/>
          <w:szCs w:val="22"/>
        </w:rPr>
        <w:t xml:space="preserve"> in die test methode</w:t>
      </w:r>
      <w:r>
        <w:rPr>
          <w:rFonts w:asciiTheme="minorHAnsi" w:hAnsiTheme="minorHAnsi" w:cstheme="minorHAnsi"/>
          <w:color w:val="242424"/>
          <w:sz w:val="22"/>
          <w:szCs w:val="22"/>
        </w:rPr>
        <w:t xml:space="preserve"> units bij elkaar getest worden om te zien of </w:t>
      </w:r>
      <w:r w:rsidR="002A4DCA">
        <w:rPr>
          <w:rFonts w:asciiTheme="minorHAnsi" w:hAnsiTheme="minorHAnsi" w:cstheme="minorHAnsi"/>
          <w:color w:val="242424"/>
          <w:sz w:val="22"/>
          <w:szCs w:val="22"/>
        </w:rPr>
        <w:t>zij goed met elkaar werken.</w:t>
      </w:r>
    </w:p>
    <w:p w14:paraId="1203AF53" w14:textId="77777777" w:rsidR="006F27B7" w:rsidRP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34E1CFFD" w14:textId="62ABC62E" w:rsidR="000C4719" w:rsidRDefault="00B25AAF" w:rsidP="000C4719">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Wat zijn </w:t>
      </w:r>
      <w:r w:rsidR="000C4719" w:rsidRPr="006F27B7">
        <w:rPr>
          <w:rFonts w:asciiTheme="minorHAnsi" w:hAnsiTheme="minorHAnsi" w:cstheme="minorHAnsi"/>
          <w:b/>
          <w:bCs/>
          <w:color w:val="242424"/>
          <w:sz w:val="22"/>
          <w:szCs w:val="22"/>
        </w:rPr>
        <w:t>assert statements</w:t>
      </w:r>
      <w:r w:rsidR="0064033C" w:rsidRPr="006F27B7">
        <w:rPr>
          <w:rFonts w:asciiTheme="minorHAnsi" w:hAnsiTheme="minorHAnsi" w:cstheme="minorHAnsi"/>
          <w:b/>
          <w:bCs/>
          <w:color w:val="242424"/>
          <w:sz w:val="22"/>
          <w:szCs w:val="22"/>
        </w:rPr>
        <w:t>?</w:t>
      </w:r>
      <w:r w:rsidR="000C4719" w:rsidRPr="006F27B7">
        <w:rPr>
          <w:rFonts w:asciiTheme="minorHAnsi" w:hAnsiTheme="minorHAnsi" w:cstheme="minorHAnsi"/>
          <w:b/>
          <w:bCs/>
          <w:color w:val="242424"/>
          <w:sz w:val="22"/>
          <w:szCs w:val="22"/>
        </w:rPr>
        <w:t xml:space="preserve"> </w:t>
      </w:r>
      <w:r w:rsidR="0064033C" w:rsidRPr="006F27B7">
        <w:rPr>
          <w:rFonts w:asciiTheme="minorHAnsi" w:hAnsiTheme="minorHAnsi" w:cstheme="minorHAnsi"/>
          <w:b/>
          <w:bCs/>
          <w:color w:val="242424"/>
          <w:sz w:val="22"/>
          <w:szCs w:val="22"/>
        </w:rPr>
        <w:t xml:space="preserve">Bekijk een aantal </w:t>
      </w:r>
      <w:r w:rsidR="000C4719" w:rsidRPr="006F27B7">
        <w:rPr>
          <w:rFonts w:asciiTheme="minorHAnsi" w:hAnsiTheme="minorHAnsi" w:cstheme="minorHAnsi"/>
          <w:b/>
          <w:bCs/>
          <w:color w:val="242424"/>
          <w:sz w:val="22"/>
          <w:szCs w:val="22"/>
        </w:rPr>
        <w:t>voorbeelden</w:t>
      </w:r>
      <w:r w:rsidR="004B0E59" w:rsidRPr="006F27B7">
        <w:rPr>
          <w:rFonts w:asciiTheme="minorHAnsi" w:hAnsiTheme="minorHAnsi" w:cstheme="minorHAnsi"/>
          <w:b/>
          <w:bCs/>
          <w:color w:val="242424"/>
          <w:sz w:val="22"/>
          <w:szCs w:val="22"/>
        </w:rPr>
        <w:t>; deze helpen je bij het uitvoeren van opdracht</w:t>
      </w:r>
      <w:r w:rsidR="00C3721B" w:rsidRPr="006F27B7">
        <w:rPr>
          <w:rFonts w:asciiTheme="minorHAnsi" w:hAnsiTheme="minorHAnsi" w:cstheme="minorHAnsi"/>
          <w:b/>
          <w:bCs/>
          <w:color w:val="242424"/>
          <w:sz w:val="22"/>
          <w:szCs w:val="22"/>
        </w:rPr>
        <w:t xml:space="preserve"> 2</w:t>
      </w:r>
      <w:r w:rsidR="004B0E59" w:rsidRPr="006F27B7">
        <w:rPr>
          <w:rFonts w:asciiTheme="minorHAnsi" w:hAnsiTheme="minorHAnsi" w:cstheme="minorHAnsi"/>
          <w:b/>
          <w:bCs/>
          <w:color w:val="242424"/>
          <w:sz w:val="22"/>
          <w:szCs w:val="22"/>
        </w:rPr>
        <w:t>.</w:t>
      </w:r>
    </w:p>
    <w:p w14:paraId="1C8C693F" w14:textId="1E42728E" w:rsidR="009D3EC2" w:rsidRPr="009D3EC2" w:rsidRDefault="009D3EC2" w:rsidP="009D3EC2">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Een assert statement kijkt of een expression “True” of “False” is, op het moment als dat true is gebeurd er niks, maar als de expression “False” returnt dan word er een “</w:t>
      </w:r>
      <w:r w:rsidRPr="009D3EC2">
        <w:rPr>
          <w:rFonts w:asciiTheme="minorHAnsi" w:hAnsiTheme="minorHAnsi" w:cstheme="minorHAnsi"/>
          <w:color w:val="242424"/>
          <w:sz w:val="22"/>
          <w:szCs w:val="22"/>
        </w:rPr>
        <w:t>AssertionError</w:t>
      </w:r>
      <w:r>
        <w:rPr>
          <w:rFonts w:asciiTheme="minorHAnsi" w:hAnsiTheme="minorHAnsi" w:cstheme="minorHAnsi"/>
          <w:color w:val="242424"/>
          <w:sz w:val="22"/>
          <w:szCs w:val="22"/>
        </w:rPr>
        <w:t>” gegeven.</w:t>
      </w:r>
    </w:p>
    <w:p w14:paraId="20616431" w14:textId="77777777" w:rsidR="006F27B7" w:rsidRP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1D321FB9" w14:textId="77777777" w:rsidR="00EC199A" w:rsidRDefault="00EC199A"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Noem een paar voordelen en nadelen van unit testing.</w:t>
      </w:r>
    </w:p>
    <w:p w14:paraId="269732D3" w14:textId="53102409" w:rsidR="00FF5F88" w:rsidRDefault="00FF5F88"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 xml:space="preserve">Het maken van unit tests heeft een voordeel omdat de tests maar één keer geschreven hoeven te worden en </w:t>
      </w:r>
      <w:r w:rsidR="00756EDF">
        <w:rPr>
          <w:rFonts w:asciiTheme="minorHAnsi" w:hAnsiTheme="minorHAnsi" w:cstheme="minorHAnsi"/>
          <w:color w:val="242424"/>
          <w:sz w:val="22"/>
          <w:szCs w:val="22"/>
        </w:rPr>
        <w:t>daarna continue gebruikt kunnen worden</w:t>
      </w:r>
      <w:r w:rsidR="00916CF5">
        <w:rPr>
          <w:rFonts w:asciiTheme="minorHAnsi" w:hAnsiTheme="minorHAnsi" w:cstheme="minorHAnsi"/>
          <w:color w:val="242424"/>
          <w:sz w:val="22"/>
          <w:szCs w:val="22"/>
        </w:rPr>
        <w:t>.</w:t>
      </w:r>
    </w:p>
    <w:p w14:paraId="0A64BF54" w14:textId="77777777" w:rsidR="00916CF5" w:rsidRDefault="00916CF5"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3FE5177B" w14:textId="740B0000" w:rsidR="00916CF5" w:rsidRDefault="00916CF5"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Het nadeel is dat het extra tijd kost bovenop de al nodige development tijd</w:t>
      </w:r>
      <w:r w:rsidR="004C5D0D">
        <w:rPr>
          <w:rFonts w:asciiTheme="minorHAnsi" w:hAnsiTheme="minorHAnsi" w:cstheme="minorHAnsi"/>
          <w:color w:val="242424"/>
          <w:sz w:val="22"/>
          <w:szCs w:val="22"/>
        </w:rPr>
        <w:t>.</w:t>
      </w:r>
    </w:p>
    <w:p w14:paraId="148E0963" w14:textId="15ABF35E" w:rsidR="004C5D0D" w:rsidRPr="00FF5F88" w:rsidRDefault="004C5D0D"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Als het product veel veranderd is het soms niet waard om een unit test te schrijven.</w:t>
      </w:r>
    </w:p>
    <w:p w14:paraId="1D0DC8EC" w14:textId="77777777" w:rsidR="000C4719" w:rsidRPr="00EC199A" w:rsidRDefault="000C4719" w:rsidP="000C4719">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p>
    <w:p w14:paraId="1721C479" w14:textId="77777777" w:rsidR="001656D6" w:rsidRDefault="001656D6"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09C70B00" w14:textId="2CE993F8" w:rsidR="0007435C" w:rsidRDefault="00C70622" w:rsidP="0007435C">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r>
        <w:rPr>
          <w:rFonts w:asciiTheme="minorHAnsi" w:hAnsiTheme="minorHAnsi" w:cstheme="minorHAnsi"/>
          <w:color w:val="242424"/>
          <w:sz w:val="22"/>
          <w:szCs w:val="22"/>
        </w:rPr>
        <w:t xml:space="preserve">Beantwoord de vragen in je eigen woorden </w:t>
      </w:r>
      <w:r w:rsidR="00EE22AB">
        <w:rPr>
          <w:rFonts w:asciiTheme="minorHAnsi" w:hAnsiTheme="minorHAnsi" w:cstheme="minorHAnsi"/>
          <w:color w:val="242424"/>
          <w:sz w:val="22"/>
          <w:szCs w:val="22"/>
        </w:rPr>
        <w:t>(dus geen ChatGPT uitdraai of Nederlandse vertalingen van websites)</w:t>
      </w:r>
      <w:r w:rsidR="00EC199A" w:rsidRPr="00EC199A">
        <w:rPr>
          <w:rFonts w:asciiTheme="minorHAnsi" w:hAnsiTheme="minorHAnsi" w:cstheme="minorHAnsi"/>
          <w:color w:val="242424"/>
          <w:sz w:val="22"/>
          <w:szCs w:val="22"/>
        </w:rPr>
        <w:t xml:space="preserve">. </w:t>
      </w:r>
      <w:r w:rsidR="0007435C" w:rsidRPr="00EC199A">
        <w:rPr>
          <w:rFonts w:asciiTheme="minorHAnsi" w:hAnsiTheme="minorHAnsi" w:cstheme="minorHAnsi"/>
          <w:color w:val="242424"/>
          <w:sz w:val="22"/>
          <w:szCs w:val="22"/>
        </w:rPr>
        <w:t>Zorg ervoor dat je de bronnen vermeldt die je hebt gebruikt</w:t>
      </w:r>
      <w:r w:rsidR="0007435C">
        <w:rPr>
          <w:rFonts w:asciiTheme="minorHAnsi" w:hAnsiTheme="minorHAnsi" w:cstheme="minorHAnsi"/>
          <w:color w:val="242424"/>
          <w:sz w:val="22"/>
          <w:szCs w:val="22"/>
        </w:rPr>
        <w:t xml:space="preserve"> (minimaal drie)</w:t>
      </w:r>
      <w:r w:rsidR="0007435C" w:rsidRPr="00EC199A">
        <w:rPr>
          <w:rFonts w:asciiTheme="minorHAnsi" w:hAnsiTheme="minorHAnsi" w:cstheme="minorHAnsi"/>
          <w:color w:val="242424"/>
          <w:sz w:val="22"/>
          <w:szCs w:val="22"/>
        </w:rPr>
        <w:t>.</w:t>
      </w:r>
      <w:r w:rsidR="0007435C">
        <w:rPr>
          <w:rFonts w:asciiTheme="minorHAnsi" w:hAnsiTheme="minorHAnsi" w:cstheme="minorHAnsi"/>
          <w:color w:val="242424"/>
          <w:sz w:val="22"/>
          <w:szCs w:val="22"/>
        </w:rPr>
        <w:t xml:space="preserve"> </w:t>
      </w:r>
    </w:p>
    <w:sdt>
      <w:sdtPr>
        <w:rPr>
          <w:rFonts w:asciiTheme="minorHAnsi" w:eastAsiaTheme="minorHAnsi" w:hAnsiTheme="minorHAnsi" w:cstheme="minorBidi"/>
          <w:color w:val="auto"/>
          <w:sz w:val="22"/>
          <w:szCs w:val="22"/>
          <w:lang w:val="nl-NL"/>
        </w:rPr>
        <w:id w:val="1286697562"/>
        <w:docPartObj>
          <w:docPartGallery w:val="Bibliographies"/>
          <w:docPartUnique/>
        </w:docPartObj>
      </w:sdtPr>
      <w:sdtContent>
        <w:p w14:paraId="4FA66BED" w14:textId="7FC61197" w:rsidR="00CC1D8C" w:rsidRDefault="00CC1D8C">
          <w:pPr>
            <w:pStyle w:val="Heading1"/>
          </w:pPr>
          <w:proofErr w:type="spellStart"/>
          <w:r>
            <w:t>Bronvermelding</w:t>
          </w:r>
          <w:proofErr w:type="spellEnd"/>
        </w:p>
        <w:sdt>
          <w:sdtPr>
            <w:id w:val="-573587230"/>
            <w:bibliography/>
          </w:sdtPr>
          <w:sdtContent>
            <w:p w14:paraId="0AA050EF" w14:textId="77777777" w:rsidR="004C5D0D" w:rsidRDefault="00CC1D8C" w:rsidP="00FF5F8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4C5D0D" w14:paraId="36302B64" w14:textId="77777777">
                <w:trPr>
                  <w:divId w:val="1252741475"/>
                  <w:tblCellSpacing w:w="15" w:type="dxa"/>
                </w:trPr>
                <w:tc>
                  <w:tcPr>
                    <w:tcW w:w="50" w:type="pct"/>
                    <w:hideMark/>
                  </w:tcPr>
                  <w:p w14:paraId="681E8769" w14:textId="1DEC3B01" w:rsidR="004C5D0D" w:rsidRDefault="004C5D0D">
                    <w:pPr>
                      <w:pStyle w:val="Bibliography"/>
                      <w:rPr>
                        <w:noProof/>
                        <w:sz w:val="24"/>
                        <w:szCs w:val="24"/>
                        <w:lang w:val="en-US"/>
                      </w:rPr>
                    </w:pPr>
                    <w:r>
                      <w:rPr>
                        <w:noProof/>
                        <w:lang w:val="en-US"/>
                      </w:rPr>
                      <w:t xml:space="preserve">[1] </w:t>
                    </w:r>
                  </w:p>
                </w:tc>
                <w:tc>
                  <w:tcPr>
                    <w:tcW w:w="0" w:type="auto"/>
                    <w:hideMark/>
                  </w:tcPr>
                  <w:p w14:paraId="763DA6AD" w14:textId="77777777" w:rsidR="004C5D0D" w:rsidRDefault="004C5D0D">
                    <w:pPr>
                      <w:pStyle w:val="Bibliography"/>
                      <w:rPr>
                        <w:noProof/>
                        <w:lang w:val="en-US"/>
                      </w:rPr>
                    </w:pPr>
                    <w:r>
                      <w:rPr>
                        <w:noProof/>
                        <w:lang w:val="en-US"/>
                      </w:rPr>
                      <w:t>AWS, "Amazon AWS," [Online]. Available: https://aws.amazon.com/what-is/unit-testing/.</w:t>
                    </w:r>
                  </w:p>
                </w:tc>
              </w:tr>
              <w:tr w:rsidR="004C5D0D" w14:paraId="0636E469" w14:textId="77777777">
                <w:trPr>
                  <w:divId w:val="1252741475"/>
                  <w:tblCellSpacing w:w="15" w:type="dxa"/>
                </w:trPr>
                <w:tc>
                  <w:tcPr>
                    <w:tcW w:w="50" w:type="pct"/>
                    <w:hideMark/>
                  </w:tcPr>
                  <w:p w14:paraId="70FD6E92" w14:textId="77777777" w:rsidR="004C5D0D" w:rsidRDefault="004C5D0D">
                    <w:pPr>
                      <w:pStyle w:val="Bibliography"/>
                      <w:rPr>
                        <w:noProof/>
                        <w:lang w:val="en-US"/>
                      </w:rPr>
                    </w:pPr>
                    <w:r>
                      <w:rPr>
                        <w:noProof/>
                        <w:lang w:val="en-US"/>
                      </w:rPr>
                      <w:t xml:space="preserve">[2] </w:t>
                    </w:r>
                  </w:p>
                </w:tc>
                <w:tc>
                  <w:tcPr>
                    <w:tcW w:w="0" w:type="auto"/>
                    <w:hideMark/>
                  </w:tcPr>
                  <w:p w14:paraId="4587CFAC" w14:textId="77777777" w:rsidR="004C5D0D" w:rsidRDefault="004C5D0D">
                    <w:pPr>
                      <w:pStyle w:val="Bibliography"/>
                      <w:rPr>
                        <w:noProof/>
                        <w:lang w:val="en-US"/>
                      </w:rPr>
                    </w:pPr>
                    <w:r>
                      <w:rPr>
                        <w:noProof/>
                        <w:lang w:val="en-US"/>
                      </w:rPr>
                      <w:t>Stanford University, "User Acceptance Testing," [Online]. Available: https://uit.stanford.edu/pmo/UAT.</w:t>
                    </w:r>
                  </w:p>
                </w:tc>
              </w:tr>
              <w:tr w:rsidR="004C5D0D" w14:paraId="4BB8A274" w14:textId="77777777">
                <w:trPr>
                  <w:divId w:val="1252741475"/>
                  <w:tblCellSpacing w:w="15" w:type="dxa"/>
                </w:trPr>
                <w:tc>
                  <w:tcPr>
                    <w:tcW w:w="50" w:type="pct"/>
                    <w:hideMark/>
                  </w:tcPr>
                  <w:p w14:paraId="02E54B58" w14:textId="77777777" w:rsidR="004C5D0D" w:rsidRDefault="004C5D0D">
                    <w:pPr>
                      <w:pStyle w:val="Bibliography"/>
                      <w:rPr>
                        <w:noProof/>
                        <w:lang w:val="en-US"/>
                      </w:rPr>
                    </w:pPr>
                    <w:r>
                      <w:rPr>
                        <w:noProof/>
                        <w:lang w:val="en-US"/>
                      </w:rPr>
                      <w:lastRenderedPageBreak/>
                      <w:t xml:space="preserve">[3] </w:t>
                    </w:r>
                  </w:p>
                </w:tc>
                <w:tc>
                  <w:tcPr>
                    <w:tcW w:w="0" w:type="auto"/>
                    <w:hideMark/>
                  </w:tcPr>
                  <w:p w14:paraId="31880F1D" w14:textId="77777777" w:rsidR="004C5D0D" w:rsidRDefault="004C5D0D">
                    <w:pPr>
                      <w:pStyle w:val="Bibliography"/>
                      <w:rPr>
                        <w:noProof/>
                        <w:lang w:val="en-US"/>
                      </w:rPr>
                    </w:pPr>
                    <w:r>
                      <w:rPr>
                        <w:noProof/>
                        <w:lang w:val="en-US"/>
                      </w:rPr>
                      <w:t>Stanford University, "System Integration Testing," [Online]. Available: https://uit.stanford.edu/pmo/SIT.</w:t>
                    </w:r>
                  </w:p>
                </w:tc>
              </w:tr>
            </w:tbl>
            <w:p w14:paraId="053D2199" w14:textId="77777777" w:rsidR="004C5D0D" w:rsidRDefault="004C5D0D">
              <w:pPr>
                <w:divId w:val="1252741475"/>
                <w:rPr>
                  <w:rFonts w:eastAsia="Times New Roman"/>
                  <w:noProof/>
                </w:rPr>
              </w:pPr>
            </w:p>
            <w:p w14:paraId="4174F3A2" w14:textId="4CEBA223" w:rsidR="00176204" w:rsidRPr="00FF5F88" w:rsidRDefault="00CC1D8C" w:rsidP="00FF5F88">
              <w:r>
                <w:rPr>
                  <w:b/>
                  <w:bCs/>
                  <w:noProof/>
                </w:rPr>
                <w:fldChar w:fldCharType="end"/>
              </w:r>
            </w:p>
          </w:sdtContent>
        </w:sdt>
      </w:sdtContent>
    </w:sdt>
    <w:p w14:paraId="0D33CE48" w14:textId="77777777" w:rsidR="00183D80" w:rsidRDefault="00183D80"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5E47C241" w14:textId="12630035" w:rsidR="00516216" w:rsidRDefault="00516216" w:rsidP="00516216">
      <w:pPr>
        <w:pStyle w:val="ListParagraph"/>
        <w:numPr>
          <w:ilvl w:val="0"/>
          <w:numId w:val="13"/>
        </w:numPr>
        <w:rPr>
          <w:rFonts w:eastAsia="Times New Roman" w:cstheme="minorHAnsi"/>
          <w:color w:val="242424"/>
          <w:lang w:eastAsia="nl-NL"/>
        </w:rPr>
      </w:pPr>
      <w:r w:rsidRPr="00516216">
        <w:rPr>
          <w:rFonts w:eastAsia="Times New Roman" w:cstheme="minorHAnsi"/>
          <w:color w:val="242424"/>
          <w:lang w:eastAsia="nl-NL"/>
        </w:rPr>
        <w:t xml:space="preserve">Laad het bestand </w:t>
      </w:r>
      <w:hyperlink r:id="rId9" w:history="1">
        <w:r w:rsidRPr="002F4E6D">
          <w:rPr>
            <w:rStyle w:val="Hyperlink"/>
            <w:rFonts w:eastAsia="Times New Roman" w:cstheme="minorHAnsi"/>
            <w:lang w:eastAsia="nl-NL"/>
          </w:rPr>
          <w:t>unit_testing.py</w:t>
        </w:r>
      </w:hyperlink>
      <w:r w:rsidRPr="00516216">
        <w:rPr>
          <w:rFonts w:eastAsia="Times New Roman" w:cstheme="minorHAnsi"/>
          <w:color w:val="242424"/>
          <w:lang w:eastAsia="nl-NL"/>
        </w:rPr>
        <w:t xml:space="preserve"> in, in de door jouw gebruikte code editor.</w:t>
      </w:r>
    </w:p>
    <w:p w14:paraId="170EF482" w14:textId="47089DC0" w:rsidR="006B3610" w:rsidRPr="006B3610" w:rsidRDefault="006B361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6B3610">
        <w:rPr>
          <w:rFonts w:asciiTheme="minorHAnsi" w:hAnsiTheme="minorHAnsi" w:cstheme="minorHAnsi"/>
          <w:color w:val="242424"/>
          <w:sz w:val="22"/>
          <w:szCs w:val="22"/>
        </w:rPr>
        <w:t xml:space="preserve">Bekijk </w:t>
      </w:r>
      <w:r w:rsidR="006A0B9A">
        <w:rPr>
          <w:rFonts w:asciiTheme="minorHAnsi" w:hAnsiTheme="minorHAnsi" w:cstheme="minorHAnsi"/>
          <w:color w:val="242424"/>
          <w:sz w:val="22"/>
          <w:szCs w:val="22"/>
        </w:rPr>
        <w:t>de code snippet</w:t>
      </w:r>
      <w:r w:rsidRPr="006B3610">
        <w:rPr>
          <w:rFonts w:asciiTheme="minorHAnsi" w:hAnsiTheme="minorHAnsi" w:cstheme="minorHAnsi"/>
          <w:color w:val="242424"/>
          <w:sz w:val="22"/>
          <w:szCs w:val="22"/>
        </w:rPr>
        <w:t>.</w:t>
      </w:r>
    </w:p>
    <w:p w14:paraId="33C6EA3B" w14:textId="23D7992B" w:rsidR="006B3610" w:rsidRPr="006B3610" w:rsidRDefault="006B361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6B3610">
        <w:rPr>
          <w:rFonts w:asciiTheme="minorHAnsi" w:hAnsiTheme="minorHAnsi" w:cstheme="minorHAnsi"/>
          <w:color w:val="242424"/>
          <w:sz w:val="22"/>
          <w:szCs w:val="22"/>
        </w:rPr>
        <w:t>De functie test() is ontworpen om de functionaliteit van andere functies (</w:t>
      </w:r>
      <w:r w:rsidR="00030BEF">
        <w:rPr>
          <w:rFonts w:asciiTheme="minorHAnsi" w:hAnsiTheme="minorHAnsi" w:cstheme="minorHAnsi"/>
          <w:color w:val="242424"/>
          <w:sz w:val="22"/>
          <w:szCs w:val="22"/>
        </w:rPr>
        <w:t xml:space="preserve">bv. </w:t>
      </w:r>
      <w:r w:rsidR="009F68BE">
        <w:rPr>
          <w:rFonts w:asciiTheme="minorHAnsi" w:hAnsiTheme="minorHAnsi" w:cstheme="minorHAnsi"/>
          <w:color w:val="242424"/>
          <w:sz w:val="22"/>
          <w:szCs w:val="22"/>
        </w:rPr>
        <w:t>units</w:t>
      </w:r>
      <w:r w:rsidRPr="006B3610">
        <w:rPr>
          <w:rFonts w:asciiTheme="minorHAnsi" w:hAnsiTheme="minorHAnsi" w:cstheme="minorHAnsi"/>
          <w:color w:val="242424"/>
          <w:sz w:val="22"/>
          <w:szCs w:val="22"/>
        </w:rPr>
        <w:t>) te evalueren. Bestudeer de code om te begrijpen hoe elke functie wordt getest en probeer extra testgevallen toe te voegen om de resterende todo's te voltooien.</w:t>
      </w:r>
    </w:p>
    <w:p w14:paraId="4128C1DF" w14:textId="69A4B81B" w:rsidR="006B3610" w:rsidRPr="004B0E59" w:rsidRDefault="006B3610" w:rsidP="00C124CA">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4B0E59">
        <w:rPr>
          <w:rFonts w:asciiTheme="minorHAnsi" w:hAnsiTheme="minorHAnsi" w:cstheme="minorHAnsi"/>
          <w:color w:val="242424"/>
          <w:sz w:val="22"/>
          <w:szCs w:val="22"/>
        </w:rPr>
        <w:t>De code maakt op dit moment gebruik van if statements en print statements voor het uitvoeren van tests. Python biedt een efficiëntere oplossing door het gebruik van assert statements. Vervang binnen de test() functie de bestaande if statements door de juiste assert statements.</w:t>
      </w:r>
    </w:p>
    <w:p w14:paraId="59FB90F4" w14:textId="2E624C2E" w:rsidR="00183D80" w:rsidRPr="006B3610" w:rsidRDefault="00183D8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Pr>
          <w:rFonts w:asciiTheme="minorHAnsi" w:hAnsiTheme="minorHAnsi" w:cstheme="minorHAnsi"/>
          <w:color w:val="242424"/>
          <w:sz w:val="22"/>
          <w:szCs w:val="22"/>
        </w:rPr>
        <w:t>Voeg jouw code toe in de bijlagen van je dossier: Hoofdstuk 3.1.</w:t>
      </w:r>
    </w:p>
    <w:p w14:paraId="7D597455" w14:textId="77777777" w:rsidR="00EE22AB" w:rsidRPr="00EC199A" w:rsidRDefault="00EE22AB" w:rsidP="00516216">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p>
    <w:sectPr w:rsidR="00EE22AB" w:rsidRPr="00EC1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3421"/>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4F2AAC"/>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831470A"/>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A77780F"/>
    <w:multiLevelType w:val="multilevel"/>
    <w:tmpl w:val="C89EEF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C78358F"/>
    <w:multiLevelType w:val="multilevel"/>
    <w:tmpl w:val="FD94A6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FA00B6D"/>
    <w:multiLevelType w:val="hybridMultilevel"/>
    <w:tmpl w:val="055C0470"/>
    <w:lvl w:ilvl="0" w:tplc="7DFA3C12">
      <w:start w:val="1"/>
      <w:numFmt w:val="bullet"/>
      <w:lvlText w:val="•"/>
      <w:lvlJc w:val="left"/>
      <w:pPr>
        <w:tabs>
          <w:tab w:val="num" w:pos="720"/>
        </w:tabs>
        <w:ind w:left="720" w:hanging="360"/>
      </w:pPr>
      <w:rPr>
        <w:rFonts w:ascii="Arial" w:hAnsi="Arial" w:hint="default"/>
      </w:rPr>
    </w:lvl>
    <w:lvl w:ilvl="1" w:tplc="EBCE063C" w:tentative="1">
      <w:start w:val="1"/>
      <w:numFmt w:val="bullet"/>
      <w:lvlText w:val="•"/>
      <w:lvlJc w:val="left"/>
      <w:pPr>
        <w:tabs>
          <w:tab w:val="num" w:pos="1440"/>
        </w:tabs>
        <w:ind w:left="1440" w:hanging="360"/>
      </w:pPr>
      <w:rPr>
        <w:rFonts w:ascii="Arial" w:hAnsi="Arial" w:hint="default"/>
      </w:rPr>
    </w:lvl>
    <w:lvl w:ilvl="2" w:tplc="70C6BB78">
      <w:start w:val="1"/>
      <w:numFmt w:val="bullet"/>
      <w:lvlText w:val="•"/>
      <w:lvlJc w:val="left"/>
      <w:pPr>
        <w:tabs>
          <w:tab w:val="num" w:pos="2160"/>
        </w:tabs>
        <w:ind w:left="2160" w:hanging="360"/>
      </w:pPr>
      <w:rPr>
        <w:rFonts w:ascii="Arial" w:hAnsi="Arial" w:hint="default"/>
      </w:rPr>
    </w:lvl>
    <w:lvl w:ilvl="3" w:tplc="77CEBE52" w:tentative="1">
      <w:start w:val="1"/>
      <w:numFmt w:val="bullet"/>
      <w:lvlText w:val="•"/>
      <w:lvlJc w:val="left"/>
      <w:pPr>
        <w:tabs>
          <w:tab w:val="num" w:pos="2880"/>
        </w:tabs>
        <w:ind w:left="2880" w:hanging="360"/>
      </w:pPr>
      <w:rPr>
        <w:rFonts w:ascii="Arial" w:hAnsi="Arial" w:hint="default"/>
      </w:rPr>
    </w:lvl>
    <w:lvl w:ilvl="4" w:tplc="F1D07C5E" w:tentative="1">
      <w:start w:val="1"/>
      <w:numFmt w:val="bullet"/>
      <w:lvlText w:val="•"/>
      <w:lvlJc w:val="left"/>
      <w:pPr>
        <w:tabs>
          <w:tab w:val="num" w:pos="3600"/>
        </w:tabs>
        <w:ind w:left="3600" w:hanging="360"/>
      </w:pPr>
      <w:rPr>
        <w:rFonts w:ascii="Arial" w:hAnsi="Arial" w:hint="default"/>
      </w:rPr>
    </w:lvl>
    <w:lvl w:ilvl="5" w:tplc="C3B6A70A" w:tentative="1">
      <w:start w:val="1"/>
      <w:numFmt w:val="bullet"/>
      <w:lvlText w:val="•"/>
      <w:lvlJc w:val="left"/>
      <w:pPr>
        <w:tabs>
          <w:tab w:val="num" w:pos="4320"/>
        </w:tabs>
        <w:ind w:left="4320" w:hanging="360"/>
      </w:pPr>
      <w:rPr>
        <w:rFonts w:ascii="Arial" w:hAnsi="Arial" w:hint="default"/>
      </w:rPr>
    </w:lvl>
    <w:lvl w:ilvl="6" w:tplc="B9D83EE8" w:tentative="1">
      <w:start w:val="1"/>
      <w:numFmt w:val="bullet"/>
      <w:lvlText w:val="•"/>
      <w:lvlJc w:val="left"/>
      <w:pPr>
        <w:tabs>
          <w:tab w:val="num" w:pos="5040"/>
        </w:tabs>
        <w:ind w:left="5040" w:hanging="360"/>
      </w:pPr>
      <w:rPr>
        <w:rFonts w:ascii="Arial" w:hAnsi="Arial" w:hint="default"/>
      </w:rPr>
    </w:lvl>
    <w:lvl w:ilvl="7" w:tplc="A8541706" w:tentative="1">
      <w:start w:val="1"/>
      <w:numFmt w:val="bullet"/>
      <w:lvlText w:val="•"/>
      <w:lvlJc w:val="left"/>
      <w:pPr>
        <w:tabs>
          <w:tab w:val="num" w:pos="5760"/>
        </w:tabs>
        <w:ind w:left="5760" w:hanging="360"/>
      </w:pPr>
      <w:rPr>
        <w:rFonts w:ascii="Arial" w:hAnsi="Arial" w:hint="default"/>
      </w:rPr>
    </w:lvl>
    <w:lvl w:ilvl="8" w:tplc="7F5443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75B2DA2"/>
    <w:multiLevelType w:val="hybridMultilevel"/>
    <w:tmpl w:val="C72EABE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8D00F21"/>
    <w:multiLevelType w:val="hybridMultilevel"/>
    <w:tmpl w:val="8E4A540C"/>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954065F"/>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A5B61F3"/>
    <w:multiLevelType w:val="multilevel"/>
    <w:tmpl w:val="3272BCF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B685121"/>
    <w:multiLevelType w:val="hybridMultilevel"/>
    <w:tmpl w:val="0FC2F8DC"/>
    <w:lvl w:ilvl="0" w:tplc="9C0C0278">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D3E37D0"/>
    <w:multiLevelType w:val="hybridMultilevel"/>
    <w:tmpl w:val="AF0621D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6EF1680E"/>
    <w:multiLevelType w:val="hybridMultilevel"/>
    <w:tmpl w:val="5DDC1E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FA60431"/>
    <w:multiLevelType w:val="hybridMultilevel"/>
    <w:tmpl w:val="F3524B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5ED5263"/>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52258814">
    <w:abstractNumId w:val="7"/>
  </w:num>
  <w:num w:numId="2" w16cid:durableId="1911503124">
    <w:abstractNumId w:val="1"/>
  </w:num>
  <w:num w:numId="3" w16cid:durableId="1621036354">
    <w:abstractNumId w:val="10"/>
  </w:num>
  <w:num w:numId="4" w16cid:durableId="442651411">
    <w:abstractNumId w:val="2"/>
  </w:num>
  <w:num w:numId="5" w16cid:durableId="1421371591">
    <w:abstractNumId w:val="15"/>
  </w:num>
  <w:num w:numId="6" w16cid:durableId="230235076">
    <w:abstractNumId w:val="0"/>
  </w:num>
  <w:num w:numId="7" w16cid:durableId="1980183344">
    <w:abstractNumId w:val="14"/>
  </w:num>
  <w:num w:numId="8" w16cid:durableId="434785832">
    <w:abstractNumId w:val="9"/>
  </w:num>
  <w:num w:numId="9" w16cid:durableId="521211289">
    <w:abstractNumId w:val="5"/>
  </w:num>
  <w:num w:numId="10" w16cid:durableId="230427583">
    <w:abstractNumId w:val="6"/>
  </w:num>
  <w:num w:numId="11" w16cid:durableId="1614900587">
    <w:abstractNumId w:val="4"/>
  </w:num>
  <w:num w:numId="12" w16cid:durableId="2147118932">
    <w:abstractNumId w:val="8"/>
  </w:num>
  <w:num w:numId="13" w16cid:durableId="428426571">
    <w:abstractNumId w:val="3"/>
  </w:num>
  <w:num w:numId="14" w16cid:durableId="1774785392">
    <w:abstractNumId w:val="12"/>
  </w:num>
  <w:num w:numId="15" w16cid:durableId="655500432">
    <w:abstractNumId w:val="13"/>
  </w:num>
  <w:num w:numId="16" w16cid:durableId="956831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89"/>
    <w:rsid w:val="00003CCC"/>
    <w:rsid w:val="00016FDD"/>
    <w:rsid w:val="00030BEF"/>
    <w:rsid w:val="000342E1"/>
    <w:rsid w:val="00047FB0"/>
    <w:rsid w:val="00053CED"/>
    <w:rsid w:val="00064BC5"/>
    <w:rsid w:val="0007435C"/>
    <w:rsid w:val="000836AA"/>
    <w:rsid w:val="00085755"/>
    <w:rsid w:val="000A19A1"/>
    <w:rsid w:val="000B3C62"/>
    <w:rsid w:val="000C4719"/>
    <w:rsid w:val="000F1712"/>
    <w:rsid w:val="000F749F"/>
    <w:rsid w:val="001656D6"/>
    <w:rsid w:val="00170837"/>
    <w:rsid w:val="00176204"/>
    <w:rsid w:val="00183D80"/>
    <w:rsid w:val="001B2B2C"/>
    <w:rsid w:val="001C22A4"/>
    <w:rsid w:val="001D3B00"/>
    <w:rsid w:val="001E0795"/>
    <w:rsid w:val="001E151A"/>
    <w:rsid w:val="002171E6"/>
    <w:rsid w:val="00224857"/>
    <w:rsid w:val="002431CA"/>
    <w:rsid w:val="00246F47"/>
    <w:rsid w:val="00251C3A"/>
    <w:rsid w:val="0028344F"/>
    <w:rsid w:val="0028673A"/>
    <w:rsid w:val="0029479E"/>
    <w:rsid w:val="00294E75"/>
    <w:rsid w:val="00297923"/>
    <w:rsid w:val="002A0753"/>
    <w:rsid w:val="002A40EE"/>
    <w:rsid w:val="002A4DCA"/>
    <w:rsid w:val="002C2F19"/>
    <w:rsid w:val="002C4DA8"/>
    <w:rsid w:val="002E4A66"/>
    <w:rsid w:val="002F4E6D"/>
    <w:rsid w:val="003035AE"/>
    <w:rsid w:val="00313345"/>
    <w:rsid w:val="003214FD"/>
    <w:rsid w:val="00340351"/>
    <w:rsid w:val="00341CFB"/>
    <w:rsid w:val="00351D03"/>
    <w:rsid w:val="00353475"/>
    <w:rsid w:val="00366322"/>
    <w:rsid w:val="0036706B"/>
    <w:rsid w:val="00383FC8"/>
    <w:rsid w:val="00385017"/>
    <w:rsid w:val="00412A03"/>
    <w:rsid w:val="0042407D"/>
    <w:rsid w:val="0048713B"/>
    <w:rsid w:val="004B0E59"/>
    <w:rsid w:val="004B562B"/>
    <w:rsid w:val="004B7B3E"/>
    <w:rsid w:val="004C1871"/>
    <w:rsid w:val="004C1DD0"/>
    <w:rsid w:val="004C4F23"/>
    <w:rsid w:val="004C5D0D"/>
    <w:rsid w:val="004F12FC"/>
    <w:rsid w:val="00516216"/>
    <w:rsid w:val="00543615"/>
    <w:rsid w:val="0056523E"/>
    <w:rsid w:val="00591AC5"/>
    <w:rsid w:val="005B722C"/>
    <w:rsid w:val="005C1D6A"/>
    <w:rsid w:val="005E2D87"/>
    <w:rsid w:val="006033AA"/>
    <w:rsid w:val="00615A6F"/>
    <w:rsid w:val="0064033C"/>
    <w:rsid w:val="00646C1D"/>
    <w:rsid w:val="00651195"/>
    <w:rsid w:val="0067788C"/>
    <w:rsid w:val="00685842"/>
    <w:rsid w:val="006A085B"/>
    <w:rsid w:val="006A0B9A"/>
    <w:rsid w:val="006B3610"/>
    <w:rsid w:val="006E27F3"/>
    <w:rsid w:val="006E4C65"/>
    <w:rsid w:val="006F27B7"/>
    <w:rsid w:val="0071433E"/>
    <w:rsid w:val="00747DE8"/>
    <w:rsid w:val="00756EDF"/>
    <w:rsid w:val="00784256"/>
    <w:rsid w:val="00787FC1"/>
    <w:rsid w:val="007C2BF2"/>
    <w:rsid w:val="008109BB"/>
    <w:rsid w:val="00841AC3"/>
    <w:rsid w:val="008448DB"/>
    <w:rsid w:val="008477F7"/>
    <w:rsid w:val="0085128A"/>
    <w:rsid w:val="00872BC3"/>
    <w:rsid w:val="008941E1"/>
    <w:rsid w:val="00896DD1"/>
    <w:rsid w:val="008A1CEE"/>
    <w:rsid w:val="008A3A17"/>
    <w:rsid w:val="008D692A"/>
    <w:rsid w:val="00905166"/>
    <w:rsid w:val="009113B5"/>
    <w:rsid w:val="00915FBE"/>
    <w:rsid w:val="00916CF5"/>
    <w:rsid w:val="009454B6"/>
    <w:rsid w:val="009834B5"/>
    <w:rsid w:val="009A34CA"/>
    <w:rsid w:val="009C0ED4"/>
    <w:rsid w:val="009D3EC2"/>
    <w:rsid w:val="009E67B6"/>
    <w:rsid w:val="009F68BE"/>
    <w:rsid w:val="00A07416"/>
    <w:rsid w:val="00A22820"/>
    <w:rsid w:val="00A53BAA"/>
    <w:rsid w:val="00A733E2"/>
    <w:rsid w:val="00A83DF3"/>
    <w:rsid w:val="00AA0FA0"/>
    <w:rsid w:val="00AC1500"/>
    <w:rsid w:val="00AD3EC2"/>
    <w:rsid w:val="00AE6A49"/>
    <w:rsid w:val="00AF4DEC"/>
    <w:rsid w:val="00B03672"/>
    <w:rsid w:val="00B0596D"/>
    <w:rsid w:val="00B23791"/>
    <w:rsid w:val="00B25AAF"/>
    <w:rsid w:val="00B5129C"/>
    <w:rsid w:val="00B63785"/>
    <w:rsid w:val="00BB2DD7"/>
    <w:rsid w:val="00BE3A89"/>
    <w:rsid w:val="00BF201F"/>
    <w:rsid w:val="00BF535B"/>
    <w:rsid w:val="00C10B24"/>
    <w:rsid w:val="00C15594"/>
    <w:rsid w:val="00C17594"/>
    <w:rsid w:val="00C26ACE"/>
    <w:rsid w:val="00C27738"/>
    <w:rsid w:val="00C30FAB"/>
    <w:rsid w:val="00C3721B"/>
    <w:rsid w:val="00C70622"/>
    <w:rsid w:val="00CA787F"/>
    <w:rsid w:val="00CC1D8C"/>
    <w:rsid w:val="00CC7C94"/>
    <w:rsid w:val="00CF05FB"/>
    <w:rsid w:val="00CF10BC"/>
    <w:rsid w:val="00CF5ABD"/>
    <w:rsid w:val="00D0189C"/>
    <w:rsid w:val="00D161B0"/>
    <w:rsid w:val="00D50D1F"/>
    <w:rsid w:val="00D608E8"/>
    <w:rsid w:val="00D8751D"/>
    <w:rsid w:val="00D912C9"/>
    <w:rsid w:val="00DE5AC8"/>
    <w:rsid w:val="00DE7AB6"/>
    <w:rsid w:val="00DF733E"/>
    <w:rsid w:val="00E15F91"/>
    <w:rsid w:val="00E32616"/>
    <w:rsid w:val="00E43C7C"/>
    <w:rsid w:val="00E4735D"/>
    <w:rsid w:val="00E56A99"/>
    <w:rsid w:val="00E7766B"/>
    <w:rsid w:val="00E94979"/>
    <w:rsid w:val="00E972E1"/>
    <w:rsid w:val="00EB7597"/>
    <w:rsid w:val="00EC199A"/>
    <w:rsid w:val="00EE1B5F"/>
    <w:rsid w:val="00EE22AB"/>
    <w:rsid w:val="00EE2DBA"/>
    <w:rsid w:val="00EF6E91"/>
    <w:rsid w:val="00F0386E"/>
    <w:rsid w:val="00F164F3"/>
    <w:rsid w:val="00F43990"/>
    <w:rsid w:val="00F46173"/>
    <w:rsid w:val="00FB5224"/>
    <w:rsid w:val="00FD7D52"/>
    <w:rsid w:val="00FF0649"/>
    <w:rsid w:val="00FF5F88"/>
    <w:rsid w:val="12BF8D56"/>
    <w:rsid w:val="2CF7D667"/>
    <w:rsid w:val="3204EAB4"/>
    <w:rsid w:val="393664F6"/>
    <w:rsid w:val="3AD83E69"/>
    <w:rsid w:val="3FDB99E9"/>
    <w:rsid w:val="48ECE510"/>
    <w:rsid w:val="53F5B869"/>
    <w:rsid w:val="68088B3C"/>
    <w:rsid w:val="7E55BA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00AD"/>
  <w15:chartTrackingRefBased/>
  <w15:docId w15:val="{6F711577-AD56-4FD6-810D-B7EB101E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8C"/>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C1871"/>
    <w:pPr>
      <w:spacing w:after="200" w:line="240" w:lineRule="auto"/>
    </w:pPr>
    <w:rPr>
      <w:rFonts w:asciiTheme="majorHAnsi" w:eastAsiaTheme="majorEastAsia" w:hAnsiTheme="majorHAnsi" w:cstheme="majorBidi"/>
      <w:b/>
      <w:bCs/>
      <w:color w:val="44546A" w:themeColor="text2"/>
      <w:sz w:val="72"/>
      <w:szCs w:val="52"/>
    </w:rPr>
  </w:style>
  <w:style w:type="character" w:customStyle="1" w:styleId="TitleChar">
    <w:name w:val="Title Char"/>
    <w:basedOn w:val="DefaultParagraphFont"/>
    <w:link w:val="Title"/>
    <w:uiPriority w:val="1"/>
    <w:rsid w:val="004C1871"/>
    <w:rPr>
      <w:rFonts w:asciiTheme="majorHAnsi" w:eastAsiaTheme="majorEastAsia" w:hAnsiTheme="majorHAnsi" w:cstheme="majorBidi"/>
      <w:b/>
      <w:bCs/>
      <w:color w:val="44546A" w:themeColor="text2"/>
      <w:sz w:val="72"/>
      <w:szCs w:val="52"/>
    </w:rPr>
  </w:style>
  <w:style w:type="paragraph" w:styleId="NormalWeb">
    <w:name w:val="Normal (Web)"/>
    <w:basedOn w:val="Normal"/>
    <w:uiPriority w:val="99"/>
    <w:unhideWhenUsed/>
    <w:rsid w:val="004B7B3E"/>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FB5224"/>
    <w:pPr>
      <w:ind w:left="720"/>
      <w:contextualSpacing/>
    </w:pPr>
  </w:style>
  <w:style w:type="character" w:styleId="Hyperlink">
    <w:name w:val="Hyperlink"/>
    <w:basedOn w:val="DefaultParagraphFont"/>
    <w:uiPriority w:val="99"/>
    <w:unhideWhenUsed/>
    <w:rsid w:val="000B3C62"/>
    <w:rPr>
      <w:color w:val="0000FF"/>
      <w:u w:val="single"/>
    </w:rPr>
  </w:style>
  <w:style w:type="character" w:customStyle="1" w:styleId="ui-provider">
    <w:name w:val="ui-provider"/>
    <w:basedOn w:val="DefaultParagraphFont"/>
    <w:rsid w:val="008109BB"/>
  </w:style>
  <w:style w:type="character" w:styleId="UnresolvedMention">
    <w:name w:val="Unresolved Mention"/>
    <w:basedOn w:val="DefaultParagraphFont"/>
    <w:uiPriority w:val="99"/>
    <w:semiHidden/>
    <w:unhideWhenUsed/>
    <w:rsid w:val="00D50D1F"/>
    <w:rPr>
      <w:color w:val="605E5C"/>
      <w:shd w:val="clear" w:color="auto" w:fill="E1DFDD"/>
    </w:rPr>
  </w:style>
  <w:style w:type="character" w:customStyle="1" w:styleId="Heading1Char">
    <w:name w:val="Heading 1 Char"/>
    <w:basedOn w:val="DefaultParagraphFont"/>
    <w:link w:val="Heading1"/>
    <w:uiPriority w:val="9"/>
    <w:rsid w:val="00CC1D8C"/>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CC1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59047">
      <w:bodyDiv w:val="1"/>
      <w:marLeft w:val="0"/>
      <w:marRight w:val="0"/>
      <w:marTop w:val="0"/>
      <w:marBottom w:val="0"/>
      <w:divBdr>
        <w:top w:val="none" w:sz="0" w:space="0" w:color="auto"/>
        <w:left w:val="none" w:sz="0" w:space="0" w:color="auto"/>
        <w:bottom w:val="none" w:sz="0" w:space="0" w:color="auto"/>
        <w:right w:val="none" w:sz="0" w:space="0" w:color="auto"/>
      </w:divBdr>
    </w:div>
    <w:div w:id="122700222">
      <w:bodyDiv w:val="1"/>
      <w:marLeft w:val="0"/>
      <w:marRight w:val="0"/>
      <w:marTop w:val="0"/>
      <w:marBottom w:val="0"/>
      <w:divBdr>
        <w:top w:val="none" w:sz="0" w:space="0" w:color="auto"/>
        <w:left w:val="none" w:sz="0" w:space="0" w:color="auto"/>
        <w:bottom w:val="none" w:sz="0" w:space="0" w:color="auto"/>
        <w:right w:val="none" w:sz="0" w:space="0" w:color="auto"/>
      </w:divBdr>
    </w:div>
    <w:div w:id="423192733">
      <w:bodyDiv w:val="1"/>
      <w:marLeft w:val="0"/>
      <w:marRight w:val="0"/>
      <w:marTop w:val="0"/>
      <w:marBottom w:val="0"/>
      <w:divBdr>
        <w:top w:val="none" w:sz="0" w:space="0" w:color="auto"/>
        <w:left w:val="none" w:sz="0" w:space="0" w:color="auto"/>
        <w:bottom w:val="none" w:sz="0" w:space="0" w:color="auto"/>
        <w:right w:val="none" w:sz="0" w:space="0" w:color="auto"/>
      </w:divBdr>
      <w:divsChild>
        <w:div w:id="106316902">
          <w:marLeft w:val="1829"/>
          <w:marRight w:val="0"/>
          <w:marTop w:val="136"/>
          <w:marBottom w:val="0"/>
          <w:divBdr>
            <w:top w:val="none" w:sz="0" w:space="0" w:color="auto"/>
            <w:left w:val="none" w:sz="0" w:space="0" w:color="auto"/>
            <w:bottom w:val="none" w:sz="0" w:space="0" w:color="auto"/>
            <w:right w:val="none" w:sz="0" w:space="0" w:color="auto"/>
          </w:divBdr>
        </w:div>
      </w:divsChild>
    </w:div>
    <w:div w:id="595594548">
      <w:bodyDiv w:val="1"/>
      <w:marLeft w:val="0"/>
      <w:marRight w:val="0"/>
      <w:marTop w:val="0"/>
      <w:marBottom w:val="0"/>
      <w:divBdr>
        <w:top w:val="none" w:sz="0" w:space="0" w:color="auto"/>
        <w:left w:val="none" w:sz="0" w:space="0" w:color="auto"/>
        <w:bottom w:val="none" w:sz="0" w:space="0" w:color="auto"/>
        <w:right w:val="none" w:sz="0" w:space="0" w:color="auto"/>
      </w:divBdr>
    </w:div>
    <w:div w:id="979454839">
      <w:bodyDiv w:val="1"/>
      <w:marLeft w:val="0"/>
      <w:marRight w:val="0"/>
      <w:marTop w:val="0"/>
      <w:marBottom w:val="0"/>
      <w:divBdr>
        <w:top w:val="none" w:sz="0" w:space="0" w:color="auto"/>
        <w:left w:val="none" w:sz="0" w:space="0" w:color="auto"/>
        <w:bottom w:val="none" w:sz="0" w:space="0" w:color="auto"/>
        <w:right w:val="none" w:sz="0" w:space="0" w:color="auto"/>
      </w:divBdr>
    </w:div>
    <w:div w:id="1197623084">
      <w:bodyDiv w:val="1"/>
      <w:marLeft w:val="0"/>
      <w:marRight w:val="0"/>
      <w:marTop w:val="0"/>
      <w:marBottom w:val="0"/>
      <w:divBdr>
        <w:top w:val="none" w:sz="0" w:space="0" w:color="auto"/>
        <w:left w:val="none" w:sz="0" w:space="0" w:color="auto"/>
        <w:bottom w:val="none" w:sz="0" w:space="0" w:color="auto"/>
        <w:right w:val="none" w:sz="0" w:space="0" w:color="auto"/>
      </w:divBdr>
    </w:div>
    <w:div w:id="1252741475">
      <w:bodyDiv w:val="1"/>
      <w:marLeft w:val="0"/>
      <w:marRight w:val="0"/>
      <w:marTop w:val="0"/>
      <w:marBottom w:val="0"/>
      <w:divBdr>
        <w:top w:val="none" w:sz="0" w:space="0" w:color="auto"/>
        <w:left w:val="none" w:sz="0" w:space="0" w:color="auto"/>
        <w:bottom w:val="none" w:sz="0" w:space="0" w:color="auto"/>
        <w:right w:val="none" w:sz="0" w:space="0" w:color="auto"/>
      </w:divBdr>
    </w:div>
    <w:div w:id="1655254789">
      <w:bodyDiv w:val="1"/>
      <w:marLeft w:val="0"/>
      <w:marRight w:val="0"/>
      <w:marTop w:val="0"/>
      <w:marBottom w:val="0"/>
      <w:divBdr>
        <w:top w:val="none" w:sz="0" w:space="0" w:color="auto"/>
        <w:left w:val="none" w:sz="0" w:space="0" w:color="auto"/>
        <w:bottom w:val="none" w:sz="0" w:space="0" w:color="auto"/>
        <w:right w:val="none" w:sz="0" w:space="0" w:color="auto"/>
      </w:divBdr>
    </w:div>
    <w:div w:id="1734616039">
      <w:bodyDiv w:val="1"/>
      <w:marLeft w:val="0"/>
      <w:marRight w:val="0"/>
      <w:marTop w:val="0"/>
      <w:marBottom w:val="0"/>
      <w:divBdr>
        <w:top w:val="none" w:sz="0" w:space="0" w:color="auto"/>
        <w:left w:val="none" w:sz="0" w:space="0" w:color="auto"/>
        <w:bottom w:val="none" w:sz="0" w:space="0" w:color="auto"/>
        <w:right w:val="none" w:sz="0" w:space="0" w:color="auto"/>
      </w:divBdr>
    </w:div>
    <w:div w:id="182920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hrnl.sharepoint.com/:u:/r/sites/CMI-BaseCamp2024-20259/Document%20library/Arch%202/Week%207/Lesson%20material/unit_testing.py?csf=1&amp;web=1&amp;e=TOqe91"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AWS</b:Tag>
    <b:SourceType>InternetSite</b:SourceType>
    <b:Guid>{059D2E7E-89E6-4D18-998B-72B1A4EA1E66}</b:Guid>
    <b:Title>Amazon AWS</b:Title>
    <b:URL>https://aws.amazon.com/what-is/unit-testing/</b:URL>
    <b:Author>
      <b:Author>
        <b:Corporate>AWS</b:Corporate>
      </b:Author>
    </b:Author>
    <b:RefOrder>1</b:RefOrder>
  </b:Source>
  <b:Source>
    <b:Tag>Sta1</b:Tag>
    <b:SourceType>InternetSite</b:SourceType>
    <b:Guid>{F0EBCCD9-2657-449C-9EDE-2F684DB3EBCB}</b:Guid>
    <b:Author>
      <b:Author>
        <b:Corporate>Stanford University</b:Corporate>
      </b:Author>
    </b:Author>
    <b:Title>User Acceptance Testing</b:Title>
    <b:URL>https://uit.stanford.edu/pmo/UAT</b:URL>
    <b:RefOrder>2</b:RefOrder>
  </b:Source>
  <b:Source>
    <b:Tag>Sta</b:Tag>
    <b:SourceType>InternetSite</b:SourceType>
    <b:Guid>{5424E8D0-88FF-4886-8AA4-F172802DB828}</b:Guid>
    <b:Title>System Integration Testing</b:Title>
    <b:Author>
      <b:Author>
        <b:Corporate>Stanford University</b:Corporate>
      </b:Author>
    </b:Author>
    <b:URL>https://uit.stanford.edu/pmo/SIT</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CDB06F-3C19-4C00-91B1-C17E7B907998}">
  <ds:schemaRefs>
    <ds:schemaRef ds:uri="http://schemas.openxmlformats.org/officeDocument/2006/bibliography"/>
  </ds:schemaRefs>
</ds:datastoreItem>
</file>

<file path=customXml/itemProps2.xml><?xml version="1.0" encoding="utf-8"?>
<ds:datastoreItem xmlns:ds="http://schemas.openxmlformats.org/officeDocument/2006/customXml" ds:itemID="{CE5787BC-6685-4282-9303-066663EA76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48C50E-D44F-4BF3-BCAC-CC2B33FB5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87FF5A-7A0F-44D5-9F53-BFDE7407C5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Hasker, X.E.M. (Xenia)</dc:creator>
  <cp:keywords/>
  <dc:description/>
  <cp:lastModifiedBy>Lukas</cp:lastModifiedBy>
  <cp:revision>2</cp:revision>
  <dcterms:created xsi:type="dcterms:W3CDTF">2024-11-02T13:09:00Z</dcterms:created>
  <dcterms:modified xsi:type="dcterms:W3CDTF">2024-11-02T13:09:00Z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