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EDE" w:rsidRPr="00185EDE" w:rsidRDefault="00F45B19" w:rsidP="00185EDE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Datasets</w:t>
      </w:r>
      <w:r w:rsidR="006D68D1">
        <w:rPr>
          <w:rFonts w:asciiTheme="majorBidi" w:hAnsiTheme="majorBidi" w:cstheme="majorBidi"/>
          <w:b/>
          <w:bCs/>
          <w:sz w:val="32"/>
          <w:szCs w:val="32"/>
        </w:rPr>
        <w:t xml:space="preserve"> and codes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of Drug R+</w:t>
      </w:r>
    </w:p>
    <w:p w:rsidR="00185EDE" w:rsidRPr="00185EDE" w:rsidRDefault="00185EDE" w:rsidP="00185EDE">
      <w:pPr>
        <w:jc w:val="both"/>
        <w:rPr>
          <w:rFonts w:asciiTheme="majorBidi" w:hAnsiTheme="majorBidi" w:cstheme="majorBidi"/>
          <w:sz w:val="24"/>
          <w:szCs w:val="24"/>
        </w:rPr>
      </w:pPr>
    </w:p>
    <w:p w:rsidR="00185EDE" w:rsidRPr="00185EDE" w:rsidRDefault="007F262A" w:rsidP="007F262A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addition to python code, t</w:t>
      </w:r>
      <w:r w:rsidR="00185EDE" w:rsidRPr="00185EDE">
        <w:rPr>
          <w:rFonts w:asciiTheme="majorBidi" w:hAnsiTheme="majorBidi" w:cstheme="majorBidi"/>
          <w:sz w:val="24"/>
          <w:szCs w:val="24"/>
        </w:rPr>
        <w:t>his repository includes the created data</w:t>
      </w:r>
      <w:r w:rsidR="00185EDE">
        <w:rPr>
          <w:rFonts w:asciiTheme="majorBidi" w:hAnsiTheme="majorBidi" w:cstheme="majorBidi"/>
          <w:sz w:val="24"/>
          <w:szCs w:val="24"/>
        </w:rPr>
        <w:t>set</w:t>
      </w:r>
      <w:r w:rsidR="007F54DC">
        <w:rPr>
          <w:rFonts w:asciiTheme="majorBidi" w:hAnsiTheme="majorBidi" w:cstheme="majorBidi"/>
          <w:sz w:val="24"/>
          <w:szCs w:val="24"/>
        </w:rPr>
        <w:t>s. For every dataset,</w:t>
      </w:r>
      <w:r w:rsidR="00185EDE" w:rsidRPr="00185EDE">
        <w:rPr>
          <w:rFonts w:asciiTheme="majorBidi" w:hAnsiTheme="majorBidi" w:cstheme="majorBidi"/>
          <w:sz w:val="24"/>
          <w:szCs w:val="24"/>
        </w:rPr>
        <w:t xml:space="preserve"> two txt files are available in it:</w:t>
      </w:r>
      <w:bookmarkStart w:id="0" w:name="_GoBack"/>
      <w:bookmarkEnd w:id="0"/>
    </w:p>
    <w:p w:rsidR="00185EDE" w:rsidRPr="00185EDE" w:rsidRDefault="00185EDE" w:rsidP="003120B8">
      <w:pPr>
        <w:jc w:val="both"/>
        <w:rPr>
          <w:rFonts w:asciiTheme="majorBidi" w:hAnsiTheme="majorBidi" w:cstheme="majorBidi"/>
          <w:sz w:val="24"/>
          <w:szCs w:val="24"/>
        </w:rPr>
      </w:pPr>
      <w:r w:rsidRPr="00185EDE">
        <w:rPr>
          <w:rFonts w:asciiTheme="majorBidi" w:hAnsiTheme="majorBidi" w:cstheme="majorBidi"/>
          <w:sz w:val="24"/>
          <w:szCs w:val="24"/>
        </w:rPr>
        <w:t xml:space="preserve">1- </w:t>
      </w:r>
      <w:r w:rsidR="003120B8">
        <w:rPr>
          <w:rFonts w:asciiTheme="majorBidi" w:hAnsiTheme="majorBidi" w:cstheme="majorBidi"/>
          <w:sz w:val="24"/>
          <w:szCs w:val="24"/>
        </w:rPr>
        <w:t>D</w:t>
      </w:r>
      <w:r w:rsidRPr="00185EDE">
        <w:rPr>
          <w:rFonts w:asciiTheme="majorBidi" w:hAnsiTheme="majorBidi" w:cstheme="majorBidi"/>
          <w:sz w:val="24"/>
          <w:szCs w:val="24"/>
        </w:rPr>
        <w:t xml:space="preserve">ataset: this file </w:t>
      </w:r>
      <w:proofErr w:type="spellStart"/>
      <w:r w:rsidRPr="00185EDE">
        <w:rPr>
          <w:rFonts w:asciiTheme="majorBidi" w:hAnsiTheme="majorBidi" w:cstheme="majorBidi"/>
          <w:sz w:val="24"/>
          <w:szCs w:val="24"/>
        </w:rPr>
        <w:t>contais</w:t>
      </w:r>
      <w:proofErr w:type="spellEnd"/>
      <w:r w:rsidRPr="00185EDE">
        <w:rPr>
          <w:rFonts w:asciiTheme="majorBidi" w:hAnsiTheme="majorBidi" w:cstheme="majorBidi"/>
          <w:sz w:val="24"/>
          <w:szCs w:val="24"/>
        </w:rPr>
        <w:t xml:space="preserve"> known drug-target. </w:t>
      </w:r>
    </w:p>
    <w:p w:rsidR="00185EDE" w:rsidRPr="00185EDE" w:rsidRDefault="00185EDE" w:rsidP="003120B8">
      <w:pPr>
        <w:jc w:val="both"/>
        <w:rPr>
          <w:rFonts w:asciiTheme="majorBidi" w:hAnsiTheme="majorBidi" w:cstheme="majorBidi"/>
          <w:sz w:val="24"/>
          <w:szCs w:val="24"/>
        </w:rPr>
      </w:pPr>
      <w:r w:rsidRPr="00185EDE">
        <w:rPr>
          <w:rFonts w:asciiTheme="majorBidi" w:hAnsiTheme="majorBidi" w:cstheme="majorBidi"/>
          <w:sz w:val="24"/>
          <w:szCs w:val="24"/>
        </w:rPr>
        <w:t xml:space="preserve">2- </w:t>
      </w:r>
      <w:proofErr w:type="spellStart"/>
      <w:r w:rsidR="003120B8">
        <w:rPr>
          <w:rFonts w:asciiTheme="majorBidi" w:hAnsiTheme="majorBidi" w:cstheme="majorBidi"/>
          <w:sz w:val="24"/>
          <w:szCs w:val="24"/>
        </w:rPr>
        <w:t>P</w:t>
      </w:r>
      <w:r w:rsidRPr="00185EDE">
        <w:rPr>
          <w:rFonts w:asciiTheme="majorBidi" w:hAnsiTheme="majorBidi" w:cstheme="majorBidi"/>
          <w:sz w:val="24"/>
          <w:szCs w:val="24"/>
        </w:rPr>
        <w:t>otentials_drugs_and_targets</w:t>
      </w:r>
      <w:proofErr w:type="spellEnd"/>
      <w:r w:rsidRPr="00185EDE">
        <w:rPr>
          <w:rFonts w:asciiTheme="majorBidi" w:hAnsiTheme="majorBidi" w:cstheme="majorBidi"/>
          <w:sz w:val="24"/>
          <w:szCs w:val="24"/>
        </w:rPr>
        <w:t>: This file entails all potential drug-target interactions (unknown interactions) exclude known drug-target interactions.</w:t>
      </w:r>
    </w:p>
    <w:p w:rsidR="00185EDE" w:rsidRPr="00185EDE" w:rsidRDefault="00185EDE" w:rsidP="00185EDE">
      <w:pPr>
        <w:jc w:val="both"/>
        <w:rPr>
          <w:rFonts w:asciiTheme="majorBidi" w:hAnsiTheme="majorBidi" w:cstheme="majorBidi"/>
          <w:sz w:val="24"/>
          <w:szCs w:val="24"/>
        </w:rPr>
      </w:pPr>
      <w:r w:rsidRPr="00185EDE">
        <w:rPr>
          <w:rFonts w:asciiTheme="majorBidi" w:hAnsiTheme="majorBidi" w:cstheme="majorBidi"/>
          <w:sz w:val="24"/>
          <w:szCs w:val="24"/>
        </w:rPr>
        <w:t xml:space="preserve">These files </w:t>
      </w:r>
      <w:proofErr w:type="spellStart"/>
      <w:r w:rsidRPr="00185EDE">
        <w:rPr>
          <w:rFonts w:asciiTheme="majorBidi" w:hAnsiTheme="majorBidi" w:cstheme="majorBidi"/>
          <w:sz w:val="24"/>
          <w:szCs w:val="24"/>
        </w:rPr>
        <w:t>consistis</w:t>
      </w:r>
      <w:proofErr w:type="spellEnd"/>
      <w:r w:rsidRPr="00185EDE">
        <w:rPr>
          <w:rFonts w:asciiTheme="majorBidi" w:hAnsiTheme="majorBidi" w:cstheme="majorBidi"/>
          <w:sz w:val="24"/>
          <w:szCs w:val="24"/>
        </w:rPr>
        <w:t xml:space="preserve"> of:</w:t>
      </w:r>
    </w:p>
    <w:p w:rsidR="00185EDE" w:rsidRPr="00185EDE" w:rsidRDefault="00185EDE" w:rsidP="00185EDE">
      <w:pPr>
        <w:jc w:val="both"/>
        <w:rPr>
          <w:rFonts w:asciiTheme="majorBidi" w:hAnsiTheme="majorBidi" w:cstheme="majorBidi"/>
          <w:sz w:val="24"/>
          <w:szCs w:val="24"/>
        </w:rPr>
      </w:pPr>
      <w:r w:rsidRPr="00185EDE">
        <w:rPr>
          <w:rFonts w:asciiTheme="majorBidi" w:hAnsiTheme="majorBidi" w:cstheme="majorBidi"/>
          <w:sz w:val="24"/>
          <w:szCs w:val="24"/>
        </w:rPr>
        <w:t>1- drug: name of drug such as D.</w:t>
      </w:r>
    </w:p>
    <w:p w:rsidR="00185EDE" w:rsidRPr="00185EDE" w:rsidRDefault="00185EDE" w:rsidP="00185EDE">
      <w:pPr>
        <w:jc w:val="both"/>
        <w:rPr>
          <w:rFonts w:asciiTheme="majorBidi" w:hAnsiTheme="majorBidi" w:cstheme="majorBidi"/>
          <w:sz w:val="24"/>
          <w:szCs w:val="24"/>
        </w:rPr>
      </w:pPr>
      <w:r w:rsidRPr="00185EDE">
        <w:rPr>
          <w:rFonts w:asciiTheme="majorBidi" w:hAnsiTheme="majorBidi" w:cstheme="majorBidi"/>
          <w:sz w:val="24"/>
          <w:szCs w:val="24"/>
        </w:rPr>
        <w:t xml:space="preserve">2- target: name of target (enzyme) such as T. </w:t>
      </w:r>
    </w:p>
    <w:p w:rsidR="00185EDE" w:rsidRPr="00185EDE" w:rsidRDefault="00185EDE" w:rsidP="00185EDE">
      <w:pPr>
        <w:jc w:val="both"/>
        <w:rPr>
          <w:rFonts w:asciiTheme="majorBidi" w:hAnsiTheme="majorBidi" w:cstheme="majorBidi"/>
          <w:sz w:val="24"/>
          <w:szCs w:val="24"/>
        </w:rPr>
      </w:pPr>
      <w:r w:rsidRPr="00185EDE">
        <w:rPr>
          <w:rFonts w:asciiTheme="majorBidi" w:hAnsiTheme="majorBidi" w:cstheme="majorBidi"/>
          <w:sz w:val="24"/>
          <w:szCs w:val="24"/>
        </w:rPr>
        <w:t xml:space="preserve">3- S1: number of drugs which </w:t>
      </w:r>
      <w:proofErr w:type="gramStart"/>
      <w:r w:rsidRPr="00185EDE">
        <w:rPr>
          <w:rFonts w:asciiTheme="majorBidi" w:hAnsiTheme="majorBidi" w:cstheme="majorBidi"/>
          <w:sz w:val="24"/>
          <w:szCs w:val="24"/>
        </w:rPr>
        <w:t>interact</w:t>
      </w:r>
      <w:proofErr w:type="gramEnd"/>
      <w:r w:rsidRPr="00185EDE">
        <w:rPr>
          <w:rFonts w:asciiTheme="majorBidi" w:hAnsiTheme="majorBidi" w:cstheme="majorBidi"/>
          <w:sz w:val="24"/>
          <w:szCs w:val="24"/>
        </w:rPr>
        <w:t xml:space="preserve"> T exclude D.</w:t>
      </w:r>
    </w:p>
    <w:p w:rsidR="00185EDE" w:rsidRPr="00185EDE" w:rsidRDefault="00185EDE" w:rsidP="00185EDE">
      <w:pPr>
        <w:jc w:val="both"/>
        <w:rPr>
          <w:rFonts w:asciiTheme="majorBidi" w:hAnsiTheme="majorBidi" w:cstheme="majorBidi"/>
          <w:sz w:val="24"/>
          <w:szCs w:val="24"/>
        </w:rPr>
      </w:pPr>
      <w:r w:rsidRPr="00185EDE">
        <w:rPr>
          <w:rFonts w:asciiTheme="majorBidi" w:hAnsiTheme="majorBidi" w:cstheme="majorBidi"/>
          <w:sz w:val="24"/>
          <w:szCs w:val="24"/>
        </w:rPr>
        <w:t>4- S2: average similarity score between D and drugs of T.</w:t>
      </w:r>
    </w:p>
    <w:p w:rsidR="00185EDE" w:rsidRPr="00185EDE" w:rsidRDefault="00185EDE" w:rsidP="00185EDE">
      <w:pPr>
        <w:jc w:val="both"/>
        <w:rPr>
          <w:rFonts w:asciiTheme="majorBidi" w:hAnsiTheme="majorBidi" w:cstheme="majorBidi"/>
          <w:sz w:val="24"/>
          <w:szCs w:val="24"/>
        </w:rPr>
      </w:pPr>
      <w:r w:rsidRPr="00185EDE">
        <w:rPr>
          <w:rFonts w:asciiTheme="majorBidi" w:hAnsiTheme="majorBidi" w:cstheme="majorBidi"/>
          <w:sz w:val="24"/>
          <w:szCs w:val="24"/>
        </w:rPr>
        <w:t>5- S3: minimum similarity score between D and drugs of T.</w:t>
      </w:r>
    </w:p>
    <w:p w:rsidR="00185EDE" w:rsidRPr="00185EDE" w:rsidRDefault="00185EDE" w:rsidP="00185EDE">
      <w:pPr>
        <w:jc w:val="both"/>
        <w:rPr>
          <w:rFonts w:asciiTheme="majorBidi" w:hAnsiTheme="majorBidi" w:cstheme="majorBidi"/>
          <w:sz w:val="24"/>
          <w:szCs w:val="24"/>
        </w:rPr>
      </w:pPr>
      <w:r w:rsidRPr="00185EDE">
        <w:rPr>
          <w:rFonts w:asciiTheme="majorBidi" w:hAnsiTheme="majorBidi" w:cstheme="majorBidi"/>
          <w:sz w:val="24"/>
          <w:szCs w:val="24"/>
        </w:rPr>
        <w:t>6- S4: maximum similarity score between D and drugs of T.</w:t>
      </w:r>
    </w:p>
    <w:p w:rsidR="00185EDE" w:rsidRPr="00185EDE" w:rsidRDefault="00185EDE" w:rsidP="00185EDE">
      <w:pPr>
        <w:jc w:val="both"/>
        <w:rPr>
          <w:rFonts w:asciiTheme="majorBidi" w:hAnsiTheme="majorBidi" w:cstheme="majorBidi"/>
          <w:sz w:val="24"/>
          <w:szCs w:val="24"/>
        </w:rPr>
      </w:pPr>
      <w:r w:rsidRPr="00185EDE">
        <w:rPr>
          <w:rFonts w:asciiTheme="majorBidi" w:hAnsiTheme="majorBidi" w:cstheme="majorBidi"/>
          <w:sz w:val="24"/>
          <w:szCs w:val="24"/>
        </w:rPr>
        <w:t>7- S1: number of targets of T exclude D.</w:t>
      </w:r>
    </w:p>
    <w:p w:rsidR="00185EDE" w:rsidRPr="00185EDE" w:rsidRDefault="00185EDE" w:rsidP="00185EDE">
      <w:pPr>
        <w:jc w:val="both"/>
        <w:rPr>
          <w:rFonts w:asciiTheme="majorBidi" w:hAnsiTheme="majorBidi" w:cstheme="majorBidi"/>
          <w:sz w:val="24"/>
          <w:szCs w:val="24"/>
        </w:rPr>
      </w:pPr>
      <w:r w:rsidRPr="00185EDE">
        <w:rPr>
          <w:rFonts w:asciiTheme="majorBidi" w:hAnsiTheme="majorBidi" w:cstheme="majorBidi"/>
          <w:sz w:val="24"/>
          <w:szCs w:val="24"/>
        </w:rPr>
        <w:t>8- S2: average similarity score between T and targets of D.</w:t>
      </w:r>
    </w:p>
    <w:p w:rsidR="00185EDE" w:rsidRPr="00185EDE" w:rsidRDefault="00185EDE" w:rsidP="00185EDE">
      <w:pPr>
        <w:jc w:val="both"/>
        <w:rPr>
          <w:rFonts w:asciiTheme="majorBidi" w:hAnsiTheme="majorBidi" w:cstheme="majorBidi"/>
          <w:sz w:val="24"/>
          <w:szCs w:val="24"/>
        </w:rPr>
      </w:pPr>
      <w:r w:rsidRPr="00185EDE">
        <w:rPr>
          <w:rFonts w:asciiTheme="majorBidi" w:hAnsiTheme="majorBidi" w:cstheme="majorBidi"/>
          <w:sz w:val="24"/>
          <w:szCs w:val="24"/>
        </w:rPr>
        <w:t>9- S3: minimum similarity score between T and targets of D.</w:t>
      </w:r>
    </w:p>
    <w:p w:rsidR="0091536C" w:rsidRDefault="00185EDE" w:rsidP="00185EDE">
      <w:pPr>
        <w:jc w:val="both"/>
        <w:rPr>
          <w:rFonts w:asciiTheme="majorBidi" w:hAnsiTheme="majorBidi" w:cstheme="majorBidi"/>
          <w:sz w:val="24"/>
          <w:szCs w:val="24"/>
        </w:rPr>
      </w:pPr>
      <w:r w:rsidRPr="00185EDE">
        <w:rPr>
          <w:rFonts w:asciiTheme="majorBidi" w:hAnsiTheme="majorBidi" w:cstheme="majorBidi"/>
          <w:sz w:val="24"/>
          <w:szCs w:val="24"/>
        </w:rPr>
        <w:t>10- S4: maximum similarity score between T and targets of D.</w:t>
      </w:r>
    </w:p>
    <w:p w:rsidR="007F262A" w:rsidRDefault="007F262A" w:rsidP="00185EDE">
      <w:pPr>
        <w:jc w:val="both"/>
        <w:rPr>
          <w:rFonts w:asciiTheme="majorBidi" w:hAnsiTheme="majorBidi" w:cstheme="majorBidi"/>
          <w:sz w:val="24"/>
          <w:szCs w:val="24"/>
        </w:rPr>
      </w:pPr>
    </w:p>
    <w:p w:rsidR="007F262A" w:rsidRDefault="003120B8" w:rsidP="003120B8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python codes and script of the datasets are gathered in the following files:</w:t>
      </w:r>
    </w:p>
    <w:p w:rsidR="003120B8" w:rsidRDefault="003120B8" w:rsidP="003120B8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DrugR</w:t>
      </w:r>
      <w:proofErr w:type="spellEnd"/>
      <w:r>
        <w:rPr>
          <w:rFonts w:asciiTheme="majorBidi" w:hAnsiTheme="majorBidi" w:cstheme="majorBidi"/>
          <w:sz w:val="24"/>
          <w:szCs w:val="24"/>
        </w:rPr>
        <w:t>: Scripts of the database (DDL)</w:t>
      </w:r>
    </w:p>
    <w:p w:rsidR="003120B8" w:rsidRDefault="00E929B7" w:rsidP="003120B8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Repurpose: A store procedure for finding drugs based on their MOA and common targets.</w:t>
      </w:r>
    </w:p>
    <w:p w:rsidR="00E929B7" w:rsidRDefault="00E929B7" w:rsidP="003120B8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Map: A python code for dividing the flat file into small files.</w:t>
      </w:r>
    </w:p>
    <w:p w:rsidR="00E929B7" w:rsidRPr="003120B8" w:rsidRDefault="00E929B7" w:rsidP="003120B8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Reduce: A python code for traversing the files and transferring them into the database.</w:t>
      </w:r>
    </w:p>
    <w:sectPr w:rsidR="00E929B7" w:rsidRPr="00312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027779"/>
    <w:multiLevelType w:val="hybridMultilevel"/>
    <w:tmpl w:val="5E846B4A"/>
    <w:lvl w:ilvl="0" w:tplc="46F0DF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EDE"/>
    <w:rsid w:val="00185EDE"/>
    <w:rsid w:val="003120B8"/>
    <w:rsid w:val="006D68D1"/>
    <w:rsid w:val="007F262A"/>
    <w:rsid w:val="007F54DC"/>
    <w:rsid w:val="0091536C"/>
    <w:rsid w:val="00E929B7"/>
    <w:rsid w:val="00F4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0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yusef</dc:creator>
  <cp:lastModifiedBy>Yosef</cp:lastModifiedBy>
  <cp:revision>8</cp:revision>
  <dcterms:created xsi:type="dcterms:W3CDTF">2018-09-10T07:43:00Z</dcterms:created>
  <dcterms:modified xsi:type="dcterms:W3CDTF">2018-11-16T20:12:00Z</dcterms:modified>
</cp:coreProperties>
</file>