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222A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292B2C"/>
          <w:kern w:val="0"/>
          <w:sz w:val="21"/>
          <w:szCs w:val="21"/>
          <w:bdr w:val="none" w:sz="0" w:space="0" w:color="auto" w:frame="1"/>
        </w:rPr>
        <w:t>[제한 사항]</w:t>
      </w:r>
    </w:p>
    <w:p w14:paraId="73037428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0544D4" w:rsidRPr="000544D4" w14:paraId="5C9F817C" w14:textId="77777777" w:rsidTr="000544D4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C06A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76878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3초 / Java 의 경우 3초</w:t>
            </w:r>
          </w:p>
        </w:tc>
      </w:tr>
      <w:tr w:rsidR="000544D4" w:rsidRPr="000544D4" w14:paraId="00962B24" w14:textId="77777777" w:rsidTr="000544D4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374D3B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AD2CF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힙, 정적 메모리 합쳐서 256MB 이내, 스택 메모리 1MB 이내</w:t>
            </w:r>
          </w:p>
        </w:tc>
      </w:tr>
    </w:tbl>
    <w:p w14:paraId="1C01B2B0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830BCAB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0C2A9F9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※</w:t>
      </w:r>
      <w:r w:rsidRPr="000544D4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 </w:t>
      </w:r>
      <w:r w:rsidRPr="000544D4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본 문제는 임직원의 S/W 문제해결 역량 향상을 위한 </w:t>
      </w:r>
      <w:r w:rsidRPr="000544D4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Professional 실전형 연습문제</w:t>
      </w:r>
      <w:r w:rsidRPr="000544D4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이며</w:t>
      </w:r>
    </w:p>
    <w:p w14:paraId="56FFA057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함께 제공되는 </w:t>
      </w:r>
      <w:r w:rsidRPr="000544D4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Testcase 또한 학습을 위한 연습용</w:t>
      </w:r>
      <w:r w:rsidRPr="000544D4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입니다.</w:t>
      </w:r>
    </w:p>
    <w:p w14:paraId="27B71AE6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544D4" w:rsidRPr="000544D4" w14:paraId="0FC085A0" w14:textId="77777777" w:rsidTr="000544D4">
        <w:trPr>
          <w:trHeight w:val="1833"/>
        </w:trPr>
        <w:tc>
          <w:tcPr>
            <w:tcW w:w="13336" w:type="dxa"/>
            <w:tcBorders>
              <w:top w:val="dotted" w:sz="8" w:space="0" w:color="auto"/>
              <w:left w:val="dotted" w:sz="6" w:space="0" w:color="auto"/>
              <w:bottom w:val="dotted" w:sz="8" w:space="0" w:color="DDDDDD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368FB59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①   C 또는 C++로 답안을 작성하시는 응시자께서는 검정시스템에 제출 시, Language 에서 C++ 를 선택하신 후 제출하시기 바랍니다.</w:t>
            </w:r>
          </w:p>
          <w:p w14:paraId="4236E329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4EB56C4B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         : 수정할 수 없는 코드이며, 채점 시 비 정상적인 답안 검출 등 평가를 위한 로직이 추가 될 수 있습니다.</w:t>
            </w:r>
          </w:p>
          <w:p w14:paraId="21084F4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 : 실제 응시자가 작성해야 하는 코드이며, 제출 시에는 표준 입출력 함수가 포함되어 있으면 안 됩니다.</w:t>
            </w:r>
          </w:p>
          <w:p w14:paraId="56D5AB4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③   Local PC 에서 프로그래밍 시 유의 사항</w:t>
            </w:r>
          </w:p>
          <w:p w14:paraId="5E17EEB9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2개의 파일을 생성하셔야 합니다. ( main.cpp / solution.cpp 또는 Solution.java / UserSolution.java )</w:t>
            </w:r>
          </w:p>
          <w:p w14:paraId="572E10B0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 부분의 코드를 main.cpp 또는 Solution.java 에 복사해서 사용하시기 바랍니다.</w:t>
            </w:r>
          </w:p>
          <w:p w14:paraId="1D4315D8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C. 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31A9B42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C. 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표준 입력을 파일로 전환하는 코드 ( 주석처리 되어 있음 ) 의 주석을 풀어서 사용하시면 됩니다.</w:t>
            </w:r>
          </w:p>
          <w:p w14:paraId="5670BD8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D. 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3E23552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D. 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6C85CD9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642C3A2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67D30438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555C1EB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5FD2B96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C7E03D1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[문제 설명]</w:t>
      </w:r>
    </w:p>
    <w:p w14:paraId="49653919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정사각형 모양의 접시에 특수 약품을 떨어뜨려서 세균을 생성, 번식, 그리고 소멸시키는 모습을 관찰하려고 한다.</w:t>
      </w:r>
    </w:p>
    <w:p w14:paraId="4B4C5B8F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세균은 생성 약품에 의해 접시 내에 생성되어 활성화라는 과정을 통해 번식을 진행한 후 비활성화 된다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그리고, 소멸 약품을 이용하면 생성된 세균들을 소멸시킬 수 있다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 </w:t>
      </w:r>
    </w:p>
    <w:p w14:paraId="4B6150DE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세균의 번식이 어떤 식으로 이루어지는지 자세히 살펴보자.</w:t>
      </w:r>
    </w:p>
    <w:p w14:paraId="6F683F45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세균을 번식시킬 수 있는 정사각형 모양의 접시가 주어진다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이 접시는 N개의 행과 N개의 열로 나누어 지며 행과 열이 만나는 지점을 셀이라고 한다.</w:t>
      </w:r>
    </w:p>
    <w:p w14:paraId="0D50261E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이 셀의 위치는 (row, col)로 나타내며, “에너지 소비량”이라는 정보를 가지고 있다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“에너지 소비량’은 세균이 해당 셀에서 생성될 때 필요로 하는 번식 에너지의 소비량이다.</w:t>
      </w:r>
    </w:p>
    <w:p w14:paraId="56D2FDAD" w14:textId="71459FB2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[Fig. 1] (a)는 N이 6인 접시를 보여준다. 각 셀의 “에너지 소비량”는 [Fig. 1] (b)와 같이 나타낼 수 있다.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위치가 (1, 6)인 셀의 에너지 소비량은 1이며, 위치가 (5, 2)인 셀의 에너지 소비량은 5가 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noProof/>
        </w:rPr>
        <w:drawing>
          <wp:inline distT="0" distB="0" distL="0" distR="0" wp14:anchorId="5DE9AC2A" wp14:editId="5EF828E4">
            <wp:extent cx="3733800" cy="1897380"/>
            <wp:effectExtent l="0" t="0" r="0" b="0"/>
            <wp:docPr id="9" name="그림 9" descr="텍스트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시계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                                    [Fig. 1]</w:t>
      </w:r>
    </w:p>
    <w:p w14:paraId="775AB933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E7FD42F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생성 약품을 접시의 특정 위치(mRow, mCol)에 떨어뜨리면 세균의 번식이 진행된다.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약품을 떨어뜨릴 때 다음 정보가 주어진다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타겟 세균(mTarget) : 약품에 의해 활성화되는 세균의 종류로 2종류가 존재한다. (파란 세균, 빨간 세균)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번식 에너지(mEnergy) : 약품이 지니고 있는 특수 에너지로 세균 생성에 사용된다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 </w:t>
      </w:r>
    </w:p>
    <w:p w14:paraId="38FBF640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번식은 다음 3단계로 나누어 진행된다.</w:t>
      </w:r>
    </w:p>
    <w:p w14:paraId="3522D3BC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[1단계] 생성 약품 떨어뜨리기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1) 약품이 떨어진 셀의 상태에 따라 아래와 같이 진행한다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1-1) 셀이 비어 있으면 타겟 세균과 동일한 종류의 세균을 생성하면서 바로 활성화시킨다.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     이때 해당 셀의 에너지 소비량만큼 번식 에너지를 소비한다.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     번식 에너지보다 소비량이 더 크면 번식 에너지의 남은 양은 0이 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1-2) 약품이 떨어진 셀에 타겟 세균과 같은 종류의 세균이 존재하면 해당 세균은 활성화 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1-3) 약품이 떨어진 셀에 타겟 세균과 다른 종류의 세균이 존재하면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        다음 단계로 넘어가지 않고 종료된다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2) 활성화된 세균들은 </w:t>
      </w:r>
      <w:r w:rsidRPr="000544D4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상하좌우로 연결된 같은 종류의 세균들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을 모두 활성화 시킨다.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더 이상 활성화 시킬 세균들이 없을 때까지 이 과정은 계속된다.</w:t>
      </w:r>
    </w:p>
    <w:p w14:paraId="1421AF03" w14:textId="25579C7F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[Fig. 2]에서 (a)는 (3, 4)에 약품을 떨어뜨렸을 때 진행 과정이고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(d)는 (4, 5)에 약품을 떨어뜨렸을 때 진행 과정을 보여준다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(연한 색의 사각형은 활성화된 세균을 의미한다.)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noProof/>
        </w:rPr>
        <w:drawing>
          <wp:inline distT="0" distB="0" distL="0" distR="0" wp14:anchorId="687EA2D1" wp14:editId="3D73FA56">
            <wp:extent cx="4998720" cy="349758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                                                  [Fig. 2]</w:t>
      </w:r>
    </w:p>
    <w:p w14:paraId="6B43C627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215AB9F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[2단계] 번식 에너지를 이용한 번식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1) 번식 에너지가 0인 경우 3단계로 넘어간다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2) 번식 에너지가 존재하는 경우, 활성화된 세균들의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번식 가능한 위치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들을 모두 찾는다.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3) 번식 가능한 위치가 하나도 없는 경우 3단계로 넘어간다.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4) 번식 가능한 위치들 중 </w:t>
      </w:r>
      <w:r w:rsidRPr="000544D4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우선순위가 가장 높은 위치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에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   타겟 세균과 동일한 종류의 세균이 생성되면서 바로 활성화 된다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이때 해당 셀의 에너지 소비량만큼 번식 에너지를 소비한다.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번식 에너지보다 소비량이 더 크면 번식 에너지의 남은 양은 0이 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5) 세균 생성 후 활성화된 세균들은 </w:t>
      </w:r>
      <w:r w:rsidRPr="000544D4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상하좌우로 연결된 같은 종류의 세균들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을 모두 활성화 시킨다.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더 이상 활성화 시킬 세균들이 없을 때까지 이 과정은 계속된다.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6) 1)번부터 되풀이 한다.</w:t>
      </w:r>
    </w:p>
    <w:p w14:paraId="3465CA81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-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번식 가능한 위치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: 활성화된 세균들의 위치에서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상하좌우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로 한 칸 이동했을 때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비어 있는 셀들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을 의미한다.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  [Fig. 3]에서 노란색 셀들을 의미한다.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 [Fig. 3] (f)의 경우 비어있는 셀이 주위에 없기 때문에 번식할 수 있는 위치가 없다.</w:t>
      </w:r>
    </w:p>
    <w:p w14:paraId="4016853D" w14:textId="0711A80A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noProof/>
        </w:rPr>
        <w:drawing>
          <wp:inline distT="0" distB="0" distL="0" distR="0" wp14:anchorId="5D392AC7" wp14:editId="74EB6F16">
            <wp:extent cx="5097780" cy="3665220"/>
            <wp:effectExtent l="0" t="0" r="7620" b="0"/>
            <wp:docPr id="7" name="그림 7" descr="낱말맞추기게임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낱말맞추기게임, 점수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                                                  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[Fig. 3]</w:t>
      </w:r>
    </w:p>
    <w:p w14:paraId="3B024EDA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-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우선 순위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: 비어있는 셀들이 여러 개일 때 아래와 같은 방법으로 우선순위가 가장 높은 셀을 찾는다.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  1) 셀의 에너지 소비량이 높을수록 우선순위가 더 높다.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  2) 1)에 해당 하는 셀이 여러 개 있는 경우, 행의 번호가 작은 셀이 우선순위가 더 높다.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  3) 2)에 해당하는 셀이 여러 개 있는 경우, 열의 번호가 작은 셀이 우선순위가 더 높다.</w:t>
      </w:r>
    </w:p>
    <w:p w14:paraId="6297C4EE" w14:textId="33724DB1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   [Fig. 4]는 번식 가능한 위치들 중 우선 순위가 가장 높은 셀을 빨간 원으로 표시하고 있다.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noProof/>
        </w:rPr>
        <w:drawing>
          <wp:inline distT="0" distB="0" distL="0" distR="0" wp14:anchorId="752B01FC" wp14:editId="219A31B9">
            <wp:extent cx="5364480" cy="194310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                                                  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[Fig. 4]</w:t>
      </w:r>
    </w:p>
    <w:p w14:paraId="736AC017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61582631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[3단계] 번식의 종료 :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활성화된 세균들이 모두 비활성화 되면서 번식이 종료된다.</w:t>
      </w:r>
    </w:p>
    <w:p w14:paraId="0DBE1F1D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소멸 약품을 접시의 특정 위치(mRow, mCol)에 떨어뜨리면 세균의 소멸이 진행된다.</w:t>
      </w:r>
    </w:p>
    <w:p w14:paraId="51BC51EF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1) 약품이 떨어진 셀의 상태에 따라 아래와 같이 진행한다.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1-1) 약품이 떨어진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셀이 비어있는 경우 세균의 소멸은 진행되지 않고 완료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1-2) 약품이 떨어진 셀에 세균이 존재하면 해당 세균은 활성화 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2) 활성화된 세균들은 </w:t>
      </w:r>
      <w:r w:rsidRPr="000544D4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상하좌우로 연결된 같은 종류의 세균들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을 모두 활성화 시킨다.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 더 이상 활성화 시킬 세균들이 없을 때까지 이 과정은 계속된다.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3) 활성화된 세균들은 모두 소멸한다.</w:t>
      </w:r>
    </w:p>
    <w:p w14:paraId="40A012B8" w14:textId="1C28F6A3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[Fig. 5]는 위치 (2, 3)에 소멸 약품을 추가했을 때 세균들이 소멸되는 과정을 보여준다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약품이 떨어진 위치에 파란 세균이 있었으므로, 주변의 파란 세균들이 모두 소멸되었다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noProof/>
        </w:rPr>
        <w:drawing>
          <wp:inline distT="0" distB="0" distL="0" distR="0" wp14:anchorId="0DF81DC1" wp14:editId="15CE0881">
            <wp:extent cx="5036820" cy="18669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                                                    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5]</w:t>
      </w:r>
    </w:p>
    <w:p w14:paraId="57FAEEF7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0AE5691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위와 같은 특성이 있을 때, 접시에 존재하는 세균의 수를 계산하는 프로그램을 작성하라.</w:t>
      </w:r>
    </w:p>
    <w:p w14:paraId="4B3BD48A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1558022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 API 설명을 참조하여 각 함수를 구현하라.</w:t>
      </w:r>
    </w:p>
    <w:p w14:paraId="58217590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※ 아래 함수 signature는 C/C++에 대한 것으로 다른 언어에 대해서는 제공되는 Main과 User Code를 참고하라.</w:t>
      </w:r>
    </w:p>
    <w:p w14:paraId="16A7EDA8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4354FF6D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아래는 User Code 부분에 작성해야 하는 API 의 설명이다.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0544D4" w:rsidRPr="000544D4" w14:paraId="297A1B4F" w14:textId="77777777" w:rsidTr="000544D4">
        <w:trPr>
          <w:trHeight w:val="240"/>
        </w:trPr>
        <w:tc>
          <w:tcPr>
            <w:tcW w:w="9836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ED7D7AF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init(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N,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mDish[][])</w:t>
            </w:r>
          </w:p>
        </w:tc>
      </w:tr>
      <w:tr w:rsidR="000544D4" w:rsidRPr="000544D4" w14:paraId="72D9841C" w14:textId="77777777" w:rsidTr="000544D4">
        <w:trPr>
          <w:trHeight w:val="240"/>
        </w:trPr>
        <w:tc>
          <w:tcPr>
            <w:tcW w:w="9836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C766B28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테스트 케이스의 처음에 호출된다.</w:t>
            </w:r>
          </w:p>
          <w:p w14:paraId="75F9C5FA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접시의 크기가 N행 N열로 주어진다. 초기에는 접시가 비어있다.</w:t>
            </w:r>
          </w:p>
          <w:p w14:paraId="0A2D0FF8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접시 내의 위치 (row, col)로 주어지는 셀의 “에너지 소비량”은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mDish[row-1][col-1]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이다.</w:t>
            </w:r>
          </w:p>
          <w:p w14:paraId="7DCA5237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예를 들어 위치 (1, 1)의 “에너지 소비량”은 mDish[0][0]이다.</w:t>
            </w:r>
          </w:p>
          <w:p w14:paraId="55C0FFD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824B319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Parameters</w:t>
            </w:r>
          </w:p>
          <w:p w14:paraId="62F7C2E9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N : 접시의 크기 (5 ≤ N ≤ 100)</w:t>
            </w:r>
          </w:p>
          <w:p w14:paraId="55FD560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mDish : 각 셀 내의 에너지 소비량 (1 ≤ mDish[][] ≤ 5)</w:t>
            </w:r>
          </w:p>
        </w:tc>
      </w:tr>
      <w:tr w:rsidR="000544D4" w:rsidRPr="000544D4" w14:paraId="38BEB3C4" w14:textId="77777777" w:rsidTr="000544D4">
        <w:trPr>
          <w:trHeight w:val="240"/>
        </w:trPr>
        <w:tc>
          <w:tcPr>
            <w:tcW w:w="9836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DAE09E7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dropMedicine(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mTarget,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mRow,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mCol,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mEnergy)</w:t>
            </w:r>
          </w:p>
        </w:tc>
      </w:tr>
      <w:tr w:rsidR="000544D4" w:rsidRPr="000544D4" w14:paraId="724A4351" w14:textId="77777777" w:rsidTr="000544D4">
        <w:trPr>
          <w:trHeight w:val="240"/>
        </w:trPr>
        <w:tc>
          <w:tcPr>
            <w:tcW w:w="9836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7033FA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생성 약품을 위치(mRow, mCol)에 떨어뜨린다.</w:t>
            </w:r>
          </w:p>
          <w:p w14:paraId="22AE585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약품에 대해서 타겟 세균은 mTarget으로 주어지며, 파란 세균은 1로 빨간 세균은 2로 표현된다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.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br/>
              <w:t>번식 에너지는 mEnergy로 주어진다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br/>
              <w:t> </w:t>
            </w:r>
          </w:p>
          <w:p w14:paraId="157EE30F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떨어뜨린 약품에 의한 번식이 모두 끝난 후, 접시 내의 살아있는 mTarget과 동일한 종류의 세균의 총 개수를 반환한다.</w:t>
            </w:r>
          </w:p>
          <w:p w14:paraId="3FD982C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67BCFD6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Parameters</w:t>
            </w:r>
          </w:p>
          <w:p w14:paraId="26E104A8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mTarget : 생성할 세균의 종류 (1 ≤ mTarget ≤ 2)</w:t>
            </w:r>
          </w:p>
          <w:p w14:paraId="217C788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mRow : 약품을 추가할 행 (1 ≤ mRow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≤ N)</w:t>
            </w: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br/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mCol : 약품을 추가할 열 (1 ≤ mCol</w:t>
            </w:r>
            <w:r w:rsidRPr="000544D4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≤ N)</w:t>
            </w: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br/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  mEnergy : 번식 에너지의 양 (3 ≤ mEnergy</w:t>
            </w:r>
            <w:r w:rsidRPr="000544D4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≤ 200)</w:t>
            </w:r>
          </w:p>
          <w:p w14:paraId="3F2972B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421D65B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  <w:p w14:paraId="112923A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접시 내의 종류가 mTarget인 세균의 총 개수</w:t>
            </w:r>
          </w:p>
        </w:tc>
      </w:tr>
      <w:tr w:rsidR="000544D4" w:rsidRPr="000544D4" w14:paraId="3727F34F" w14:textId="77777777" w:rsidTr="000544D4">
        <w:trPr>
          <w:trHeight w:val="240"/>
        </w:trPr>
        <w:tc>
          <w:tcPr>
            <w:tcW w:w="9836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55F5B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cleanBacteria(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mRow, 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mCol)</w:t>
            </w:r>
          </w:p>
        </w:tc>
      </w:tr>
      <w:tr w:rsidR="000544D4" w:rsidRPr="000544D4" w14:paraId="321BF60A" w14:textId="77777777" w:rsidTr="000544D4">
        <w:trPr>
          <w:trHeight w:val="240"/>
        </w:trPr>
        <w:tc>
          <w:tcPr>
            <w:tcW w:w="9836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E01F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소멸 약품을 위치(mRow, mCol)에 떨어뜨린다.</w:t>
            </w:r>
          </w:p>
          <w:p w14:paraId="388DC8D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소멸이 완료된 후 소멸된 세균과 같은 종류의 살아있는 세균들의 총 개수를 반환한다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.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br/>
              <w:t>약품이 세균이 없는 위치에 떨어진 경우 -1을 반환한다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.</w:t>
            </w: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br/>
              <w:t> </w:t>
            </w:r>
          </w:p>
          <w:p w14:paraId="325E4907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Parameters</w:t>
            </w:r>
          </w:p>
          <w:p w14:paraId="66246D7A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mRow : 약품을 추가할 행 (1 ≤ mRow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≤ N)</w:t>
            </w: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br/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mCol : 약품을 추가할 열 (1 ≤ mCol</w:t>
            </w:r>
            <w:r w:rsidRPr="000544D4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≤ N)</w:t>
            </w:r>
          </w:p>
          <w:p w14:paraId="1E88DCA8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385CBC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  <w:p w14:paraId="3EE6AA3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 소멸된 세균과 같은 종류의 살아있는 세균들의 총 개수</w:t>
            </w: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br/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  (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소멸된 세균이 없는 경우 -1)</w:t>
            </w:r>
          </w:p>
        </w:tc>
      </w:tr>
    </w:tbl>
    <w:p w14:paraId="75BAA81C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4D02925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[예제]</w:t>
      </w:r>
    </w:p>
    <w:p w14:paraId="10C7245F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아래에는 테스트케이스 1번을 처음부터 순서대로 보여준다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함수 호출 후 세균들이 번식된 모습을 그림으로 확인할 수 있다.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그림 내의 요소들의 의미는 다음과 같다.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빨간 원 : 생성 약품을 떨어뜨리는 위치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- 녹색 마름모 : 소멸 약품을 떨어뜨리는 위치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- 파란 사각형 : mTarget이 1인 세균(파란 세균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)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빨간 사각형 : mTarget이 2인 세균(빨간 세균)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- 세균 안의 빨간 수 : 세균의 생성 순서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- 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생성 약품에 의해 활성화되는 세균들은 연한 색으로 표현한다.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3624"/>
        <w:gridCol w:w="2288"/>
        <w:gridCol w:w="2250"/>
      </w:tblGrid>
      <w:tr w:rsidR="000544D4" w:rsidRPr="000544D4" w14:paraId="6B38669D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AFF4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순서</w:t>
            </w:r>
          </w:p>
        </w:tc>
        <w:tc>
          <w:tcPr>
            <w:tcW w:w="39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FBAB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Function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B6867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13AC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Figure</w:t>
            </w:r>
          </w:p>
        </w:tc>
      </w:tr>
      <w:tr w:rsidR="000544D4" w:rsidRPr="000544D4" w14:paraId="4BEEBA0E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5871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BCF6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dish = [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           [3, 3, 5, 1, 1, 1],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           [4, 2, 4, 2, 2, 1],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           [1, 1, 1, 3, 2, 2],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           [3, 2, 2, 5, 2, 1],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           [1, 5, 2, 1, 1, 2],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           [2, 1, 2, 1, 3, 3]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]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init(6, dish)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1554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04B1F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6] (a)</w:t>
            </w:r>
          </w:p>
        </w:tc>
      </w:tr>
      <w:tr w:rsidR="000544D4" w:rsidRPr="000544D4" w14:paraId="0716EE22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4841A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CAB3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dropMedicine(1,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3, 4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19)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5729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C8A0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6] (b)</w:t>
            </w:r>
          </w:p>
        </w:tc>
      </w:tr>
      <w:tr w:rsidR="000544D4" w:rsidRPr="000544D4" w14:paraId="509D2B2B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A307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151B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dropMedicine(1,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4, 4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14)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7C9B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175B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6] (c)</w:t>
            </w:r>
          </w:p>
        </w:tc>
      </w:tr>
      <w:tr w:rsidR="000544D4" w:rsidRPr="000544D4" w14:paraId="4FB1E244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DF40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871F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dropMedicine(1,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6, 3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9B386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19D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6] (d)</w:t>
            </w:r>
          </w:p>
        </w:tc>
      </w:tr>
      <w:tr w:rsidR="000544D4" w:rsidRPr="000544D4" w14:paraId="1C5E870A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2204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CE18A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dropMedicine(1,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3, 6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10)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5495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A8EA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6] (e)</w:t>
            </w:r>
          </w:p>
        </w:tc>
      </w:tr>
      <w:tr w:rsidR="000544D4" w:rsidRPr="000544D4" w14:paraId="5CBB4443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F4839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2986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1, 5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20)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CD42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47D6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6] (f)</w:t>
            </w:r>
          </w:p>
        </w:tc>
      </w:tr>
    </w:tbl>
    <w:p w14:paraId="17369D80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25450534" w14:textId="110529BD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noProof/>
        </w:rPr>
        <w:lastRenderedPageBreak/>
        <w:drawing>
          <wp:inline distT="0" distB="0" distL="0" distR="0" wp14:anchorId="029A3CAD" wp14:editId="55469D16">
            <wp:extent cx="5036820" cy="34594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                                                 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[Fig. 6]</w:t>
      </w:r>
    </w:p>
    <w:p w14:paraId="63E55D3A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3670"/>
        <w:gridCol w:w="2262"/>
        <w:gridCol w:w="2255"/>
      </w:tblGrid>
      <w:tr w:rsidR="000544D4" w:rsidRPr="000544D4" w14:paraId="3D46A480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662E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39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CC97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1, 2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7)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92E1A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A4F7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7] (a)</w:t>
            </w:r>
          </w:p>
        </w:tc>
      </w:tr>
      <w:tr w:rsidR="000544D4" w:rsidRPr="000544D4" w14:paraId="3C11BE60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1A567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357A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1, 5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5)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594F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029D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7] (b)</w:t>
            </w:r>
          </w:p>
        </w:tc>
      </w:tr>
      <w:tr w:rsidR="000544D4" w:rsidRPr="000544D4" w14:paraId="703C0FAE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1353B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3CF6F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dropMedicine(1,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5, 5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5)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9953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1CA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7] (c)</w:t>
            </w:r>
          </w:p>
        </w:tc>
      </w:tr>
      <w:tr w:rsidR="000544D4" w:rsidRPr="000544D4" w14:paraId="649856F0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2898F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41CD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cleanBacteria(2, 4)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2976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63E1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7] (d)</w:t>
            </w:r>
          </w:p>
        </w:tc>
      </w:tr>
      <w:tr w:rsidR="000544D4" w:rsidRPr="000544D4" w14:paraId="08AF473A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C0E9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1D7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cleanBacteria(2, 6)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ED53E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66CB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7] (e)</w:t>
            </w:r>
          </w:p>
        </w:tc>
      </w:tr>
      <w:tr w:rsidR="000544D4" w:rsidRPr="000544D4" w14:paraId="65195F4F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C288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AABB0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cleanBacteria(6, 6)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5C1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E1646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7] (f)</w:t>
            </w:r>
          </w:p>
        </w:tc>
      </w:tr>
    </w:tbl>
    <w:p w14:paraId="196A3869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B02DE67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순서 8에서 번식할 빈 셀이 존재하지 않는다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순서 10에서 파란색 세균이 소멸 되었으므로, 살아있는 파란색 세균의 개수를 반환한다.</w:t>
      </w:r>
    </w:p>
    <w:p w14:paraId="581AC91E" w14:textId="19AF088B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noProof/>
        </w:rPr>
        <w:lastRenderedPageBreak/>
        <w:drawing>
          <wp:inline distT="0" distB="0" distL="0" distR="0" wp14:anchorId="721657DE" wp14:editId="3284549E">
            <wp:extent cx="5036820" cy="3627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                                                   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[Fig.7]</w:t>
      </w:r>
    </w:p>
    <w:p w14:paraId="16A26A7A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3670"/>
        <w:gridCol w:w="2262"/>
        <w:gridCol w:w="2255"/>
      </w:tblGrid>
      <w:tr w:rsidR="000544D4" w:rsidRPr="000544D4" w14:paraId="4428611D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9758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39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A00AE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2, 2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7)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8FAD6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BC59A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8] (a)</w:t>
            </w:r>
          </w:p>
        </w:tc>
      </w:tr>
      <w:tr w:rsidR="000544D4" w:rsidRPr="000544D4" w14:paraId="6B637222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269E7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5B0F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3, 6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7)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3AD3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989A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8] (b)</w:t>
            </w:r>
          </w:p>
        </w:tc>
      </w:tr>
      <w:tr w:rsidR="000544D4" w:rsidRPr="000544D4" w14:paraId="17CEB80D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E7CB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31D6B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5, 3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13)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C80C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B27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8] (c)</w:t>
            </w:r>
          </w:p>
        </w:tc>
      </w:tr>
      <w:tr w:rsidR="000544D4" w:rsidRPr="000544D4" w14:paraId="0786FCBB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78F2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ADEF9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3, 3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13)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8C53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2586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8] (d)</w:t>
            </w:r>
          </w:p>
        </w:tc>
      </w:tr>
      <w:tr w:rsidR="000544D4" w:rsidRPr="000544D4" w14:paraId="20E0BF19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A4F1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86E2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3, 1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5ED3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A08D0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8] (e)</w:t>
            </w:r>
          </w:p>
        </w:tc>
      </w:tr>
      <w:tr w:rsidR="000544D4" w:rsidRPr="000544D4" w14:paraId="3813DD2E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FEA03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15D5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2, 5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13)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5B94D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2A6BF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8] (f)</w:t>
            </w:r>
          </w:p>
        </w:tc>
      </w:tr>
    </w:tbl>
    <w:p w14:paraId="6D1907D9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744EFD60" w14:textId="662E5190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noProof/>
        </w:rPr>
        <w:lastRenderedPageBreak/>
        <w:drawing>
          <wp:inline distT="0" distB="0" distL="0" distR="0" wp14:anchorId="5E35C122" wp14:editId="350A460E">
            <wp:extent cx="5036820" cy="34442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                                                     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[Fig.8]</w:t>
      </w:r>
    </w:p>
    <w:p w14:paraId="155B3B4C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3670"/>
        <w:gridCol w:w="2262"/>
        <w:gridCol w:w="2255"/>
      </w:tblGrid>
      <w:tr w:rsidR="000544D4" w:rsidRPr="000544D4" w14:paraId="257E5FD9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E89FB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</w:t>
            </w:r>
          </w:p>
        </w:tc>
        <w:tc>
          <w:tcPr>
            <w:tcW w:w="39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044F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cleanBacteria(5, 5)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19476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-1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5492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9] (a)</w:t>
            </w:r>
          </w:p>
        </w:tc>
      </w:tr>
      <w:tr w:rsidR="000544D4" w:rsidRPr="000544D4" w14:paraId="7A481149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FD69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7E84C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dropMedicine(2,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6, 6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9)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7814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665B1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9] (b)</w:t>
            </w:r>
          </w:p>
        </w:tc>
      </w:tr>
      <w:tr w:rsidR="000544D4" w:rsidRPr="000544D4" w14:paraId="59EEC925" w14:textId="77777777" w:rsidTr="000544D4">
        <w:trPr>
          <w:trHeight w:val="240"/>
        </w:trPr>
        <w:tc>
          <w:tcPr>
            <w:tcW w:w="879" w:type="dxa"/>
            <w:tcBorders>
              <w:top w:val="single" w:sz="6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C237E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</w:t>
            </w:r>
          </w:p>
        </w:tc>
        <w:tc>
          <w:tcPr>
            <w:tcW w:w="39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A69EB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dropMedicine(1, 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  <w:shd w:val="clear" w:color="auto" w:fill="FFFF00"/>
              </w:rPr>
              <w:t>6, 1</w:t>
            </w: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, 20)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E51B5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251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177D4" w14:textId="77777777" w:rsidR="000544D4" w:rsidRPr="000544D4" w:rsidRDefault="000544D4" w:rsidP="000544D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0544D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[Fig. 9] (c)</w:t>
            </w:r>
          </w:p>
        </w:tc>
      </w:tr>
    </w:tbl>
    <w:p w14:paraId="38A77512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순서 19에서 소멸 약품을 떨어뜨린 위치에 세균이 존재하지 않음으로 -1을 반환한다.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 </w:t>
      </w:r>
    </w:p>
    <w:p w14:paraId="0B430B35" w14:textId="511F023F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noProof/>
        </w:rPr>
        <w:drawing>
          <wp:inline distT="0" distB="0" distL="0" distR="0" wp14:anchorId="4F3F0BE5" wp14:editId="32DFDC9B">
            <wp:extent cx="5036820" cy="1866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                                                       </w:t>
      </w: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[Fig.9]</w:t>
      </w:r>
    </w:p>
    <w:p w14:paraId="2611B7AA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0BFAC35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 [제약사항]</w:t>
      </w:r>
    </w:p>
    <w:p w14:paraId="243E309E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1. 각 테스트 케이스 시작 시 init() 함수가 호출된다.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2. 각 테스트 케이스에서 dropMedicine() 함수의 호출 횟수는 1,500 이하이다.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3. 각 테스트 케이스에서 cleanBacteria() 함수의 호출 횟수는 500 이하이다.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br/>
        <w:t>4. 각 테스트 케이스에서 약품을 떨어뜨렸을 때마다 활성화되는 세균들의 개수는 1,000개이하 임을 보장한다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0544D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 </w:t>
      </w:r>
    </w:p>
    <w:p w14:paraId="00DBDC31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[입출력]</w:t>
      </w:r>
    </w:p>
    <w:p w14:paraId="0D9AFF86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입출력은 제공되는 Main 부분의 코드에서 처리하므로 User Code 부분의 코드에서는 별도로 입출력을 처리하지 않는다.</w:t>
      </w:r>
    </w:p>
    <w:p w14:paraId="0E49623E" w14:textId="77777777" w:rsidR="000544D4" w:rsidRPr="000544D4" w:rsidRDefault="000544D4" w:rsidP="000544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0544D4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Sample input 에 대한 정답 출력 결과는 “#TC번호 결과” 의 포맷으로 보여지며 결과가 100 일 경우 정답, 0 일 경우 오답을 의미한다.</w:t>
      </w:r>
    </w:p>
    <w:p w14:paraId="36A48CE9" w14:textId="77777777" w:rsidR="00B12B97" w:rsidRPr="000544D4" w:rsidRDefault="00000000" w:rsidP="000544D4"/>
    <w:sectPr w:rsidR="00B12B97" w:rsidRPr="00054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D4"/>
    <w:rsid w:val="000544D4"/>
    <w:rsid w:val="0047267F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B01A"/>
  <w15:chartTrackingRefBased/>
  <w15:docId w15:val="{28180B44-28E5-4BBF-9ACD-149A1706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4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4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2023-03-01T09:42:00Z</dcterms:created>
  <dcterms:modified xsi:type="dcterms:W3CDTF">2023-03-01T09:43:00Z</dcterms:modified>
</cp:coreProperties>
</file>