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Архитектура и системный дизайн (v1)</w:t>
      </w:r>
    </w:p>
    <w:p>
      <w:pPr>
        <w:jc w:val="center"/>
      </w:pPr>
      <w:r>
        <w:t>Newton Field App — функциональный аналог LandStar (дизайн свой)</w:t>
        <w:br/>
        <w:t>Дата: 22.04.2026</w:t>
      </w:r>
    </w:p>
    <w:p/>
    <w:p>
      <w:pPr>
        <w:pStyle w:val="Heading1"/>
      </w:pPr>
      <w:r>
        <w:t>1. Ключевые принципы</w:t>
      </w:r>
    </w:p>
    <w:p>
      <w:pPr>
        <w:pStyle w:val="ListBullet"/>
      </w:pPr>
      <w:r>
        <w:t>Изоляция железа от UI: все каналы приема/команд — в слоях core/gnss, UI не знает о протоколах.</w:t>
      </w:r>
    </w:p>
    <w:p>
      <w:pPr>
        <w:pStyle w:val="ListBullet"/>
      </w:pPr>
      <w:r>
        <w:t>2 Bluetooth SPP канала: DataSPP (NMEA/RTCM поток) и CommandSPP (конфиг/очередь команд).</w:t>
      </w:r>
    </w:p>
    <w:p>
      <w:pPr>
        <w:pStyle w:val="ListBullet"/>
      </w:pPr>
      <w:r>
        <w:t>Конфиг приемника = «пакет команд» + явное Apply (system save). Никаких скрытых изменений.</w:t>
      </w:r>
    </w:p>
    <w:p>
      <w:pPr>
        <w:pStyle w:val="ListBullet"/>
      </w:pPr>
      <w:r>
        <w:t>Офлайн-first: проекты, карты, CAD, экспорт/импорт работают без облака.</w:t>
      </w:r>
    </w:p>
    <w:p>
      <w:pPr>
        <w:pStyle w:val="ListBullet"/>
      </w:pPr>
      <w:r>
        <w:t>РФ/СНГ: CRS/геоид — через пакеты предустановок + импорт пользовательских наборов (МСК/геоиды).</w:t>
      </w:r>
    </w:p>
    <w:p>
      <w:pPr>
        <w:pStyle w:val="Heading1"/>
      </w:pPr>
      <w:r>
        <w:t>2. Модульная структура (рекомендуемая)</w:t>
      </w:r>
    </w:p>
    <w:p>
      <w:pPr>
        <w:pStyle w:val="ListBullet"/>
      </w:pPr>
      <w:r>
        <w:t>:app — навигация, DI wiring, общие UI компоненты</w:t>
      </w:r>
    </w:p>
    <w:p>
      <w:pPr>
        <w:pStyle w:val="ListBullet"/>
      </w:pPr>
      <w:r>
        <w:t>:core:common — логирование, ошибки, форматирование, time/date, file utils</w:t>
      </w:r>
    </w:p>
    <w:p>
      <w:pPr>
        <w:pStyle w:val="ListBullet"/>
      </w:pPr>
      <w:r>
        <w:t>:core:bluetooth — SPP transport, permissions, reconnect, foreground service</w:t>
      </w:r>
    </w:p>
    <w:p>
      <w:pPr>
        <w:pStyle w:val="ListBullet"/>
      </w:pPr>
      <w:r>
        <w:t>:gnss:data — парсеры NMEA/статусы, RTCM passthrough, GNSS state machine</w:t>
      </w:r>
    </w:p>
    <w:p>
      <w:pPr>
        <w:pStyle w:val="ListBullet"/>
      </w:pPr>
      <w:r>
        <w:t>:gnss:command — Newton command queue, handshake, apply/save, parse replies</w:t>
      </w:r>
    </w:p>
    <w:p>
      <w:pPr>
        <w:pStyle w:val="ListBullet"/>
      </w:pPr>
      <w:r>
        <w:t>:domain — use-cases (CreateProject, SurveyPoint, StakeoutPoint, ExportPoints, ConfigureNtrip, ApplyReceiverConfig...)</w:t>
      </w:r>
    </w:p>
    <w:p>
      <w:pPr>
        <w:pStyle w:val="ListBullet"/>
      </w:pPr>
      <w:r>
        <w:t>:data — Room/SQLite, repositories, file storage, CAD cache</w:t>
      </w:r>
    </w:p>
    <w:p>
      <w:pPr>
        <w:pStyle w:val="ListBullet"/>
      </w:pPr>
      <w:r>
        <w:t>:features:project / :features:settings / :features:survey / :features:cad / :features:export</w:t>
      </w:r>
    </w:p>
    <w:p>
      <w:pPr>
        <w:pStyle w:val="ListBullet"/>
      </w:pPr>
      <w:r>
        <w:t>:crs — пакеты СК/геоидов, transformations glue (при необходимости — PROJ через JNI позже)</w:t>
      </w:r>
    </w:p>
    <w:p>
      <w:pPr>
        <w:pStyle w:val="Heading1"/>
      </w:pPr>
      <w:r>
        <w:t>3. Data Flow: GNSS DataSPP</w:t>
      </w:r>
    </w:p>
    <w:p>
      <w:pPr>
        <w:pStyle w:val="ListBullet"/>
      </w:pPr>
      <w:r>
        <w:t>BluetoothSPPTransport(Data) -&gt; ByteStream -&gt; NMEA/ORIENT parsers -&gt; GnssStatusStore (StateFlow)</w:t>
      </w:r>
    </w:p>
    <w:p>
      <w:pPr>
        <w:pStyle w:val="ListBullet"/>
      </w:pPr>
      <w:r>
        <w:t>RTCM: если приложение получает RTCM (например NTRIP в телефоне) — прокидываем в DataSPP как raw stream.</w:t>
      </w:r>
    </w:p>
    <w:p>
      <w:pPr>
        <w:pStyle w:val="ListBullet"/>
      </w:pPr>
      <w:r>
        <w:t>События: Connected/Connecting/Disconnected/Error; GnssFixStatus; DOP; Age; Sats; Heading/IMU (если есть).</w:t>
      </w:r>
    </w:p>
    <w:p>
      <w:pPr>
        <w:pStyle w:val="Heading1"/>
      </w:pPr>
      <w:r>
        <w:t>4. Data Flow: Newton CommandSPP</w:t>
      </w:r>
    </w:p>
    <w:p>
      <w:pPr>
        <w:pStyle w:val="ListBullet"/>
      </w:pPr>
      <w:r>
        <w:t>BluetoothSPPTransport(Command) -&gt; CommandSession(handshake) -&gt; CommandQueue(pending)</w:t>
      </w:r>
    </w:p>
    <w:p>
      <w:pPr>
        <w:pStyle w:val="ListBullet"/>
      </w:pPr>
      <w:r>
        <w:t>Handshake: AT-&gt;OK; set command mode on; далее команды.</w:t>
      </w:r>
    </w:p>
    <w:p>
      <w:pPr>
        <w:pStyle w:val="ListBullet"/>
      </w:pPr>
      <w:r>
        <w:t>Применение: выполнить очередь команд, затем system save; логировать (cmd+ts+reply).</w:t>
      </w:r>
    </w:p>
    <w:p>
      <w:pPr>
        <w:pStyle w:val="ListBullet"/>
      </w:pPr>
      <w:r>
        <w:t>Ошибка: command mode off / timeout / disconnect — UI показывает причину и оставляет pending изменения.</w:t>
      </w:r>
    </w:p>
    <w:p>
      <w:pPr>
        <w:pStyle w:val="Heading1"/>
      </w:pPr>
      <w:r>
        <w:t>5. Состояния и устойчивость в поле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Компонент</w:t>
            </w:r>
          </w:p>
        </w:tc>
        <w:tc>
          <w:tcPr>
            <w:tcW w:type="dxa" w:w="3264"/>
          </w:tcPr>
          <w:p>
            <w:r>
              <w:t>Состояния</w:t>
            </w:r>
          </w:p>
        </w:tc>
        <w:tc>
          <w:tcPr>
            <w:tcW w:type="dxa" w:w="3264"/>
          </w:tcPr>
          <w:p>
            <w:r>
              <w:t>Поведение</w:t>
            </w:r>
          </w:p>
        </w:tc>
      </w:tr>
      <w:tr>
        <w:tc>
          <w:tcPr>
            <w:tcW w:type="dxa" w:w="3264"/>
          </w:tcPr>
          <w:p>
            <w:r>
              <w:t>DataSPP</w:t>
            </w:r>
          </w:p>
        </w:tc>
        <w:tc>
          <w:tcPr>
            <w:tcW w:type="dxa" w:w="3264"/>
          </w:tcPr>
          <w:p>
            <w:r>
              <w:t>Disconnected/Connecting/Connected/Error</w:t>
            </w:r>
          </w:p>
        </w:tc>
        <w:tc>
          <w:tcPr>
            <w:tcW w:type="dxa" w:w="3264"/>
          </w:tcPr>
          <w:p>
            <w:r>
              <w:t>Автопереподключение backoff; foreground service; не блокировать UI</w:t>
            </w:r>
          </w:p>
        </w:tc>
      </w:tr>
      <w:tr>
        <w:tc>
          <w:tcPr>
            <w:tcW w:type="dxa" w:w="3264"/>
          </w:tcPr>
          <w:p>
            <w:r>
              <w:t>CommandSPP</w:t>
            </w:r>
          </w:p>
        </w:tc>
        <w:tc>
          <w:tcPr>
            <w:tcW w:type="dxa" w:w="3264"/>
          </w:tcPr>
          <w:p>
            <w:r>
              <w:t>Disconnected/Connecting/Connected/Error</w:t>
            </w:r>
          </w:p>
        </w:tc>
        <w:tc>
          <w:tcPr>
            <w:tcW w:type="dxa" w:w="3264"/>
          </w:tcPr>
          <w:p>
            <w:r>
              <w:t>Блокировать Apply при отсутствии канала; pending сохраняется локально</w:t>
            </w:r>
          </w:p>
        </w:tc>
      </w:tr>
      <w:tr>
        <w:tc>
          <w:tcPr>
            <w:tcW w:type="dxa" w:w="3264"/>
          </w:tcPr>
          <w:p>
            <w:r>
              <w:t>NTRIP</w:t>
            </w:r>
          </w:p>
        </w:tc>
        <w:tc>
          <w:tcPr>
            <w:tcW w:type="dxa" w:w="3264"/>
          </w:tcPr>
          <w:p>
            <w:r>
              <w:t>Idle/Connecting/Streaming/Reconnecting/Error</w:t>
            </w:r>
          </w:p>
        </w:tc>
        <w:tc>
          <w:tcPr>
            <w:tcW w:type="dxa" w:w="3264"/>
          </w:tcPr>
          <w:p>
            <w:r>
              <w:t>Авторестарт; экспоненциальный backoff; понятные ошибки</w:t>
            </w:r>
          </w:p>
        </w:tc>
      </w:tr>
      <w:tr>
        <w:tc>
          <w:tcPr>
            <w:tcW w:type="dxa" w:w="3264"/>
          </w:tcPr>
          <w:p>
            <w:r>
              <w:t>Project DB</w:t>
            </w:r>
          </w:p>
        </w:tc>
        <w:tc>
          <w:tcPr>
            <w:tcW w:type="dxa" w:w="3264"/>
          </w:tcPr>
          <w:p>
            <w:r>
              <w:t>Idle/Busy/Error</w:t>
            </w:r>
          </w:p>
        </w:tc>
        <w:tc>
          <w:tcPr>
            <w:tcW w:type="dxa" w:w="3264"/>
          </w:tcPr>
          <w:p>
            <w:r>
              <w:t>Все операции записи — транзакционно; crash-safe</w:t>
            </w:r>
          </w:p>
        </w:tc>
      </w:tr>
    </w:tbl>
    <w:p>
      <w:pPr>
        <w:pStyle w:val="Heading1"/>
      </w:pPr>
      <w:r>
        <w:t>6. Хранение данных проекта</w:t>
      </w:r>
    </w:p>
    <w:p>
      <w:pPr>
        <w:pStyle w:val="ListBullet"/>
      </w:pPr>
      <w:r>
        <w:t>Room: Project, CRSConfig, CodeLibrary, Layer, Point, Line, Polygon, Observation, StakeoutTask, CadImportRef, ExportJob, AppLog</w:t>
      </w:r>
    </w:p>
    <w:p>
      <w:pPr>
        <w:pStyle w:val="ListBullet"/>
      </w:pPr>
      <w:r>
        <w:t>Файлы: /Projects/&lt;projectId&gt;/{project.db, cad/, exports/, logs/}</w:t>
      </w:r>
    </w:p>
    <w:p>
      <w:pPr>
        <w:pStyle w:val="ListBullet"/>
      </w:pPr>
      <w:r>
        <w:t>Экспорт/импорт идет через pipeline: Parse -&gt; Normalize -&gt; Persist -&gt; Index (для карты/CAD).</w:t>
      </w:r>
    </w:p>
    <w:p>
      <w:pPr>
        <w:pStyle w:val="Heading1"/>
      </w:pPr>
      <w:r>
        <w:t>7. Набор систем координат (РФ/СНГ)</w:t>
      </w:r>
    </w:p>
    <w:p>
      <w:pPr>
        <w:pStyle w:val="ListBullet"/>
      </w:pPr>
      <w:r>
        <w:t>Предустановки: ГСК-2011 (+ GK зоны), СК-42 GK, СК-95, WGS84 geo/UTM, Web Mercator (тайлы).</w:t>
      </w:r>
    </w:p>
    <w:p>
      <w:pPr>
        <w:pStyle w:val="ListBullet"/>
      </w:pPr>
      <w:r>
        <w:t>МСК: пакеты регионов + импорт пользовательской МСК (параметры проекции/датума/сдвигов).</w:t>
      </w:r>
    </w:p>
    <w:p>
      <w:pPr>
        <w:pStyle w:val="ListBullet"/>
      </w:pPr>
      <w:r>
        <w:t>Геоид: egm86 + user grid; undulation задается командой coordsystem set undulation.</w:t>
      </w:r>
    </w:p>
    <w:p>
      <w:pPr>
        <w:pStyle w:val="Heading1"/>
      </w:pPr>
      <w:r>
        <w:t>8. CAD/DXF (без DWG)</w:t>
      </w:r>
    </w:p>
    <w:p>
      <w:pPr>
        <w:pStyle w:val="ListBullet"/>
      </w:pPr>
      <w:r>
        <w:t>DXF import/export: точки, подписи (имя/код/высота) на отдельных слоях; выбор слоев; настройка текста/смещений.</w:t>
      </w:r>
    </w:p>
    <w:p>
      <w:pPr>
        <w:pStyle w:val="ListBullet"/>
      </w:pPr>
      <w:r>
        <w:t>Для больших DXF: индекс слоев, lazy loading, ограничения по геометрии; отдельный кэш рендера.</w:t>
      </w:r>
    </w:p>
    <w:p>
      <w:pPr>
        <w:pStyle w:val="Heading1"/>
      </w:pPr>
      <w:r>
        <w:t>9. Логирование и диагностика</w:t>
      </w:r>
    </w:p>
    <w:p>
      <w:pPr>
        <w:pStyle w:val="ListBullet"/>
      </w:pPr>
      <w:r>
        <w:t>Единый AppLog: события BT, GNSS статусы, NTRIP, команды CommandSPP, экспорт/импорт.</w:t>
      </w:r>
    </w:p>
    <w:p>
      <w:pPr>
        <w:pStyle w:val="ListBullet"/>
      </w:pPr>
      <w:r>
        <w:t>Экспорт логов одним архивом для поддержки.</w:t>
      </w:r>
    </w:p>
    <w:p>
      <w:r>
        <w:br w:type="page"/>
      </w:r>
    </w:p>
    <w:p>
      <w:r>
        <w:rPr>
          <w:b/>
        </w:rPr>
        <w:t>Изменения v2 (проверка соответствия исходным данным)</w:t>
      </w:r>
    </w:p>
    <w:p>
      <w:r>
        <w:t>— Исправлена привязка команд Newton Command Port к экранам: команды больше не привязаны к IMU/камера/интерфейс/облако/единицы. Добавлены отдельные экраны для GSM/APN, Bluetooth I/O и сброса конфигурации.</w:t>
      </w:r>
    </w:p>
    <w:p>
      <w:r>
        <w:t>— Команды coordsystem (геоид/undulation) привязаны к экрану ПРОЕКТ → Геоид/вертикальные поправки.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