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Newton Field App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44"/>
          <w:szCs w:val="44"/>
        </w:rPr>
        <w:t xml:space="preserve">Product Review</w:t>
      </w:r>
    </w:p>
    <w:p>
      <w:pPr>
        <w:spacing w:after="160"/>
        <w:jc w:val="center"/>
      </w:pPr>
      <w:r>
        <w:rPr>
          <w:rFonts w:ascii="Arial" w:cs="Arial" w:eastAsia="Arial" w:hAnsi="Arial"/>
          <w:color w:val="CCCCCC"/>
          <w:sz w:val="36"/>
          <w:szCs w:val="36"/>
        </w:rPr>
        <w:t xml:space="preserve">—</w:t>
      </w: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Продуктовый обзор для PM, Product Owner</w:t>
      </w:r>
    </w:p>
    <w:p>
      <w:pPr>
        <w:spacing w:after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и владельца продукта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24 апреля 2026</w:t>
      </w:r>
    </w:p>
    <w:p>
      <w:pPr>
        <w:spacing w:before="2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Полевое GNSS-приложение для геодезических работ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с приёмником «Ньютон»</w:t>
      </w:r>
    </w:p>
    <w:p>
      <w:r>
        <w:br w:type="pag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Newton Field App — Android-приложение для геодезической съёмки, управляющее Российским GNSS-приёмником «Ньютон». Полевой комплекс, покрывающий весь цикл работ геодезиста: от создания проекта и настройки приёмника — до сохранения результатов в формате, который принимает любой офисный GIS.</w:t>
      </w:r>
    </w:p>
    <w:p>
      <w:pPr>
        <w:pStyle w:val="Heading2"/>
      </w:pPr>
      <w:r>
        <w:rPr>
          <w:rFonts w:ascii="Arial" w:cs="Arial" w:eastAsia="Arial" w:hAnsi="Arial"/>
        </w:rPr>
        <w:t xml:space="preserve">1.1. Продукт в одном абзаце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превращает смартфон или планшет на Android в полевой контроллер Российского GNSS-приёмника «Ньютон». Геодезист подключает приёмник по Bluetooth, настраивает RTK через NTRIP, проводит съёмку контуров, выносит точки с проекта, экспортирует данные — всё это без подключения к сети на объекте. Приложение заменяет зарубежные аналоги (LandStar, SurvX, Carlson SurvPC) в сценариях, где важна работа с Российскими СК (ГСК-2011, СК-42, СК-95) и независимость от иностранного софта.</w:t>
      </w:r>
    </w:p>
    <w:p>
      <w:pPr>
        <w:pStyle w:val="Heading2"/>
      </w:pPr>
      <w:r>
        <w:rPr>
          <w:rFonts w:ascii="Arial" w:cs="Arial" w:eastAsia="Arial" w:hAnsi="Arial"/>
        </w:rPr>
        <w:t xml:space="preserve">1.2. Краткая характеристика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12+ (API 31+), смартфоны и планшеты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Целевое железо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GNSS-приёмник «Ньютон» (Bluetooth Classic, два SPP-канала)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Язык интерфейса MVP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Русский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Офлайн-режим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Полный: все функции кроме NTRIP работают без сети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Целевой пользователь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Геодезист, выполняющий топографическую съёмку, вынос объектов, разбивочные работы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Целевой рынок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РФ и СНГ — организации, переходящие на Российское GNSS-оборудование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scope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 экранов в 3 вкладках (Проект, Настройки, Съёмка)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MVP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недель разработки + 4 недели полевых тестов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1.3. Ключевые принципы продукта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Полевая надёжность важнее полноты функций. Работает в перчатках, на солнце, без сети. Переживает обрывы Bluetooth и потерю сотовой связи без потери данных.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Офлайн-first. Проекты, карты, CAD, экспорт — всё локально. Облачная синхронизация — только в Post-MVP, и опционально.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Явное управление приёмником. Никаких скрытых команд. Каждое изменение настроек приёмника пользователь видит в pending-очереди и применяет сознательно.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Совместимость с офисом. Экспорт в TXT/CSV с настраиваемыми шаблонами и DXF (2000 и 2013). Принимается любым современным GIS.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Русские системы координат из коробки. ГСК-2011, СК-42, СК-95 встроены, не требуют скачивания пакетов.</w:t>
      </w:r>
    </w:p>
    <w:p>
      <w:pPr>
        <w:pStyle w:val="Heading2"/>
      </w:pPr>
      <w:r>
        <w:rPr>
          <w:rFonts w:ascii="Arial" w:cs="Arial" w:eastAsia="Arial" w:hAnsi="Arial"/>
        </w:rPr>
        <w:t xml:space="preserve">1.4. Чем это не является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Чтобы избежать недопонимания при скоупировании: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GIS для офиса. Приложение не редактирует топокарты, не делает сложный анализ геоданных, не строит 3D-поверхности. Это полевой инструмент.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замена постпроцессинга. Статика и PPK — в Post-MVP. MVP работает только в режиме RTK/DGNSS в реальном времени.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универсальная оболочка. В MVP работает только с «Ньютоном». Поддержка других приёмников — решение по рынку, не обещание.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облачная платформа. Нет рабочих групп, синхронизации между пользователями, web-кабинета. Это Post-MVP.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Продуктовая стратегия</w:t>
      </w:r>
    </w:p>
    <w:p>
      <w:pPr>
        <w:pStyle w:val="Heading2"/>
      </w:pPr>
      <w:r>
        <w:rPr>
          <w:rFonts w:ascii="Arial" w:cs="Arial" w:eastAsia="Arial" w:hAnsi="Arial"/>
        </w:rPr>
        <w:t xml:space="preserve">2.1. Проблема, которую решаем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Российский геодезист 2026 года оказался в противоречивой ситуации. Оборудование — всё чаще российское: приёмники Ньютон, PrinCe, EFT, GeoBoxRTK производятся в РФ, сертифицированы и доступны. Программное обеспечение — всё ещё иностранное: LandStar (Китай), SurvX (Китай), Carlson SurvPC (США). Зарубежное ПО работает с российскими приёмниками через общие протоколы, но требует обхода блокировок при установке обновлений, не поддерживает новые МСК, не интегрируется с корпоративной безопасностью и не имеет техподдержки в РФ.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Дополнительно: геодезические работы в удалённых регионах ведутся вне зоны уверенного приёма интернета. Приложения, предполагающие облачную авторизацию или онлайн-карты, в поле превращаются в кирпич. Геодезист вынужден готовить карты и проекты заранее, и любой сбой в процессе приёмо-сдачи работ стоит командировки.</w:t>
      </w:r>
    </w:p>
    <w:p>
      <w:pPr>
        <w:pStyle w:val="Heading2"/>
      </w:pPr>
      <w:r>
        <w:rPr>
          <w:rFonts w:ascii="Arial" w:cs="Arial" w:eastAsia="Arial" w:hAnsi="Arial"/>
        </w:rPr>
        <w:t xml:space="preserve">2.2. Наше решение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Newton Field App закрывает обе проблемы: полностью российское ПО, интегрированное с российским приёмником через отдельный протокол командного порта; и офлайн-first архитектура, где всё от настройки до экспорта работает без подключения к сети.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Продукт делает одну вещь очень хорошо: превращает «Ньютон» в профессиональный полевой контроллер, не хуже Trimble Access, по цене ПО на порядок ниже. За счёт фокуса на MVP-сценариях мы отказываемся от фич, которые требует меньше 5% пользователей (AR, visual survey, LandXML roads), и отдаём все ресурсы стабильности базовых операций.</w:t>
      </w:r>
    </w:p>
    <w:p>
      <w:pPr>
        <w:pStyle w:val="Heading2"/>
      </w:pPr>
      <w:r>
        <w:rPr>
          <w:rFonts w:ascii="Arial" w:cs="Arial" w:eastAsia="Arial" w:hAnsi="Arial"/>
        </w:rPr>
        <w:t xml:space="preserve">2.3. Почему именно сейчас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Российские приёмники прошли этап первых итераций, стабильны на рынке (2024–2026), выросла пользовательская база.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Зарубежные аналоги стали хуже работать в РФ: проблемы с активацией, обновлениями, сертификатами.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ГСК-2011 стала обязательной для госконтрактов с 2024 года, зарубежный софт по-прежнему поддерживает её через костыли.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Инфраструктура RTK-сетей (RTKnet, RTKNODE, локальные базы) достигла плотности, где ровер с NTRIP работает в большинстве населённых регионов.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Смартфоны и планшеты на Android достигли достаточной мощности (CAD с 10k+ объектов работает плавно) и защищённости (IP68 + перчаточный режим у многих моделей).</w:t>
      </w:r>
    </w:p>
    <w:p>
      <w:pPr>
        <w:pStyle w:val="Heading2"/>
      </w:pPr>
      <w:r>
        <w:rPr>
          <w:rFonts w:ascii="Arial" w:cs="Arial" w:eastAsia="Arial" w:hAnsi="Arial"/>
        </w:rPr>
        <w:t xml:space="preserve">2.4. Конкурентный ландшафт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Приёмники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РФ-совместимость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теряется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LandStar 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Китай (CHC)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CHC + generic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Работает, но UI на английском, поддержка МСК частичная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Активация, техподдержка, новые МСК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Китай (Stonex)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Stonex + generic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Работает, аналогично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 же + интерфейс только на английском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Carlson SurvPC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США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универсальный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Ограничен санкциями; установка через обход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Обновления, сертификаты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Trimble Access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США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Trimble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Работает только с Trimble-приёмниками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подходит для Ньютона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Магеллан / CGeo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собственные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Полная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Устаревший UI, нет совр. функций стейкаута и CAD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Наша ниша: современный UI и функциональность на уровне LandStar + совместимость с Ньютоном + русификация и МСК из коробки + независимость от иностранных сервисов.</w:t>
      </w:r>
    </w:p>
    <w:p>
      <w:pPr>
        <w:pStyle w:val="Heading2"/>
      </w:pPr>
      <w:r>
        <w:rPr>
          <w:rFonts w:ascii="Arial" w:cs="Arial" w:eastAsia="Arial" w:hAnsi="Arial"/>
        </w:rPr>
        <w:t xml:space="preserve">2.5. Ценовая стратегия (гипотеза)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момент старта MVP цена обсуждается, но ориентиры зафиксированы.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Единоразовая лицензия на устройство: 30–60 тыс. руб. — это 15–30% от цены приёмника, разумная пропорция для ПО.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Лицензия на организацию (до 5 устройств): с дисконтом.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Подписка на облачные функции (Post-MVP): отдельно, ~6–12 тыс./год, включает рабочие группы.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Важный принцип: базовый MVP-функционал (офлайн, подключение к Ньютону, RTK, съёмка, экспорт) — однократная покупка без подписки. Это ключевой аргумент vs подписочные зарубежные решения.</w:t>
      </w:r>
    </w:p>
    <w:p>
      <w:pPr>
        <w:pStyle w:val="Heading2"/>
      </w:pPr>
      <w:r>
        <w:rPr>
          <w:rFonts w:ascii="Arial" w:cs="Arial" w:eastAsia="Arial" w:hAnsi="Arial"/>
        </w:rPr>
        <w:t xml:space="preserve">2.6. Бизнес-риски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Регуляторика РФ изменится в части геоданных или сертификации ПО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Архитектура модульная: блок экспорта/шифрования заменяется без переделки всего приложения.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Конкурент выпустит аналогичный продукт раньше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Скорость выхода MVP: 4 месяца. Дифференциация через UX и интеграцию с Ньютоном.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«Ньютон» поменяет протокол командного порта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Версионирование протокола в коде, поддержка нескольких ревизий. Прямой контакт с производителем приёмника.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Слабая конверсия пробного использования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Хорошо выстроенный онбординг из 5 шагов, примеры в комплекте, видео-уроки на старте продаж.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Производительность на дешёвых Android-устройствах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Ранние полевые тесты на нескольких моделях, оптимизация на уровне БД и рендера карты до релиза.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Целевые пользователи</w:t>
      </w:r>
    </w:p>
    <w:p>
      <w:pPr>
        <w:pStyle w:val="Heading2"/>
      </w:pPr>
      <w:r>
        <w:rPr>
          <w:rFonts w:ascii="Arial" w:cs="Arial" w:eastAsia="Arial" w:hAnsi="Arial"/>
        </w:rPr>
        <w:t xml:space="preserve">3.1. Primary: полевой геодезист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«Сергей, 38 лет, работает в инженерной геодезии 12 лет. ИП или сотрудник подрядчика. На объекте — один, в паре с помощником или в составе небольшой партии.»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Что делает на объекте: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Снимает точки и контуры участков для топографических планов.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Выносит в натуру точки и линии проекта (здания, инженерные сети).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Контролирует исполнительную съёмку после строительства.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Проводит разбивочные работы: оси зданий, трассы.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Что важно Сергею: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Начать работать быстро: приехал, включил приёмник, за 5 минут настроил, поехал. Никаких «подождите пока обновится».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потерять данные: вне зависимости от того, сядет батарея, уйдёт связь или упадёт планшет в снег.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Сдать работу без переделок: результат должен открываться в ПО заказчика (AutoCAD, NanoCAD, QGIS, Credo) с первого раза.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 учиться снова: переход с LandStar должен занимать пару часов, не неделю.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Чего Сергей не хочет: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Учить новый «оригинальный»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Разбираться с ошибками типа «HTTP 401» вместо «Проверьте пароль NTRIP».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Платить подписку за софт, который должен просто работать.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Зависеть от интернета на объекте.</w:t>
      </w:r>
    </w:p>
    <w:p>
      <w:pPr>
        <w:pStyle w:val="Heading2"/>
      </w:pPr>
      <w:r>
        <w:rPr>
          <w:rFonts w:ascii="Arial" w:cs="Arial" w:eastAsia="Arial" w:hAnsi="Arial"/>
        </w:rPr>
        <w:t xml:space="preserve">3.2. Secondary: начальник партии / владелец ИП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«Ирина, 45, управляет компанией из 4–8 геодезистов. Закупает оборудование, отвечает за сдачу работ, общается с заказчиками.»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Что важно: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Однотипное оборудование и ПО на всей бригаде — быстро вводить новых сотрудников.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Лицензии на организацию, а не на пользователя (чтобы не платить за увольнение и приём).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Отчётность о проделанной работе: сколько точек, какое качество. Post-MVP: рабочие группы с агрегацией.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Конфиденциальность данных заказчика (MVP: офлайн — уже достаточно).</w:t>
      </w:r>
    </w:p>
    <w:p>
      <w:pPr>
        <w:pStyle w:val="Heading2"/>
      </w:pPr>
      <w:r>
        <w:rPr>
          <w:rFonts w:ascii="Arial" w:cs="Arial" w:eastAsia="Arial" w:hAnsi="Arial"/>
        </w:rPr>
        <w:t xml:space="preserve">3.3. Анти-персоны (не наша аудитория)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Честный список тех, для кого продукт НЕ делается. Это не критика — это фокус.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Профессиональные геодезисты с Trimble/Leica — у них свои экосистемы.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Научные проекты, требующие PPK/статики в high-end режиме. В MVP этого нет.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BIM-интеграторы с облаком (Autodesk BIM 360, Bentley iTwin). Мы не конкурируем с ними, не закрываем их сценарии.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Любители — сверхдешёвые приёмники для хобби. Ньютон — профессиональный класс, это не наш бюджетный сегмент.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Пользователи iOS. Только Android в MVP; iOS — под отдельный продуктовый анализ.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Ключевые пользовательские сценарии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Семь сквозных сценариев — это тот самый джоб, ради которого MVP существует. Если они не проходятся полностью — MVP не готов, независимо от количества реализованных экранов.</w:t>
      </w:r>
    </w:p>
    <w:p>
      <w:pPr>
        <w:pStyle w:val="Heading2"/>
      </w:pPr>
      <w:r>
        <w:rPr>
          <w:rFonts w:ascii="Arial" w:cs="Arial" w:eastAsia="Arial" w:hAnsi="Arial"/>
        </w:rPr>
        <w:t xml:space="preserve">4.1. J1 — Создание проекта и настройка СК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Сергей приехал на новый объект. У него есть техзадание и координаты контрольных точек в ГСК-2011, 6-градусная зона 8. Нужно создать проект в приложении, готовый для приёма следующих измерений в той же 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Открыть Newton Field App, нажать «Новый проект».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Задать имя проекта, выбрать шаблон (или «пустой»).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шаге СК: выбрать из списка «ГСК-2011, 6° зона 8».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Выбрать геоид: EGM-86 (по умолчанию) или отказаться в пользу эллипсоидальных высот.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Сохранить проект. Увидеть пустой список точек.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Создание проекта с выбором СК занимает не более 90 секунд.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Предустановленные СК РФ доступны без скачивания, без сети.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После создания все последующие экраны отображают координаты в выбранной СК.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Смена СК на работающем проекте предлагает пересчёт и показывает сдвиг (avg/min/max) перед подтверждением.</w:t>
      </w:r>
    </w:p>
    <w:p>
      <w:pPr>
        <w:pStyle w:val="Heading2"/>
      </w:pPr>
      <w:r>
        <w:rPr>
          <w:rFonts w:ascii="Arial" w:cs="Arial" w:eastAsia="Arial" w:hAnsi="Arial"/>
        </w:rPr>
        <w:t xml:space="preserve">4.2. J2 — Подключение приёмника и выход в Fixed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Приёмник включён, стоит на вехе. Нужно подключить его к планшету, получить поток RTK-поправок с сетевого NTRIP-каcтера и добиться fixed-решения. Типовое время от включения до работы в поле: не более 3 минут.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вкладке НАСТРОЙКИ зайти в «Подключение».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Найти «Ньютон» в списке Bluetooth, нажать «Подключить».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Приложение автоматически подключает оба канала (данные + команды).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Перейти в «Источник поправок», выбрать сохранённый профиль NTRIP (или ввести новый: host, port, login, password, mountpoint).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Нажать «Применить». Приложение отправляет набор команд в приёмник (mode set rover, input set bluetooth, output add message GPGGA + GST + GSA, system save).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Наблюдать в status strip переход Single → Float → Fixed. Время до Fixed в открытом поле: ≤60 секунд.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Подключение Bluetooth восстанавливается автоматически при разрыве (&lt; 15 секунд backoff).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Профили NTRIP сохраняются, пароль шифруется.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Ошибки NTRIP показываются человекочитаемо («Неверный пароль», «Точка монтирования не найдена»).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При потере RTK-поправок (обрыв сотовой) приложение продолжает показывать координаты в Single/DGNSS с явной индикацией.</w:t>
      </w:r>
    </w:p>
    <w:p>
      <w:pPr>
        <w:pStyle w:val="Heading2"/>
      </w:pPr>
      <w:r>
        <w:rPr>
          <w:rFonts w:ascii="Arial" w:cs="Arial" w:eastAsia="Arial" w:hAnsi="Arial"/>
        </w:rPr>
        <w:t xml:space="preserve">4.3. J3 — Съёмка контура участка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Сергею нужно снять контур участка 2 гектара с точками через каждые 5 метров, привязанными к коду «граница». Результат — таблица точек для передачи в офис.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Перейти во вкладку СЪЁМКА, выбрать Map Survey.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Задать параметры точки по умолчанию: код = «граница», слой = «участок», минимум 5 эпох, максимум 15 секунд.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Встать на первую точку контура. Нажать кнопку «Измерить». Приложение собирает эпохи, усредняет, показывает σH и σV.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Сохранить точку (имя сгенерировано автоматически: 001, 002, ...).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Повторить для всех точек контура. Точки появляются на карте, соединяются временной линией.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После прохода всех точек — выйти из режима съёмки.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Процедура записи одной точки: ≤15 секунд (включая 5 эпох и подтверждение).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Отказ от точки с плохим качеством (σ выше порога, Float вместо Fixed) предупреждает явно, не даёт сохранить «втихую».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точки сохраняются немедленно в БД; при аварийном закрытии приложения данные не теряются.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Карта обновляется в реальном времени; точки видны с правильной привязкой к СК.</w:t>
      </w:r>
    </w:p>
    <w:p>
      <w:pPr>
        <w:pStyle w:val="Heading2"/>
      </w:pPr>
      <w:r>
        <w:rPr>
          <w:rFonts w:ascii="Arial" w:cs="Arial" w:eastAsia="Arial" w:hAnsi="Arial"/>
        </w:rPr>
        <w:t xml:space="preserve">4.4. J4 — Импорт DXF и вынос по CAD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Сергей получил от проектировщиков DXF-файл с осями будущего здания. Нужно импортировать его, разместить оси относительно СК проекта, и вынести характерные точки в натуру.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Во вкладке ПРОЕКТ перейти в «CAD / DXF», импортировать файл с телефона.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Мастер импорта: выбрать СК исходного DXF (если отличается от проекта), отметить слои для импорта.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Увидеть CAD на карте поверх базовой подложки.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СЪЁМКА → Stakeout выбрать «По CAD». Тапнуть нужную точку DXF.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Увидеть стрелку направления, расстояние, Δ-значения. Подойти к точке.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 попадании в допуск (по умолчанию 2 см) сохранить as-built.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Импорт DXF до 20 МБ — не более 15 секунд.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основные примитивы (LINE, LWPOLYLINE, CIRCLE, ARC, TEXT, INSERT) отображаются корректно.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Stakeout показывает Δ-значения с обновлением 1 Гц, звуковой сигнал при входе в допуск (можно выключить).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As-built точка с фактическими координатами и отклонением от проекта сохраняется и попадает в экспорт.</w:t>
      </w:r>
    </w:p>
    <w:p>
      <w:pPr>
        <w:pStyle w:val="Heading2"/>
      </w:pPr>
      <w:r>
        <w:rPr>
          <w:rFonts w:ascii="Arial" w:cs="Arial" w:eastAsia="Arial" w:hAnsi="Arial"/>
        </w:rPr>
        <w:t xml:space="preserve">4.5. J5 — Контроль качества и диагностика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Сергей замечает, что приёмник «завис» на Float, Fixed не выходит. Нужно быстро диагностировать и восстановить работу без звонка в техподдержку.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Нажать на status strip — открывается панель «Статус GNSS».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Увидеть параметры: тип fix, количество спутников, PDOP, возраст поправок, σ N/E/H.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Увидеть, что возраст поправок &gt; 30 секунд → проблема на стороне NTRIP.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Зайти в НАСТРОЙКИ → Диагностика, увидеть статус каждого канала (BT данные, BT команды, NTRIP).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Нажать «Переподключить NTRIP». В журнале связи видно последовательность и точную ошибку.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Связь восстановлена, Float → Fixed за ≤30 секунд.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ключевые метрики качества видны на одном экране.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Журнал связи и журнал команд доступны в приложении, экспортируются в текстовый файл одним касанием.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Коды ошибок стабильные (ERR_NTR_001 и т.д.), пользователь может назвать их при обращении в поддержку.</w:t>
      </w:r>
    </w:p>
    <w:p>
      <w:pPr>
        <w:pStyle w:val="Heading2"/>
      </w:pPr>
      <w:r>
        <w:rPr>
          <w:rFonts w:ascii="Arial" w:cs="Arial" w:eastAsia="Arial" w:hAnsi="Arial"/>
        </w:rPr>
        <w:t xml:space="preserve">4.6. J6 — Экспорт и передача заказчику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Работа на объекте закончена. Нужно экспортировать 320 точек + 8 линий в формат для офиса и отправить заказчику по электронной почте.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ПРОЕКТ → Экспорт. Выбрать формат (TXT/CSV, DXF).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Для CSV: выбрать шаблон полей (имя, код, N, E, H, σ, fix) или сохранённый ранее.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Увидеть предпросмотр первых 10 строк.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Нажать «Экспортировать». Файл сохраняется в /Downloads/Newton/&lt;проект&gt;/.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Открыть с помощью любого приложения (отправить по почте, в мессенджер, в облако).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Шаблоны экспорта сохраняются между проектами.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Экспорт 10k точек — не более 5 секунд.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CSV с любым разделителем и кодировкой (UTF-8, Windows-1251) открывается в Excel и Credo_DAT без ошибок.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DXF открывается в AutoCAD, NanoCAD, QGIS без сообщений о повреждении.</w:t>
      </w:r>
    </w:p>
    <w:p>
      <w:pPr>
        <w:pStyle w:val="Heading2"/>
      </w:pPr>
      <w:r>
        <w:rPr>
          <w:rFonts w:ascii="Arial" w:cs="Arial" w:eastAsia="Arial" w:hAnsi="Arial"/>
        </w:rPr>
        <w:t xml:space="preserve">4.7. J7 — Пересъёмка и контроль точности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Сергей снял объект, но заказчик требует пересъёмки контрольных точек. Нужно пройти по ранее снятым точкам, пересъёмать их и показать заказчику отклонения.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Выбрать ранее снятую точку (например, 017).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Использовать её как stakeout target.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Подойти к точке, пересъёмать (опция Re-measure).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Приложение сохраняет новое измерение как revision 2 для той же точки-именования. Делта между rev 0 и rev 2 видна в карточке точки.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Экспортировать отчёт о пересъёмке: CSV с колонками «rev 0 N/E/H», «rev 2 N/E/H», «Δ H», «Δ V».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Пересъёмка одной точки через stakeout = ≤2 минут.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revisions видны в истории точки.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Отчёт о пересъёмке — стандартный шаблон экспорта.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Функциональный scope</w:t>
      </w:r>
    </w:p>
    <w:p>
      <w:pPr>
        <w:pStyle w:val="Heading2"/>
      </w:pPr>
      <w:r>
        <w:rPr>
          <w:rFonts w:ascii="Arial" w:cs="Arial" w:eastAsia="Arial" w:hAnsi="Arial"/>
        </w:rPr>
        <w:t xml:space="preserve">5.1. Подход к scope: MoSCoW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Функции классифицируются по приоритету: Must (MVP), Should (Post-MVP фаза 1), Could (Post-MVP фаза 2), Wont (исключено). Детализация до отдельных экранов приведена в ScreenMap v6 (Excel). Здесь — сводка по кластерам функций.</w:t>
      </w:r>
    </w:p>
    <w:p>
      <w:pPr>
        <w:pStyle w:val="Heading2"/>
      </w:pPr>
      <w:r>
        <w:rPr>
          <w:rFonts w:ascii="Arial" w:cs="Arial" w:eastAsia="Arial" w:hAnsi="Arial"/>
        </w:rPr>
        <w:t xml:space="preserve">5.2. Must Have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 в MVP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Управление проектами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Создание, переключение, удаление, копирование, шаблоны проекта.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Системы координат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Выбор из встроенного набора (ГСК-2011, СК-42, СК-95, UTM, WGS-84), EGM-86 геоид, переключение между СК с пересчётом.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Коды и слои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Базовая библиотека кодов, пользовательские слои проекта.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Подключение приёмника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 сканирование и подключение (два канала), восстановление после обрыва.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Rover конфигурирование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режимы rover, PPP, маска возвышения, источник поправок (NTRIP, COM, УКВ, Bluetooth).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конфигурирование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Режим базы с установкой координат, RTCMID, типа поправок — для пользователей с собственной базой.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NTRIP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Клиент NTRIP 2.0, source table, сохранённые профили.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 сообщений и потоков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Настройка выдачи NMEA/RTCM в различные интерфейсы.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Съёмка точки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 с контролем качества (min epochs, max duration, tolerance).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Съёмка линий и контуров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точкам, непрерывная, запись трека.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Stakeout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Точка, линия, по CAD. Результат с отклонениями и пометкой PASS/FAIL.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 импорт/экспорт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DXF 2000 и 2013 с основными примитивами, фильтрами слоёв, работой с CAD на карте.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Карты подложки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OpenStreetMap online + MBTiles offline.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Импорт данных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CSV/TXT точек с настройкой колонок, DXF.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TXT/CSV с шаблонами полей, DXF.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Единицы и локализация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Метры/футы, DMS/DD, русский/английский интерфейс.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Диагностика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Журналы связи/команд, экспорт архива логов, пересоздание соединений.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5.3. Should Have — Post-MVP фаза 1 (3–6 месяцев после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Облачная синхронизация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Привязка проектов к аккаунту, бэкап данных. Конфиденциальность — enterprise режим отдельно.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Рабочие группы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Команда геодезистов на один проект с разделением ролей. Offline-first с разрешением конфликтов.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Кодирование с атрибутами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Справочники атрибутов для кодов (имя, тип, значения по умолчанию). Съёмка с заполнением форм.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Калибровка сайта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Известные локальные точки → параметры локальной СК. 2D, 3D, 1D-калибровки.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COGO инструменты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Расчёты расстояний, углов, пересечений, перемещений объектов между СК.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Дополнительные геоиды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Поддержка пользовательских сеток (EGM2008, локальные квазигеоиды, BIN/ASC).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Расширенные импорты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KML, KMZ, Shapefile, LandXML (базовый).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и tilt compensation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Интеграция с IMU-моделями Ньютона, полная компенсация наклона.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Вынос поверхности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TIN или CAD-модели с отметками проектных/фактических высот.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5.4. Could Have — Post-MVP фаза 2 (6–12 месяцев)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Дорожные работы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LandXML roads, съёмка/вынос по профилю, Cross sections.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Специализированные виды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Гидрогеосъёмка, трубопроводы, русловые работы, PV-станции.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Статика / PPK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Запись raw observations, postprocessing пакетом.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Survey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Фотосъёмка с привязкой, OCR координат с сетей/труб.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AR-подсказки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Наложение проекта на видеопоток камеры при выносе.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Автогенерация PDF-отчётов по съёмке/выносу с нужными печатями и подписями.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Credo_DAT, Autodesk Civil 3D, NanoCAD — нативные плагины или экспорт-адаптеры.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5.5. Won’t Have — явно исключено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Перечислены явно, чтобы не возникло ожиданий: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iOS-версия — не в планах на ближайший год.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Веб-приложение — нет (планшет и телефон достаточны).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Поддержка non-Newton приёмников (Stonex, Trimble, Leica) — нет (продукт целенаправленно для Ньютона).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Полноценный BIM-workflow (Revit, ArchiCAD) — нет, это работа для BIM-платформы, не для полевого софта.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Обработка спутниковых снимков, drone-фотограмметрия — нет, отдельные ниши.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Критерии готовности MVP</w:t>
      </w:r>
    </w:p>
    <w:p>
      <w:pPr>
        <w:pStyle w:val="Heading2"/>
      </w:pPr>
      <w:r>
        <w:rPr>
          <w:rFonts w:ascii="Arial" w:cs="Arial" w:eastAsia="Arial" w:hAnsi="Arial"/>
        </w:rPr>
        <w:t xml:space="preserve">6.1. Определение «готово» (Definition of Done)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считается готовым к релизу, когда выполнены ВСЕ следующие условия. Это не «и желательно», а «и обязательно». Любое одно невыполненное — задержка релиза.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Все 7 пользовательских сценариев J1–J7 проходятся полностью на реальном Ньютоне без обращения к коду, разработчикам или поддержке.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Полевой тест: независимый геодезист (не член команды) отработал полный день на реальном объекте с типовыми задачами (топосъёмка + вынос) и сдал результаты заказчику.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Приложение переживает все следующие сценарии без потери данных и требования перезагрузки:</w:t>
      </w:r>
    </w:p>
    <w:p>
      <w:pPr>
        <w:spacing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• Обрыв Bluetooth на 60 секунд.</w:t>
      </w:r>
    </w:p>
    <w:p>
      <w:pPr>
        <w:spacing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• Потеря сотовой связи на 5 минут с восстановлением.</w:t>
      </w:r>
    </w:p>
    <w:p>
      <w:pPr>
        <w:spacing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• Перезагрузка планшета во время съёмки (восстановление состояния).</w:t>
      </w:r>
    </w:p>
    <w:p>
      <w:pPr>
        <w:spacing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• Закрытие приложения из диспетчера задач.</w:t>
      </w:r>
    </w:p>
    <w:p>
      <w:pPr>
        <w:spacing w:after="120"/>
        <w:ind w:left="720"/>
      </w:pPr>
      <w:r>
        <w:rPr>
          <w:rFonts w:ascii="Arial" w:cs="Arial" w:eastAsia="Arial" w:hAnsi="Arial"/>
          <w:sz w:val="22"/>
          <w:szCs w:val="22"/>
        </w:rPr>
        <w:t xml:space="preserve">   • Отключение и включение питания Ньютона во время сессии.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Экспорт TXT/CSV и DXF прошёл проверку: каждый открывается в минимум трёх целевых приложениях (AutoCAD/NanoCAD + QGIS + Credo_DAT) без визуальных артефактов.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от запуска приложения до Fixed в поле (с настроенным профилем): ≤3 минуты в 80% случаев.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Все 20 сообщений об ошибках (каталог ERR_xxx) имеют пользовательский текст на русском и путь решения.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Производительность: карта с 5000 точек вращается и масштабируется без заметных лагов на референсном устройстве (Samsung Galaxy Tab Active 5 или аналог).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Покрытие тестами: все парсеры NMEA, все CRS-трансформации, все use-кейсы с Flow — имеют unit-тесты; пайплайн CI зелёный.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Онбординг из 5 шагов завершается за ≤3 минуты без помощи от инструктора.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Документация для пользователя: краткий гид (PDF 8–10 страниц), справочник по основным сценариям.</w:t>
      </w:r>
    </w:p>
    <w:p>
      <w:pPr>
        <w:pStyle w:val="Heading2"/>
      </w:pPr>
      <w:r>
        <w:rPr>
          <w:rFonts w:ascii="Arial" w:cs="Arial" w:eastAsia="Arial" w:hAnsi="Arial"/>
        </w:rPr>
        <w:t xml:space="preserve">6.2. Критерии полевого теста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Финальный полевой тест проводится за 2 недели до планируемого релиза. Тестер — реальный геодезист, получивший устройство с установленным приложением и приёмник Ньютон, без инструкций от команды разработки. Он должен за день выполнить следующую работу и сдать результаты: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Создать проект в ГСК-2011, 6° зона 8 (или 9, по месту тестирования).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Настроить подключение к приёмнику и NTRIP (профиль подсказан через QR-код или текстовый файл).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Снять контур участка площадью 1–2 гектара (минимум 30 точек) с контролем качества.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Импортировать DXF с осями некого объекта (подготовлен командой), вынести 5 точек.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Экспортировать результаты в CSV и DXF, отправить по почте.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Критерии успеха: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этапы пройдены за 6 часов рабочего времени (без учёта перерывов).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Тестер не обратился к команде разработки ни разу.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Точность: все точки с Fixed, σH ≤ 2 см, σV ≤ 4 см.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Результат открывается в НанКАД/AutoCAD в офисе без замечаний.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Субъективная оценка тестера: «готов использовать вместо LandStar» на шкале 8+/10.</w:t>
      </w:r>
    </w:p>
    <w:p>
      <w:pPr>
        <w:pStyle w:val="Heading2"/>
      </w:pPr>
      <w:r>
        <w:rPr>
          <w:rFonts w:ascii="Arial" w:cs="Arial" w:eastAsia="Arial" w:hAnsi="Arial"/>
        </w:rPr>
        <w:t xml:space="preserve">6.3. «Красные линии» — блокирующие баги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Следующие баги автоматически блокируют релиз, независимо от остальных метрик. Любой из них — отсрочка до исправления.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Потеря данных съёмки при любом сценарии из п. 6.1.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Крэш приложения чаще 1 раза в 4 часа работы.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Некорректные координаты при пересчёте СК (отклонение &gt; 1 см на тестовом наборе).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Невозможность подключения Bluetooth без ручного сброса настроек Android.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Экспорт CSV/DXF с «мусорными» данными (неправильные разделители, пропадание колонок, битый DXF).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Неправильная индикация типа fix (Float, показываемый как Fixed, или наоборот).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Pending-команды применяются без подтверждения пользователя.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Roadmap</w:t>
      </w:r>
    </w:p>
    <w:p>
      <w:pPr>
        <w:pStyle w:val="Heading2"/>
      </w:pPr>
      <w:r>
        <w:rPr>
          <w:rFonts w:ascii="Arial" w:cs="Arial" w:eastAsia="Arial" w:hAnsi="Arial"/>
        </w:rPr>
        <w:t xml:space="preserve">7.1. Общий график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Сроки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MVP: разработка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недель от старта (Q2 2026)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функционал MVP, приёмка командой.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MVP: полевые тесты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 недели (Q3 2026 начало)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Два полевых теста: внутренний и внешний, исправление блокеров.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MVP: релиз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 середина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Публичный релиз для ранних покупателей, первые 20 лицензий.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 фаза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+3–6 месяцев (Q3–Q4 2026)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Облако, рабочие группы, IMU, калибровка, расширенные импорты.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 фаза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+6–12 месяцев (Q4 2026 – Q2 2027)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Дорожные работы, статика/PPK, специализированные виды съёмки.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2027+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Survey, AR, нативные офисные интеграции.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7.2. Принцип приоритизации Post-MVP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Post-MVP фича оценивается по двум осям: запрос пользователей (сколько раз попросили за квартал) и стоимость реализации (в unit-днях). Топ-5 по соотношению попадают в следующий квартал. Это гарантирует, что мы не строим то, что «было бы круто», а закрываем реальные пробелы.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Команда ведёт журнал feedback на отдельном канале поддержки. Раз в месяц — приоритизация с командой продукта и разработки, квартально — пересмотр дорожной карты.</w:t>
      </w:r>
    </w:p>
    <w:p>
      <w:pPr>
        <w:pStyle w:val="Heading2"/>
      </w:pPr>
      <w:r>
        <w:rPr>
          <w:rFonts w:ascii="Arial" w:cs="Arial" w:eastAsia="Arial" w:hAnsi="Arial"/>
        </w:rPr>
        <w:t xml:space="preserve">7.3. Ключевые релизы по месяцам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Веха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Май 2026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+ CRS — базовая СК-математика, проекты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Июнь 2026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 интеграция с Ньютоном — первый поток данных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Июль 2026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port + NTRIP → Fixed в поле на офисном ровере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Август 2026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Съёмка, stakeout, CAD — все основные сценарии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Сентябрь 2026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Полевые тесты, исправления, релиз MVP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Октябрь 2026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Первые 20–50 пользователей, сбор фидбэка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 старт: облако + рабочие группы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Метрики успеха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Хорошие метрики — те, которые можно измерять автоматически, привязывать к действиям продукта и использовать для принятия решений. Плохие — которые красиво выглядят в отчёте, но никак не влияют на продукт.</w:t>
      </w:r>
    </w:p>
    <w:p>
      <w:pPr>
        <w:pStyle w:val="Heading2"/>
      </w:pPr>
      <w:r>
        <w:rPr>
          <w:rFonts w:ascii="Arial" w:cs="Arial" w:eastAsia="Arial" w:hAnsi="Arial"/>
        </w:rPr>
        <w:t xml:space="preserve">8.1. Продуктовые метрики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MVP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меряем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First Fix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3 минуты в 80% первых сессий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Таймстемп от старта приложения до первого Fixed; агрегация по сессиям.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 установок заканчиваются первой успешной съёмкой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Событие "первая точка сохранена в Fixed" на пользователя.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Week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40% активировавшихся возвращаются на 2-ю неделю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Сессия на 7+ день после activation.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Crash-Free Sessions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99.5%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Crashlytics или аналог.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Field-Day Uptime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95% рабочих часов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Отношение активного времени к времени, когда приложение не ответило / перезапустилось.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 Completeness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(офлайн режим)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Данные, сохранённые локально, равны данным в экспорте.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Errors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битых файлов на тест-матрице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Автотесты + ручной контроль на выходе.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8.2. Бизнес-метрики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3 мес. после релиза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Активных устройств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Платных лицензий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 (10-point)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40 (хороший для профессионального B2B софта)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Доля обращений в поддержку с багами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20% от всех обращений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Средний рейтинг в магазине приложений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4.3+/5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8.3. Косвенные индикаторы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Упоминания в геодезических сообществах / telegram-каналах.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запросов на демо от организаций.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Доля пользователей, перешедших с LandStar/SurvX (опрос).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Запросы на iOS и Web (индикатор, что продукт востребован шире MVP).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Открытые вопросы для обсуждения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Вопросы, которые требуют решения до старта разработки или на первом спринте.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Ценовая модель: единоразовая лицензия или подписка? Гипотеза: единоразовая для MVP, подписка для облачных функций в Post-MVP. Требует согласования с продавцами.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Активация и лицензирование: привязка к устройству или к аккаунту? Как обрабатывать замену устройства?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Каналы продаж: через дистрибьюторов приёмников Ньютон, или собственный B2B-канал? Влияет на цены и маркетинг.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Техподдержка: L1 через reseller, L2/L3 через команду разработки? Или полностью своя? Требуется решение по штату.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Бренд: «Newton Field App» как долгое имя или ребрендинг? Связка с брендом Ньютон может ограничить переход на другие приёмники в будущем.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Локализация: только русский в MVP или сразу + английский? Влияет на сроки (перевод UI ~2 недели).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Соглашение с производителем Ньютона: официальное партнёрство / эксклюзив / формальные гарантии по протоколу командного порта.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Политика обработки данных проектов: никогда не выходит с устройства (MVP) vs опциональная облачная синхронизация (Post-MVP). Нужна формулировка для GDPR-совместимых клиентов и ФЗ-152.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Полевое тестирование: к какому сроку найти внешнего геодезиста и обеспечить его оборудованием?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Маркетинг перед релизом: видео-уроки, лендинг, демо-ролики — кто делает и по какому ТЗ?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Страница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Newton Field App — Product Review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Review v1</dc:title>
  <dc:creator>Newton Field App</dc:creator>
  <dc:description>Продуктовый обзор для PM, Product Owner</dc:description>
  <cp:lastModifiedBy>Un-named</cp:lastModifiedBy>
  <cp:revision>1</cp:revision>
  <dcterms:created xsi:type="dcterms:W3CDTF">2026-04-24T15:55:04.648Z</dcterms:created>
  <dcterms:modified xsi:type="dcterms:W3CDTF">2026-04-24T15:55:04.649Z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