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56" w:type="dxa"/>
        <w:jc w:val="center"/>
        <w:tblLook w:val="04A0" w:firstRow="1" w:lastRow="0" w:firstColumn="1" w:lastColumn="0" w:noHBand="0" w:noVBand="1"/>
      </w:tblPr>
      <w:tblGrid>
        <w:gridCol w:w="759"/>
        <w:gridCol w:w="1328"/>
        <w:gridCol w:w="545"/>
        <w:gridCol w:w="554"/>
        <w:gridCol w:w="643"/>
        <w:gridCol w:w="545"/>
        <w:gridCol w:w="554"/>
        <w:gridCol w:w="643"/>
        <w:gridCol w:w="545"/>
        <w:gridCol w:w="554"/>
        <w:gridCol w:w="643"/>
        <w:gridCol w:w="273"/>
        <w:gridCol w:w="273"/>
        <w:gridCol w:w="554"/>
        <w:gridCol w:w="643"/>
      </w:tblGrid>
      <w:tr w:rsidR="00AD7B51" w:rsidRPr="00450C21" w:rsidTr="00D967C5">
        <w:trPr>
          <w:trHeight w:val="682"/>
          <w:jc w:val="center"/>
        </w:trPr>
        <w:tc>
          <w:tcPr>
            <w:tcW w:w="0" w:type="auto"/>
            <w:gridSpan w:val="15"/>
            <w:tcBorders>
              <w:top w:val="nil"/>
              <w:left w:val="nil"/>
              <w:right w:val="nil"/>
              <w:tl2br w:val="nil"/>
            </w:tcBorders>
            <w:shd w:val="clear" w:color="auto" w:fill="FFFFFF" w:themeFill="background1"/>
          </w:tcPr>
          <w:p w:rsidR="00AD7B51" w:rsidRPr="00450C21" w:rsidRDefault="00AD7B51" w:rsidP="00AD595E">
            <w:pPr>
              <w:tabs>
                <w:tab w:val="left" w:pos="5578"/>
              </w:tabs>
              <w:rPr>
                <w:rFonts w:asciiTheme="majorBidi" w:hAnsiTheme="majorBidi" w:cstheme="majorBidi"/>
                <w:sz w:val="20"/>
                <w:szCs w:val="20"/>
              </w:rPr>
            </w:pPr>
            <w:bookmarkStart w:id="0" w:name="_GoBack" w:colFirst="1" w:colLast="1"/>
            <w:r w:rsidRPr="000B7AAD">
              <w:rPr>
                <w:rFonts w:cstheme="minorHAnsi"/>
                <w:b/>
                <w:bCs/>
                <w:color w:val="222222"/>
                <w:sz w:val="20"/>
                <w:szCs w:val="20"/>
                <w:shd w:val="clear" w:color="auto" w:fill="FFFFFF"/>
              </w:rPr>
              <w:t>Table S1. Performance comparison in terms of the Accuracy, AUC, and AUPR</w:t>
            </w:r>
            <w:r>
              <w:rPr>
                <w:rFonts w:cstheme="minorHAnsi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metrics</w:t>
            </w:r>
            <w:r w:rsidRPr="000B7AAD">
              <w:rPr>
                <w:rFonts w:cstheme="minorHAnsi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for two distinct negative sample selection methods and three different feature selection methods.</w:t>
            </w:r>
          </w:p>
        </w:tc>
      </w:tr>
      <w:tr w:rsidR="00AD7B51" w:rsidRPr="002A6071" w:rsidTr="00AD595E">
        <w:trPr>
          <w:trHeight w:val="682"/>
          <w:jc w:val="center"/>
        </w:trPr>
        <w:tc>
          <w:tcPr>
            <w:tcW w:w="0" w:type="auto"/>
            <w:gridSpan w:val="2"/>
            <w:vMerge w:val="restart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:rsidR="00AD7B51" w:rsidRDefault="00AD7B51" w:rsidP="00AD595E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 xml:space="preserve">    </w:t>
            </w:r>
          </w:p>
          <w:p w:rsidR="00AD7B51" w:rsidRDefault="00AD7B51" w:rsidP="00AD595E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 xml:space="preserve">           Target groups   and</w:t>
            </w:r>
          </w:p>
          <w:p w:rsidR="00AD7B51" w:rsidRDefault="00AD7B51" w:rsidP="00AD595E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>
              <w:rPr>
                <w:rFonts w:asciiTheme="majorBidi" w:hAnsiTheme="majorBidi" w:cstheme="majorBidi"/>
                <w:sz w:val="16"/>
                <w:szCs w:val="16"/>
              </w:rPr>
              <w:br/>
              <w:t xml:space="preserve">                      Performance      </w:t>
            </w:r>
          </w:p>
          <w:p w:rsidR="00AD7B51" w:rsidRDefault="00AD7B51" w:rsidP="00AD595E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 xml:space="preserve">                           metrics</w:t>
            </w:r>
            <w:r>
              <w:rPr>
                <w:rFonts w:asciiTheme="majorBidi" w:hAnsiTheme="majorBidi" w:cstheme="majorBidi"/>
                <w:sz w:val="16"/>
                <w:szCs w:val="16"/>
              </w:rPr>
              <w:br/>
              <w:t xml:space="preserve"> </w:t>
            </w:r>
          </w:p>
          <w:p w:rsidR="00AD7B51" w:rsidRDefault="00AD7B51" w:rsidP="00AD595E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  <w:p w:rsidR="00AD7B51" w:rsidRDefault="00AD7B51" w:rsidP="00AD595E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  <w:p w:rsidR="00AD7B51" w:rsidRPr="002A6071" w:rsidRDefault="00AD7B51" w:rsidP="00AD595E">
            <w:pPr>
              <w:rPr>
                <w:rFonts w:asciiTheme="majorBidi" w:hAnsiTheme="majorBidi" w:cstheme="majorBidi"/>
                <w:sz w:val="16"/>
                <w:szCs w:val="16"/>
                <w:rtl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negative selection  and   feature selection method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A6071">
              <w:rPr>
                <w:rFonts w:asciiTheme="majorBidi" w:hAnsiTheme="majorBidi" w:cstheme="majorBidi"/>
                <w:sz w:val="16"/>
                <w:szCs w:val="16"/>
              </w:rPr>
              <w:t>Nuclear receptor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A6071">
              <w:rPr>
                <w:rFonts w:asciiTheme="majorBidi" w:hAnsiTheme="majorBidi" w:cstheme="majorBidi"/>
                <w:sz w:val="16"/>
                <w:szCs w:val="16"/>
              </w:rPr>
              <w:t>GPCR</w:t>
            </w:r>
          </w:p>
        </w:tc>
        <w:tc>
          <w:tcPr>
            <w:tcW w:w="0" w:type="auto"/>
            <w:gridSpan w:val="4"/>
            <w:shd w:val="clear" w:color="auto" w:fill="D9D9D9" w:themeFill="background1" w:themeFillShade="D9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A6071">
              <w:rPr>
                <w:rFonts w:asciiTheme="majorBidi" w:hAnsiTheme="majorBidi" w:cstheme="majorBidi"/>
                <w:sz w:val="16"/>
                <w:szCs w:val="16"/>
              </w:rPr>
              <w:t>Ion channel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A6071">
              <w:rPr>
                <w:rFonts w:asciiTheme="majorBidi" w:hAnsiTheme="majorBidi" w:cstheme="majorBidi"/>
                <w:sz w:val="16"/>
                <w:szCs w:val="16"/>
              </w:rPr>
              <w:t>Enzyme</w:t>
            </w:r>
          </w:p>
        </w:tc>
      </w:tr>
      <w:tr w:rsidR="00AD7B51" w:rsidRPr="002A6071" w:rsidTr="00AD595E">
        <w:trPr>
          <w:trHeight w:val="645"/>
          <w:jc w:val="center"/>
        </w:trPr>
        <w:tc>
          <w:tcPr>
            <w:tcW w:w="0" w:type="auto"/>
            <w:gridSpan w:val="2"/>
            <w:vMerge/>
            <w:tcBorders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A6071">
              <w:rPr>
                <w:rFonts w:asciiTheme="majorBidi" w:hAnsiTheme="majorBidi" w:cstheme="majorBidi"/>
                <w:sz w:val="16"/>
                <w:szCs w:val="16"/>
              </w:rPr>
              <w:t>ACC</w:t>
            </w:r>
          </w:p>
        </w:tc>
        <w:tc>
          <w:tcPr>
            <w:tcW w:w="0" w:type="auto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A6071">
              <w:rPr>
                <w:rFonts w:asciiTheme="majorBidi" w:hAnsiTheme="majorBidi" w:cstheme="majorBidi"/>
                <w:sz w:val="16"/>
                <w:szCs w:val="16"/>
              </w:rPr>
              <w:t>AUC</w:t>
            </w:r>
          </w:p>
        </w:tc>
        <w:tc>
          <w:tcPr>
            <w:tcW w:w="0" w:type="auto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A6071">
              <w:rPr>
                <w:rFonts w:asciiTheme="majorBidi" w:hAnsiTheme="majorBidi" w:cstheme="majorBidi"/>
                <w:sz w:val="16"/>
                <w:szCs w:val="16"/>
              </w:rPr>
              <w:t>AUPR</w:t>
            </w:r>
          </w:p>
        </w:tc>
        <w:tc>
          <w:tcPr>
            <w:tcW w:w="0" w:type="auto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A6071">
              <w:rPr>
                <w:rFonts w:asciiTheme="majorBidi" w:hAnsiTheme="majorBidi" w:cstheme="majorBidi"/>
                <w:sz w:val="16"/>
                <w:szCs w:val="16"/>
              </w:rPr>
              <w:t>ACC</w:t>
            </w:r>
          </w:p>
        </w:tc>
        <w:tc>
          <w:tcPr>
            <w:tcW w:w="0" w:type="auto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A6071">
              <w:rPr>
                <w:rFonts w:asciiTheme="majorBidi" w:hAnsiTheme="majorBidi" w:cstheme="majorBidi"/>
                <w:sz w:val="16"/>
                <w:szCs w:val="16"/>
              </w:rPr>
              <w:t>AUC</w:t>
            </w:r>
          </w:p>
        </w:tc>
        <w:tc>
          <w:tcPr>
            <w:tcW w:w="0" w:type="auto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A6071">
              <w:rPr>
                <w:rFonts w:asciiTheme="majorBidi" w:hAnsiTheme="majorBidi" w:cstheme="majorBidi"/>
                <w:sz w:val="16"/>
                <w:szCs w:val="16"/>
              </w:rPr>
              <w:t>AUPR</w:t>
            </w:r>
          </w:p>
        </w:tc>
        <w:tc>
          <w:tcPr>
            <w:tcW w:w="0" w:type="auto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A6071">
              <w:rPr>
                <w:rFonts w:asciiTheme="majorBidi" w:hAnsiTheme="majorBidi" w:cstheme="majorBidi"/>
                <w:sz w:val="16"/>
                <w:szCs w:val="16"/>
              </w:rPr>
              <w:t>ACC</w:t>
            </w:r>
          </w:p>
        </w:tc>
        <w:tc>
          <w:tcPr>
            <w:tcW w:w="0" w:type="auto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A6071">
              <w:rPr>
                <w:rFonts w:asciiTheme="majorBidi" w:hAnsiTheme="majorBidi" w:cstheme="majorBidi"/>
                <w:sz w:val="16"/>
                <w:szCs w:val="16"/>
              </w:rPr>
              <w:t>AUC</w:t>
            </w:r>
          </w:p>
        </w:tc>
        <w:tc>
          <w:tcPr>
            <w:tcW w:w="0" w:type="auto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A6071">
              <w:rPr>
                <w:rFonts w:asciiTheme="majorBidi" w:hAnsiTheme="majorBidi" w:cstheme="majorBidi"/>
                <w:sz w:val="16"/>
                <w:szCs w:val="16"/>
              </w:rPr>
              <w:t>AUPR</w:t>
            </w:r>
          </w:p>
        </w:tc>
        <w:tc>
          <w:tcPr>
            <w:tcW w:w="0" w:type="auto"/>
            <w:gridSpan w:val="2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A6071">
              <w:rPr>
                <w:rFonts w:asciiTheme="majorBidi" w:hAnsiTheme="majorBidi" w:cstheme="majorBidi"/>
                <w:sz w:val="16"/>
                <w:szCs w:val="16"/>
              </w:rPr>
              <w:t>ACC</w:t>
            </w:r>
          </w:p>
        </w:tc>
        <w:tc>
          <w:tcPr>
            <w:tcW w:w="0" w:type="auto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A6071">
              <w:rPr>
                <w:rFonts w:asciiTheme="majorBidi" w:hAnsiTheme="majorBidi" w:cstheme="majorBidi"/>
                <w:sz w:val="16"/>
                <w:szCs w:val="16"/>
              </w:rPr>
              <w:t>AUC</w:t>
            </w:r>
          </w:p>
        </w:tc>
        <w:tc>
          <w:tcPr>
            <w:tcW w:w="0" w:type="auto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A6071">
              <w:rPr>
                <w:rFonts w:asciiTheme="majorBidi" w:hAnsiTheme="majorBidi" w:cstheme="majorBidi"/>
                <w:sz w:val="16"/>
                <w:szCs w:val="16"/>
              </w:rPr>
              <w:t>AUPR</w:t>
            </w:r>
          </w:p>
        </w:tc>
      </w:tr>
      <w:tr w:rsidR="00AD7B51" w:rsidRPr="002A6071" w:rsidTr="00AD595E">
        <w:trPr>
          <w:trHeight w:val="645"/>
          <w:jc w:val="center"/>
        </w:trPr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A6071">
              <w:rPr>
                <w:rFonts w:asciiTheme="majorBidi" w:hAnsiTheme="majorBidi" w:cstheme="majorBidi"/>
                <w:sz w:val="16"/>
                <w:szCs w:val="16"/>
              </w:rPr>
              <w:t>BRNS</w:t>
            </w:r>
          </w:p>
        </w:tc>
        <w:tc>
          <w:tcPr>
            <w:tcW w:w="0" w:type="auto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SSFSM-DTI</w:t>
            </w:r>
          </w:p>
        </w:tc>
        <w:tc>
          <w:tcPr>
            <w:tcW w:w="0" w:type="auto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0" w:type="auto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0.99</w:t>
            </w:r>
          </w:p>
        </w:tc>
        <w:tc>
          <w:tcPr>
            <w:tcW w:w="0" w:type="auto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0.99</w:t>
            </w:r>
          </w:p>
        </w:tc>
        <w:tc>
          <w:tcPr>
            <w:tcW w:w="0" w:type="auto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0" w:type="auto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0.99</w:t>
            </w:r>
          </w:p>
        </w:tc>
        <w:tc>
          <w:tcPr>
            <w:tcW w:w="0" w:type="auto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0.53</w:t>
            </w:r>
          </w:p>
        </w:tc>
        <w:tc>
          <w:tcPr>
            <w:tcW w:w="0" w:type="auto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0" w:type="auto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0.98</w:t>
            </w:r>
          </w:p>
        </w:tc>
        <w:tc>
          <w:tcPr>
            <w:tcW w:w="0" w:type="auto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0.98</w:t>
            </w:r>
          </w:p>
        </w:tc>
        <w:tc>
          <w:tcPr>
            <w:tcW w:w="0" w:type="auto"/>
            <w:gridSpan w:val="2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0.69</w:t>
            </w:r>
          </w:p>
        </w:tc>
        <w:tc>
          <w:tcPr>
            <w:tcW w:w="0" w:type="auto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0" w:type="auto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0.81</w:t>
            </w:r>
          </w:p>
        </w:tc>
      </w:tr>
      <w:tr w:rsidR="00AD7B51" w:rsidRPr="002A6071" w:rsidTr="00AD595E">
        <w:trPr>
          <w:trHeight w:val="682"/>
          <w:jc w:val="center"/>
        </w:trPr>
        <w:tc>
          <w:tcPr>
            <w:tcW w:w="0" w:type="auto"/>
            <w:vMerge/>
            <w:shd w:val="clear" w:color="auto" w:fill="D9D9D9" w:themeFill="background1" w:themeFillShade="D9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SUPL_FS</w:t>
            </w:r>
          </w:p>
        </w:tc>
        <w:tc>
          <w:tcPr>
            <w:tcW w:w="0" w:type="auto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0" w:type="auto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0.98</w:t>
            </w:r>
          </w:p>
        </w:tc>
        <w:tc>
          <w:tcPr>
            <w:tcW w:w="0" w:type="auto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0.99</w:t>
            </w:r>
          </w:p>
        </w:tc>
        <w:tc>
          <w:tcPr>
            <w:tcW w:w="0" w:type="auto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0" w:type="auto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0.99</w:t>
            </w:r>
          </w:p>
        </w:tc>
        <w:tc>
          <w:tcPr>
            <w:tcW w:w="0" w:type="auto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0.53</w:t>
            </w:r>
          </w:p>
        </w:tc>
        <w:tc>
          <w:tcPr>
            <w:tcW w:w="0" w:type="auto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0" w:type="auto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0" w:type="auto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0.98</w:t>
            </w:r>
          </w:p>
        </w:tc>
        <w:tc>
          <w:tcPr>
            <w:tcW w:w="0" w:type="auto"/>
            <w:gridSpan w:val="2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0" w:type="auto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0" w:type="auto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0.79</w:t>
            </w:r>
          </w:p>
        </w:tc>
      </w:tr>
      <w:tr w:rsidR="00AD7B51" w:rsidRPr="002A6071" w:rsidTr="00AD595E">
        <w:trPr>
          <w:trHeight w:val="645"/>
          <w:jc w:val="center"/>
        </w:trPr>
        <w:tc>
          <w:tcPr>
            <w:tcW w:w="0" w:type="auto"/>
            <w:vMerge/>
            <w:tcBorders>
              <w:bottom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INFO_GAIN_FS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0.98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0.84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0.55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0" w:type="auto"/>
            <w:gridSpan w:val="2"/>
            <w:tcBorders>
              <w:bottom w:val="single" w:sz="24" w:space="0" w:color="auto"/>
            </w:tcBorders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0.77</w:t>
            </w:r>
          </w:p>
        </w:tc>
      </w:tr>
      <w:tr w:rsidR="00AD7B51" w:rsidRPr="002A6071" w:rsidTr="00AD595E">
        <w:trPr>
          <w:trHeight w:val="682"/>
          <w:jc w:val="center"/>
        </w:trPr>
        <w:tc>
          <w:tcPr>
            <w:tcW w:w="0" w:type="auto"/>
            <w:vMerge w:val="restart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A6071">
              <w:rPr>
                <w:rFonts w:asciiTheme="majorBidi" w:hAnsiTheme="majorBidi" w:cstheme="majorBidi"/>
                <w:sz w:val="16"/>
                <w:szCs w:val="16"/>
              </w:rPr>
              <w:t>Random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SSFSM-DTI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0.31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0.75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0.53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0.74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0.62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0.51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0.56</w:t>
            </w:r>
          </w:p>
        </w:tc>
        <w:tc>
          <w:tcPr>
            <w:tcW w:w="0" w:type="auto"/>
            <w:gridSpan w:val="2"/>
            <w:tcBorders>
              <w:top w:val="single" w:sz="24" w:space="0" w:color="auto"/>
            </w:tcBorders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0.55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0.55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0.48</w:t>
            </w:r>
          </w:p>
        </w:tc>
      </w:tr>
      <w:tr w:rsidR="00AD7B51" w:rsidRPr="002A6071" w:rsidTr="00AD595E">
        <w:trPr>
          <w:trHeight w:val="645"/>
          <w:jc w:val="center"/>
        </w:trPr>
        <w:tc>
          <w:tcPr>
            <w:tcW w:w="0" w:type="auto"/>
            <w:vMerge/>
            <w:shd w:val="clear" w:color="auto" w:fill="D9D9D9" w:themeFill="background1" w:themeFillShade="D9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SUPL_FS</w:t>
            </w:r>
          </w:p>
        </w:tc>
        <w:tc>
          <w:tcPr>
            <w:tcW w:w="0" w:type="auto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0.43</w:t>
            </w:r>
          </w:p>
        </w:tc>
        <w:tc>
          <w:tcPr>
            <w:tcW w:w="0" w:type="auto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0.79</w:t>
            </w:r>
          </w:p>
        </w:tc>
        <w:tc>
          <w:tcPr>
            <w:tcW w:w="0" w:type="auto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0.83</w:t>
            </w:r>
          </w:p>
        </w:tc>
        <w:tc>
          <w:tcPr>
            <w:tcW w:w="0" w:type="auto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0.52</w:t>
            </w:r>
          </w:p>
        </w:tc>
        <w:tc>
          <w:tcPr>
            <w:tcW w:w="0" w:type="auto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0.75</w:t>
            </w:r>
          </w:p>
        </w:tc>
        <w:tc>
          <w:tcPr>
            <w:tcW w:w="0" w:type="auto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0" w:type="auto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0.50</w:t>
            </w:r>
          </w:p>
        </w:tc>
        <w:tc>
          <w:tcPr>
            <w:tcW w:w="0" w:type="auto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0.58</w:t>
            </w:r>
          </w:p>
        </w:tc>
        <w:tc>
          <w:tcPr>
            <w:tcW w:w="0" w:type="auto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0.77</w:t>
            </w:r>
          </w:p>
        </w:tc>
        <w:tc>
          <w:tcPr>
            <w:tcW w:w="0" w:type="auto"/>
            <w:gridSpan w:val="2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0" w:type="auto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0" w:type="auto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</w:tr>
      <w:tr w:rsidR="00AD7B51" w:rsidRPr="002A6071" w:rsidTr="00AD595E">
        <w:trPr>
          <w:trHeight w:val="682"/>
          <w:jc w:val="center"/>
        </w:trPr>
        <w:tc>
          <w:tcPr>
            <w:tcW w:w="0" w:type="auto"/>
            <w:vMerge/>
            <w:shd w:val="clear" w:color="auto" w:fill="D9D9D9" w:themeFill="background1" w:themeFillShade="D9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INFO_GAIN_FS</w:t>
            </w:r>
          </w:p>
        </w:tc>
        <w:tc>
          <w:tcPr>
            <w:tcW w:w="0" w:type="auto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0.34</w:t>
            </w:r>
          </w:p>
        </w:tc>
        <w:tc>
          <w:tcPr>
            <w:tcW w:w="0" w:type="auto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0" w:type="auto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0.69</w:t>
            </w:r>
          </w:p>
        </w:tc>
        <w:tc>
          <w:tcPr>
            <w:tcW w:w="0" w:type="auto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0.54</w:t>
            </w:r>
          </w:p>
        </w:tc>
        <w:tc>
          <w:tcPr>
            <w:tcW w:w="0" w:type="auto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0" w:type="auto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0.74</w:t>
            </w:r>
          </w:p>
        </w:tc>
        <w:tc>
          <w:tcPr>
            <w:tcW w:w="0" w:type="auto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0.44</w:t>
            </w:r>
          </w:p>
        </w:tc>
        <w:tc>
          <w:tcPr>
            <w:tcW w:w="0" w:type="auto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0" w:type="auto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0.75</w:t>
            </w:r>
          </w:p>
        </w:tc>
        <w:tc>
          <w:tcPr>
            <w:tcW w:w="0" w:type="auto"/>
            <w:gridSpan w:val="2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0.54</w:t>
            </w:r>
          </w:p>
        </w:tc>
        <w:tc>
          <w:tcPr>
            <w:tcW w:w="0" w:type="auto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0.51</w:t>
            </w:r>
          </w:p>
        </w:tc>
        <w:tc>
          <w:tcPr>
            <w:tcW w:w="0" w:type="auto"/>
            <w:vAlign w:val="center"/>
          </w:tcPr>
          <w:p w:rsidR="00AD7B51" w:rsidRPr="002A6071" w:rsidRDefault="00AD7B51" w:rsidP="00AD595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0.45</w:t>
            </w:r>
          </w:p>
        </w:tc>
      </w:tr>
      <w:bookmarkEnd w:id="0"/>
    </w:tbl>
    <w:p w:rsidR="003445AE" w:rsidRDefault="003445AE"/>
    <w:sectPr w:rsidR="003445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B51"/>
    <w:rsid w:val="003445AE"/>
    <w:rsid w:val="00AD7B51"/>
    <w:rsid w:val="00D9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A2172A2-0EB7-4738-BFBB-E7B82A2B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7B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2</cp:revision>
  <dcterms:created xsi:type="dcterms:W3CDTF">2021-06-10T22:56:00Z</dcterms:created>
  <dcterms:modified xsi:type="dcterms:W3CDTF">2021-06-18T20:39:00Z</dcterms:modified>
</cp:coreProperties>
</file>