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76C8" w:rsidRDefault="00D376C8" w:rsidP="00D376C8">
      <w:pPr>
        <w:pStyle w:val="Title"/>
        <w:jc w:val="center"/>
      </w:pPr>
      <w:r>
        <w:t>Cost Calculator</w:t>
      </w:r>
      <w:bookmarkStart w:id="0" w:name="_GoBack"/>
      <w:bookmarkEnd w:id="0"/>
    </w:p>
    <w:p w:rsidR="00D376C8" w:rsidRDefault="00D376C8" w:rsidP="00D376C8">
      <w:pPr>
        <w:pStyle w:val="Subtitle"/>
        <w:jc w:val="center"/>
      </w:pPr>
      <w:r>
        <w:t>User Guide</w:t>
      </w:r>
    </w:p>
    <w:p w:rsidR="00D376C8" w:rsidRDefault="00D376C8" w:rsidP="00D376C8"/>
    <w:sdt>
      <w:sdtPr>
        <w:id w:val="1825157038"/>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rsidR="00D376C8" w:rsidRDefault="00D376C8">
          <w:pPr>
            <w:pStyle w:val="TOCHeading"/>
          </w:pPr>
          <w:r>
            <w:t>Contents</w:t>
          </w:r>
        </w:p>
        <w:p w:rsidR="000964FE" w:rsidRDefault="00D376C8">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83142950" w:history="1">
            <w:r w:rsidR="000964FE" w:rsidRPr="00CE1DA9">
              <w:rPr>
                <w:rStyle w:val="Hyperlink"/>
                <w:noProof/>
              </w:rPr>
              <w:t>Overview</w:t>
            </w:r>
            <w:r w:rsidR="000964FE">
              <w:rPr>
                <w:noProof/>
                <w:webHidden/>
              </w:rPr>
              <w:tab/>
            </w:r>
            <w:r w:rsidR="000964FE">
              <w:rPr>
                <w:noProof/>
                <w:webHidden/>
              </w:rPr>
              <w:fldChar w:fldCharType="begin"/>
            </w:r>
            <w:r w:rsidR="000964FE">
              <w:rPr>
                <w:noProof/>
                <w:webHidden/>
              </w:rPr>
              <w:instrText xml:space="preserve"> PAGEREF _Toc483142950 \h </w:instrText>
            </w:r>
            <w:r w:rsidR="000964FE">
              <w:rPr>
                <w:noProof/>
                <w:webHidden/>
              </w:rPr>
            </w:r>
            <w:r w:rsidR="000964FE">
              <w:rPr>
                <w:noProof/>
                <w:webHidden/>
              </w:rPr>
              <w:fldChar w:fldCharType="separate"/>
            </w:r>
            <w:r w:rsidR="00AD0AB3">
              <w:rPr>
                <w:noProof/>
                <w:webHidden/>
              </w:rPr>
              <w:t>2</w:t>
            </w:r>
            <w:r w:rsidR="000964FE">
              <w:rPr>
                <w:noProof/>
                <w:webHidden/>
              </w:rPr>
              <w:fldChar w:fldCharType="end"/>
            </w:r>
          </w:hyperlink>
        </w:p>
        <w:p w:rsidR="000964FE" w:rsidRDefault="000964FE">
          <w:pPr>
            <w:pStyle w:val="TOC1"/>
            <w:tabs>
              <w:tab w:val="right" w:leader="dot" w:pos="9016"/>
            </w:tabs>
            <w:rPr>
              <w:rFonts w:eastAsiaTheme="minorEastAsia"/>
              <w:noProof/>
              <w:lang w:eastAsia="en-GB"/>
            </w:rPr>
          </w:pPr>
          <w:hyperlink w:anchor="_Toc483142951" w:history="1">
            <w:r w:rsidRPr="00CE1DA9">
              <w:rPr>
                <w:rStyle w:val="Hyperlink"/>
                <w:noProof/>
              </w:rPr>
              <w:t>Logging In</w:t>
            </w:r>
            <w:r>
              <w:rPr>
                <w:noProof/>
                <w:webHidden/>
              </w:rPr>
              <w:tab/>
            </w:r>
            <w:r>
              <w:rPr>
                <w:noProof/>
                <w:webHidden/>
              </w:rPr>
              <w:fldChar w:fldCharType="begin"/>
            </w:r>
            <w:r>
              <w:rPr>
                <w:noProof/>
                <w:webHidden/>
              </w:rPr>
              <w:instrText xml:space="preserve"> PAGEREF _Toc483142951 \h </w:instrText>
            </w:r>
            <w:r>
              <w:rPr>
                <w:noProof/>
                <w:webHidden/>
              </w:rPr>
            </w:r>
            <w:r>
              <w:rPr>
                <w:noProof/>
                <w:webHidden/>
              </w:rPr>
              <w:fldChar w:fldCharType="separate"/>
            </w:r>
            <w:r w:rsidR="00AD0AB3">
              <w:rPr>
                <w:noProof/>
                <w:webHidden/>
              </w:rPr>
              <w:t>3</w:t>
            </w:r>
            <w:r>
              <w:rPr>
                <w:noProof/>
                <w:webHidden/>
              </w:rPr>
              <w:fldChar w:fldCharType="end"/>
            </w:r>
          </w:hyperlink>
        </w:p>
        <w:p w:rsidR="000964FE" w:rsidRDefault="000964FE">
          <w:pPr>
            <w:pStyle w:val="TOC2"/>
            <w:tabs>
              <w:tab w:val="right" w:leader="dot" w:pos="9016"/>
            </w:tabs>
            <w:rPr>
              <w:rFonts w:eastAsiaTheme="minorEastAsia"/>
              <w:noProof/>
              <w:lang w:eastAsia="en-GB"/>
            </w:rPr>
          </w:pPr>
          <w:hyperlink w:anchor="_Toc483142952" w:history="1">
            <w:r w:rsidRPr="00CE1DA9">
              <w:rPr>
                <w:rStyle w:val="Hyperlink"/>
                <w:noProof/>
              </w:rPr>
              <w:t>Forgotten password?</w:t>
            </w:r>
            <w:r>
              <w:rPr>
                <w:noProof/>
                <w:webHidden/>
              </w:rPr>
              <w:tab/>
            </w:r>
            <w:r>
              <w:rPr>
                <w:noProof/>
                <w:webHidden/>
              </w:rPr>
              <w:fldChar w:fldCharType="begin"/>
            </w:r>
            <w:r>
              <w:rPr>
                <w:noProof/>
                <w:webHidden/>
              </w:rPr>
              <w:instrText xml:space="preserve"> PAGEREF _Toc483142952 \h </w:instrText>
            </w:r>
            <w:r>
              <w:rPr>
                <w:noProof/>
                <w:webHidden/>
              </w:rPr>
            </w:r>
            <w:r>
              <w:rPr>
                <w:noProof/>
                <w:webHidden/>
              </w:rPr>
              <w:fldChar w:fldCharType="separate"/>
            </w:r>
            <w:r w:rsidR="00AD0AB3">
              <w:rPr>
                <w:noProof/>
                <w:webHidden/>
              </w:rPr>
              <w:t>3</w:t>
            </w:r>
            <w:r>
              <w:rPr>
                <w:noProof/>
                <w:webHidden/>
              </w:rPr>
              <w:fldChar w:fldCharType="end"/>
            </w:r>
          </w:hyperlink>
        </w:p>
        <w:p w:rsidR="000964FE" w:rsidRDefault="000964FE">
          <w:pPr>
            <w:pStyle w:val="TOC1"/>
            <w:tabs>
              <w:tab w:val="right" w:leader="dot" w:pos="9016"/>
            </w:tabs>
            <w:rPr>
              <w:rFonts w:eastAsiaTheme="minorEastAsia"/>
              <w:noProof/>
              <w:lang w:eastAsia="en-GB"/>
            </w:rPr>
          </w:pPr>
          <w:hyperlink w:anchor="_Toc483142953" w:history="1">
            <w:r w:rsidRPr="00CE1DA9">
              <w:rPr>
                <w:rStyle w:val="Hyperlink"/>
                <w:noProof/>
              </w:rPr>
              <w:t>Features and Access</w:t>
            </w:r>
            <w:r>
              <w:rPr>
                <w:noProof/>
                <w:webHidden/>
              </w:rPr>
              <w:tab/>
            </w:r>
            <w:r>
              <w:rPr>
                <w:noProof/>
                <w:webHidden/>
              </w:rPr>
              <w:fldChar w:fldCharType="begin"/>
            </w:r>
            <w:r>
              <w:rPr>
                <w:noProof/>
                <w:webHidden/>
              </w:rPr>
              <w:instrText xml:space="preserve"> PAGEREF _Toc483142953 \h </w:instrText>
            </w:r>
            <w:r>
              <w:rPr>
                <w:noProof/>
                <w:webHidden/>
              </w:rPr>
            </w:r>
            <w:r>
              <w:rPr>
                <w:noProof/>
                <w:webHidden/>
              </w:rPr>
              <w:fldChar w:fldCharType="separate"/>
            </w:r>
            <w:r w:rsidR="00AD0AB3">
              <w:rPr>
                <w:noProof/>
                <w:webHidden/>
              </w:rPr>
              <w:t>4</w:t>
            </w:r>
            <w:r>
              <w:rPr>
                <w:noProof/>
                <w:webHidden/>
              </w:rPr>
              <w:fldChar w:fldCharType="end"/>
            </w:r>
          </w:hyperlink>
        </w:p>
        <w:p w:rsidR="000964FE" w:rsidRDefault="000964FE">
          <w:pPr>
            <w:pStyle w:val="TOC1"/>
            <w:tabs>
              <w:tab w:val="right" w:leader="dot" w:pos="9016"/>
            </w:tabs>
            <w:rPr>
              <w:rFonts w:eastAsiaTheme="minorEastAsia"/>
              <w:noProof/>
              <w:lang w:eastAsia="en-GB"/>
            </w:rPr>
          </w:pPr>
          <w:hyperlink w:anchor="_Toc483142954" w:history="1">
            <w:r w:rsidRPr="00CE1DA9">
              <w:rPr>
                <w:rStyle w:val="Hyperlink"/>
                <w:noProof/>
              </w:rPr>
              <w:t>Uploading Data Files</w:t>
            </w:r>
            <w:r>
              <w:rPr>
                <w:noProof/>
                <w:webHidden/>
              </w:rPr>
              <w:tab/>
            </w:r>
            <w:r>
              <w:rPr>
                <w:noProof/>
                <w:webHidden/>
              </w:rPr>
              <w:fldChar w:fldCharType="begin"/>
            </w:r>
            <w:r>
              <w:rPr>
                <w:noProof/>
                <w:webHidden/>
              </w:rPr>
              <w:instrText xml:space="preserve"> PAGEREF _Toc483142954 \h </w:instrText>
            </w:r>
            <w:r>
              <w:rPr>
                <w:noProof/>
                <w:webHidden/>
              </w:rPr>
            </w:r>
            <w:r>
              <w:rPr>
                <w:noProof/>
                <w:webHidden/>
              </w:rPr>
              <w:fldChar w:fldCharType="separate"/>
            </w:r>
            <w:r w:rsidR="00AD0AB3">
              <w:rPr>
                <w:noProof/>
                <w:webHidden/>
              </w:rPr>
              <w:t>5</w:t>
            </w:r>
            <w:r>
              <w:rPr>
                <w:noProof/>
                <w:webHidden/>
              </w:rPr>
              <w:fldChar w:fldCharType="end"/>
            </w:r>
          </w:hyperlink>
        </w:p>
        <w:p w:rsidR="000964FE" w:rsidRDefault="000964FE">
          <w:pPr>
            <w:pStyle w:val="TOC2"/>
            <w:tabs>
              <w:tab w:val="right" w:leader="dot" w:pos="9016"/>
            </w:tabs>
            <w:rPr>
              <w:rFonts w:eastAsiaTheme="minorEastAsia"/>
              <w:noProof/>
              <w:lang w:eastAsia="en-GB"/>
            </w:rPr>
          </w:pPr>
          <w:hyperlink w:anchor="_Toc483142955" w:history="1">
            <w:r w:rsidRPr="00CE1DA9">
              <w:rPr>
                <w:rStyle w:val="Hyperlink"/>
                <w:noProof/>
              </w:rPr>
              <w:t>Managing Your Data Files</w:t>
            </w:r>
            <w:r>
              <w:rPr>
                <w:noProof/>
                <w:webHidden/>
              </w:rPr>
              <w:tab/>
            </w:r>
            <w:r>
              <w:rPr>
                <w:noProof/>
                <w:webHidden/>
              </w:rPr>
              <w:fldChar w:fldCharType="begin"/>
            </w:r>
            <w:r>
              <w:rPr>
                <w:noProof/>
                <w:webHidden/>
              </w:rPr>
              <w:instrText xml:space="preserve"> PAGEREF _Toc483142955 \h </w:instrText>
            </w:r>
            <w:r>
              <w:rPr>
                <w:noProof/>
                <w:webHidden/>
              </w:rPr>
            </w:r>
            <w:r>
              <w:rPr>
                <w:noProof/>
                <w:webHidden/>
              </w:rPr>
              <w:fldChar w:fldCharType="separate"/>
            </w:r>
            <w:r w:rsidR="00AD0AB3">
              <w:rPr>
                <w:noProof/>
                <w:webHidden/>
              </w:rPr>
              <w:t>5</w:t>
            </w:r>
            <w:r>
              <w:rPr>
                <w:noProof/>
                <w:webHidden/>
              </w:rPr>
              <w:fldChar w:fldCharType="end"/>
            </w:r>
          </w:hyperlink>
        </w:p>
        <w:p w:rsidR="000964FE" w:rsidRDefault="000964FE">
          <w:pPr>
            <w:pStyle w:val="TOC2"/>
            <w:tabs>
              <w:tab w:val="right" w:leader="dot" w:pos="9016"/>
            </w:tabs>
            <w:rPr>
              <w:rFonts w:eastAsiaTheme="minorEastAsia"/>
              <w:noProof/>
              <w:lang w:eastAsia="en-GB"/>
            </w:rPr>
          </w:pPr>
          <w:hyperlink w:anchor="_Toc483142956" w:history="1">
            <w:r w:rsidRPr="00CE1DA9">
              <w:rPr>
                <w:rStyle w:val="Hyperlink"/>
                <w:noProof/>
              </w:rPr>
              <w:t>Import a New Data File</w:t>
            </w:r>
            <w:r>
              <w:rPr>
                <w:noProof/>
                <w:webHidden/>
              </w:rPr>
              <w:tab/>
            </w:r>
            <w:r>
              <w:rPr>
                <w:noProof/>
                <w:webHidden/>
              </w:rPr>
              <w:fldChar w:fldCharType="begin"/>
            </w:r>
            <w:r>
              <w:rPr>
                <w:noProof/>
                <w:webHidden/>
              </w:rPr>
              <w:instrText xml:space="preserve"> PAGEREF _Toc483142956 \h </w:instrText>
            </w:r>
            <w:r>
              <w:rPr>
                <w:noProof/>
                <w:webHidden/>
              </w:rPr>
            </w:r>
            <w:r>
              <w:rPr>
                <w:noProof/>
                <w:webHidden/>
              </w:rPr>
              <w:fldChar w:fldCharType="separate"/>
            </w:r>
            <w:r w:rsidR="00AD0AB3">
              <w:rPr>
                <w:noProof/>
                <w:webHidden/>
              </w:rPr>
              <w:t>6</w:t>
            </w:r>
            <w:r>
              <w:rPr>
                <w:noProof/>
                <w:webHidden/>
              </w:rPr>
              <w:fldChar w:fldCharType="end"/>
            </w:r>
          </w:hyperlink>
        </w:p>
        <w:p w:rsidR="000964FE" w:rsidRDefault="000964FE">
          <w:pPr>
            <w:pStyle w:val="TOC2"/>
            <w:tabs>
              <w:tab w:val="right" w:leader="dot" w:pos="9016"/>
            </w:tabs>
            <w:rPr>
              <w:rFonts w:eastAsiaTheme="minorEastAsia"/>
              <w:noProof/>
              <w:lang w:eastAsia="en-GB"/>
            </w:rPr>
          </w:pPr>
          <w:hyperlink w:anchor="_Toc483142957" w:history="1">
            <w:r w:rsidRPr="00CE1DA9">
              <w:rPr>
                <w:rStyle w:val="Hyperlink"/>
                <w:noProof/>
              </w:rPr>
              <w:t>Processing the Data</w:t>
            </w:r>
            <w:r>
              <w:rPr>
                <w:noProof/>
                <w:webHidden/>
              </w:rPr>
              <w:tab/>
            </w:r>
            <w:r>
              <w:rPr>
                <w:noProof/>
                <w:webHidden/>
              </w:rPr>
              <w:fldChar w:fldCharType="begin"/>
            </w:r>
            <w:r>
              <w:rPr>
                <w:noProof/>
                <w:webHidden/>
              </w:rPr>
              <w:instrText xml:space="preserve"> PAGEREF _Toc483142957 \h </w:instrText>
            </w:r>
            <w:r>
              <w:rPr>
                <w:noProof/>
                <w:webHidden/>
              </w:rPr>
            </w:r>
            <w:r>
              <w:rPr>
                <w:noProof/>
                <w:webHidden/>
              </w:rPr>
              <w:fldChar w:fldCharType="separate"/>
            </w:r>
            <w:r w:rsidR="00AD0AB3">
              <w:rPr>
                <w:noProof/>
                <w:webHidden/>
              </w:rPr>
              <w:t>7</w:t>
            </w:r>
            <w:r>
              <w:rPr>
                <w:noProof/>
                <w:webHidden/>
              </w:rPr>
              <w:fldChar w:fldCharType="end"/>
            </w:r>
          </w:hyperlink>
        </w:p>
        <w:p w:rsidR="000964FE" w:rsidRDefault="000964FE">
          <w:pPr>
            <w:pStyle w:val="TOC1"/>
            <w:tabs>
              <w:tab w:val="right" w:leader="dot" w:pos="9016"/>
            </w:tabs>
            <w:rPr>
              <w:rFonts w:eastAsiaTheme="minorEastAsia"/>
              <w:noProof/>
              <w:lang w:eastAsia="en-GB"/>
            </w:rPr>
          </w:pPr>
          <w:hyperlink w:anchor="_Toc483142958" w:history="1">
            <w:r w:rsidRPr="00CE1DA9">
              <w:rPr>
                <w:rStyle w:val="Hyperlink"/>
                <w:noProof/>
              </w:rPr>
              <w:t>Viewing Reports</w:t>
            </w:r>
            <w:r>
              <w:rPr>
                <w:noProof/>
                <w:webHidden/>
              </w:rPr>
              <w:tab/>
            </w:r>
            <w:r>
              <w:rPr>
                <w:noProof/>
                <w:webHidden/>
              </w:rPr>
              <w:fldChar w:fldCharType="begin"/>
            </w:r>
            <w:r>
              <w:rPr>
                <w:noProof/>
                <w:webHidden/>
              </w:rPr>
              <w:instrText xml:space="preserve"> PAGEREF _Toc483142958 \h </w:instrText>
            </w:r>
            <w:r>
              <w:rPr>
                <w:noProof/>
                <w:webHidden/>
              </w:rPr>
            </w:r>
            <w:r>
              <w:rPr>
                <w:noProof/>
                <w:webHidden/>
              </w:rPr>
              <w:fldChar w:fldCharType="separate"/>
            </w:r>
            <w:r w:rsidR="00AD0AB3">
              <w:rPr>
                <w:noProof/>
                <w:webHidden/>
              </w:rPr>
              <w:t>8</w:t>
            </w:r>
            <w:r>
              <w:rPr>
                <w:noProof/>
                <w:webHidden/>
              </w:rPr>
              <w:fldChar w:fldCharType="end"/>
            </w:r>
          </w:hyperlink>
        </w:p>
        <w:p w:rsidR="000964FE" w:rsidRDefault="000964FE">
          <w:pPr>
            <w:pStyle w:val="TOC2"/>
            <w:tabs>
              <w:tab w:val="right" w:leader="dot" w:pos="9016"/>
            </w:tabs>
            <w:rPr>
              <w:rFonts w:eastAsiaTheme="minorEastAsia"/>
              <w:noProof/>
              <w:lang w:eastAsia="en-GB"/>
            </w:rPr>
          </w:pPr>
          <w:hyperlink w:anchor="_Toc483142959" w:history="1">
            <w:r w:rsidRPr="00CE1DA9">
              <w:rPr>
                <w:rStyle w:val="Hyperlink"/>
                <w:noProof/>
              </w:rPr>
              <w:t>Introduction</w:t>
            </w:r>
            <w:r>
              <w:rPr>
                <w:noProof/>
                <w:webHidden/>
              </w:rPr>
              <w:tab/>
            </w:r>
            <w:r>
              <w:rPr>
                <w:noProof/>
                <w:webHidden/>
              </w:rPr>
              <w:fldChar w:fldCharType="begin"/>
            </w:r>
            <w:r>
              <w:rPr>
                <w:noProof/>
                <w:webHidden/>
              </w:rPr>
              <w:instrText xml:space="preserve"> PAGEREF _Toc483142959 \h </w:instrText>
            </w:r>
            <w:r>
              <w:rPr>
                <w:noProof/>
                <w:webHidden/>
              </w:rPr>
            </w:r>
            <w:r>
              <w:rPr>
                <w:noProof/>
                <w:webHidden/>
              </w:rPr>
              <w:fldChar w:fldCharType="separate"/>
            </w:r>
            <w:r w:rsidR="00AD0AB3">
              <w:rPr>
                <w:noProof/>
                <w:webHidden/>
              </w:rPr>
              <w:t>8</w:t>
            </w:r>
            <w:r>
              <w:rPr>
                <w:noProof/>
                <w:webHidden/>
              </w:rPr>
              <w:fldChar w:fldCharType="end"/>
            </w:r>
          </w:hyperlink>
        </w:p>
        <w:p w:rsidR="000964FE" w:rsidRDefault="000964FE">
          <w:pPr>
            <w:pStyle w:val="TOC3"/>
            <w:tabs>
              <w:tab w:val="right" w:leader="dot" w:pos="9016"/>
            </w:tabs>
            <w:rPr>
              <w:rFonts w:eastAsiaTheme="minorEastAsia"/>
              <w:noProof/>
              <w:lang w:eastAsia="en-GB"/>
            </w:rPr>
          </w:pPr>
          <w:hyperlink w:anchor="_Toc483142960" w:history="1">
            <w:r w:rsidRPr="00CE1DA9">
              <w:rPr>
                <w:rStyle w:val="Hyperlink"/>
                <w:noProof/>
              </w:rPr>
              <w:t>Filters &amp; Reports</w:t>
            </w:r>
            <w:r>
              <w:rPr>
                <w:noProof/>
                <w:webHidden/>
              </w:rPr>
              <w:tab/>
            </w:r>
            <w:r>
              <w:rPr>
                <w:noProof/>
                <w:webHidden/>
              </w:rPr>
              <w:fldChar w:fldCharType="begin"/>
            </w:r>
            <w:r>
              <w:rPr>
                <w:noProof/>
                <w:webHidden/>
              </w:rPr>
              <w:instrText xml:space="preserve"> PAGEREF _Toc483142960 \h </w:instrText>
            </w:r>
            <w:r>
              <w:rPr>
                <w:noProof/>
                <w:webHidden/>
              </w:rPr>
            </w:r>
            <w:r>
              <w:rPr>
                <w:noProof/>
                <w:webHidden/>
              </w:rPr>
              <w:fldChar w:fldCharType="separate"/>
            </w:r>
            <w:r w:rsidR="00AD0AB3">
              <w:rPr>
                <w:noProof/>
                <w:webHidden/>
              </w:rPr>
              <w:t>8</w:t>
            </w:r>
            <w:r>
              <w:rPr>
                <w:noProof/>
                <w:webHidden/>
              </w:rPr>
              <w:fldChar w:fldCharType="end"/>
            </w:r>
          </w:hyperlink>
        </w:p>
        <w:p w:rsidR="000964FE" w:rsidRDefault="000964FE">
          <w:pPr>
            <w:pStyle w:val="TOC3"/>
            <w:tabs>
              <w:tab w:val="right" w:leader="dot" w:pos="9016"/>
            </w:tabs>
            <w:rPr>
              <w:rFonts w:eastAsiaTheme="minorEastAsia"/>
              <w:noProof/>
              <w:lang w:eastAsia="en-GB"/>
            </w:rPr>
          </w:pPr>
          <w:hyperlink w:anchor="_Toc483142961" w:history="1">
            <w:r w:rsidRPr="00CE1DA9">
              <w:rPr>
                <w:rStyle w:val="Hyperlink"/>
                <w:noProof/>
              </w:rPr>
              <w:t>Report Navigation</w:t>
            </w:r>
            <w:r>
              <w:rPr>
                <w:noProof/>
                <w:webHidden/>
              </w:rPr>
              <w:tab/>
            </w:r>
            <w:r>
              <w:rPr>
                <w:noProof/>
                <w:webHidden/>
              </w:rPr>
              <w:fldChar w:fldCharType="begin"/>
            </w:r>
            <w:r>
              <w:rPr>
                <w:noProof/>
                <w:webHidden/>
              </w:rPr>
              <w:instrText xml:space="preserve"> PAGEREF _Toc483142961 \h </w:instrText>
            </w:r>
            <w:r>
              <w:rPr>
                <w:noProof/>
                <w:webHidden/>
              </w:rPr>
            </w:r>
            <w:r>
              <w:rPr>
                <w:noProof/>
                <w:webHidden/>
              </w:rPr>
              <w:fldChar w:fldCharType="separate"/>
            </w:r>
            <w:r w:rsidR="00AD0AB3">
              <w:rPr>
                <w:noProof/>
                <w:webHidden/>
              </w:rPr>
              <w:t>9</w:t>
            </w:r>
            <w:r>
              <w:rPr>
                <w:noProof/>
                <w:webHidden/>
              </w:rPr>
              <w:fldChar w:fldCharType="end"/>
            </w:r>
          </w:hyperlink>
        </w:p>
        <w:p w:rsidR="000964FE" w:rsidRDefault="000964FE">
          <w:pPr>
            <w:pStyle w:val="TOC2"/>
            <w:tabs>
              <w:tab w:val="right" w:leader="dot" w:pos="9016"/>
            </w:tabs>
            <w:rPr>
              <w:rFonts w:eastAsiaTheme="minorEastAsia"/>
              <w:noProof/>
              <w:lang w:eastAsia="en-GB"/>
            </w:rPr>
          </w:pPr>
          <w:hyperlink w:anchor="_Toc483142962" w:history="1">
            <w:r w:rsidRPr="00CE1DA9">
              <w:rPr>
                <w:rStyle w:val="Hyperlink"/>
                <w:noProof/>
              </w:rPr>
              <w:t>Reports</w:t>
            </w:r>
            <w:r>
              <w:rPr>
                <w:noProof/>
                <w:webHidden/>
              </w:rPr>
              <w:tab/>
            </w:r>
            <w:r>
              <w:rPr>
                <w:noProof/>
                <w:webHidden/>
              </w:rPr>
              <w:fldChar w:fldCharType="begin"/>
            </w:r>
            <w:r>
              <w:rPr>
                <w:noProof/>
                <w:webHidden/>
              </w:rPr>
              <w:instrText xml:space="preserve"> PAGEREF _Toc483142962 \h </w:instrText>
            </w:r>
            <w:r>
              <w:rPr>
                <w:noProof/>
                <w:webHidden/>
              </w:rPr>
            </w:r>
            <w:r>
              <w:rPr>
                <w:noProof/>
                <w:webHidden/>
              </w:rPr>
              <w:fldChar w:fldCharType="separate"/>
            </w:r>
            <w:r w:rsidR="00AD0AB3">
              <w:rPr>
                <w:noProof/>
                <w:webHidden/>
              </w:rPr>
              <w:t>10</w:t>
            </w:r>
            <w:r>
              <w:rPr>
                <w:noProof/>
                <w:webHidden/>
              </w:rPr>
              <w:fldChar w:fldCharType="end"/>
            </w:r>
          </w:hyperlink>
        </w:p>
        <w:p w:rsidR="000964FE" w:rsidRDefault="000964FE">
          <w:pPr>
            <w:pStyle w:val="TOC3"/>
            <w:tabs>
              <w:tab w:val="right" w:leader="dot" w:pos="9016"/>
            </w:tabs>
            <w:rPr>
              <w:rFonts w:eastAsiaTheme="minorEastAsia"/>
              <w:noProof/>
              <w:lang w:eastAsia="en-GB"/>
            </w:rPr>
          </w:pPr>
          <w:hyperlink w:anchor="_Toc483142963" w:history="1">
            <w:r w:rsidRPr="00CE1DA9">
              <w:rPr>
                <w:rStyle w:val="Hyperlink"/>
                <w:noProof/>
              </w:rPr>
              <w:t>Total Spend by Client</w:t>
            </w:r>
            <w:r>
              <w:rPr>
                <w:noProof/>
                <w:webHidden/>
              </w:rPr>
              <w:tab/>
            </w:r>
            <w:r>
              <w:rPr>
                <w:noProof/>
                <w:webHidden/>
              </w:rPr>
              <w:fldChar w:fldCharType="begin"/>
            </w:r>
            <w:r>
              <w:rPr>
                <w:noProof/>
                <w:webHidden/>
              </w:rPr>
              <w:instrText xml:space="preserve"> PAGEREF _Toc483142963 \h </w:instrText>
            </w:r>
            <w:r>
              <w:rPr>
                <w:noProof/>
                <w:webHidden/>
              </w:rPr>
            </w:r>
            <w:r>
              <w:rPr>
                <w:noProof/>
                <w:webHidden/>
              </w:rPr>
              <w:fldChar w:fldCharType="separate"/>
            </w:r>
            <w:r w:rsidR="00AD0AB3">
              <w:rPr>
                <w:noProof/>
                <w:webHidden/>
              </w:rPr>
              <w:t>10</w:t>
            </w:r>
            <w:r>
              <w:rPr>
                <w:noProof/>
                <w:webHidden/>
              </w:rPr>
              <w:fldChar w:fldCharType="end"/>
            </w:r>
          </w:hyperlink>
        </w:p>
        <w:p w:rsidR="000964FE" w:rsidRDefault="000964FE">
          <w:pPr>
            <w:pStyle w:val="TOC3"/>
            <w:tabs>
              <w:tab w:val="right" w:leader="dot" w:pos="9016"/>
            </w:tabs>
            <w:rPr>
              <w:rFonts w:eastAsiaTheme="minorEastAsia"/>
              <w:noProof/>
              <w:lang w:eastAsia="en-GB"/>
            </w:rPr>
          </w:pPr>
          <w:hyperlink w:anchor="_Toc483142964" w:history="1">
            <w:r w:rsidRPr="00CE1DA9">
              <w:rPr>
                <w:rStyle w:val="Hyperlink"/>
                <w:noProof/>
              </w:rPr>
              <w:t>Total Spend by Service</w:t>
            </w:r>
            <w:r>
              <w:rPr>
                <w:noProof/>
                <w:webHidden/>
              </w:rPr>
              <w:tab/>
            </w:r>
            <w:r>
              <w:rPr>
                <w:noProof/>
                <w:webHidden/>
              </w:rPr>
              <w:fldChar w:fldCharType="begin"/>
            </w:r>
            <w:r>
              <w:rPr>
                <w:noProof/>
                <w:webHidden/>
              </w:rPr>
              <w:instrText xml:space="preserve"> PAGEREF _Toc483142964 \h </w:instrText>
            </w:r>
            <w:r>
              <w:rPr>
                <w:noProof/>
                <w:webHidden/>
              </w:rPr>
            </w:r>
            <w:r>
              <w:rPr>
                <w:noProof/>
                <w:webHidden/>
              </w:rPr>
              <w:fldChar w:fldCharType="separate"/>
            </w:r>
            <w:r w:rsidR="00AD0AB3">
              <w:rPr>
                <w:noProof/>
                <w:webHidden/>
              </w:rPr>
              <w:t>11</w:t>
            </w:r>
            <w:r>
              <w:rPr>
                <w:noProof/>
                <w:webHidden/>
              </w:rPr>
              <w:fldChar w:fldCharType="end"/>
            </w:r>
          </w:hyperlink>
        </w:p>
        <w:p w:rsidR="000964FE" w:rsidRDefault="000964FE">
          <w:pPr>
            <w:pStyle w:val="TOC3"/>
            <w:tabs>
              <w:tab w:val="right" w:leader="dot" w:pos="9016"/>
            </w:tabs>
            <w:rPr>
              <w:rFonts w:eastAsiaTheme="minorEastAsia"/>
              <w:noProof/>
              <w:lang w:eastAsia="en-GB"/>
            </w:rPr>
          </w:pPr>
          <w:hyperlink w:anchor="_Toc483142965" w:history="1">
            <w:r w:rsidRPr="00CE1DA9">
              <w:rPr>
                <w:rStyle w:val="Hyperlink"/>
                <w:noProof/>
              </w:rPr>
              <w:t>Client Spend Breakdown</w:t>
            </w:r>
            <w:r>
              <w:rPr>
                <w:noProof/>
                <w:webHidden/>
              </w:rPr>
              <w:tab/>
            </w:r>
            <w:r>
              <w:rPr>
                <w:noProof/>
                <w:webHidden/>
              </w:rPr>
              <w:fldChar w:fldCharType="begin"/>
            </w:r>
            <w:r>
              <w:rPr>
                <w:noProof/>
                <w:webHidden/>
              </w:rPr>
              <w:instrText xml:space="preserve"> PAGEREF _Toc483142965 \h </w:instrText>
            </w:r>
            <w:r>
              <w:rPr>
                <w:noProof/>
                <w:webHidden/>
              </w:rPr>
            </w:r>
            <w:r>
              <w:rPr>
                <w:noProof/>
                <w:webHidden/>
              </w:rPr>
              <w:fldChar w:fldCharType="separate"/>
            </w:r>
            <w:r w:rsidR="00AD0AB3">
              <w:rPr>
                <w:noProof/>
                <w:webHidden/>
              </w:rPr>
              <w:t>12</w:t>
            </w:r>
            <w:r>
              <w:rPr>
                <w:noProof/>
                <w:webHidden/>
              </w:rPr>
              <w:fldChar w:fldCharType="end"/>
            </w:r>
          </w:hyperlink>
        </w:p>
        <w:p w:rsidR="000964FE" w:rsidRDefault="000964FE">
          <w:pPr>
            <w:pStyle w:val="TOC2"/>
            <w:tabs>
              <w:tab w:val="right" w:leader="dot" w:pos="9016"/>
            </w:tabs>
            <w:rPr>
              <w:rFonts w:eastAsiaTheme="minorEastAsia"/>
              <w:noProof/>
              <w:lang w:eastAsia="en-GB"/>
            </w:rPr>
          </w:pPr>
          <w:hyperlink w:anchor="_Toc483142966" w:history="1">
            <w:r w:rsidRPr="00CE1DA9">
              <w:rPr>
                <w:rStyle w:val="Hyperlink"/>
                <w:noProof/>
              </w:rPr>
              <w:t>Filters</w:t>
            </w:r>
            <w:r>
              <w:rPr>
                <w:noProof/>
                <w:webHidden/>
              </w:rPr>
              <w:tab/>
            </w:r>
            <w:r>
              <w:rPr>
                <w:noProof/>
                <w:webHidden/>
              </w:rPr>
              <w:fldChar w:fldCharType="begin"/>
            </w:r>
            <w:r>
              <w:rPr>
                <w:noProof/>
                <w:webHidden/>
              </w:rPr>
              <w:instrText xml:space="preserve"> PAGEREF _Toc483142966 \h </w:instrText>
            </w:r>
            <w:r>
              <w:rPr>
                <w:noProof/>
                <w:webHidden/>
              </w:rPr>
            </w:r>
            <w:r>
              <w:rPr>
                <w:noProof/>
                <w:webHidden/>
              </w:rPr>
              <w:fldChar w:fldCharType="separate"/>
            </w:r>
            <w:r w:rsidR="00AD0AB3">
              <w:rPr>
                <w:noProof/>
                <w:webHidden/>
              </w:rPr>
              <w:t>13</w:t>
            </w:r>
            <w:r>
              <w:rPr>
                <w:noProof/>
                <w:webHidden/>
              </w:rPr>
              <w:fldChar w:fldCharType="end"/>
            </w:r>
          </w:hyperlink>
        </w:p>
        <w:p w:rsidR="000964FE" w:rsidRDefault="000964FE">
          <w:pPr>
            <w:pStyle w:val="TOC3"/>
            <w:tabs>
              <w:tab w:val="right" w:leader="dot" w:pos="9016"/>
            </w:tabs>
            <w:rPr>
              <w:rFonts w:eastAsiaTheme="minorEastAsia"/>
              <w:noProof/>
              <w:lang w:eastAsia="en-GB"/>
            </w:rPr>
          </w:pPr>
          <w:hyperlink w:anchor="_Toc483142967" w:history="1">
            <w:r w:rsidRPr="00CE1DA9">
              <w:rPr>
                <w:rStyle w:val="Hyperlink"/>
                <w:noProof/>
              </w:rPr>
              <w:t>Basic Filters</w:t>
            </w:r>
            <w:r>
              <w:rPr>
                <w:noProof/>
                <w:webHidden/>
              </w:rPr>
              <w:tab/>
            </w:r>
            <w:r>
              <w:rPr>
                <w:noProof/>
                <w:webHidden/>
              </w:rPr>
              <w:fldChar w:fldCharType="begin"/>
            </w:r>
            <w:r>
              <w:rPr>
                <w:noProof/>
                <w:webHidden/>
              </w:rPr>
              <w:instrText xml:space="preserve"> PAGEREF _Toc483142967 \h </w:instrText>
            </w:r>
            <w:r>
              <w:rPr>
                <w:noProof/>
                <w:webHidden/>
              </w:rPr>
            </w:r>
            <w:r>
              <w:rPr>
                <w:noProof/>
                <w:webHidden/>
              </w:rPr>
              <w:fldChar w:fldCharType="separate"/>
            </w:r>
            <w:r w:rsidR="00AD0AB3">
              <w:rPr>
                <w:noProof/>
                <w:webHidden/>
              </w:rPr>
              <w:t>13</w:t>
            </w:r>
            <w:r>
              <w:rPr>
                <w:noProof/>
                <w:webHidden/>
              </w:rPr>
              <w:fldChar w:fldCharType="end"/>
            </w:r>
          </w:hyperlink>
        </w:p>
        <w:p w:rsidR="000964FE" w:rsidRDefault="000964FE">
          <w:pPr>
            <w:pStyle w:val="TOC3"/>
            <w:tabs>
              <w:tab w:val="right" w:leader="dot" w:pos="9016"/>
            </w:tabs>
            <w:rPr>
              <w:rFonts w:eastAsiaTheme="minorEastAsia"/>
              <w:noProof/>
              <w:lang w:eastAsia="en-GB"/>
            </w:rPr>
          </w:pPr>
          <w:hyperlink w:anchor="_Toc483142968" w:history="1">
            <w:r w:rsidRPr="00CE1DA9">
              <w:rPr>
                <w:rStyle w:val="Hyperlink"/>
                <w:noProof/>
              </w:rPr>
              <w:t>Advanced Filters</w:t>
            </w:r>
            <w:r>
              <w:rPr>
                <w:noProof/>
                <w:webHidden/>
              </w:rPr>
              <w:tab/>
            </w:r>
            <w:r>
              <w:rPr>
                <w:noProof/>
                <w:webHidden/>
              </w:rPr>
              <w:fldChar w:fldCharType="begin"/>
            </w:r>
            <w:r>
              <w:rPr>
                <w:noProof/>
                <w:webHidden/>
              </w:rPr>
              <w:instrText xml:space="preserve"> PAGEREF _Toc483142968 \h </w:instrText>
            </w:r>
            <w:r>
              <w:rPr>
                <w:noProof/>
                <w:webHidden/>
              </w:rPr>
            </w:r>
            <w:r>
              <w:rPr>
                <w:noProof/>
                <w:webHidden/>
              </w:rPr>
              <w:fldChar w:fldCharType="separate"/>
            </w:r>
            <w:r w:rsidR="00AD0AB3">
              <w:rPr>
                <w:noProof/>
                <w:webHidden/>
              </w:rPr>
              <w:t>14</w:t>
            </w:r>
            <w:r>
              <w:rPr>
                <w:noProof/>
                <w:webHidden/>
              </w:rPr>
              <w:fldChar w:fldCharType="end"/>
            </w:r>
          </w:hyperlink>
        </w:p>
        <w:p w:rsidR="000964FE" w:rsidRDefault="000964FE">
          <w:pPr>
            <w:pStyle w:val="TOC1"/>
            <w:tabs>
              <w:tab w:val="right" w:leader="dot" w:pos="9016"/>
            </w:tabs>
            <w:rPr>
              <w:rFonts w:eastAsiaTheme="minorEastAsia"/>
              <w:noProof/>
              <w:lang w:eastAsia="en-GB"/>
            </w:rPr>
          </w:pPr>
          <w:hyperlink w:anchor="_Toc483142969" w:history="1">
            <w:r w:rsidRPr="00CE1DA9">
              <w:rPr>
                <w:rStyle w:val="Hyperlink"/>
                <w:noProof/>
              </w:rPr>
              <w:t>Client Lookup</w:t>
            </w:r>
            <w:r>
              <w:rPr>
                <w:noProof/>
                <w:webHidden/>
              </w:rPr>
              <w:tab/>
            </w:r>
            <w:r>
              <w:rPr>
                <w:noProof/>
                <w:webHidden/>
              </w:rPr>
              <w:fldChar w:fldCharType="begin"/>
            </w:r>
            <w:r>
              <w:rPr>
                <w:noProof/>
                <w:webHidden/>
              </w:rPr>
              <w:instrText xml:space="preserve"> PAGEREF _Toc483142969 \h </w:instrText>
            </w:r>
            <w:r>
              <w:rPr>
                <w:noProof/>
                <w:webHidden/>
              </w:rPr>
            </w:r>
            <w:r>
              <w:rPr>
                <w:noProof/>
                <w:webHidden/>
              </w:rPr>
              <w:fldChar w:fldCharType="separate"/>
            </w:r>
            <w:r w:rsidR="00AD0AB3">
              <w:rPr>
                <w:noProof/>
                <w:webHidden/>
              </w:rPr>
              <w:t>15</w:t>
            </w:r>
            <w:r>
              <w:rPr>
                <w:noProof/>
                <w:webHidden/>
              </w:rPr>
              <w:fldChar w:fldCharType="end"/>
            </w:r>
          </w:hyperlink>
        </w:p>
        <w:p w:rsidR="000964FE" w:rsidRDefault="000964FE">
          <w:pPr>
            <w:pStyle w:val="TOC1"/>
            <w:tabs>
              <w:tab w:val="right" w:leader="dot" w:pos="9016"/>
            </w:tabs>
            <w:rPr>
              <w:rFonts w:eastAsiaTheme="minorEastAsia"/>
              <w:noProof/>
              <w:lang w:eastAsia="en-GB"/>
            </w:rPr>
          </w:pPr>
          <w:hyperlink w:anchor="_Toc483142970" w:history="1">
            <w:r w:rsidRPr="00CE1DA9">
              <w:rPr>
                <w:rStyle w:val="Hyperlink"/>
                <w:noProof/>
              </w:rPr>
              <w:t>Changing Settings</w:t>
            </w:r>
            <w:r>
              <w:rPr>
                <w:noProof/>
                <w:webHidden/>
              </w:rPr>
              <w:tab/>
            </w:r>
            <w:r>
              <w:rPr>
                <w:noProof/>
                <w:webHidden/>
              </w:rPr>
              <w:fldChar w:fldCharType="begin"/>
            </w:r>
            <w:r>
              <w:rPr>
                <w:noProof/>
                <w:webHidden/>
              </w:rPr>
              <w:instrText xml:space="preserve"> PAGEREF _Toc483142970 \h </w:instrText>
            </w:r>
            <w:r>
              <w:rPr>
                <w:noProof/>
                <w:webHidden/>
              </w:rPr>
            </w:r>
            <w:r>
              <w:rPr>
                <w:noProof/>
                <w:webHidden/>
              </w:rPr>
              <w:fldChar w:fldCharType="separate"/>
            </w:r>
            <w:r w:rsidR="00AD0AB3">
              <w:rPr>
                <w:noProof/>
                <w:webHidden/>
              </w:rPr>
              <w:t>16</w:t>
            </w:r>
            <w:r>
              <w:rPr>
                <w:noProof/>
                <w:webHidden/>
              </w:rPr>
              <w:fldChar w:fldCharType="end"/>
            </w:r>
          </w:hyperlink>
        </w:p>
        <w:p w:rsidR="000964FE" w:rsidRDefault="000964FE">
          <w:pPr>
            <w:pStyle w:val="TOC1"/>
            <w:tabs>
              <w:tab w:val="right" w:leader="dot" w:pos="9016"/>
            </w:tabs>
            <w:rPr>
              <w:rFonts w:eastAsiaTheme="minorEastAsia"/>
              <w:noProof/>
              <w:lang w:eastAsia="en-GB"/>
            </w:rPr>
          </w:pPr>
          <w:hyperlink w:anchor="_Toc483142971" w:history="1">
            <w:r w:rsidRPr="00CE1DA9">
              <w:rPr>
                <w:rStyle w:val="Hyperlink"/>
                <w:noProof/>
              </w:rPr>
              <w:t>Logging Out</w:t>
            </w:r>
            <w:r>
              <w:rPr>
                <w:noProof/>
                <w:webHidden/>
              </w:rPr>
              <w:tab/>
            </w:r>
            <w:r>
              <w:rPr>
                <w:noProof/>
                <w:webHidden/>
              </w:rPr>
              <w:fldChar w:fldCharType="begin"/>
            </w:r>
            <w:r>
              <w:rPr>
                <w:noProof/>
                <w:webHidden/>
              </w:rPr>
              <w:instrText xml:space="preserve"> PAGEREF _Toc483142971 \h </w:instrText>
            </w:r>
            <w:r>
              <w:rPr>
                <w:noProof/>
                <w:webHidden/>
              </w:rPr>
            </w:r>
            <w:r>
              <w:rPr>
                <w:noProof/>
                <w:webHidden/>
              </w:rPr>
              <w:fldChar w:fldCharType="separate"/>
            </w:r>
            <w:r w:rsidR="00AD0AB3">
              <w:rPr>
                <w:noProof/>
                <w:webHidden/>
              </w:rPr>
              <w:t>17</w:t>
            </w:r>
            <w:r>
              <w:rPr>
                <w:noProof/>
                <w:webHidden/>
              </w:rPr>
              <w:fldChar w:fldCharType="end"/>
            </w:r>
          </w:hyperlink>
        </w:p>
        <w:p w:rsidR="00D376C8" w:rsidRDefault="00D376C8">
          <w:r>
            <w:rPr>
              <w:b/>
              <w:bCs/>
              <w:noProof/>
            </w:rPr>
            <w:fldChar w:fldCharType="end"/>
          </w:r>
        </w:p>
      </w:sdtContent>
    </w:sdt>
    <w:p w:rsidR="00D376C8" w:rsidRDefault="00D376C8" w:rsidP="00D376C8"/>
    <w:p w:rsidR="00D376C8" w:rsidRPr="00D376C8" w:rsidRDefault="00D376C8" w:rsidP="00D376C8"/>
    <w:p w:rsidR="00D376C8" w:rsidRDefault="00D376C8">
      <w:pPr>
        <w:rPr>
          <w:rFonts w:asciiTheme="majorHAnsi" w:eastAsiaTheme="majorEastAsia" w:hAnsiTheme="majorHAnsi" w:cstheme="majorBidi"/>
          <w:color w:val="2E74B5" w:themeColor="accent1" w:themeShade="BF"/>
          <w:sz w:val="32"/>
          <w:szCs w:val="32"/>
        </w:rPr>
      </w:pPr>
      <w:r>
        <w:br w:type="page"/>
      </w:r>
    </w:p>
    <w:p w:rsidR="002B1ECA" w:rsidRDefault="008B7CED" w:rsidP="008B7CED">
      <w:pPr>
        <w:pStyle w:val="Heading1"/>
      </w:pPr>
      <w:bookmarkStart w:id="1" w:name="_Toc483142950"/>
      <w:r>
        <w:lastRenderedPageBreak/>
        <w:t>Overview</w:t>
      </w:r>
      <w:bookmarkEnd w:id="1"/>
    </w:p>
    <w:p w:rsidR="00CF3754" w:rsidRDefault="00CF3754" w:rsidP="00CF3754">
      <w:r>
        <w:t xml:space="preserve">The Cost Calculator is a web-based intelligence tool designed to support local authorities in analysing the use of the services they provide. It uses the cost of service provision as the primary measure of service use. </w:t>
      </w:r>
    </w:p>
    <w:p w:rsidR="00CF3754" w:rsidRDefault="00CF3754" w:rsidP="00CF3754">
      <w:r>
        <w:t>The tool is capable of:</w:t>
      </w:r>
    </w:p>
    <w:p w:rsidR="00CF3754" w:rsidRDefault="00CF3754" w:rsidP="00CF3754">
      <w:pPr>
        <w:pStyle w:val="ListParagraph"/>
        <w:numPr>
          <w:ilvl w:val="0"/>
          <w:numId w:val="1"/>
        </w:numPr>
      </w:pPr>
      <w:r>
        <w:t>processing data sets that contain financial information about the users of services;</w:t>
      </w:r>
    </w:p>
    <w:p w:rsidR="00CF3754" w:rsidRDefault="00CF3754" w:rsidP="00CF3754">
      <w:pPr>
        <w:pStyle w:val="ListParagraph"/>
        <w:numPr>
          <w:ilvl w:val="0"/>
          <w:numId w:val="1"/>
        </w:numPr>
      </w:pPr>
      <w:r>
        <w:t>matching individuals across the different data sets to produce a "client index", which is used to calculate all costs associated with those clients;</w:t>
      </w:r>
    </w:p>
    <w:p w:rsidR="00CF3754" w:rsidRDefault="00CF3754" w:rsidP="00CF3754">
      <w:pPr>
        <w:pStyle w:val="ListParagraph"/>
        <w:numPr>
          <w:ilvl w:val="0"/>
          <w:numId w:val="1"/>
        </w:numPr>
      </w:pPr>
      <w:proofErr w:type="gramStart"/>
      <w:r>
        <w:t>producing</w:t>
      </w:r>
      <w:proofErr w:type="gramEnd"/>
      <w:r>
        <w:t xml:space="preserve"> three types of reports about service use, which can be filtered in different ways to aid analysis.</w:t>
      </w:r>
    </w:p>
    <w:p w:rsidR="00CF3754" w:rsidRDefault="00CF3754" w:rsidP="00CF3754">
      <w:r>
        <w:t xml:space="preserve">This User Guide provides essential instructions on how to use the different features of Cost Calculator. </w:t>
      </w:r>
    </w:p>
    <w:p w:rsidR="00CF3754" w:rsidRPr="00CF3754" w:rsidRDefault="00CF3754" w:rsidP="00CF3754">
      <w:r>
        <w:t xml:space="preserve">The source code and full technical documentation, including installation instructions, for the tool is available online. Go to: </w:t>
      </w:r>
      <w:hyperlink r:id="rId8" w:history="1">
        <w:r w:rsidRPr="00B30F33">
          <w:rPr>
            <w:rStyle w:val="Hyperlink"/>
          </w:rPr>
          <w:t>https://github.com/LBHounslow/cost-calc</w:t>
        </w:r>
      </w:hyperlink>
    </w:p>
    <w:p w:rsidR="00D376C8" w:rsidRDefault="00D376C8">
      <w:pPr>
        <w:rPr>
          <w:rFonts w:asciiTheme="majorHAnsi" w:eastAsiaTheme="majorEastAsia" w:hAnsiTheme="majorHAnsi" w:cstheme="majorBidi"/>
          <w:color w:val="2E74B5" w:themeColor="accent1" w:themeShade="BF"/>
          <w:sz w:val="32"/>
          <w:szCs w:val="32"/>
        </w:rPr>
      </w:pPr>
      <w:r>
        <w:br w:type="page"/>
      </w:r>
    </w:p>
    <w:p w:rsidR="00CF3754" w:rsidRDefault="008B7CED" w:rsidP="008B7CED">
      <w:pPr>
        <w:pStyle w:val="Heading1"/>
      </w:pPr>
      <w:bookmarkStart w:id="2" w:name="_Toc483142951"/>
      <w:r>
        <w:lastRenderedPageBreak/>
        <w:t>Logging In</w:t>
      </w:r>
      <w:bookmarkEnd w:id="2"/>
    </w:p>
    <w:p w:rsidR="00CF3754" w:rsidRDefault="00F42110" w:rsidP="00CF3754">
      <w:r>
        <w:t>The Cost Calculator works</w:t>
      </w:r>
      <w:r w:rsidR="00CF3754">
        <w:t xml:space="preserve"> as a web service which you access using your web browser.</w:t>
      </w:r>
    </w:p>
    <w:p w:rsidR="00CF3754" w:rsidRDefault="00CF3754" w:rsidP="00CF3754">
      <w:r>
        <w:t>To log in to the Cost Calculator you will need the web address or URL for your install</w:t>
      </w:r>
      <w:r w:rsidR="00F42110">
        <w:t xml:space="preserve">ation of the tool, as well as an email address </w:t>
      </w:r>
      <w:r>
        <w:t xml:space="preserve">and password. These </w:t>
      </w:r>
      <w:r w:rsidR="00F42110">
        <w:t>need to be</w:t>
      </w:r>
      <w:r>
        <w:t xml:space="preserve"> provided to you by the </w:t>
      </w:r>
      <w:r w:rsidR="00F42110">
        <w:t>person with responsibility for managing Cost Calculator user access and permissions.</w:t>
      </w:r>
    </w:p>
    <w:p w:rsidR="00F42110" w:rsidRDefault="00F42110" w:rsidP="00CF3754">
      <w:r>
        <w:t>To log in to the Cost Calculator:</w:t>
      </w:r>
    </w:p>
    <w:p w:rsidR="00F42110" w:rsidRDefault="00F42110" w:rsidP="00F42110">
      <w:pPr>
        <w:pStyle w:val="ListParagraph"/>
        <w:numPr>
          <w:ilvl w:val="0"/>
          <w:numId w:val="2"/>
        </w:numPr>
      </w:pPr>
      <w:r>
        <w:t>Open your web browser and enter the web address for your installation.</w:t>
      </w:r>
    </w:p>
    <w:p w:rsidR="00F42110" w:rsidRDefault="00F42110" w:rsidP="00F42110">
      <w:pPr>
        <w:pStyle w:val="ListParagraph"/>
        <w:numPr>
          <w:ilvl w:val="0"/>
          <w:numId w:val="2"/>
        </w:numPr>
      </w:pPr>
      <w:r>
        <w:t xml:space="preserve">This should take you to the following web page where you enter your email address and password and select the </w:t>
      </w:r>
      <w:r>
        <w:rPr>
          <w:b/>
        </w:rPr>
        <w:t>Login</w:t>
      </w:r>
      <w:r>
        <w:t xml:space="preserve"> button. </w:t>
      </w:r>
    </w:p>
    <w:p w:rsidR="00F42110" w:rsidRDefault="00F42110" w:rsidP="00F42110">
      <w:r>
        <w:rPr>
          <w:noProof/>
          <w:lang w:eastAsia="en-GB"/>
        </w:rPr>
        <w:drawing>
          <wp:inline distT="0" distB="0" distL="0" distR="0">
            <wp:extent cx="5731510" cy="19678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guide-01.PNG"/>
                    <pic:cNvPicPr/>
                  </pic:nvPicPr>
                  <pic:blipFill>
                    <a:blip r:embed="rId9">
                      <a:extLst>
                        <a:ext uri="{28A0092B-C50C-407E-A947-70E740481C1C}">
                          <a14:useLocalDpi xmlns:a14="http://schemas.microsoft.com/office/drawing/2010/main" val="0"/>
                        </a:ext>
                      </a:extLst>
                    </a:blip>
                    <a:stretch>
                      <a:fillRect/>
                    </a:stretch>
                  </pic:blipFill>
                  <pic:spPr>
                    <a:xfrm>
                      <a:off x="0" y="0"/>
                      <a:ext cx="5731510" cy="1967865"/>
                    </a:xfrm>
                    <a:prstGeom prst="rect">
                      <a:avLst/>
                    </a:prstGeom>
                  </pic:spPr>
                </pic:pic>
              </a:graphicData>
            </a:graphic>
          </wp:inline>
        </w:drawing>
      </w:r>
    </w:p>
    <w:p w:rsidR="00F42110" w:rsidRDefault="00F42110" w:rsidP="00F42110">
      <w:pPr>
        <w:pStyle w:val="Heading2"/>
      </w:pPr>
      <w:bookmarkStart w:id="3" w:name="_Toc483142952"/>
      <w:r>
        <w:t>Forgotten password?</w:t>
      </w:r>
      <w:bookmarkEnd w:id="3"/>
      <w:r>
        <w:t xml:space="preserve"> </w:t>
      </w:r>
    </w:p>
    <w:p w:rsidR="00F42110" w:rsidRDefault="00F42110" w:rsidP="00F42110">
      <w:r>
        <w:t xml:space="preserve">If you can’t remember your password, or need to reset it, you can click on the </w:t>
      </w:r>
      <w:r>
        <w:rPr>
          <w:b/>
        </w:rPr>
        <w:t>Forgot Your Password?</w:t>
      </w:r>
      <w:r>
        <w:t xml:space="preserve"> </w:t>
      </w:r>
      <w:proofErr w:type="gramStart"/>
      <w:r w:rsidR="00551BE9">
        <w:t>l</w:t>
      </w:r>
      <w:r>
        <w:t>ink</w:t>
      </w:r>
      <w:proofErr w:type="gramEnd"/>
      <w:r>
        <w:t xml:space="preserve">. </w:t>
      </w:r>
    </w:p>
    <w:p w:rsidR="00CF3754" w:rsidRDefault="00D376C8" w:rsidP="00D376C8">
      <w:r>
        <w:t>This will send you an email with a link in it that will take you to a page where you can choose a new password.</w:t>
      </w:r>
    </w:p>
    <w:p w:rsidR="00D376C8" w:rsidRDefault="00D376C8">
      <w:pPr>
        <w:rPr>
          <w:rFonts w:asciiTheme="majorHAnsi" w:eastAsiaTheme="majorEastAsia" w:hAnsiTheme="majorHAnsi" w:cstheme="majorBidi"/>
          <w:color w:val="2E74B5" w:themeColor="accent1" w:themeShade="BF"/>
          <w:sz w:val="32"/>
          <w:szCs w:val="32"/>
        </w:rPr>
      </w:pPr>
      <w:r>
        <w:br w:type="page"/>
      </w:r>
    </w:p>
    <w:p w:rsidR="008B7CED" w:rsidRDefault="008B7CED" w:rsidP="008B7CED">
      <w:pPr>
        <w:pStyle w:val="Heading1"/>
      </w:pPr>
      <w:bookmarkStart w:id="4" w:name="_Toc483142953"/>
      <w:r>
        <w:lastRenderedPageBreak/>
        <w:t>Features and Access</w:t>
      </w:r>
      <w:bookmarkEnd w:id="4"/>
    </w:p>
    <w:p w:rsidR="00551BE9" w:rsidRDefault="00551BE9" w:rsidP="00551BE9">
      <w:r>
        <w:t>The Cost Calculator tool provides the user with three main functions:</w:t>
      </w:r>
    </w:p>
    <w:p w:rsidR="00551BE9" w:rsidRDefault="00551BE9" w:rsidP="00551BE9">
      <w:pPr>
        <w:pStyle w:val="ListParagraph"/>
        <w:numPr>
          <w:ilvl w:val="0"/>
          <w:numId w:val="3"/>
        </w:numPr>
      </w:pPr>
      <w:r>
        <w:t>The ability to upload cost data</w:t>
      </w:r>
    </w:p>
    <w:p w:rsidR="00551BE9" w:rsidRDefault="00551BE9" w:rsidP="00551BE9">
      <w:pPr>
        <w:pStyle w:val="ListParagraph"/>
        <w:numPr>
          <w:ilvl w:val="0"/>
          <w:numId w:val="3"/>
        </w:numPr>
      </w:pPr>
      <w:r>
        <w:t>The ability to query the uploaded data to produce reports</w:t>
      </w:r>
    </w:p>
    <w:p w:rsidR="00551BE9" w:rsidRDefault="00551BE9" w:rsidP="00551BE9">
      <w:pPr>
        <w:pStyle w:val="ListParagraph"/>
        <w:numPr>
          <w:ilvl w:val="0"/>
          <w:numId w:val="3"/>
        </w:numPr>
      </w:pPr>
      <w:r>
        <w:t>And a client look up function that allows the user to see details about an individual that can help to identify them</w:t>
      </w:r>
    </w:p>
    <w:p w:rsidR="00551BE9" w:rsidRDefault="00551BE9" w:rsidP="00551BE9">
      <w:r>
        <w:t>The tool also has a number of settings that a user can use to configure different aspects of the tools operation, and some logs that monitor activity as the tool is being used.</w:t>
      </w:r>
    </w:p>
    <w:p w:rsidR="00551BE9" w:rsidRDefault="00754B7F" w:rsidP="00551BE9">
      <w:r>
        <w:rPr>
          <w:noProof/>
          <w:lang w:eastAsia="en-GB"/>
        </w:rPr>
        <w:drawing>
          <wp:anchor distT="0" distB="0" distL="114300" distR="114300" simplePos="0" relativeHeight="251658240" behindDoc="1" locked="0" layoutInCell="1" allowOverlap="1">
            <wp:simplePos x="0" y="0"/>
            <wp:positionH relativeFrom="column">
              <wp:posOffset>606857</wp:posOffset>
            </wp:positionH>
            <wp:positionV relativeFrom="paragraph">
              <wp:posOffset>469265</wp:posOffset>
            </wp:positionV>
            <wp:extent cx="4233545" cy="1670050"/>
            <wp:effectExtent l="0" t="0" r="0" b="63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guide-0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33545" cy="1670050"/>
                    </a:xfrm>
                    <a:prstGeom prst="rect">
                      <a:avLst/>
                    </a:prstGeom>
                  </pic:spPr>
                </pic:pic>
              </a:graphicData>
            </a:graphic>
          </wp:anchor>
        </w:drawing>
      </w:r>
      <w:r w:rsidR="00551BE9">
        <w:t>These different features can be accessed from the menu bar in the top right corner of the Cost Calculator screen.</w:t>
      </w:r>
    </w:p>
    <w:p w:rsidR="00754B7F" w:rsidRDefault="00125239" w:rsidP="00551BE9">
      <w:r>
        <w:t xml:space="preserve">However, it is likely that you will not be able to access all of these options. </w:t>
      </w:r>
      <w:r w:rsidR="00373946">
        <w:t>Different users of Cost Calculator will have different user permissions that restrict which features they can use.</w:t>
      </w:r>
    </w:p>
    <w:p w:rsidR="00ED7EE5" w:rsidRDefault="00ED7EE5" w:rsidP="00ED7EE5">
      <w:r>
        <w:t xml:space="preserve">For example, if you have been given permissions to use the tool to upload data and carry out analysis your menu bar may look like this: </w:t>
      </w:r>
    </w:p>
    <w:p w:rsidR="00ED7EE5" w:rsidRDefault="00ED7EE5" w:rsidP="00551BE9">
      <w:r>
        <w:rPr>
          <w:noProof/>
          <w:lang w:eastAsia="en-GB"/>
        </w:rPr>
        <w:drawing>
          <wp:anchor distT="0" distB="0" distL="114300" distR="114300" simplePos="0" relativeHeight="251659264" behindDoc="0" locked="0" layoutInCell="1" allowOverlap="1">
            <wp:simplePos x="0" y="0"/>
            <wp:positionH relativeFrom="column">
              <wp:posOffset>1601470</wp:posOffset>
            </wp:positionH>
            <wp:positionV relativeFrom="paragraph">
              <wp:posOffset>3175</wp:posOffset>
            </wp:positionV>
            <wp:extent cx="2186940" cy="416560"/>
            <wp:effectExtent l="0" t="0" r="3810"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guide-03.PNG"/>
                    <pic:cNvPicPr/>
                  </pic:nvPicPr>
                  <pic:blipFill>
                    <a:blip r:embed="rId11">
                      <a:extLst>
                        <a:ext uri="{28A0092B-C50C-407E-A947-70E740481C1C}">
                          <a14:useLocalDpi xmlns:a14="http://schemas.microsoft.com/office/drawing/2010/main" val="0"/>
                        </a:ext>
                      </a:extLst>
                    </a:blip>
                    <a:stretch>
                      <a:fillRect/>
                    </a:stretch>
                  </pic:blipFill>
                  <pic:spPr>
                    <a:xfrm>
                      <a:off x="0" y="0"/>
                      <a:ext cx="2186940" cy="416560"/>
                    </a:xfrm>
                    <a:prstGeom prst="rect">
                      <a:avLst/>
                    </a:prstGeom>
                  </pic:spPr>
                </pic:pic>
              </a:graphicData>
            </a:graphic>
            <wp14:sizeRelH relativeFrom="margin">
              <wp14:pctWidth>0</wp14:pctWidth>
            </wp14:sizeRelH>
            <wp14:sizeRelV relativeFrom="margin">
              <wp14:pctHeight>0</wp14:pctHeight>
            </wp14:sizeRelV>
          </wp:anchor>
        </w:drawing>
      </w:r>
    </w:p>
    <w:p w:rsidR="00ED7EE5" w:rsidRDefault="00ED7EE5" w:rsidP="00551BE9"/>
    <w:p w:rsidR="00373946" w:rsidRDefault="00373946" w:rsidP="00551BE9">
      <w:pPr>
        <w:rPr>
          <w:noProof/>
          <w:lang w:eastAsia="en-GB"/>
        </w:rPr>
      </w:pPr>
      <w:r w:rsidRPr="00373946">
        <w:rPr>
          <w:b/>
          <w:color w:val="FF0000"/>
          <w:u w:val="single"/>
        </w:rPr>
        <w:t>Important:</w:t>
      </w:r>
      <w:r w:rsidRPr="00373946">
        <w:rPr>
          <w:color w:val="FF0000"/>
        </w:rPr>
        <w:t xml:space="preserve"> </w:t>
      </w:r>
      <w:r>
        <w:t xml:space="preserve">We recommend that users who have permission to use the </w:t>
      </w:r>
      <w:r w:rsidRPr="00373946">
        <w:rPr>
          <w:b/>
        </w:rPr>
        <w:t>Client Lookup</w:t>
      </w:r>
      <w:r>
        <w:t xml:space="preserve"> feature do </w:t>
      </w:r>
      <w:r w:rsidRPr="00373946">
        <w:rPr>
          <w:u w:val="single"/>
        </w:rPr>
        <w:t>not</w:t>
      </w:r>
      <w:r>
        <w:t xml:space="preserve"> have access to other features. This is to help with managing issues of information governance and data privacy.</w:t>
      </w:r>
      <w:r w:rsidR="00ED7EE5">
        <w:t xml:space="preserve"> These users’ menu bar will therefore look like this:</w:t>
      </w:r>
      <w:r w:rsidR="00ED7EE5" w:rsidRPr="00ED7EE5">
        <w:rPr>
          <w:noProof/>
          <w:lang w:eastAsia="en-GB"/>
        </w:rPr>
        <w:t xml:space="preserve"> </w:t>
      </w:r>
    </w:p>
    <w:p w:rsidR="00ED7EE5" w:rsidRDefault="00ED7EE5" w:rsidP="00551BE9">
      <w:pPr>
        <w:rPr>
          <w:noProof/>
          <w:lang w:eastAsia="en-GB"/>
        </w:rPr>
      </w:pPr>
      <w:r>
        <w:rPr>
          <w:noProof/>
          <w:lang w:eastAsia="en-GB"/>
        </w:rPr>
        <w:drawing>
          <wp:anchor distT="0" distB="0" distL="114300" distR="114300" simplePos="0" relativeHeight="251660288" behindDoc="1" locked="0" layoutInCell="1" allowOverlap="1">
            <wp:simplePos x="0" y="0"/>
            <wp:positionH relativeFrom="column">
              <wp:posOffset>1601470</wp:posOffset>
            </wp:positionH>
            <wp:positionV relativeFrom="paragraph">
              <wp:posOffset>0</wp:posOffset>
            </wp:positionV>
            <wp:extent cx="2179320" cy="400050"/>
            <wp:effectExtent l="0" t="0" r="0" b="0"/>
            <wp:wrapTight wrapText="bothSides">
              <wp:wrapPolygon edited="0">
                <wp:start x="0" y="0"/>
                <wp:lineTo x="0" y="20571"/>
                <wp:lineTo x="21336" y="20571"/>
                <wp:lineTo x="2133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guide-04.PNG"/>
                    <pic:cNvPicPr/>
                  </pic:nvPicPr>
                  <pic:blipFill>
                    <a:blip r:embed="rId12">
                      <a:extLst>
                        <a:ext uri="{28A0092B-C50C-407E-A947-70E740481C1C}">
                          <a14:useLocalDpi xmlns:a14="http://schemas.microsoft.com/office/drawing/2010/main" val="0"/>
                        </a:ext>
                      </a:extLst>
                    </a:blip>
                    <a:stretch>
                      <a:fillRect/>
                    </a:stretch>
                  </pic:blipFill>
                  <pic:spPr>
                    <a:xfrm>
                      <a:off x="0" y="0"/>
                      <a:ext cx="2179320" cy="400050"/>
                    </a:xfrm>
                    <a:prstGeom prst="rect">
                      <a:avLst/>
                    </a:prstGeom>
                  </pic:spPr>
                </pic:pic>
              </a:graphicData>
            </a:graphic>
            <wp14:sizeRelH relativeFrom="margin">
              <wp14:pctWidth>0</wp14:pctWidth>
            </wp14:sizeRelH>
            <wp14:sizeRelV relativeFrom="margin">
              <wp14:pctHeight>0</wp14:pctHeight>
            </wp14:sizeRelV>
          </wp:anchor>
        </w:drawing>
      </w:r>
    </w:p>
    <w:p w:rsidR="00ED7EE5" w:rsidRDefault="00ED7EE5" w:rsidP="008B7CED">
      <w:pPr>
        <w:pStyle w:val="Heading1"/>
      </w:pPr>
    </w:p>
    <w:p w:rsidR="00D376C8" w:rsidRDefault="00D376C8">
      <w:pPr>
        <w:rPr>
          <w:rFonts w:asciiTheme="majorHAnsi" w:eastAsiaTheme="majorEastAsia" w:hAnsiTheme="majorHAnsi" w:cstheme="majorBidi"/>
          <w:color w:val="2E74B5" w:themeColor="accent1" w:themeShade="BF"/>
          <w:sz w:val="32"/>
          <w:szCs w:val="32"/>
        </w:rPr>
      </w:pPr>
      <w:r>
        <w:br w:type="page"/>
      </w:r>
    </w:p>
    <w:p w:rsidR="008B7CED" w:rsidRDefault="008B7CED" w:rsidP="008B7CED">
      <w:pPr>
        <w:pStyle w:val="Heading1"/>
      </w:pPr>
      <w:bookmarkStart w:id="5" w:name="_Toc483142954"/>
      <w:r>
        <w:lastRenderedPageBreak/>
        <w:t>Uploading Data Files</w:t>
      </w:r>
      <w:bookmarkEnd w:id="5"/>
    </w:p>
    <w:p w:rsidR="007418A3" w:rsidRDefault="007418A3" w:rsidP="007418A3">
      <w:r>
        <w:t xml:space="preserve">The tool allows the user to upload and import standard Microsoft Excel files containing data. Each data file needs to be associated with one of the file types already set up in the tool. Each of these file types is associated with one of the included data schemas and its accompanying import script. </w:t>
      </w:r>
    </w:p>
    <w:p w:rsidR="007418A3" w:rsidRDefault="007418A3" w:rsidP="007418A3">
      <w:r>
        <w:t>In order for the import process to work the structure of each data file needs to conform to the relevant data schemas. These schemas define what columns need to be included in the file and the format of the data in each column.</w:t>
      </w:r>
    </w:p>
    <w:p w:rsidR="007418A3" w:rsidRDefault="007418A3" w:rsidP="007418A3">
      <w:r>
        <w:t>Before attempting to upload a data file you should make sure that it has been formatted to match the structure specified in the schema.</w:t>
      </w:r>
    </w:p>
    <w:p w:rsidR="007418A3" w:rsidRDefault="007418A3" w:rsidP="007418A3">
      <w:r>
        <w:t>The tool initially contains the following four file types:</w:t>
      </w:r>
    </w:p>
    <w:p w:rsidR="007418A3" w:rsidRDefault="007418A3" w:rsidP="007418A3">
      <w:pPr>
        <w:pStyle w:val="ListParagraph"/>
        <w:numPr>
          <w:ilvl w:val="0"/>
          <w:numId w:val="4"/>
        </w:numPr>
      </w:pPr>
      <w:r>
        <w:t>Temporary Accommodation</w:t>
      </w:r>
    </w:p>
    <w:p w:rsidR="007418A3" w:rsidRDefault="007418A3" w:rsidP="007418A3">
      <w:pPr>
        <w:pStyle w:val="ListParagraph"/>
        <w:numPr>
          <w:ilvl w:val="0"/>
          <w:numId w:val="4"/>
        </w:numPr>
      </w:pPr>
      <w:r>
        <w:t>Adult Social Care</w:t>
      </w:r>
    </w:p>
    <w:p w:rsidR="007418A3" w:rsidRDefault="007418A3" w:rsidP="007418A3">
      <w:pPr>
        <w:pStyle w:val="ListParagraph"/>
        <w:numPr>
          <w:ilvl w:val="0"/>
          <w:numId w:val="4"/>
        </w:numPr>
      </w:pPr>
      <w:r>
        <w:t>Housing Benefit Switch</w:t>
      </w:r>
    </w:p>
    <w:p w:rsidR="007418A3" w:rsidRDefault="007418A3" w:rsidP="007418A3">
      <w:pPr>
        <w:pStyle w:val="ListParagraph"/>
        <w:numPr>
          <w:ilvl w:val="0"/>
          <w:numId w:val="4"/>
        </w:numPr>
      </w:pPr>
      <w:r>
        <w:t>Troubled Families</w:t>
      </w:r>
    </w:p>
    <w:p w:rsidR="007418A3" w:rsidRDefault="007418A3" w:rsidP="007418A3">
      <w:r>
        <w:t xml:space="preserve">Additional file types can be added by those with access to the </w:t>
      </w:r>
      <w:r w:rsidRPr="007418A3">
        <w:rPr>
          <w:b/>
        </w:rPr>
        <w:t>Settings</w:t>
      </w:r>
      <w:r>
        <w:t xml:space="preserve"> feature. </w:t>
      </w:r>
    </w:p>
    <w:p w:rsidR="00FE187F" w:rsidRDefault="007418A3" w:rsidP="007418A3">
      <w:r>
        <w:t xml:space="preserve">To manage data files in Cost Calculator navigate to the </w:t>
      </w:r>
      <w:r w:rsidRPr="007418A3">
        <w:rPr>
          <w:b/>
        </w:rPr>
        <w:t>Upload File</w:t>
      </w:r>
      <w:r>
        <w:t xml:space="preserve"> feature.</w:t>
      </w:r>
    </w:p>
    <w:p w:rsidR="007418A3" w:rsidRDefault="00FE187F" w:rsidP="007418A3">
      <w:r>
        <w:rPr>
          <w:noProof/>
          <w:lang w:eastAsia="en-GB"/>
        </w:rPr>
        <w:drawing>
          <wp:anchor distT="0" distB="0" distL="114300" distR="114300" simplePos="0" relativeHeight="251661312" behindDoc="0" locked="0" layoutInCell="1" allowOverlap="1">
            <wp:simplePos x="0" y="0"/>
            <wp:positionH relativeFrom="column">
              <wp:posOffset>1301750</wp:posOffset>
            </wp:positionH>
            <wp:positionV relativeFrom="paragraph">
              <wp:posOffset>7468</wp:posOffset>
            </wp:positionV>
            <wp:extent cx="2886075" cy="150876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guide-0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6075" cy="1508760"/>
                    </a:xfrm>
                    <a:prstGeom prst="rect">
                      <a:avLst/>
                    </a:prstGeom>
                  </pic:spPr>
                </pic:pic>
              </a:graphicData>
            </a:graphic>
          </wp:anchor>
        </w:drawing>
      </w:r>
    </w:p>
    <w:p w:rsidR="007418A3" w:rsidRDefault="007418A3" w:rsidP="007418A3"/>
    <w:p w:rsidR="007418A3" w:rsidRDefault="007418A3" w:rsidP="007418A3"/>
    <w:p w:rsidR="007418A3" w:rsidRDefault="007418A3" w:rsidP="007418A3"/>
    <w:p w:rsidR="00FE187F" w:rsidRDefault="00FE187F" w:rsidP="007418A3"/>
    <w:p w:rsidR="00FE187F" w:rsidRDefault="00FE187F" w:rsidP="007418A3"/>
    <w:p w:rsidR="00FE187F" w:rsidRDefault="00B64F9C" w:rsidP="00B64F9C">
      <w:pPr>
        <w:pStyle w:val="Heading2"/>
      </w:pPr>
      <w:bookmarkStart w:id="6" w:name="_Toc483142955"/>
      <w:r>
        <w:t>Managing Your Data Files</w:t>
      </w:r>
      <w:bookmarkEnd w:id="6"/>
    </w:p>
    <w:p w:rsidR="00B64F9C" w:rsidRDefault="00B64F9C" w:rsidP="007418A3">
      <w:r>
        <w:t>The Upload File screen shows a log of all the data files that have previously been upload to your installation of Cost Calculator.</w:t>
      </w:r>
    </w:p>
    <w:p w:rsidR="00B64F9C" w:rsidRDefault="00B64F9C" w:rsidP="007418A3">
      <w:r>
        <w:t>From this screen you can:</w:t>
      </w:r>
    </w:p>
    <w:p w:rsidR="00B64F9C" w:rsidRDefault="00B64F9C" w:rsidP="00975D2F">
      <w:pPr>
        <w:pStyle w:val="ListParagraph"/>
        <w:numPr>
          <w:ilvl w:val="0"/>
          <w:numId w:val="5"/>
        </w:numPr>
      </w:pPr>
      <w:r>
        <w:t xml:space="preserve">See the details of each </w:t>
      </w:r>
      <w:r w:rsidR="00975D2F">
        <w:t xml:space="preserve">previously </w:t>
      </w:r>
      <w:r>
        <w:t>uploaded data file</w:t>
      </w:r>
    </w:p>
    <w:p w:rsidR="00975D2F" w:rsidRDefault="00B64F9C" w:rsidP="007418A3">
      <w:pPr>
        <w:pStyle w:val="ListParagraph"/>
        <w:numPr>
          <w:ilvl w:val="0"/>
          <w:numId w:val="5"/>
        </w:numPr>
      </w:pPr>
      <w:r>
        <w:t>Delete a</w:t>
      </w:r>
      <w:r w:rsidR="00975D2F">
        <w:t xml:space="preserve"> previously uploaded</w:t>
      </w:r>
      <w:r>
        <w:t xml:space="preserve"> data file</w:t>
      </w:r>
      <w:r w:rsidR="00975D2F">
        <w:t xml:space="preserve"> and remove all its data from the tool</w:t>
      </w:r>
    </w:p>
    <w:p w:rsidR="00B64F9C" w:rsidRDefault="00B64F9C" w:rsidP="007418A3">
      <w:pPr>
        <w:pStyle w:val="ListParagraph"/>
        <w:numPr>
          <w:ilvl w:val="0"/>
          <w:numId w:val="5"/>
        </w:numPr>
      </w:pPr>
      <w:r>
        <w:t>Upload a new data file</w:t>
      </w:r>
    </w:p>
    <w:p w:rsidR="00B64F9C" w:rsidRDefault="00975D2F" w:rsidP="007418A3">
      <w:r>
        <w:rPr>
          <w:noProof/>
          <w:lang w:eastAsia="en-GB"/>
        </w:rPr>
        <w:lastRenderedPageBreak/>
        <w:drawing>
          <wp:inline distT="0" distB="0" distL="0" distR="0">
            <wp:extent cx="5731510" cy="460121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r-guide-0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601210"/>
                    </a:xfrm>
                    <a:prstGeom prst="rect">
                      <a:avLst/>
                    </a:prstGeom>
                  </pic:spPr>
                </pic:pic>
              </a:graphicData>
            </a:graphic>
          </wp:inline>
        </w:drawing>
      </w:r>
    </w:p>
    <w:p w:rsidR="00975D2F" w:rsidRDefault="00AF7ECA" w:rsidP="00AF7ECA">
      <w:pPr>
        <w:pStyle w:val="Heading2"/>
      </w:pPr>
      <w:bookmarkStart w:id="7" w:name="_Toc483142956"/>
      <w:r>
        <w:t>Import</w:t>
      </w:r>
      <w:r w:rsidR="00457EB5">
        <w:t xml:space="preserve"> a New Data File</w:t>
      </w:r>
      <w:bookmarkEnd w:id="7"/>
    </w:p>
    <w:p w:rsidR="00457EB5" w:rsidRDefault="00457EB5" w:rsidP="007418A3">
      <w:r>
        <w:t xml:space="preserve">To </w:t>
      </w:r>
      <w:r w:rsidR="00AF7ECA">
        <w:t>import</w:t>
      </w:r>
      <w:r>
        <w:t xml:space="preserve"> a new data file </w:t>
      </w:r>
      <w:r w:rsidR="00AF7ECA">
        <w:t>in</w:t>
      </w:r>
      <w:r>
        <w:t>to Cost Calculator:</w:t>
      </w:r>
    </w:p>
    <w:p w:rsidR="00457EB5" w:rsidRDefault="00457EB5" w:rsidP="00457EB5">
      <w:pPr>
        <w:pStyle w:val="ListParagraph"/>
        <w:numPr>
          <w:ilvl w:val="0"/>
          <w:numId w:val="6"/>
        </w:numPr>
      </w:pPr>
      <w:r>
        <w:t>Make sure that the structure of the file matches that specified by the relevant schema</w:t>
      </w:r>
    </w:p>
    <w:p w:rsidR="00457EB5" w:rsidRDefault="00457EB5" w:rsidP="00457EB5">
      <w:pPr>
        <w:pStyle w:val="ListParagraph"/>
        <w:numPr>
          <w:ilvl w:val="0"/>
          <w:numId w:val="6"/>
        </w:numPr>
      </w:pPr>
      <w:r>
        <w:t xml:space="preserve">Navigate to the Upload File screen and select the </w:t>
      </w:r>
      <w:r>
        <w:rPr>
          <w:b/>
        </w:rPr>
        <w:t>Upload New File</w:t>
      </w:r>
      <w:r>
        <w:t xml:space="preserve"> button</w:t>
      </w:r>
    </w:p>
    <w:p w:rsidR="00457EB5" w:rsidRDefault="00AF7ECA" w:rsidP="00457EB5">
      <w:pPr>
        <w:pStyle w:val="ListParagraph"/>
        <w:numPr>
          <w:ilvl w:val="0"/>
          <w:numId w:val="6"/>
        </w:numPr>
      </w:pPr>
      <w:r>
        <w:rPr>
          <w:noProof/>
          <w:lang w:eastAsia="en-GB"/>
        </w:rPr>
        <w:drawing>
          <wp:anchor distT="0" distB="0" distL="114300" distR="114300" simplePos="0" relativeHeight="251662336" behindDoc="0" locked="0" layoutInCell="1" allowOverlap="1">
            <wp:simplePos x="0" y="0"/>
            <wp:positionH relativeFrom="column">
              <wp:posOffset>160934</wp:posOffset>
            </wp:positionH>
            <wp:positionV relativeFrom="paragraph">
              <wp:posOffset>290195</wp:posOffset>
            </wp:positionV>
            <wp:extent cx="5731510" cy="1970405"/>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guide-0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970405"/>
                    </a:xfrm>
                    <a:prstGeom prst="rect">
                      <a:avLst/>
                    </a:prstGeom>
                  </pic:spPr>
                </pic:pic>
              </a:graphicData>
            </a:graphic>
          </wp:anchor>
        </w:drawing>
      </w:r>
      <w:r w:rsidR="00457EB5">
        <w:t xml:space="preserve">This should open the </w:t>
      </w:r>
      <w:r w:rsidR="00457EB5" w:rsidRPr="00457EB5">
        <w:rPr>
          <w:b/>
        </w:rPr>
        <w:t>Upload Data File</w:t>
      </w:r>
      <w:r w:rsidR="00457EB5">
        <w:t xml:space="preserve"> screen:</w:t>
      </w:r>
    </w:p>
    <w:p w:rsidR="00457EB5" w:rsidRDefault="00AF7ECA" w:rsidP="00AF7ECA">
      <w:pPr>
        <w:pStyle w:val="ListParagraph"/>
        <w:numPr>
          <w:ilvl w:val="0"/>
          <w:numId w:val="6"/>
        </w:numPr>
      </w:pPr>
      <w:r>
        <w:t xml:space="preserve">Select the </w:t>
      </w:r>
      <w:r w:rsidRPr="00AF7ECA">
        <w:rPr>
          <w:b/>
        </w:rPr>
        <w:t>File Type</w:t>
      </w:r>
      <w:r>
        <w:t xml:space="preserve"> that matches the data file you want to import</w:t>
      </w:r>
    </w:p>
    <w:p w:rsidR="00AF7ECA" w:rsidRDefault="00AF7ECA" w:rsidP="00AF7ECA">
      <w:pPr>
        <w:pStyle w:val="ListParagraph"/>
        <w:numPr>
          <w:ilvl w:val="0"/>
          <w:numId w:val="6"/>
        </w:numPr>
      </w:pPr>
      <w:r>
        <w:t xml:space="preserve">Select the </w:t>
      </w:r>
      <w:r>
        <w:rPr>
          <w:b/>
        </w:rPr>
        <w:t>Choose File</w:t>
      </w:r>
      <w:r>
        <w:t xml:space="preserve"> which should open a dialog that will allow you to select the data file from the hard drive on your computer</w:t>
      </w:r>
    </w:p>
    <w:p w:rsidR="00AF7ECA" w:rsidRDefault="00AF7ECA" w:rsidP="00AF7ECA">
      <w:pPr>
        <w:pStyle w:val="ListParagraph"/>
        <w:numPr>
          <w:ilvl w:val="0"/>
          <w:numId w:val="6"/>
        </w:numPr>
      </w:pPr>
      <w:r>
        <w:t xml:space="preserve">Select the </w:t>
      </w:r>
      <w:r>
        <w:rPr>
          <w:b/>
        </w:rPr>
        <w:t>Upload</w:t>
      </w:r>
      <w:r>
        <w:t xml:space="preserve"> button to begin the import process</w:t>
      </w:r>
    </w:p>
    <w:p w:rsidR="00972159" w:rsidRDefault="00972159" w:rsidP="00972159">
      <w:r>
        <w:lastRenderedPageBreak/>
        <w:t>The import process won’t happen straight away. Depending on the size of the file it may take several minutes to process. When the import has finished this will be indicated on the list of uploaded files.</w:t>
      </w:r>
    </w:p>
    <w:p w:rsidR="00972159" w:rsidRDefault="00972159" w:rsidP="00972159">
      <w:r>
        <w:t>If there was a problem with the import this will also indicated on the list. You can then make adjustments to your file to fix the problem and then repeat the upload process.</w:t>
      </w:r>
    </w:p>
    <w:p w:rsidR="00DE5B7D" w:rsidRDefault="00DE5B7D" w:rsidP="00DE5B7D">
      <w:pPr>
        <w:pStyle w:val="Heading2"/>
      </w:pPr>
      <w:bookmarkStart w:id="8" w:name="_Toc483142957"/>
      <w:r>
        <w:t>Processing the Data</w:t>
      </w:r>
      <w:bookmarkEnd w:id="8"/>
    </w:p>
    <w:p w:rsidR="00DE5B7D" w:rsidRDefault="00DE5B7D" w:rsidP="00DE5B7D">
      <w:r>
        <w:t>Once the data has been imported further processing takes place to match each record against an index of individual clients.</w:t>
      </w:r>
    </w:p>
    <w:p w:rsidR="00DE5B7D" w:rsidRDefault="00DE5B7D" w:rsidP="00DE5B7D">
      <w:r>
        <w:t>This 'client index' is queried to see if the details of the client specified in each record of the imported data matches the details of a client already recorded. This matching process currently uses the following personal identifiers:</w:t>
      </w:r>
    </w:p>
    <w:p w:rsidR="00DE5B7D" w:rsidRDefault="00DE5B7D" w:rsidP="00DE5B7D">
      <w:pPr>
        <w:pStyle w:val="ListParagraph"/>
        <w:numPr>
          <w:ilvl w:val="0"/>
          <w:numId w:val="7"/>
        </w:numPr>
      </w:pPr>
      <w:r>
        <w:t>Last Name</w:t>
      </w:r>
    </w:p>
    <w:p w:rsidR="00DE5B7D" w:rsidRDefault="00DE5B7D" w:rsidP="00DE5B7D">
      <w:pPr>
        <w:pStyle w:val="ListParagraph"/>
        <w:numPr>
          <w:ilvl w:val="0"/>
          <w:numId w:val="7"/>
        </w:numPr>
      </w:pPr>
      <w:r>
        <w:t>Postcode</w:t>
      </w:r>
    </w:p>
    <w:p w:rsidR="00DE5B7D" w:rsidRDefault="00DE5B7D" w:rsidP="00DE5B7D">
      <w:pPr>
        <w:pStyle w:val="ListParagraph"/>
        <w:numPr>
          <w:ilvl w:val="0"/>
          <w:numId w:val="7"/>
        </w:numPr>
      </w:pPr>
      <w:r>
        <w:t>Date of Birth</w:t>
      </w:r>
    </w:p>
    <w:p w:rsidR="00DE5B7D" w:rsidRDefault="00DE5B7D" w:rsidP="00DE5B7D">
      <w:r>
        <w:t>If there is a match against an existing record in the client index then the cost data is attached to it. If there isn’t a match then new record in the client index is created and the cost data attached to it.</w:t>
      </w:r>
    </w:p>
    <w:p w:rsidR="00DE5B7D" w:rsidRDefault="00DE5B7D" w:rsidP="00DE5B7D">
      <w:r>
        <w:t>Attaching the cost to an individual is done by assigning a unique ID number that represents the individual to the cost record. These ID numbers are used throughout the tool to represent individual clients. This means that Cost Calculator does not need to display identifiable personal information about clients in the tool, thus helping to preserve their privacy. Using this process, as more data is added, the tool is able to build up a database of cost information that is all indexed against specific individuals.</w:t>
      </w:r>
    </w:p>
    <w:p w:rsidR="00D376C8" w:rsidRDefault="00D376C8">
      <w:pPr>
        <w:rPr>
          <w:rFonts w:asciiTheme="majorHAnsi" w:eastAsiaTheme="majorEastAsia" w:hAnsiTheme="majorHAnsi" w:cstheme="majorBidi"/>
          <w:color w:val="2E74B5" w:themeColor="accent1" w:themeShade="BF"/>
          <w:sz w:val="32"/>
          <w:szCs w:val="32"/>
        </w:rPr>
      </w:pPr>
      <w:r>
        <w:br w:type="page"/>
      </w:r>
    </w:p>
    <w:p w:rsidR="008B7CED" w:rsidRDefault="008B7CED" w:rsidP="008B7CED">
      <w:pPr>
        <w:pStyle w:val="Heading1"/>
      </w:pPr>
      <w:bookmarkStart w:id="9" w:name="_Toc483142958"/>
      <w:r>
        <w:lastRenderedPageBreak/>
        <w:t>Viewing Reports</w:t>
      </w:r>
      <w:bookmarkEnd w:id="9"/>
    </w:p>
    <w:p w:rsidR="008B7CED" w:rsidRDefault="008B7CED" w:rsidP="008B7CED">
      <w:pPr>
        <w:pStyle w:val="Heading2"/>
      </w:pPr>
      <w:bookmarkStart w:id="10" w:name="_Toc483142959"/>
      <w:r>
        <w:t>Introduction</w:t>
      </w:r>
      <w:bookmarkEnd w:id="10"/>
    </w:p>
    <w:p w:rsidR="00DE5B7D" w:rsidRDefault="00DE5B7D" w:rsidP="00DE5B7D">
      <w:r>
        <w:t>After data files have been imported into Cost Calculator it will contain a database of cost information that is all indexed against specific individuals. This enables the tool to run queries against the data which will result in various cost calculations that can be presented to the user as reports.</w:t>
      </w:r>
    </w:p>
    <w:p w:rsidR="00772044" w:rsidRDefault="00772044" w:rsidP="00772044">
      <w:pPr>
        <w:pStyle w:val="Heading3"/>
      </w:pPr>
      <w:bookmarkStart w:id="11" w:name="_Toc483142960"/>
      <w:r>
        <w:t>Filters &amp; Reports</w:t>
      </w:r>
      <w:bookmarkEnd w:id="11"/>
    </w:p>
    <w:p w:rsidR="006E5927" w:rsidRDefault="00772044" w:rsidP="00772044">
      <w:r>
        <w:t>Using the cost calculations the tool presents the following three types of repor</w:t>
      </w:r>
      <w:r w:rsidR="006E5927">
        <w:t>t to the user:</w:t>
      </w:r>
    </w:p>
    <w:p w:rsidR="0075444A" w:rsidRDefault="00772044" w:rsidP="00772044">
      <w:pPr>
        <w:pStyle w:val="ListParagraph"/>
        <w:numPr>
          <w:ilvl w:val="0"/>
          <w:numId w:val="8"/>
        </w:numPr>
      </w:pPr>
      <w:r>
        <w:t>Total Spend by Client</w:t>
      </w:r>
    </w:p>
    <w:p w:rsidR="0075444A" w:rsidRDefault="0075444A" w:rsidP="00772044">
      <w:pPr>
        <w:pStyle w:val="ListParagraph"/>
        <w:numPr>
          <w:ilvl w:val="0"/>
          <w:numId w:val="8"/>
        </w:numPr>
      </w:pPr>
      <w:r>
        <w:t>Total Spend by Service</w:t>
      </w:r>
    </w:p>
    <w:p w:rsidR="0075444A" w:rsidRDefault="0075444A" w:rsidP="00772044">
      <w:pPr>
        <w:pStyle w:val="ListParagraph"/>
        <w:numPr>
          <w:ilvl w:val="0"/>
          <w:numId w:val="8"/>
        </w:numPr>
      </w:pPr>
      <w:r>
        <w:t>Breakdown of Spend by Client</w:t>
      </w:r>
    </w:p>
    <w:p w:rsidR="00772044" w:rsidRDefault="00772044" w:rsidP="00772044">
      <w:r>
        <w:t>The above reports can have the following filters applied to them:</w:t>
      </w:r>
    </w:p>
    <w:p w:rsidR="0075444A" w:rsidRDefault="00772044" w:rsidP="0075444A">
      <w:pPr>
        <w:pStyle w:val="ListParagraph"/>
        <w:numPr>
          <w:ilvl w:val="0"/>
          <w:numId w:val="9"/>
        </w:numPr>
      </w:pPr>
      <w:r>
        <w:t>The date range covered by the report</w:t>
      </w:r>
    </w:p>
    <w:p w:rsidR="00772044" w:rsidRDefault="00772044" w:rsidP="0075444A">
      <w:pPr>
        <w:pStyle w:val="ListParagraph"/>
        <w:numPr>
          <w:ilvl w:val="0"/>
          <w:numId w:val="9"/>
        </w:numPr>
      </w:pPr>
      <w:r>
        <w:t>The type of services included in the report</w:t>
      </w:r>
    </w:p>
    <w:p w:rsidR="0075444A" w:rsidRDefault="0075444A" w:rsidP="00772044">
      <w:r>
        <w:t>To enable a more sophisticated level of analysis of the cost data there are also some additional advanced ways that the data in the reports can be filtered.</w:t>
      </w:r>
    </w:p>
    <w:p w:rsidR="00F84C5C" w:rsidRDefault="00D376C8" w:rsidP="004A7D62">
      <w:pPr>
        <w:pStyle w:val="Heading3"/>
      </w:pPr>
      <w:bookmarkStart w:id="12" w:name="_Toc483142961"/>
      <w:r>
        <w:rPr>
          <w:noProof/>
          <w:lang w:eastAsia="en-GB"/>
        </w:rPr>
        <w:lastRenderedPageBreak/>
        <w:drawing>
          <wp:anchor distT="0" distB="0" distL="114300" distR="114300" simplePos="0" relativeHeight="251663360" behindDoc="0" locked="0" layoutInCell="1" allowOverlap="1">
            <wp:simplePos x="0" y="0"/>
            <wp:positionH relativeFrom="column">
              <wp:posOffset>-168529</wp:posOffset>
            </wp:positionH>
            <wp:positionV relativeFrom="paragraph">
              <wp:posOffset>365201</wp:posOffset>
            </wp:positionV>
            <wp:extent cx="6467475" cy="627634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guide-0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67475" cy="6276340"/>
                    </a:xfrm>
                    <a:prstGeom prst="rect">
                      <a:avLst/>
                    </a:prstGeom>
                  </pic:spPr>
                </pic:pic>
              </a:graphicData>
            </a:graphic>
            <wp14:sizeRelH relativeFrom="margin">
              <wp14:pctWidth>0</wp14:pctWidth>
            </wp14:sizeRelH>
            <wp14:sizeRelV relativeFrom="margin">
              <wp14:pctHeight>0</wp14:pctHeight>
            </wp14:sizeRelV>
          </wp:anchor>
        </w:drawing>
      </w:r>
      <w:r w:rsidR="008B7CED">
        <w:t>Report Navigation</w:t>
      </w:r>
      <w:bookmarkEnd w:id="12"/>
    </w:p>
    <w:p w:rsidR="004A7D62" w:rsidRDefault="004A7D62" w:rsidP="00F84C5C"/>
    <w:p w:rsidR="00F84C5C" w:rsidRPr="00F84C5C" w:rsidRDefault="00F84C5C" w:rsidP="00F84C5C"/>
    <w:p w:rsidR="00D376C8" w:rsidRDefault="00D376C8">
      <w:pPr>
        <w:rPr>
          <w:rFonts w:asciiTheme="majorHAnsi" w:eastAsiaTheme="majorEastAsia" w:hAnsiTheme="majorHAnsi" w:cstheme="majorBidi"/>
          <w:color w:val="2E74B5" w:themeColor="accent1" w:themeShade="BF"/>
          <w:sz w:val="26"/>
          <w:szCs w:val="26"/>
        </w:rPr>
      </w:pPr>
      <w:r>
        <w:br w:type="page"/>
      </w:r>
    </w:p>
    <w:p w:rsidR="008B7CED" w:rsidRDefault="008B7CED" w:rsidP="008B7CED">
      <w:pPr>
        <w:pStyle w:val="Heading2"/>
      </w:pPr>
      <w:bookmarkStart w:id="13" w:name="_Toc483142962"/>
      <w:r>
        <w:lastRenderedPageBreak/>
        <w:t>Reports</w:t>
      </w:r>
      <w:bookmarkEnd w:id="13"/>
    </w:p>
    <w:p w:rsidR="008B7CED" w:rsidRDefault="008B7CED" w:rsidP="008B7CED">
      <w:pPr>
        <w:pStyle w:val="Heading3"/>
      </w:pPr>
      <w:bookmarkStart w:id="14" w:name="_Toc483142963"/>
      <w:r>
        <w:t>Total Spend by Client</w:t>
      </w:r>
      <w:bookmarkEnd w:id="14"/>
    </w:p>
    <w:p w:rsidR="006E5927" w:rsidRDefault="005138B3" w:rsidP="006E5927">
      <w:r>
        <w:t xml:space="preserve">The </w:t>
      </w:r>
      <w:r>
        <w:rPr>
          <w:b/>
        </w:rPr>
        <w:t>Total Spend by Client</w:t>
      </w:r>
      <w:r w:rsidR="006E5927">
        <w:t xml:space="preserve"> </w:t>
      </w:r>
      <w:r>
        <w:t xml:space="preserve">report </w:t>
      </w:r>
      <w:r w:rsidR="006E5927">
        <w:t>lists the individuals</w:t>
      </w:r>
      <w:r>
        <w:t xml:space="preserve"> recorded</w:t>
      </w:r>
      <w:r w:rsidR="006E5927">
        <w:t xml:space="preserve"> in </w:t>
      </w:r>
      <w:r>
        <w:t>Cost Calculator’s database</w:t>
      </w:r>
      <w:r w:rsidR="006E5927">
        <w:t xml:space="preserve"> in the order of the total amount of cost they have generated through service use.</w:t>
      </w:r>
    </w:p>
    <w:p w:rsidR="007B1908" w:rsidRDefault="007B1908" w:rsidP="006E5927">
      <w:r>
        <w:rPr>
          <w:noProof/>
          <w:lang w:eastAsia="en-GB"/>
        </w:rPr>
        <w:drawing>
          <wp:inline distT="0" distB="0" distL="0" distR="0">
            <wp:extent cx="5731510" cy="54552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guide-09.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5455285"/>
                    </a:xfrm>
                    <a:prstGeom prst="rect">
                      <a:avLst/>
                    </a:prstGeom>
                  </pic:spPr>
                </pic:pic>
              </a:graphicData>
            </a:graphic>
          </wp:inline>
        </w:drawing>
      </w:r>
    </w:p>
    <w:p w:rsidR="006E5927" w:rsidRPr="006E5927" w:rsidRDefault="006E5927" w:rsidP="006E5927"/>
    <w:p w:rsidR="00D376C8" w:rsidRDefault="00D376C8">
      <w:pPr>
        <w:rPr>
          <w:rFonts w:asciiTheme="majorHAnsi" w:eastAsiaTheme="majorEastAsia" w:hAnsiTheme="majorHAnsi" w:cstheme="majorBidi"/>
          <w:color w:val="1F4D78" w:themeColor="accent1" w:themeShade="7F"/>
          <w:sz w:val="24"/>
          <w:szCs w:val="24"/>
        </w:rPr>
      </w:pPr>
      <w:r>
        <w:br w:type="page"/>
      </w:r>
    </w:p>
    <w:p w:rsidR="008B7CED" w:rsidRDefault="008B7CED" w:rsidP="008B7CED">
      <w:pPr>
        <w:pStyle w:val="Heading3"/>
      </w:pPr>
      <w:bookmarkStart w:id="15" w:name="_Toc483142964"/>
      <w:r>
        <w:lastRenderedPageBreak/>
        <w:t>Total Spend by Service</w:t>
      </w:r>
      <w:bookmarkEnd w:id="15"/>
    </w:p>
    <w:p w:rsidR="0075444A" w:rsidRDefault="007B1908" w:rsidP="0075444A">
      <w:r>
        <w:t xml:space="preserve">The </w:t>
      </w:r>
      <w:r w:rsidRPr="007B1908">
        <w:rPr>
          <w:b/>
        </w:rPr>
        <w:t>Total Spend by Service</w:t>
      </w:r>
      <w:r>
        <w:t xml:space="preserve"> report</w:t>
      </w:r>
      <w:r w:rsidR="0075444A">
        <w:t xml:space="preserve"> shows the total amount of cost incurred by the different types of service.</w:t>
      </w:r>
    </w:p>
    <w:p w:rsidR="007B1908" w:rsidRDefault="007B1908" w:rsidP="0075444A">
      <w:r>
        <w:rPr>
          <w:noProof/>
          <w:lang w:eastAsia="en-GB"/>
        </w:rPr>
        <w:drawing>
          <wp:inline distT="0" distB="0" distL="0" distR="0">
            <wp:extent cx="5731510" cy="533781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r-guide-10.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5337810"/>
                    </a:xfrm>
                    <a:prstGeom prst="rect">
                      <a:avLst/>
                    </a:prstGeom>
                  </pic:spPr>
                </pic:pic>
              </a:graphicData>
            </a:graphic>
          </wp:inline>
        </w:drawing>
      </w:r>
    </w:p>
    <w:p w:rsidR="0075444A" w:rsidRPr="0075444A" w:rsidRDefault="0075444A" w:rsidP="0075444A"/>
    <w:p w:rsidR="00D376C8" w:rsidRDefault="00D376C8">
      <w:pPr>
        <w:rPr>
          <w:rFonts w:asciiTheme="majorHAnsi" w:eastAsiaTheme="majorEastAsia" w:hAnsiTheme="majorHAnsi" w:cstheme="majorBidi"/>
          <w:color w:val="1F4D78" w:themeColor="accent1" w:themeShade="7F"/>
          <w:sz w:val="24"/>
          <w:szCs w:val="24"/>
        </w:rPr>
      </w:pPr>
      <w:r>
        <w:br w:type="page"/>
      </w:r>
    </w:p>
    <w:p w:rsidR="008B7CED" w:rsidRDefault="008B7CED" w:rsidP="008B7CED">
      <w:pPr>
        <w:pStyle w:val="Heading3"/>
      </w:pPr>
      <w:bookmarkStart w:id="16" w:name="_Toc483142965"/>
      <w:r>
        <w:lastRenderedPageBreak/>
        <w:t>Client Spend Breakdown</w:t>
      </w:r>
      <w:bookmarkEnd w:id="16"/>
    </w:p>
    <w:p w:rsidR="0075444A" w:rsidRDefault="007B1908" w:rsidP="0075444A">
      <w:r>
        <w:t xml:space="preserve">The </w:t>
      </w:r>
      <w:r w:rsidRPr="007B1908">
        <w:rPr>
          <w:b/>
        </w:rPr>
        <w:t>Client Spend Breakdown</w:t>
      </w:r>
      <w:r>
        <w:t xml:space="preserve"> report </w:t>
      </w:r>
      <w:r w:rsidR="0075444A">
        <w:t>shows the details of the cost of service use incurred by a specific individual.</w:t>
      </w:r>
    </w:p>
    <w:p w:rsidR="007B1908" w:rsidRDefault="007B1908" w:rsidP="0075444A">
      <w:r>
        <w:rPr>
          <w:noProof/>
          <w:lang w:eastAsia="en-GB"/>
        </w:rPr>
        <w:drawing>
          <wp:inline distT="0" distB="0" distL="0" distR="0">
            <wp:extent cx="5731510" cy="62674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r-guide-11.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6267450"/>
                    </a:xfrm>
                    <a:prstGeom prst="rect">
                      <a:avLst/>
                    </a:prstGeom>
                  </pic:spPr>
                </pic:pic>
              </a:graphicData>
            </a:graphic>
          </wp:inline>
        </w:drawing>
      </w:r>
    </w:p>
    <w:p w:rsidR="007B1908" w:rsidRDefault="007B1908" w:rsidP="0075444A"/>
    <w:p w:rsidR="0075444A" w:rsidRPr="0075444A" w:rsidRDefault="0075444A" w:rsidP="0075444A"/>
    <w:p w:rsidR="00D376C8" w:rsidRDefault="00D376C8">
      <w:pPr>
        <w:rPr>
          <w:rFonts w:asciiTheme="majorHAnsi" w:eastAsiaTheme="majorEastAsia" w:hAnsiTheme="majorHAnsi" w:cstheme="majorBidi"/>
          <w:color w:val="2E74B5" w:themeColor="accent1" w:themeShade="BF"/>
          <w:sz w:val="26"/>
          <w:szCs w:val="26"/>
        </w:rPr>
      </w:pPr>
      <w:r>
        <w:br w:type="page"/>
      </w:r>
    </w:p>
    <w:p w:rsidR="008B7CED" w:rsidRDefault="008B7CED" w:rsidP="008B7CED">
      <w:pPr>
        <w:pStyle w:val="Heading2"/>
      </w:pPr>
      <w:bookmarkStart w:id="17" w:name="_Toc483142966"/>
      <w:r>
        <w:lastRenderedPageBreak/>
        <w:t>Filters</w:t>
      </w:r>
      <w:bookmarkEnd w:id="17"/>
    </w:p>
    <w:p w:rsidR="008B7CED" w:rsidRDefault="008B7CED" w:rsidP="008B7CED">
      <w:pPr>
        <w:pStyle w:val="Heading3"/>
      </w:pPr>
      <w:bookmarkStart w:id="18" w:name="_Toc483142967"/>
      <w:r>
        <w:t>Basic Filters</w:t>
      </w:r>
      <w:bookmarkEnd w:id="18"/>
    </w:p>
    <w:p w:rsidR="00C44514" w:rsidRDefault="000964FE" w:rsidP="00C44514">
      <w:r>
        <w:rPr>
          <w:noProof/>
          <w:lang w:eastAsia="en-GB"/>
        </w:rPr>
        <w:drawing>
          <wp:anchor distT="0" distB="0" distL="114300" distR="114300" simplePos="0" relativeHeight="251664384" behindDoc="0" locked="0" layoutInCell="1" allowOverlap="1">
            <wp:simplePos x="0" y="0"/>
            <wp:positionH relativeFrom="column">
              <wp:posOffset>394335</wp:posOffset>
            </wp:positionH>
            <wp:positionV relativeFrom="paragraph">
              <wp:posOffset>287375</wp:posOffset>
            </wp:positionV>
            <wp:extent cx="5045075" cy="3064510"/>
            <wp:effectExtent l="0" t="0" r="3175" b="254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r-guide-1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45075" cy="3064510"/>
                    </a:xfrm>
                    <a:prstGeom prst="rect">
                      <a:avLst/>
                    </a:prstGeom>
                  </pic:spPr>
                </pic:pic>
              </a:graphicData>
            </a:graphic>
            <wp14:sizeRelH relativeFrom="margin">
              <wp14:pctWidth>0</wp14:pctWidth>
            </wp14:sizeRelH>
            <wp14:sizeRelV relativeFrom="margin">
              <wp14:pctHeight>0</wp14:pctHeight>
            </wp14:sizeRelV>
          </wp:anchor>
        </w:drawing>
      </w:r>
      <w:r w:rsidR="004721F1">
        <w:t>The content of each of the three reports will be determined by the chosen filter options.</w:t>
      </w:r>
    </w:p>
    <w:p w:rsidR="000964FE" w:rsidRDefault="000964FE" w:rsidP="00C44514"/>
    <w:p w:rsidR="004721F1" w:rsidRDefault="004721F1" w:rsidP="00C44514">
      <w:r>
        <w:t>To set the basic filter options do the following:</w:t>
      </w:r>
    </w:p>
    <w:p w:rsidR="00C44514" w:rsidRDefault="004721F1" w:rsidP="004721F1">
      <w:pPr>
        <w:pStyle w:val="ListParagraph"/>
        <w:numPr>
          <w:ilvl w:val="0"/>
          <w:numId w:val="10"/>
        </w:numPr>
      </w:pPr>
      <w:r>
        <w:t>Choose the beginning of the date range you want to look at</w:t>
      </w:r>
    </w:p>
    <w:p w:rsidR="004721F1" w:rsidRDefault="004721F1" w:rsidP="004721F1">
      <w:pPr>
        <w:pStyle w:val="ListParagraph"/>
        <w:numPr>
          <w:ilvl w:val="0"/>
          <w:numId w:val="10"/>
        </w:numPr>
      </w:pPr>
      <w:r>
        <w:t>Choose the end of the date range you want to look at</w:t>
      </w:r>
    </w:p>
    <w:p w:rsidR="004721F1" w:rsidRDefault="004721F1" w:rsidP="004721F1">
      <w:pPr>
        <w:pStyle w:val="ListParagraph"/>
        <w:numPr>
          <w:ilvl w:val="0"/>
          <w:numId w:val="10"/>
        </w:numPr>
      </w:pPr>
      <w:r>
        <w:t>Choose the services you want included in the reports</w:t>
      </w:r>
    </w:p>
    <w:p w:rsidR="004721F1" w:rsidRDefault="004721F1" w:rsidP="004721F1">
      <w:pPr>
        <w:pStyle w:val="ListParagraph"/>
        <w:numPr>
          <w:ilvl w:val="0"/>
          <w:numId w:val="10"/>
        </w:numPr>
      </w:pPr>
      <w:r>
        <w:t xml:space="preserve">Choose whether you want those clients who have used </w:t>
      </w:r>
      <w:r w:rsidRPr="004721F1">
        <w:rPr>
          <w:i/>
        </w:rPr>
        <w:t>any</w:t>
      </w:r>
      <w:r>
        <w:t xml:space="preserve"> of the chosen services or </w:t>
      </w:r>
      <w:r w:rsidRPr="004721F1">
        <w:rPr>
          <w:i/>
        </w:rPr>
        <w:t>all</w:t>
      </w:r>
      <w:r>
        <w:t xml:space="preserve"> of the chosen services included in the reports</w:t>
      </w:r>
    </w:p>
    <w:p w:rsidR="0075444A" w:rsidRPr="0075444A" w:rsidRDefault="004721F1" w:rsidP="0075444A">
      <w:pPr>
        <w:pStyle w:val="ListParagraph"/>
        <w:numPr>
          <w:ilvl w:val="0"/>
          <w:numId w:val="10"/>
        </w:numPr>
      </w:pPr>
      <w:r>
        <w:t>Apply the filter to update the data included in the reports</w:t>
      </w:r>
    </w:p>
    <w:p w:rsidR="008B7CED" w:rsidRDefault="008B7CED" w:rsidP="008B7CED">
      <w:pPr>
        <w:pStyle w:val="Heading4"/>
      </w:pPr>
      <w:r>
        <w:t>Selecting All or Any</w:t>
      </w:r>
    </w:p>
    <w:p w:rsidR="0075444A" w:rsidRDefault="004721F1" w:rsidP="0075444A">
      <w:r>
        <w:t xml:space="preserve">At step 4 you can </w:t>
      </w:r>
      <w:r w:rsidR="0075444A">
        <w:t>choose to include in the report clients who have used any of the services selected in the filter or only those clients who have used all of the selected services.</w:t>
      </w:r>
    </w:p>
    <w:p w:rsidR="00CD02C3" w:rsidRDefault="00CD02C3" w:rsidP="0075444A">
      <w:r>
        <w:t xml:space="preserve">For example, if you have chosen two services </w:t>
      </w:r>
      <w:r w:rsidR="00C44514">
        <w:t>–</w:t>
      </w:r>
      <w:r>
        <w:t xml:space="preserve"> </w:t>
      </w:r>
      <w:r w:rsidR="00C44514">
        <w:t xml:space="preserve">Service A and Service B – if you </w:t>
      </w:r>
      <w:r w:rsidR="004721F1">
        <w:t>select “Any of the Services” the report will include:</w:t>
      </w:r>
    </w:p>
    <w:p w:rsidR="004721F1" w:rsidRDefault="004721F1" w:rsidP="004002DB">
      <w:pPr>
        <w:pStyle w:val="ListParagraph"/>
        <w:numPr>
          <w:ilvl w:val="0"/>
          <w:numId w:val="11"/>
        </w:numPr>
      </w:pPr>
      <w:r>
        <w:t>Clients who have used Service A</w:t>
      </w:r>
    </w:p>
    <w:p w:rsidR="004721F1" w:rsidRDefault="004721F1" w:rsidP="004002DB">
      <w:pPr>
        <w:pStyle w:val="ListParagraph"/>
        <w:numPr>
          <w:ilvl w:val="0"/>
          <w:numId w:val="11"/>
        </w:numPr>
      </w:pPr>
      <w:r>
        <w:t>Clients who have used service B</w:t>
      </w:r>
    </w:p>
    <w:p w:rsidR="004721F1" w:rsidRDefault="004721F1" w:rsidP="004002DB">
      <w:pPr>
        <w:pStyle w:val="ListParagraph"/>
        <w:numPr>
          <w:ilvl w:val="0"/>
          <w:numId w:val="11"/>
        </w:numPr>
      </w:pPr>
      <w:r>
        <w:t>Clients who have used both Service A and Service B</w:t>
      </w:r>
    </w:p>
    <w:p w:rsidR="004721F1" w:rsidRDefault="004002DB" w:rsidP="0075444A">
      <w:r>
        <w:t>However, if you select “All of the Services” the report will include only:</w:t>
      </w:r>
    </w:p>
    <w:p w:rsidR="004002DB" w:rsidRDefault="004002DB" w:rsidP="004002DB">
      <w:pPr>
        <w:pStyle w:val="ListParagraph"/>
        <w:numPr>
          <w:ilvl w:val="0"/>
          <w:numId w:val="11"/>
        </w:numPr>
      </w:pPr>
      <w:r>
        <w:t>Clients who have used both Service A and Service B</w:t>
      </w:r>
    </w:p>
    <w:p w:rsidR="000964FE" w:rsidRDefault="000964FE">
      <w:pPr>
        <w:rPr>
          <w:rFonts w:asciiTheme="majorHAnsi" w:eastAsiaTheme="majorEastAsia" w:hAnsiTheme="majorHAnsi" w:cstheme="majorBidi"/>
          <w:color w:val="1F4D78" w:themeColor="accent1" w:themeShade="7F"/>
          <w:sz w:val="24"/>
          <w:szCs w:val="24"/>
        </w:rPr>
      </w:pPr>
      <w:r>
        <w:br w:type="page"/>
      </w:r>
    </w:p>
    <w:p w:rsidR="008B7CED" w:rsidRDefault="008B7CED" w:rsidP="008B7CED">
      <w:pPr>
        <w:pStyle w:val="Heading3"/>
      </w:pPr>
      <w:bookmarkStart w:id="19" w:name="_Toc483142968"/>
      <w:r>
        <w:lastRenderedPageBreak/>
        <w:t>Advanced Filters</w:t>
      </w:r>
      <w:bookmarkEnd w:id="19"/>
    </w:p>
    <w:p w:rsidR="00CD02C3" w:rsidRDefault="0075444A" w:rsidP="0075444A">
      <w:r>
        <w:t xml:space="preserve">In addition, an advanced filter can be used to change the pool of clients that the reports are looking at. </w:t>
      </w:r>
    </w:p>
    <w:p w:rsidR="00CD02C3" w:rsidRDefault="005F10F7" w:rsidP="0075444A">
      <w:r>
        <w:rPr>
          <w:noProof/>
          <w:lang w:eastAsia="en-GB"/>
        </w:rPr>
        <w:drawing>
          <wp:anchor distT="0" distB="0" distL="114300" distR="114300" simplePos="0" relativeHeight="251665408" behindDoc="0" locked="0" layoutInCell="1" allowOverlap="1">
            <wp:simplePos x="0" y="0"/>
            <wp:positionH relativeFrom="column">
              <wp:posOffset>774497</wp:posOffset>
            </wp:positionH>
            <wp:positionV relativeFrom="paragraph">
              <wp:posOffset>203403</wp:posOffset>
            </wp:positionV>
            <wp:extent cx="4087685" cy="4038321"/>
            <wp:effectExtent l="0" t="0" r="8255" b="63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r-guide-13.PNG"/>
                    <pic:cNvPicPr/>
                  </pic:nvPicPr>
                  <pic:blipFill>
                    <a:blip r:embed="rId21">
                      <a:extLst>
                        <a:ext uri="{28A0092B-C50C-407E-A947-70E740481C1C}">
                          <a14:useLocalDpi xmlns:a14="http://schemas.microsoft.com/office/drawing/2010/main" val="0"/>
                        </a:ext>
                      </a:extLst>
                    </a:blip>
                    <a:stretch>
                      <a:fillRect/>
                    </a:stretch>
                  </pic:blipFill>
                  <pic:spPr>
                    <a:xfrm>
                      <a:off x="0" y="0"/>
                      <a:ext cx="4087685" cy="4038321"/>
                    </a:xfrm>
                    <a:prstGeom prst="rect">
                      <a:avLst/>
                    </a:prstGeom>
                  </pic:spPr>
                </pic:pic>
              </a:graphicData>
            </a:graphic>
            <wp14:sizeRelH relativeFrom="page">
              <wp14:pctWidth>0</wp14:pctWidth>
            </wp14:sizeRelH>
            <wp14:sizeRelV relativeFrom="page">
              <wp14:pctHeight>0</wp14:pctHeight>
            </wp14:sizeRelV>
          </wp:anchor>
        </w:drawing>
      </w:r>
    </w:p>
    <w:p w:rsidR="00CD02C3" w:rsidRDefault="00CD02C3" w:rsidP="0075444A"/>
    <w:p w:rsidR="00CD02C3" w:rsidRDefault="0075444A" w:rsidP="0075444A">
      <w:r>
        <w:t xml:space="preserve">These filters can be used to include or exclude clients based on whether they have </w:t>
      </w:r>
      <w:r w:rsidRPr="00CD02C3">
        <w:rPr>
          <w:i/>
        </w:rPr>
        <w:t>ever</w:t>
      </w:r>
      <w:r>
        <w:t xml:space="preserve"> received the specified service or group of services. </w:t>
      </w:r>
    </w:p>
    <w:p w:rsidR="0075444A" w:rsidRDefault="0075444A" w:rsidP="0075444A">
      <w:r>
        <w:t>The services or groups of services that the advanced filter allows you to choose from are determined by the file type that the services originated from. So another way of understanding the advanced filter is to think of it as a way of including or excluding clients who are included in the data from a particular file type.</w:t>
      </w:r>
    </w:p>
    <w:p w:rsidR="0075444A" w:rsidRDefault="0075444A" w:rsidP="0075444A">
      <w:r>
        <w:t>The Cost Calculator tool allows you to have file types that include client details - but do not include cost information. The advanced filter is how these file types are made use of in the tool. In these cases the "services" from these file types are acting as a form of status assigned to the clients.</w:t>
      </w:r>
    </w:p>
    <w:p w:rsidR="000964FE" w:rsidRDefault="000964FE">
      <w:pPr>
        <w:rPr>
          <w:rFonts w:asciiTheme="majorHAnsi" w:eastAsiaTheme="majorEastAsia" w:hAnsiTheme="majorHAnsi" w:cstheme="majorBidi"/>
          <w:color w:val="2E74B5" w:themeColor="accent1" w:themeShade="BF"/>
          <w:sz w:val="32"/>
          <w:szCs w:val="32"/>
        </w:rPr>
      </w:pPr>
      <w:r>
        <w:br w:type="page"/>
      </w:r>
    </w:p>
    <w:p w:rsidR="008B7CED" w:rsidRDefault="008B7CED" w:rsidP="008B7CED">
      <w:pPr>
        <w:pStyle w:val="Heading1"/>
      </w:pPr>
      <w:bookmarkStart w:id="20" w:name="_Toc483142969"/>
      <w:r>
        <w:lastRenderedPageBreak/>
        <w:t>Client Lookup</w:t>
      </w:r>
      <w:bookmarkEnd w:id="20"/>
    </w:p>
    <w:p w:rsidR="00772044" w:rsidRDefault="00772044" w:rsidP="00772044">
      <w:r>
        <w:t>In order to protect the privacy of the clients whose information is used by the tool we use a unique ID number to represent these individuals. This means we do not need to display personal information that could be used to identify an individual within the tool.</w:t>
      </w:r>
    </w:p>
    <w:p w:rsidR="00772044" w:rsidRDefault="00C110E1" w:rsidP="00772044">
      <w:r>
        <w:rPr>
          <w:noProof/>
          <w:lang w:eastAsia="en-GB"/>
        </w:rPr>
        <w:drawing>
          <wp:anchor distT="0" distB="0" distL="114300" distR="114300" simplePos="0" relativeHeight="251666432" behindDoc="0" locked="0" layoutInCell="1" allowOverlap="1">
            <wp:simplePos x="0" y="0"/>
            <wp:positionH relativeFrom="column">
              <wp:posOffset>599847</wp:posOffset>
            </wp:positionH>
            <wp:positionV relativeFrom="paragraph">
              <wp:posOffset>651510</wp:posOffset>
            </wp:positionV>
            <wp:extent cx="4800610" cy="3773432"/>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r-guide-1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00610" cy="3773432"/>
                    </a:xfrm>
                    <a:prstGeom prst="rect">
                      <a:avLst/>
                    </a:prstGeom>
                  </pic:spPr>
                </pic:pic>
              </a:graphicData>
            </a:graphic>
          </wp:anchor>
        </w:drawing>
      </w:r>
      <w:r w:rsidR="00772044">
        <w:t>However, there may be circumstances that require an individual to be identified. The client lookup feature is used to convert a unique client ID into personal information (last name, date of birth, and postcode).</w:t>
      </w:r>
    </w:p>
    <w:p w:rsidR="000964FE" w:rsidRDefault="000964FE">
      <w:pPr>
        <w:rPr>
          <w:rFonts w:asciiTheme="majorHAnsi" w:eastAsiaTheme="majorEastAsia" w:hAnsiTheme="majorHAnsi" w:cstheme="majorBidi"/>
          <w:color w:val="2E74B5" w:themeColor="accent1" w:themeShade="BF"/>
          <w:sz w:val="32"/>
          <w:szCs w:val="32"/>
        </w:rPr>
      </w:pPr>
      <w:r>
        <w:br w:type="page"/>
      </w:r>
    </w:p>
    <w:p w:rsidR="008B7CED" w:rsidRDefault="008B7CED" w:rsidP="008B7CED">
      <w:pPr>
        <w:pStyle w:val="Heading1"/>
      </w:pPr>
      <w:bookmarkStart w:id="21" w:name="_Toc483142970"/>
      <w:r>
        <w:lastRenderedPageBreak/>
        <w:t>Changing Settings</w:t>
      </w:r>
      <w:bookmarkEnd w:id="21"/>
    </w:p>
    <w:p w:rsidR="009D4D52" w:rsidRDefault="009D4D52" w:rsidP="009D4D52">
      <w:r>
        <w:t xml:space="preserve">The </w:t>
      </w:r>
      <w:r>
        <w:rPr>
          <w:b/>
        </w:rPr>
        <w:t>Settings</w:t>
      </w:r>
      <w:r>
        <w:t xml:space="preserve"> feature of Cost Calculator allows administrators of the tool </w:t>
      </w:r>
      <w:r>
        <w:t xml:space="preserve">to configure different aspects of </w:t>
      </w:r>
      <w:r>
        <w:t xml:space="preserve">its </w:t>
      </w:r>
      <w:r>
        <w:t xml:space="preserve">operation, and </w:t>
      </w:r>
      <w:r>
        <w:t xml:space="preserve">provides </w:t>
      </w:r>
      <w:r>
        <w:t>some logs that monitor activity as the tool is being used.</w:t>
      </w:r>
    </w:p>
    <w:p w:rsidR="009D4D52" w:rsidRDefault="009D4D52" w:rsidP="00C110E1">
      <w:r>
        <w:rPr>
          <w:noProof/>
          <w:lang w:eastAsia="en-GB"/>
        </w:rPr>
        <w:drawing>
          <wp:inline distT="0" distB="0" distL="0" distR="0">
            <wp:extent cx="3057952" cy="2810267"/>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r-guide-15.PNG"/>
                    <pic:cNvPicPr/>
                  </pic:nvPicPr>
                  <pic:blipFill>
                    <a:blip r:embed="rId23">
                      <a:extLst>
                        <a:ext uri="{28A0092B-C50C-407E-A947-70E740481C1C}">
                          <a14:useLocalDpi xmlns:a14="http://schemas.microsoft.com/office/drawing/2010/main" val="0"/>
                        </a:ext>
                      </a:extLst>
                    </a:blip>
                    <a:stretch>
                      <a:fillRect/>
                    </a:stretch>
                  </pic:blipFill>
                  <pic:spPr>
                    <a:xfrm>
                      <a:off x="0" y="0"/>
                      <a:ext cx="3057952" cy="2810267"/>
                    </a:xfrm>
                    <a:prstGeom prst="rect">
                      <a:avLst/>
                    </a:prstGeom>
                  </pic:spPr>
                </pic:pic>
              </a:graphicData>
            </a:graphic>
          </wp:inline>
        </w:drawing>
      </w:r>
    </w:p>
    <w:p w:rsidR="009D4D52" w:rsidRDefault="009D4D52" w:rsidP="009D4D52">
      <w:r>
        <w:t xml:space="preserve">The </w:t>
      </w:r>
      <w:r w:rsidRPr="009D4D52">
        <w:rPr>
          <w:b/>
        </w:rPr>
        <w:t>User Administration</w:t>
      </w:r>
      <w:r>
        <w:t xml:space="preserve"> page allows for additional user accounts to be added and passwords to be updated. This is also where the </w:t>
      </w:r>
      <w:r>
        <w:t>permissions controlling access to the different elements of the tool for each user account</w:t>
      </w:r>
      <w:r>
        <w:t xml:space="preserve"> are set</w:t>
      </w:r>
      <w:r>
        <w:t>.</w:t>
      </w:r>
      <w:r>
        <w:t xml:space="preserve"> </w:t>
      </w:r>
      <w:r>
        <w:t>User accounts can also be temporarily suspended.</w:t>
      </w:r>
    </w:p>
    <w:p w:rsidR="00BE475D" w:rsidRDefault="009D4D52" w:rsidP="009D4D52">
      <w:r>
        <w:t xml:space="preserve">The </w:t>
      </w:r>
      <w:r w:rsidRPr="00BE475D">
        <w:rPr>
          <w:b/>
        </w:rPr>
        <w:t>Providers</w:t>
      </w:r>
      <w:r>
        <w:t xml:space="preserve"> page </w:t>
      </w:r>
      <w:r w:rsidR="00BE475D">
        <w:t xml:space="preserve">allows for the </w:t>
      </w:r>
      <w:r w:rsidR="00BE475D">
        <w:t>configuration of different providers</w:t>
      </w:r>
      <w:r w:rsidR="00BE475D">
        <w:t xml:space="preserve">. </w:t>
      </w:r>
      <w:r w:rsidRPr="009D4D52">
        <w:t>The</w:t>
      </w:r>
      <w:r>
        <w:t xml:space="preserve"> tool was built with the assumption that data would be provided by different departments within a local authority and by a range of partner organisations. </w:t>
      </w:r>
      <w:r w:rsidR="00BE475D">
        <w:t xml:space="preserve">From this page </w:t>
      </w:r>
      <w:r w:rsidR="00BE475D">
        <w:t xml:space="preserve">the data files that these different data providers can upload </w:t>
      </w:r>
      <w:r w:rsidR="00BE475D">
        <w:t xml:space="preserve">into Cost Calculator can be </w:t>
      </w:r>
      <w:r w:rsidR="00BE475D">
        <w:t>restrict</w:t>
      </w:r>
      <w:r w:rsidR="00BE475D">
        <w:t>ed</w:t>
      </w:r>
      <w:r w:rsidR="00BE475D">
        <w:t xml:space="preserve"> to only those they have responsibility for</w:t>
      </w:r>
      <w:r w:rsidR="00BE475D">
        <w:t>.</w:t>
      </w:r>
    </w:p>
    <w:p w:rsidR="00BE475D" w:rsidRDefault="00BE475D" w:rsidP="009D4D52">
      <w:r>
        <w:t xml:space="preserve">The </w:t>
      </w:r>
      <w:r w:rsidRPr="00BE475D">
        <w:rPr>
          <w:b/>
        </w:rPr>
        <w:t>File Types</w:t>
      </w:r>
      <w:r>
        <w:t xml:space="preserve"> page allows new file types to be added to the tool. These means that the range of different data sets included in the tool can be increased.</w:t>
      </w:r>
    </w:p>
    <w:p w:rsidR="00BE475D" w:rsidRDefault="009D4D52" w:rsidP="009D4D52">
      <w:r>
        <w:t xml:space="preserve">The </w:t>
      </w:r>
      <w:r w:rsidRPr="00BE475D">
        <w:rPr>
          <w:b/>
        </w:rPr>
        <w:t>User Login Log</w:t>
      </w:r>
      <w:r>
        <w:t xml:space="preserve"> records both successful and unsuccessful attempts and accessing the tool. </w:t>
      </w:r>
    </w:p>
    <w:p w:rsidR="008424A0" w:rsidRPr="00C110E1" w:rsidRDefault="009D4D52" w:rsidP="009D4D52">
      <w:r>
        <w:t xml:space="preserve">The </w:t>
      </w:r>
      <w:r w:rsidRPr="00BE475D">
        <w:rPr>
          <w:b/>
        </w:rPr>
        <w:t>User Change Log</w:t>
      </w:r>
      <w:r>
        <w:t xml:space="preserve"> records changes to user accounts.</w:t>
      </w:r>
    </w:p>
    <w:p w:rsidR="000964FE" w:rsidRDefault="000964FE">
      <w:pPr>
        <w:rPr>
          <w:rFonts w:asciiTheme="majorHAnsi" w:eastAsiaTheme="majorEastAsia" w:hAnsiTheme="majorHAnsi" w:cstheme="majorBidi"/>
          <w:color w:val="2E74B5" w:themeColor="accent1" w:themeShade="BF"/>
          <w:sz w:val="32"/>
          <w:szCs w:val="32"/>
        </w:rPr>
      </w:pPr>
      <w:r>
        <w:br w:type="page"/>
      </w:r>
    </w:p>
    <w:p w:rsidR="008B7CED" w:rsidRDefault="008B7CED" w:rsidP="008B7CED">
      <w:pPr>
        <w:pStyle w:val="Heading1"/>
      </w:pPr>
      <w:bookmarkStart w:id="22" w:name="_Toc483142971"/>
      <w:r>
        <w:lastRenderedPageBreak/>
        <w:t>Logging Out</w:t>
      </w:r>
      <w:bookmarkEnd w:id="22"/>
    </w:p>
    <w:p w:rsidR="00BE475D" w:rsidRDefault="00BE475D" w:rsidP="00C110E1">
      <w:r>
        <w:t xml:space="preserve">You can log out of Cost Calculator by selecting you name in </w:t>
      </w:r>
      <w:r>
        <w:t xml:space="preserve">the menu bar in the top right corner of the </w:t>
      </w:r>
      <w:r>
        <w:t xml:space="preserve">screen and then selecting </w:t>
      </w:r>
      <w:r w:rsidRPr="00BE475D">
        <w:rPr>
          <w:b/>
        </w:rPr>
        <w:t>Logout</w:t>
      </w:r>
      <w:r>
        <w:t>.</w:t>
      </w:r>
    </w:p>
    <w:p w:rsidR="00BE475D" w:rsidRDefault="00336C5E" w:rsidP="00C110E1">
      <w:r>
        <w:rPr>
          <w:noProof/>
          <w:lang w:eastAsia="en-GB"/>
        </w:rPr>
        <w:drawing>
          <wp:anchor distT="0" distB="0" distL="114300" distR="114300" simplePos="0" relativeHeight="251667456" behindDoc="0" locked="0" layoutInCell="1" allowOverlap="1">
            <wp:simplePos x="0" y="0"/>
            <wp:positionH relativeFrom="column">
              <wp:posOffset>2055495</wp:posOffset>
            </wp:positionH>
            <wp:positionV relativeFrom="paragraph">
              <wp:posOffset>279908</wp:posOffset>
            </wp:positionV>
            <wp:extent cx="1609090" cy="777240"/>
            <wp:effectExtent l="0" t="0" r="0" b="381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r-guide-16.PNG"/>
                    <pic:cNvPicPr/>
                  </pic:nvPicPr>
                  <pic:blipFill>
                    <a:blip r:embed="rId24">
                      <a:extLst>
                        <a:ext uri="{28A0092B-C50C-407E-A947-70E740481C1C}">
                          <a14:useLocalDpi xmlns:a14="http://schemas.microsoft.com/office/drawing/2010/main" val="0"/>
                        </a:ext>
                      </a:extLst>
                    </a:blip>
                    <a:stretch>
                      <a:fillRect/>
                    </a:stretch>
                  </pic:blipFill>
                  <pic:spPr>
                    <a:xfrm>
                      <a:off x="0" y="0"/>
                      <a:ext cx="1609090" cy="777240"/>
                    </a:xfrm>
                    <a:prstGeom prst="rect">
                      <a:avLst/>
                    </a:prstGeom>
                  </pic:spPr>
                </pic:pic>
              </a:graphicData>
            </a:graphic>
          </wp:anchor>
        </w:drawing>
      </w:r>
    </w:p>
    <w:p w:rsidR="00BE475D" w:rsidRDefault="00BE475D" w:rsidP="00C110E1">
      <w:r>
        <w:t xml:space="preserve"> </w:t>
      </w:r>
    </w:p>
    <w:p w:rsidR="00BE475D" w:rsidRDefault="00BE475D" w:rsidP="00C110E1"/>
    <w:p w:rsidR="00C110E1" w:rsidRPr="00C110E1" w:rsidRDefault="00C110E1" w:rsidP="00C110E1"/>
    <w:sectPr w:rsidR="00C110E1" w:rsidRPr="00C110E1">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34FD" w:rsidRDefault="003834FD" w:rsidP="00D376C8">
      <w:pPr>
        <w:spacing w:after="0" w:line="240" w:lineRule="auto"/>
      </w:pPr>
      <w:r>
        <w:separator/>
      </w:r>
    </w:p>
  </w:endnote>
  <w:endnote w:type="continuationSeparator" w:id="0">
    <w:p w:rsidR="003834FD" w:rsidRDefault="003834FD" w:rsidP="00D376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5732806"/>
      <w:docPartObj>
        <w:docPartGallery w:val="Page Numbers (Bottom of Page)"/>
        <w:docPartUnique/>
      </w:docPartObj>
    </w:sdtPr>
    <w:sdtEndPr>
      <w:rPr>
        <w:noProof/>
      </w:rPr>
    </w:sdtEndPr>
    <w:sdtContent>
      <w:p w:rsidR="00D376C8" w:rsidRDefault="00D376C8">
        <w:pPr>
          <w:pStyle w:val="Footer"/>
          <w:jc w:val="right"/>
        </w:pPr>
        <w:r>
          <w:fldChar w:fldCharType="begin"/>
        </w:r>
        <w:r>
          <w:instrText xml:space="preserve"> PAGE   \* MERGEFORMAT </w:instrText>
        </w:r>
        <w:r>
          <w:fldChar w:fldCharType="separate"/>
        </w:r>
        <w:r w:rsidR="00AD0AB3">
          <w:rPr>
            <w:noProof/>
          </w:rPr>
          <w:t>1</w:t>
        </w:r>
        <w:r>
          <w:rPr>
            <w:noProof/>
          </w:rPr>
          <w:fldChar w:fldCharType="end"/>
        </w:r>
      </w:p>
    </w:sdtContent>
  </w:sdt>
  <w:p w:rsidR="00D376C8" w:rsidRDefault="00D376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34FD" w:rsidRDefault="003834FD" w:rsidP="00D376C8">
      <w:pPr>
        <w:spacing w:after="0" w:line="240" w:lineRule="auto"/>
      </w:pPr>
      <w:r>
        <w:separator/>
      </w:r>
    </w:p>
  </w:footnote>
  <w:footnote w:type="continuationSeparator" w:id="0">
    <w:p w:rsidR="003834FD" w:rsidRDefault="003834FD" w:rsidP="00D376C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F06D1D"/>
    <w:multiLevelType w:val="hybridMultilevel"/>
    <w:tmpl w:val="2848A9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0063261"/>
    <w:multiLevelType w:val="hybridMultilevel"/>
    <w:tmpl w:val="A25654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84F7E0E"/>
    <w:multiLevelType w:val="hybridMultilevel"/>
    <w:tmpl w:val="6B284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13961BC"/>
    <w:multiLevelType w:val="hybridMultilevel"/>
    <w:tmpl w:val="D8B8AD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34F6DFB"/>
    <w:multiLevelType w:val="hybridMultilevel"/>
    <w:tmpl w:val="E90E75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A710EA9"/>
    <w:multiLevelType w:val="hybridMultilevel"/>
    <w:tmpl w:val="3FC82E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1920388"/>
    <w:multiLevelType w:val="hybridMultilevel"/>
    <w:tmpl w:val="6DA0F0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9AF35E7"/>
    <w:multiLevelType w:val="hybridMultilevel"/>
    <w:tmpl w:val="505C3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F5E41CA"/>
    <w:multiLevelType w:val="hybridMultilevel"/>
    <w:tmpl w:val="3A1A57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0EA0122"/>
    <w:multiLevelType w:val="hybridMultilevel"/>
    <w:tmpl w:val="36DADC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B886F94"/>
    <w:multiLevelType w:val="hybridMultilevel"/>
    <w:tmpl w:val="7E1A1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5"/>
  </w:num>
  <w:num w:numId="4">
    <w:abstractNumId w:val="10"/>
  </w:num>
  <w:num w:numId="5">
    <w:abstractNumId w:val="0"/>
  </w:num>
  <w:num w:numId="6">
    <w:abstractNumId w:val="3"/>
  </w:num>
  <w:num w:numId="7">
    <w:abstractNumId w:val="7"/>
  </w:num>
  <w:num w:numId="8">
    <w:abstractNumId w:val="8"/>
  </w:num>
  <w:num w:numId="9">
    <w:abstractNumId w:val="4"/>
  </w:num>
  <w:num w:numId="10">
    <w:abstractNumId w:val="6"/>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13F2"/>
    <w:rsid w:val="000964FE"/>
    <w:rsid w:val="00125239"/>
    <w:rsid w:val="002B1ECA"/>
    <w:rsid w:val="00336C5E"/>
    <w:rsid w:val="0037303C"/>
    <w:rsid w:val="00373946"/>
    <w:rsid w:val="003834FD"/>
    <w:rsid w:val="003D19CA"/>
    <w:rsid w:val="004002DB"/>
    <w:rsid w:val="00457EB5"/>
    <w:rsid w:val="004721F1"/>
    <w:rsid w:val="004A7D62"/>
    <w:rsid w:val="005138B3"/>
    <w:rsid w:val="00551BE9"/>
    <w:rsid w:val="005F10F7"/>
    <w:rsid w:val="006313F2"/>
    <w:rsid w:val="006E5927"/>
    <w:rsid w:val="00712F44"/>
    <w:rsid w:val="007418A3"/>
    <w:rsid w:val="0075444A"/>
    <w:rsid w:val="00754B7F"/>
    <w:rsid w:val="00772044"/>
    <w:rsid w:val="007B1908"/>
    <w:rsid w:val="008424A0"/>
    <w:rsid w:val="00880577"/>
    <w:rsid w:val="008B7CED"/>
    <w:rsid w:val="008D1A32"/>
    <w:rsid w:val="00972159"/>
    <w:rsid w:val="00975D2F"/>
    <w:rsid w:val="009D4D52"/>
    <w:rsid w:val="00AD0AB3"/>
    <w:rsid w:val="00AF7ECA"/>
    <w:rsid w:val="00B64F9C"/>
    <w:rsid w:val="00BE475D"/>
    <w:rsid w:val="00C110E1"/>
    <w:rsid w:val="00C44514"/>
    <w:rsid w:val="00CD02C3"/>
    <w:rsid w:val="00CF3754"/>
    <w:rsid w:val="00D376C8"/>
    <w:rsid w:val="00DE5B7D"/>
    <w:rsid w:val="00ED7EE5"/>
    <w:rsid w:val="00F42110"/>
    <w:rsid w:val="00F84C5C"/>
    <w:rsid w:val="00FE187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D5C0DAC-A8BD-4A58-977A-FB81D0BC2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B7C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B7CE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B7CE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B7CE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B7CED"/>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8B7CED"/>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8B7CE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8B7CED"/>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CF3754"/>
    <w:pPr>
      <w:ind w:left="720"/>
      <w:contextualSpacing/>
    </w:pPr>
  </w:style>
  <w:style w:type="character" w:styleId="Hyperlink">
    <w:name w:val="Hyperlink"/>
    <w:basedOn w:val="DefaultParagraphFont"/>
    <w:uiPriority w:val="99"/>
    <w:unhideWhenUsed/>
    <w:rsid w:val="00CF3754"/>
    <w:rPr>
      <w:color w:val="0563C1" w:themeColor="hyperlink"/>
      <w:u w:val="single"/>
    </w:rPr>
  </w:style>
  <w:style w:type="paragraph" w:styleId="Title">
    <w:name w:val="Title"/>
    <w:basedOn w:val="Normal"/>
    <w:next w:val="Normal"/>
    <w:link w:val="TitleChar"/>
    <w:uiPriority w:val="10"/>
    <w:qFormat/>
    <w:rsid w:val="00D376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76C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376C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376C8"/>
    <w:rPr>
      <w:rFonts w:eastAsiaTheme="minorEastAsia"/>
      <w:color w:val="5A5A5A" w:themeColor="text1" w:themeTint="A5"/>
      <w:spacing w:val="15"/>
    </w:rPr>
  </w:style>
  <w:style w:type="paragraph" w:styleId="TOCHeading">
    <w:name w:val="TOC Heading"/>
    <w:basedOn w:val="Heading1"/>
    <w:next w:val="Normal"/>
    <w:uiPriority w:val="39"/>
    <w:unhideWhenUsed/>
    <w:qFormat/>
    <w:rsid w:val="00D376C8"/>
    <w:pPr>
      <w:outlineLvl w:val="9"/>
    </w:pPr>
    <w:rPr>
      <w:lang w:val="en-US"/>
    </w:rPr>
  </w:style>
  <w:style w:type="paragraph" w:styleId="TOC1">
    <w:name w:val="toc 1"/>
    <w:basedOn w:val="Normal"/>
    <w:next w:val="Normal"/>
    <w:autoRedefine/>
    <w:uiPriority w:val="39"/>
    <w:unhideWhenUsed/>
    <w:rsid w:val="00D376C8"/>
    <w:pPr>
      <w:spacing w:after="100"/>
    </w:pPr>
  </w:style>
  <w:style w:type="paragraph" w:styleId="TOC2">
    <w:name w:val="toc 2"/>
    <w:basedOn w:val="Normal"/>
    <w:next w:val="Normal"/>
    <w:autoRedefine/>
    <w:uiPriority w:val="39"/>
    <w:unhideWhenUsed/>
    <w:rsid w:val="00D376C8"/>
    <w:pPr>
      <w:spacing w:after="100"/>
      <w:ind w:left="220"/>
    </w:pPr>
  </w:style>
  <w:style w:type="paragraph" w:styleId="TOC3">
    <w:name w:val="toc 3"/>
    <w:basedOn w:val="Normal"/>
    <w:next w:val="Normal"/>
    <w:autoRedefine/>
    <w:uiPriority w:val="39"/>
    <w:unhideWhenUsed/>
    <w:rsid w:val="00D376C8"/>
    <w:pPr>
      <w:spacing w:after="100"/>
      <w:ind w:left="440"/>
    </w:pPr>
  </w:style>
  <w:style w:type="paragraph" w:styleId="Header">
    <w:name w:val="header"/>
    <w:basedOn w:val="Normal"/>
    <w:link w:val="HeaderChar"/>
    <w:uiPriority w:val="99"/>
    <w:unhideWhenUsed/>
    <w:rsid w:val="00D376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76C8"/>
  </w:style>
  <w:style w:type="paragraph" w:styleId="Footer">
    <w:name w:val="footer"/>
    <w:basedOn w:val="Normal"/>
    <w:link w:val="FooterChar"/>
    <w:uiPriority w:val="99"/>
    <w:unhideWhenUsed/>
    <w:rsid w:val="00D376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76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BHounslow/cost-calc"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B6DF03-9A22-4D6E-B1B2-19761F057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602</TotalTime>
  <Pages>1</Pages>
  <Words>2002</Words>
  <Characters>11417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London Borough of Hounslow</Company>
  <LinksUpToDate>false</LinksUpToDate>
  <CharactersWithSpaces>13393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Strange</dc:creator>
  <cp:keywords/>
  <dc:description/>
  <cp:lastModifiedBy>Andy Strange</cp:lastModifiedBy>
  <cp:revision>15</cp:revision>
  <cp:lastPrinted>2017-05-21T14:15:00Z</cp:lastPrinted>
  <dcterms:created xsi:type="dcterms:W3CDTF">2017-05-18T09:43:00Z</dcterms:created>
  <dcterms:modified xsi:type="dcterms:W3CDTF">2017-05-21T14:16:00Z</dcterms:modified>
</cp:coreProperties>
</file>