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SIEBEL-001 - Portal de emisión y cotización Argentina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## Objetivo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Registrar el acceso informado por Lucas al portal de Siebel utilizado por Argentina para cotizar/emitar, y definir cómo puede servir para el proyecto de cotizador, CRM, emisión y automatización.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## URL informada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https://emision.universal-assistance.com/siebel/app/finsechannel/esn?SWECmd=Login&amp;SWEPL=1&amp;SRN=&amp;SWETS=1783633870268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## URL base útil para documentación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https://emision.universal-assistance.com/siebel/app/finsechannel/esn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## Parámetros visibles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| Parámetro | Lectura inicial |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|---|---|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| `SWECmd=Login` | Comando de login de Siebel Web Engine |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| `SWEPL=1` | Parámetro propio de Siebel Web Engine |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| `SRN=` | Parámetro de estado/sesión o navegación, vacío en el link recibido |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| `SWETS=1783633870268` | Timestamp/token dinámico de sesión o request |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Advertencia: no usar `SWETS` como dato fijo. Parece un valor dinámico generado por sesión/request. Documentar la URL base y no depender del link completo.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## Lectura técnica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El path contiene: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/siebel/app/finsechannel/esn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Esto sugiere un entorno Siebel eChannel/Financial Services en idioma español. No debe asumirse que sea una API limpia. Probablemente sea una interfaz web Siebel clásica, con navegación y comandos del tipo `SWE*`.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Implicancia: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Puede servir para capturar flujo real de cotización/emisión.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Puede no exponer endpoints REST simples.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Puede requerir sesión autenticada.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 Puede ser más viable como fuente para integración oficial, automatización autorizada o RPA controlado.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## Para qué sirve dentro del proyecto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### 1. Identificar sistema real de Argentina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Si Argentina cotiza por este portal, entonces este Siebel puede ser fuente clave para: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 productos habilitados,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 organizaciones emisoras,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 precios,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- promociones,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- reglas de emisión,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 generación de voucher,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 validación de datos requeridos.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### 2. Separar cotización web pública vs emisión Siebel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Hasta ahora se venían considerando varias fuentes: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- cotizador web público,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- Cotizador Partner,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- Siebel,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- CRM,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 Odoo.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Este link confirma que debe existir una línea técnica específica para: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Siebel Argentina / emisión.universal-assistance.com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### 3. Posible flujo de extracción autorizado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Si el usuario tiene acceso legítimo, se puede capturar el flujo con Playwright/HAR: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1. Abrir navegador.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2. Ingresar al portal.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3. Loguearse manualmente.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4. Capturar tráfico `XHR/fetch/document/form-post`.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5. Realizar cotizaciones de prueba sin datos reales.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6. Identificar qué requests cambian cuando se modifica destino, fecha, pasajero, producto, convenio u organización emisora.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7. Documentar pantallas, parámetros, payloads y responses.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8. Detectar si la cotización se calcula en servidor o cliente.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## Datos a observar si se accede al portal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### Cotización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- País origen.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- Destino / zona.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- Fecha salida.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- Fecha regreso.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- Cantidad de días.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- Pasajeros.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- Edades.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- Producto.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- Organización emisora.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- Convenio.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- Precio final.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- Descuentos/promociones.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### Emisión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- Datos mínimos del pasajero.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- Campos obligatorios.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- Validaciones.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- Voucher generado.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- Estado de emisión.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- Confirmación / pendiente.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- PDF o documento emitido.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### Integración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- Requests HTTP.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- Parámetros `SWE*`.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- Identificadores de vista/app/applicación.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- Si existen endpoints tipo REST/JSON.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- Si todo se maneja por formularios HTML/Siebel Web Engine.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## Qué NO hacer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1. No compartir usuario, contraseña, cookies ni tokens.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2. No documentar credenciales.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3. No usar datos reales de clientes en pruebas.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4. No emitir vouchers reales durante captura.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5. No automatizar sin autorización interna.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6. No asumir que un flujo de pantalla equivale a API oficial.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## Relación con documentos existentes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### TEC-001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Agregar este portal como fuente técnica a capturar además del Cotizador Partner.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### ORD-001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Siebel debe mantenerse como fuente de verdad para: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- voucher,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- emisión,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- producto emitido,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- datos finales de pasajero.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### COT-001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La lógica de cotización interna debe poder enviar o precargar datos hacia Siebel si no existe API directa.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### CORP-003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Para precompra de días, hay que confirmar cómo Siebel permite emitir activaciones desde una bolsa o si esa lógica hoy se controla fuera de Siebel.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### ENV-000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Luego de emitido el voucher, el número y PDF/documentación deben alimentar automáticamente las plantillas de envío.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## Hipótesis técnica inicial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Hay tres escenarios posibles: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### Escenario A - Existe API formal detrás de Siebel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Mejor caso.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CRM/Cotizador interno → API Siebel → voucher/precio/emisión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Acción: pedir documentación oficial, autenticación, ambientes, endpoints y permisos.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### Escenario B - No hay API formal pero el portal usa requests estructurados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Caso intermedio.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CRM/Cotizador interno → adaptador autorizado → requests Siebel Web Engine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Acción: capturar HAR y evaluar estabilidad. Requiere autorización técnica.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### Escenario C - Solo interfaz web clásica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Caso más incómodo, naturalmente el favorito de la realidad.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CRM/Cotizador interno → RPA / precarga asistida → Siebel web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Acción: diseñar automatización controlada o flujo de precarga, sin depender de scraping frágil si se puede evitar.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## Preguntas para Argentina / IT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1. ¿Este es el portal oficial que usa Argentina para cotizar y emitir?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2. ¿Tiene ambiente de prueba/sandbox?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3. ¿Existe API documentada para cotización?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4. ¿Existe API documentada para emisión de voucher?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5. ¿Se puede generar voucher pendiente?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6. ¿Se puede consultar precio sin emitir?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7. ¿Se puede consultar catálogo de productos, convenios y organizaciones emisoras?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8. ¿Se puede integrar por usuario técnico/API en lugar de usuario humano?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9. ¿Qué permisos tendría Uruguay?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10. ¿Qué sistema debe considerarse fuente de verdad: Siebel Argentina, Cotizador Partner u otro?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11. ¿Cómo se registran promociones/descuentos?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12. ¿Cómo se identifican organizaciones emisoras en Siebel?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13. ¿Hay logs o reportes exportables para conciliación con CRM/Odoo?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14. ¿Se puede consultar voucher emitido por número/documento/teléfono?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15. ¿Qué restricciones hay por compliance/seguridad?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## Próximo paso recomendado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Solicitar a Argentina/IT confirmación funcional y técnica: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Necesitamos confirmar si el portal https://emision.universal-assistance.com/siebel/app/finsechannel/esn es el sistema oficial utilizado por Argentina para cotizar y emitir, y si cuenta con API o mecanismo autorizado para consultar productos, precios, convenios, organizaciones emisoras y emitir/generar vouchers pendientes.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## Conclusión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Sí, el link sirve.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No sirve como API por sí solo, pero sirve como pista crítica del sistema real utilizado por Argentina.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Debe tratarse como fuente técnica prioritaria para entender: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cotización → validación → emisión → voucher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La clave es no automatizar la pantalla a ciegas. Primero hay que saber si existe API o integración oficial. Si no existe, recién ahí evaluar captura HAR/RPA autorizada.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