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DA0" w:rsidRPr="004B5AEE" w:rsidRDefault="003A7DA0" w:rsidP="003A7DA0">
      <w:pPr>
        <w:wordWrap w:val="0"/>
        <w:jc w:val="right"/>
        <w:rPr>
          <w:sz w:val="20"/>
          <w:lang w:eastAsia="zh-CN"/>
        </w:rPr>
      </w:pPr>
      <w:r w:rsidRPr="00675BA3">
        <w:rPr>
          <w:rFonts w:hint="eastAsia"/>
          <w:sz w:val="20"/>
          <w:lang w:eastAsia="zh-CN"/>
        </w:rPr>
        <w:t>员工编号：</w:t>
      </w:r>
      <w:r w:rsidRPr="004B5AEE">
        <w:rPr>
          <w:rFonts w:hint="eastAsia"/>
          <w:sz w:val="20"/>
          <w:u w:val="single"/>
          <w:lang w:eastAsia="zh-CN"/>
        </w:rPr>
        <w:t xml:space="preserve">              </w:t>
      </w:r>
    </w:p>
    <w:p w:rsidR="003A7DA0" w:rsidRPr="00C51B84" w:rsidRDefault="003A7DA0" w:rsidP="003A7DA0">
      <w:pPr>
        <w:snapToGrid w:val="0"/>
        <w:jc w:val="center"/>
        <w:rPr>
          <w:rFonts w:ascii="SimSun" w:hAnsi="SimSun" w:hint="eastAsia"/>
          <w:b/>
          <w:sz w:val="28"/>
          <w:szCs w:val="28"/>
          <w:lang w:eastAsia="zh-CN"/>
        </w:rPr>
      </w:pPr>
      <w:r w:rsidRPr="00C51B84">
        <w:rPr>
          <w:rFonts w:ascii="SimSun" w:hAnsi="SimSun" w:hint="eastAsia"/>
          <w:b/>
          <w:sz w:val="28"/>
          <w:szCs w:val="28"/>
          <w:lang w:eastAsia="zh-CN"/>
        </w:rPr>
        <w:t>销售人员、外勤（技术）人员</w:t>
      </w:r>
    </w:p>
    <w:p w:rsidR="003A7DA0" w:rsidRDefault="003A7DA0" w:rsidP="003A7DA0">
      <w:pPr>
        <w:snapToGrid w:val="0"/>
        <w:jc w:val="center"/>
        <w:rPr>
          <w:rFonts w:ascii="SimSun" w:eastAsia="SimSun" w:hAnsi="SimSun"/>
          <w:b/>
          <w:sz w:val="28"/>
          <w:szCs w:val="28"/>
          <w:lang w:eastAsia="zh-CN"/>
        </w:rPr>
      </w:pPr>
      <w:r w:rsidRPr="00C51B84">
        <w:rPr>
          <w:rFonts w:ascii="SimSun" w:hAnsi="SimSun" w:hint="eastAsia"/>
          <w:b/>
          <w:sz w:val="28"/>
          <w:szCs w:val="28"/>
          <w:lang w:eastAsia="zh-CN"/>
        </w:rPr>
        <w:t>劳动合同的补充协议（一）</w:t>
      </w:r>
    </w:p>
    <w:p w:rsidR="00D146BE" w:rsidRPr="00D146BE" w:rsidRDefault="00D146BE" w:rsidP="00D146BE">
      <w:pPr>
        <w:snapToGrid w:val="0"/>
        <w:spacing w:line="140" w:lineRule="exact"/>
        <w:jc w:val="center"/>
        <w:rPr>
          <w:rFonts w:ascii="SimSun" w:eastAsia="SimSun" w:hAnsi="SimSun"/>
          <w:b/>
          <w:sz w:val="28"/>
          <w:szCs w:val="28"/>
          <w:lang w:eastAsia="zh-CN"/>
        </w:rPr>
      </w:pPr>
    </w:p>
    <w:p w:rsidR="003A7DA0" w:rsidRPr="00D146BE" w:rsidRDefault="003A7DA0" w:rsidP="003A7DA0">
      <w:pPr>
        <w:spacing w:line="300" w:lineRule="exact"/>
        <w:rPr>
          <w:rFonts w:ascii="FangSong" w:eastAsia="FangSong" w:hAnsi="FangSong"/>
          <w:b/>
          <w:lang w:eastAsia="zh-CN"/>
        </w:rPr>
      </w:pPr>
      <w:r w:rsidRPr="00D146BE">
        <w:rPr>
          <w:rFonts w:ascii="FangSong" w:eastAsia="FangSong" w:hAnsi="FangSong" w:hint="eastAsia"/>
          <w:b/>
          <w:lang w:eastAsia="zh-CN"/>
        </w:rPr>
        <w:t>甲乙双方为双方已签署的劳动合同，同意以下的补充条款及特别约定：</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7"/>
        <w:gridCol w:w="849"/>
        <w:gridCol w:w="8221"/>
      </w:tblGrid>
      <w:tr w:rsidR="003A7DA0" w:rsidRPr="00D146BE" w:rsidTr="00D146BE">
        <w:tc>
          <w:tcPr>
            <w:tcW w:w="9747" w:type="dxa"/>
            <w:gridSpan w:val="3"/>
          </w:tcPr>
          <w:p w:rsidR="003A7DA0" w:rsidRPr="00D146BE" w:rsidRDefault="003A7DA0" w:rsidP="00285845">
            <w:pPr>
              <w:spacing w:line="300" w:lineRule="exact"/>
              <w:rPr>
                <w:rFonts w:ascii="FangSong" w:eastAsia="FangSong" w:hAnsi="FangSong"/>
                <w:b/>
                <w:sz w:val="22"/>
                <w:szCs w:val="20"/>
              </w:rPr>
            </w:pPr>
            <w:r w:rsidRPr="00D146BE">
              <w:rPr>
                <w:rFonts w:ascii="FangSong" w:eastAsia="FangSong" w:hAnsi="FangSong" w:hint="eastAsia"/>
                <w:b/>
                <w:sz w:val="22"/>
                <w:szCs w:val="20"/>
              </w:rPr>
              <w:t>1． 提成补贴：</w:t>
            </w:r>
          </w:p>
        </w:tc>
      </w:tr>
      <w:tr w:rsidR="003A7DA0" w:rsidRPr="00D146BE" w:rsidTr="00D146BE">
        <w:tc>
          <w:tcPr>
            <w:tcW w:w="9747" w:type="dxa"/>
            <w:gridSpan w:val="3"/>
          </w:tcPr>
          <w:p w:rsidR="003A7DA0" w:rsidRPr="00D146BE" w:rsidRDefault="003A7DA0" w:rsidP="00285845">
            <w:pPr>
              <w:spacing w:line="300" w:lineRule="exact"/>
              <w:rPr>
                <w:rFonts w:ascii="FangSong" w:eastAsia="FangSong" w:hAnsi="FangSong"/>
                <w:b/>
                <w:sz w:val="22"/>
                <w:szCs w:val="20"/>
                <w:lang w:eastAsia="zh-CN"/>
              </w:rPr>
            </w:pPr>
            <w:r w:rsidRPr="00D146BE">
              <w:rPr>
                <w:rFonts w:ascii="FangSong" w:eastAsia="FangSong" w:hAnsi="FangSong" w:hint="eastAsia"/>
                <w:sz w:val="22"/>
                <w:szCs w:val="20"/>
                <w:lang w:eastAsia="zh-CN"/>
              </w:rPr>
              <w:t>基于乙方的工作安排，甲方每月可使用提成方式，酌情向乙方作出适当的补贴。</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w:t>
            </w:r>
          </w:p>
        </w:tc>
        <w:tc>
          <w:tcPr>
            <w:tcW w:w="9070" w:type="dxa"/>
            <w:gridSpan w:val="2"/>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b/>
                <w:sz w:val="22"/>
                <w:szCs w:val="20"/>
                <w:lang w:eastAsia="zh-CN"/>
              </w:rPr>
              <w:t xml:space="preserve">销售提成补贴 </w:t>
            </w:r>
            <w:r w:rsidRPr="00D146BE">
              <w:rPr>
                <w:rFonts w:ascii="FangSong" w:eastAsia="FangSong" w:hAnsi="FangSong" w:hint="eastAsia"/>
                <w:sz w:val="22"/>
                <w:szCs w:val="20"/>
                <w:lang w:eastAsia="zh-CN"/>
              </w:rPr>
              <w:t>（仅适用于岗位为销售人员的乙方）</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p>
        </w:tc>
        <w:tc>
          <w:tcPr>
            <w:tcW w:w="849" w:type="dxa"/>
            <w:tcBorders>
              <w:lef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1.1.1</w:t>
            </w:r>
          </w:p>
        </w:tc>
        <w:tc>
          <w:tcPr>
            <w:tcW w:w="8221" w:type="dxa"/>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甲方会考虑乙方是否符合甲方不时订明的工作要求及基础因素，决定甲方可酌情向乙方发放的提成补贴百分比点数；若乙方为甲方业务创造业绩，甲方每月还可酌情考虑向乙方发放奖金以作奖励。</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p>
        </w:tc>
        <w:tc>
          <w:tcPr>
            <w:tcW w:w="849" w:type="dxa"/>
            <w:tcBorders>
              <w:lef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1.1.2</w:t>
            </w:r>
          </w:p>
        </w:tc>
        <w:tc>
          <w:tcPr>
            <w:tcW w:w="8221" w:type="dxa"/>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 xml:space="preserve">甲方重视客户是否由乙方以陌生拜访所得，甲方有权不时订明及变更甲方酌情发放提成补贴的基础考虑因素，包括但不限于乙方所得的销售成绩是否从陌生拜访所得。 </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p>
        </w:tc>
        <w:tc>
          <w:tcPr>
            <w:tcW w:w="849" w:type="dxa"/>
            <w:tcBorders>
              <w:lef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1.1.3</w:t>
            </w:r>
          </w:p>
        </w:tc>
        <w:tc>
          <w:tcPr>
            <w:tcW w:w="8221" w:type="dxa"/>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服务类别的客户，甲方考虑酌情发放提成补贴的基础因素，是乙方所取得客户的每月实际销售金额，并以12个月期限内的实际销售金额为上限。 为激励乙方创造更多的销售业绩，对于乙方所取得的满12个月的客户服务合同，甲方可酌情考虑于服务合同起始月以预付形式向乙方酌情发放预付提成补贴（“预付补贴”）。 若最终客户未能如约履行12个月合同，乙方须就客户未履行合同的月份返还甲方的预付补贴，或在乙方的其他的酌情提成补贴内扣除。</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p>
        </w:tc>
        <w:tc>
          <w:tcPr>
            <w:tcW w:w="849" w:type="dxa"/>
            <w:tcBorders>
              <w:lef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1.1.4</w:t>
            </w:r>
          </w:p>
        </w:tc>
        <w:tc>
          <w:tcPr>
            <w:tcW w:w="8221" w:type="dxa"/>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甲方已以通告形式公示已订明的服务合同及销售合同可酌情发放的提成补贴百分比比率，并可不时根据实际需要调整前述酌情发放的提成补贴百分比比率。</w:t>
            </w:r>
          </w:p>
        </w:tc>
      </w:tr>
      <w:tr w:rsidR="003A7DA0" w:rsidRPr="00D146BE" w:rsidTr="00D146BE">
        <w:trPr>
          <w:trHeight w:val="323"/>
        </w:trPr>
        <w:tc>
          <w:tcPr>
            <w:tcW w:w="677" w:type="dxa"/>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1.2</w:t>
            </w:r>
          </w:p>
        </w:tc>
        <w:tc>
          <w:tcPr>
            <w:tcW w:w="9070" w:type="dxa"/>
            <w:gridSpan w:val="2"/>
          </w:tcPr>
          <w:p w:rsidR="003A7DA0" w:rsidRPr="00D146BE" w:rsidRDefault="003A7DA0" w:rsidP="00285845">
            <w:pPr>
              <w:spacing w:line="300" w:lineRule="exact"/>
              <w:rPr>
                <w:rFonts w:ascii="FangSong" w:eastAsia="FangSong" w:hAnsi="FangSong"/>
                <w:b/>
                <w:sz w:val="22"/>
                <w:szCs w:val="20"/>
                <w:lang w:eastAsia="zh-CN"/>
              </w:rPr>
            </w:pPr>
            <w:r w:rsidRPr="00D146BE">
              <w:rPr>
                <w:rFonts w:ascii="FangSong" w:eastAsia="FangSong" w:hAnsi="FangSong" w:hint="eastAsia"/>
                <w:b/>
                <w:sz w:val="22"/>
                <w:szCs w:val="20"/>
                <w:lang w:eastAsia="zh-CN"/>
              </w:rPr>
              <w:t xml:space="preserve">技术服务（清洁、灭虫及其他服务）提成补贴 </w:t>
            </w:r>
            <w:r w:rsidRPr="00D146BE">
              <w:rPr>
                <w:rFonts w:ascii="FangSong" w:eastAsia="FangSong" w:hAnsi="FangSong" w:hint="eastAsia"/>
                <w:sz w:val="22"/>
                <w:szCs w:val="20"/>
                <w:lang w:eastAsia="zh-CN"/>
              </w:rPr>
              <w:t>（仅适用于岗位为技术服务员的乙方）</w:t>
            </w:r>
          </w:p>
        </w:tc>
      </w:tr>
      <w:tr w:rsidR="003A7DA0" w:rsidRPr="00D146BE" w:rsidTr="00D146BE">
        <w:trPr>
          <w:trHeight w:val="322"/>
        </w:trPr>
        <w:tc>
          <w:tcPr>
            <w:tcW w:w="677" w:type="dxa"/>
          </w:tcPr>
          <w:p w:rsidR="003A7DA0" w:rsidRPr="00D146BE" w:rsidRDefault="003A7DA0" w:rsidP="00285845">
            <w:pPr>
              <w:spacing w:line="300" w:lineRule="exact"/>
              <w:rPr>
                <w:rFonts w:ascii="FangSong" w:eastAsia="FangSong" w:hAnsi="FangSong"/>
                <w:sz w:val="22"/>
                <w:szCs w:val="20"/>
                <w:lang w:eastAsia="zh-CN"/>
              </w:rPr>
            </w:pPr>
          </w:p>
        </w:tc>
        <w:tc>
          <w:tcPr>
            <w:tcW w:w="9070" w:type="dxa"/>
            <w:gridSpan w:val="2"/>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甲方会考虑以每月按乙方所服务的客户已支付的服务费（不包括向客户提供装置的一次性维护费或安装费）为基础因素，决定甲方可酌情向乙方发放的提成补贴的百分比点数，其他考虑因素如下：</w:t>
            </w:r>
          </w:p>
        </w:tc>
      </w:tr>
      <w:tr w:rsidR="003A7DA0" w:rsidRPr="00D146BE" w:rsidTr="00D146BE">
        <w:tc>
          <w:tcPr>
            <w:tcW w:w="677" w:type="dxa"/>
          </w:tcPr>
          <w:p w:rsidR="003A7DA0" w:rsidRPr="00D146BE" w:rsidRDefault="003A7DA0" w:rsidP="00285845">
            <w:pPr>
              <w:spacing w:line="300" w:lineRule="exact"/>
              <w:rPr>
                <w:rFonts w:ascii="FangSong" w:eastAsia="FangSong" w:hAnsi="FangSong"/>
                <w:b/>
                <w:sz w:val="22"/>
                <w:szCs w:val="20"/>
                <w:lang w:eastAsia="zh-CN"/>
              </w:rPr>
            </w:pPr>
          </w:p>
        </w:tc>
        <w:tc>
          <w:tcPr>
            <w:tcW w:w="849" w:type="dxa"/>
            <w:tcBorders>
              <w:righ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1.2.1</w:t>
            </w:r>
          </w:p>
        </w:tc>
        <w:tc>
          <w:tcPr>
            <w:tcW w:w="8221" w:type="dxa"/>
            <w:tcBorders>
              <w:left w:val="single" w:sz="4" w:space="0" w:color="auto"/>
            </w:tcBorders>
          </w:tcPr>
          <w:p w:rsidR="003A7DA0"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每次进行甲方指定的</w:t>
            </w:r>
            <w:r w:rsidRPr="00D146BE">
              <w:rPr>
                <w:rFonts w:ascii="FangSong" w:eastAsia="FangSong" w:hAnsi="FangSong" w:hint="eastAsia"/>
                <w:sz w:val="22"/>
                <w:szCs w:val="20"/>
                <w:u w:val="single"/>
                <w:lang w:eastAsia="zh-CN"/>
              </w:rPr>
              <w:t>常规服务</w:t>
            </w:r>
            <w:r w:rsidRPr="00D146BE">
              <w:rPr>
                <w:rFonts w:ascii="FangSong" w:eastAsia="FangSong" w:hAnsi="FangSong" w:hint="eastAsia"/>
                <w:sz w:val="22"/>
                <w:szCs w:val="20"/>
                <w:lang w:eastAsia="zh-CN"/>
              </w:rPr>
              <w:t>，或经过甲方（公司）核准的</w:t>
            </w:r>
            <w:r w:rsidRPr="00D146BE">
              <w:rPr>
                <w:rFonts w:ascii="FangSong" w:eastAsia="FangSong" w:hAnsi="FangSong" w:hint="eastAsia"/>
                <w:sz w:val="22"/>
                <w:szCs w:val="20"/>
                <w:u w:val="single"/>
                <w:lang w:eastAsia="zh-CN"/>
              </w:rPr>
              <w:t>首次服务</w:t>
            </w:r>
            <w:r w:rsidRPr="00D146BE">
              <w:rPr>
                <w:rFonts w:ascii="FangSong" w:eastAsia="FangSong" w:hAnsi="FangSong" w:hint="eastAsia"/>
                <w:sz w:val="22"/>
                <w:szCs w:val="20"/>
                <w:lang w:eastAsia="zh-CN"/>
              </w:rPr>
              <w:t>，在客户没有投诉情况下及在客户结帐（须协助收账）以后，酌情发放的提成补贴以该次服务单的服务收费金额为基础，并视乎技术员级别确定适用的百分比比率。</w:t>
            </w:r>
          </w:p>
        </w:tc>
      </w:tr>
      <w:tr w:rsidR="00285845" w:rsidRPr="00D146BE" w:rsidTr="00D146BE">
        <w:tc>
          <w:tcPr>
            <w:tcW w:w="677" w:type="dxa"/>
          </w:tcPr>
          <w:p w:rsidR="00285845" w:rsidRPr="00D146BE" w:rsidRDefault="00285845" w:rsidP="00285845">
            <w:pPr>
              <w:spacing w:line="300" w:lineRule="exact"/>
              <w:rPr>
                <w:rFonts w:ascii="FangSong" w:eastAsia="FangSong" w:hAnsi="FangSong"/>
                <w:b/>
                <w:sz w:val="22"/>
                <w:szCs w:val="20"/>
                <w:lang w:eastAsia="zh-CN"/>
              </w:rPr>
            </w:pPr>
          </w:p>
        </w:tc>
        <w:tc>
          <w:tcPr>
            <w:tcW w:w="849" w:type="dxa"/>
            <w:tcBorders>
              <w:right w:val="single" w:sz="4" w:space="0" w:color="auto"/>
            </w:tcBorders>
          </w:tcPr>
          <w:p w:rsidR="00285845" w:rsidRPr="00D146BE" w:rsidRDefault="00285845" w:rsidP="00285845">
            <w:pPr>
              <w:spacing w:line="300" w:lineRule="exact"/>
              <w:rPr>
                <w:rFonts w:ascii="FangSong" w:eastAsia="FangSong" w:hAnsi="FangSong"/>
                <w:sz w:val="22"/>
                <w:szCs w:val="20"/>
              </w:rPr>
            </w:pPr>
            <w:r w:rsidRPr="00D146BE">
              <w:rPr>
                <w:rFonts w:ascii="FangSong" w:eastAsia="FangSong" w:hAnsi="FangSong" w:hint="eastAsia"/>
                <w:sz w:val="22"/>
                <w:szCs w:val="20"/>
              </w:rPr>
              <w:t>1.2.2</w:t>
            </w:r>
          </w:p>
        </w:tc>
        <w:tc>
          <w:tcPr>
            <w:tcW w:w="8221" w:type="dxa"/>
            <w:tcBorders>
              <w:left w:val="single" w:sz="4" w:space="0" w:color="auto"/>
            </w:tcBorders>
          </w:tcPr>
          <w:p w:rsidR="00285845" w:rsidRPr="00D146BE" w:rsidRDefault="00285845" w:rsidP="00285845">
            <w:pPr>
              <w:spacing w:line="300" w:lineRule="exact"/>
              <w:rPr>
                <w:rFonts w:ascii="FangSong" w:eastAsia="FangSong" w:hAnsi="FangSong"/>
                <w:b/>
                <w:sz w:val="22"/>
                <w:szCs w:val="20"/>
                <w:lang w:eastAsia="zh-CN"/>
              </w:rPr>
            </w:pPr>
            <w:r w:rsidRPr="00D146BE">
              <w:rPr>
                <w:rFonts w:ascii="FangSong" w:eastAsia="FangSong" w:hAnsi="FangSong" w:hint="eastAsia"/>
                <w:sz w:val="22"/>
                <w:szCs w:val="20"/>
                <w:lang w:eastAsia="zh-CN"/>
              </w:rPr>
              <w:t>如多于一位技术员为同一个客户工作，按人数平均分配。</w:t>
            </w:r>
          </w:p>
        </w:tc>
      </w:tr>
      <w:tr w:rsidR="00285845" w:rsidRPr="00D146BE" w:rsidTr="00D146BE">
        <w:tc>
          <w:tcPr>
            <w:tcW w:w="677" w:type="dxa"/>
          </w:tcPr>
          <w:p w:rsidR="00285845" w:rsidRPr="00D146BE" w:rsidRDefault="00285845" w:rsidP="00285845">
            <w:pPr>
              <w:spacing w:line="300" w:lineRule="exact"/>
              <w:rPr>
                <w:rFonts w:ascii="FangSong" w:eastAsia="FangSong" w:hAnsi="FangSong"/>
                <w:b/>
                <w:sz w:val="22"/>
                <w:szCs w:val="20"/>
                <w:lang w:eastAsia="zh-CN"/>
              </w:rPr>
            </w:pPr>
          </w:p>
        </w:tc>
        <w:tc>
          <w:tcPr>
            <w:tcW w:w="849" w:type="dxa"/>
            <w:tcBorders>
              <w:right w:val="single" w:sz="4" w:space="0" w:color="auto"/>
            </w:tcBorders>
          </w:tcPr>
          <w:p w:rsidR="00285845" w:rsidRPr="00D146BE" w:rsidRDefault="00285845" w:rsidP="00285845">
            <w:pPr>
              <w:spacing w:line="300" w:lineRule="exact"/>
              <w:rPr>
                <w:rFonts w:ascii="FangSong" w:eastAsia="FangSong" w:hAnsi="FangSong"/>
                <w:sz w:val="22"/>
                <w:szCs w:val="20"/>
              </w:rPr>
            </w:pPr>
            <w:r w:rsidRPr="00D146BE">
              <w:rPr>
                <w:rFonts w:ascii="FangSong" w:eastAsia="FangSong" w:hAnsi="FangSong" w:hint="eastAsia"/>
                <w:sz w:val="22"/>
                <w:szCs w:val="20"/>
              </w:rPr>
              <w:t>1.2.3</w:t>
            </w:r>
          </w:p>
        </w:tc>
        <w:tc>
          <w:tcPr>
            <w:tcW w:w="8221" w:type="dxa"/>
            <w:tcBorders>
              <w:left w:val="single" w:sz="4" w:space="0" w:color="auto"/>
            </w:tcBorders>
          </w:tcPr>
          <w:p w:rsidR="00285845"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甲方已以通告形式公示已订明可酌情发放的技术服务提成补贴按不同级别的百分比比率，并可不时根据实际需要调整前述酌情发放的提成补贴百分比比率。</w:t>
            </w:r>
          </w:p>
        </w:tc>
      </w:tr>
      <w:tr w:rsidR="00285845" w:rsidRPr="00D146BE" w:rsidTr="00D146BE">
        <w:tc>
          <w:tcPr>
            <w:tcW w:w="9747" w:type="dxa"/>
            <w:gridSpan w:val="3"/>
          </w:tcPr>
          <w:p w:rsidR="00285845"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2. 其他补贴：</w:t>
            </w:r>
          </w:p>
          <w:p w:rsidR="00285845"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视乎乙方的工作表现和甲方的业绩而定，甲方不时可向乙方酌情发放其他各类型奖金或补贴，例如膳食补贴或其他甲方认为适当的补贴。</w:t>
            </w:r>
          </w:p>
        </w:tc>
      </w:tr>
      <w:tr w:rsidR="00285845" w:rsidRPr="00D146BE" w:rsidTr="00D146BE">
        <w:tc>
          <w:tcPr>
            <w:tcW w:w="9747" w:type="dxa"/>
            <w:gridSpan w:val="3"/>
          </w:tcPr>
          <w:p w:rsidR="00285845"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3.</w:t>
            </w:r>
            <w:r w:rsidRPr="00D146BE">
              <w:rPr>
                <w:rFonts w:ascii="FangSong" w:eastAsia="FangSong" w:hAnsi="FangSong"/>
                <w:sz w:val="22"/>
                <w:szCs w:val="20"/>
                <w:lang w:eastAsia="zh-CN"/>
              </w:rPr>
              <w:t xml:space="preserve"> </w:t>
            </w:r>
            <w:r w:rsidRPr="00D146BE">
              <w:rPr>
                <w:rFonts w:ascii="FangSong" w:eastAsia="FangSong" w:hAnsi="FangSong" w:hint="eastAsia"/>
                <w:sz w:val="22"/>
                <w:szCs w:val="20"/>
                <w:lang w:eastAsia="zh-CN"/>
              </w:rPr>
              <w:t>乙方明白上述奖金及补贴或其中部分，在适当情况下会被纳入劳动合同所订明的工资内。 所有与奖金或补贴计算有关的争议，基于酌情性质，甲方有最终的决定权。</w:t>
            </w:r>
          </w:p>
        </w:tc>
      </w:tr>
    </w:tbl>
    <w:p w:rsidR="003A7DA0" w:rsidRPr="00D146BE" w:rsidRDefault="003A7DA0" w:rsidP="003A7DA0">
      <w:pPr>
        <w:spacing w:line="120" w:lineRule="exact"/>
        <w:rPr>
          <w:rFonts w:ascii="FangSong" w:eastAsia="FangSong" w:hAnsi="FangSong"/>
          <w:spacing w:val="16"/>
          <w:lang w:eastAsia="zh-CN"/>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70"/>
        <w:gridCol w:w="4677"/>
      </w:tblGrid>
      <w:tr w:rsidR="003A7DA0" w:rsidRPr="00D146BE" w:rsidTr="00D146BE">
        <w:tc>
          <w:tcPr>
            <w:tcW w:w="5070" w:type="dxa"/>
            <w:tcBorders>
              <w:bottom w:val="single" w:sz="4" w:space="0" w:color="FFFFFF"/>
            </w:tcBorders>
          </w:tcPr>
          <w:p w:rsidR="003A7DA0" w:rsidRPr="00D146BE" w:rsidRDefault="003A7DA0" w:rsidP="00285845">
            <w:pPr>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重庆史伟莎清洁灭虫服务有限公司成都分公司</w:t>
            </w:r>
          </w:p>
        </w:tc>
        <w:tc>
          <w:tcPr>
            <w:tcW w:w="4677" w:type="dxa"/>
            <w:tcBorders>
              <w:bottom w:val="single" w:sz="4" w:space="0" w:color="FFFFFF"/>
            </w:tcBorders>
          </w:tcPr>
          <w:p w:rsidR="003A7DA0" w:rsidRPr="00D146BE" w:rsidRDefault="003A7DA0" w:rsidP="00285845">
            <w:pPr>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乙方姓名</w:t>
            </w:r>
          </w:p>
        </w:tc>
      </w:tr>
      <w:tr w:rsidR="003A7DA0" w:rsidRPr="00D146BE" w:rsidTr="00D146BE">
        <w:trPr>
          <w:trHeight w:val="834"/>
        </w:trPr>
        <w:tc>
          <w:tcPr>
            <w:tcW w:w="5070" w:type="dxa"/>
            <w:tcBorders>
              <w:top w:val="single" w:sz="4" w:space="0" w:color="FFFFFF"/>
              <w:bottom w:val="single" w:sz="4" w:space="0" w:color="FFFFFF"/>
            </w:tcBorders>
          </w:tcPr>
          <w:p w:rsidR="003A7DA0" w:rsidRPr="00D146BE" w:rsidRDefault="003A7DA0" w:rsidP="00285845">
            <w:pPr>
              <w:spacing w:line="320" w:lineRule="exact"/>
              <w:ind w:right="378"/>
              <w:jc w:val="both"/>
              <w:rPr>
                <w:rFonts w:ascii="FangSong" w:eastAsia="FangSong" w:hAnsi="FangSong"/>
                <w:sz w:val="22"/>
                <w:szCs w:val="20"/>
              </w:rPr>
            </w:pPr>
          </w:p>
        </w:tc>
        <w:tc>
          <w:tcPr>
            <w:tcW w:w="4677" w:type="dxa"/>
            <w:tcBorders>
              <w:top w:val="single" w:sz="4" w:space="0" w:color="FFFFFF"/>
              <w:bottom w:val="single" w:sz="4" w:space="0" w:color="FFFFFF"/>
            </w:tcBorders>
          </w:tcPr>
          <w:p w:rsidR="003A7DA0" w:rsidRPr="00D146BE" w:rsidRDefault="003A7DA0" w:rsidP="00285845">
            <w:pPr>
              <w:spacing w:line="320" w:lineRule="exact"/>
              <w:ind w:right="378"/>
              <w:jc w:val="both"/>
              <w:rPr>
                <w:rFonts w:ascii="FangSong" w:eastAsia="FangSong" w:hAnsi="FangSong"/>
                <w:sz w:val="22"/>
                <w:szCs w:val="20"/>
              </w:rPr>
            </w:pPr>
          </w:p>
        </w:tc>
      </w:tr>
      <w:tr w:rsidR="003A7DA0" w:rsidRPr="00D146BE" w:rsidTr="00D146BE">
        <w:tc>
          <w:tcPr>
            <w:tcW w:w="5070" w:type="dxa"/>
            <w:tcBorders>
              <w:top w:val="single" w:sz="4" w:space="0" w:color="FFFFFF"/>
            </w:tcBorders>
          </w:tcPr>
          <w:p w:rsidR="003A7DA0" w:rsidRPr="00D146BE" w:rsidRDefault="003A7DA0" w:rsidP="00285845">
            <w:pPr>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甲方（公章）</w:t>
            </w:r>
          </w:p>
          <w:p w:rsidR="003A7DA0" w:rsidRPr="00D146BE" w:rsidRDefault="003A7DA0" w:rsidP="00285845">
            <w:pPr>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法定代表人（主要负责人）或委托代理人（签字或盖章）</w:t>
            </w:r>
          </w:p>
        </w:tc>
        <w:tc>
          <w:tcPr>
            <w:tcW w:w="4677" w:type="dxa"/>
            <w:tcBorders>
              <w:top w:val="single" w:sz="4" w:space="0" w:color="FFFFFF"/>
            </w:tcBorders>
          </w:tcPr>
          <w:p w:rsidR="003A7DA0" w:rsidRPr="00D146BE" w:rsidRDefault="003A7DA0" w:rsidP="00285845">
            <w:pPr>
              <w:spacing w:line="320" w:lineRule="exact"/>
              <w:ind w:right="378"/>
              <w:jc w:val="both"/>
              <w:rPr>
                <w:rFonts w:ascii="FangSong" w:eastAsia="FangSong" w:hAnsi="FangSong"/>
                <w:sz w:val="22"/>
                <w:szCs w:val="20"/>
              </w:rPr>
            </w:pPr>
          </w:p>
          <w:p w:rsidR="003A7DA0" w:rsidRPr="00D146BE" w:rsidRDefault="003A7DA0" w:rsidP="00285845">
            <w:pPr>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乙方（签字或盖章）</w:t>
            </w:r>
          </w:p>
        </w:tc>
      </w:tr>
      <w:tr w:rsidR="003A7DA0" w:rsidRPr="00D146BE" w:rsidTr="00D146BE">
        <w:tc>
          <w:tcPr>
            <w:tcW w:w="9747" w:type="dxa"/>
            <w:gridSpan w:val="2"/>
            <w:tcBorders>
              <w:left w:val="single" w:sz="4" w:space="0" w:color="FFFFFF"/>
              <w:bottom w:val="single" w:sz="4" w:space="0" w:color="FFFFFF"/>
              <w:right w:val="single" w:sz="4" w:space="0" w:color="FFFFFF"/>
            </w:tcBorders>
          </w:tcPr>
          <w:p w:rsidR="003A7DA0" w:rsidRPr="00D146BE" w:rsidRDefault="003A7DA0" w:rsidP="00285845">
            <w:pPr>
              <w:wordWrap w:val="0"/>
              <w:spacing w:line="320" w:lineRule="exact"/>
              <w:ind w:right="378"/>
              <w:jc w:val="right"/>
              <w:rPr>
                <w:rFonts w:ascii="FangSong" w:eastAsia="FangSong" w:hAnsi="FangSong"/>
                <w:sz w:val="22"/>
                <w:szCs w:val="20"/>
              </w:rPr>
            </w:pPr>
            <w:r w:rsidRPr="00D146BE">
              <w:rPr>
                <w:rFonts w:ascii="FangSong" w:eastAsia="FangSong" w:hAnsi="FangSong" w:hint="eastAsia"/>
                <w:sz w:val="22"/>
                <w:szCs w:val="20"/>
              </w:rPr>
              <w:t>年     月     日</w:t>
            </w:r>
          </w:p>
        </w:tc>
      </w:tr>
    </w:tbl>
    <w:p w:rsidR="00CB0275" w:rsidRPr="00575F4F" w:rsidRDefault="00CB0275" w:rsidP="007C7DF1">
      <w:pPr>
        <w:wordWrap w:val="0"/>
        <w:ind w:right="480"/>
        <w:rPr>
          <w:rFonts w:cs="Arial" w:hint="eastAsia"/>
          <w:szCs w:val="18"/>
          <w:lang w:eastAsia="zh-CN"/>
        </w:rPr>
      </w:pPr>
      <w:bookmarkStart w:id="0" w:name="_GoBack"/>
      <w:bookmarkEnd w:id="0"/>
    </w:p>
    <w:sectPr w:rsidR="00CB0275" w:rsidRPr="00575F4F" w:rsidSect="00A76E3F">
      <w:pgSz w:w="11906" w:h="16838"/>
      <w:pgMar w:top="993" w:right="1134" w:bottom="935" w:left="1134" w:header="851" w:footer="850" w:gutter="0"/>
      <w:pgNumType w:fmt="numberInDash"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234" w:rsidRDefault="00C60234" w:rsidP="009C67D8">
      <w:r>
        <w:separator/>
      </w:r>
    </w:p>
  </w:endnote>
  <w:endnote w:type="continuationSeparator" w:id="0">
    <w:p w:rsidR="00C60234" w:rsidRDefault="00C60234" w:rsidP="009C67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angSong_GB2312">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FangSon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234" w:rsidRDefault="00C60234" w:rsidP="009C67D8">
      <w:r>
        <w:separator/>
      </w:r>
    </w:p>
  </w:footnote>
  <w:footnote w:type="continuationSeparator" w:id="0">
    <w:p w:rsidR="00C60234" w:rsidRDefault="00C60234" w:rsidP="009C67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B0AB8"/>
    <w:multiLevelType w:val="hybridMultilevel"/>
    <w:tmpl w:val="8F08913C"/>
    <w:lvl w:ilvl="0" w:tplc="469EB258">
      <w:start w:val="1"/>
      <w:numFmt w:val="decimal"/>
      <w:lvlText w:val="%1."/>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6E8711EE"/>
    <w:multiLevelType w:val="hybridMultilevel"/>
    <w:tmpl w:val="0D18D3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4096" w:nlCheck="1" w:checkStyle="0"/>
  <w:activeWritingStyle w:appName="MSWord" w:lang="zh-TW" w:vendorID="64" w:dllVersion="0" w:nlCheck="1" w:checkStyle="1"/>
  <w:activeWritingStyle w:appName="MSWord" w:lang="zh-HK" w:vendorID="64" w:dllVersion="0" w:nlCheck="1" w:checkStyle="1"/>
  <w:proofState w:spelling="clean"/>
  <w:defaultTabStop w:val="480"/>
  <w:drawingGridHorizontalSpacing w:val="120"/>
  <w:drawingGridVerticalSpacing w:val="163"/>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67D8"/>
    <w:rsid w:val="00026B0B"/>
    <w:rsid w:val="00036A8E"/>
    <w:rsid w:val="0004540C"/>
    <w:rsid w:val="00064506"/>
    <w:rsid w:val="0007230C"/>
    <w:rsid w:val="0007597E"/>
    <w:rsid w:val="000920F9"/>
    <w:rsid w:val="000C1F74"/>
    <w:rsid w:val="000C7DC6"/>
    <w:rsid w:val="000D1C37"/>
    <w:rsid w:val="000D46E1"/>
    <w:rsid w:val="000F2B5E"/>
    <w:rsid w:val="0010560B"/>
    <w:rsid w:val="00110773"/>
    <w:rsid w:val="001233BC"/>
    <w:rsid w:val="00131049"/>
    <w:rsid w:val="00140703"/>
    <w:rsid w:val="0015678E"/>
    <w:rsid w:val="001856CB"/>
    <w:rsid w:val="001A368A"/>
    <w:rsid w:val="001A58A3"/>
    <w:rsid w:val="001C54AD"/>
    <w:rsid w:val="001D08F9"/>
    <w:rsid w:val="001E5005"/>
    <w:rsid w:val="001F2B85"/>
    <w:rsid w:val="001F5DF5"/>
    <w:rsid w:val="00200102"/>
    <w:rsid w:val="00217107"/>
    <w:rsid w:val="00231920"/>
    <w:rsid w:val="0024129B"/>
    <w:rsid w:val="00285845"/>
    <w:rsid w:val="002C3B98"/>
    <w:rsid w:val="002C7BE9"/>
    <w:rsid w:val="002E7215"/>
    <w:rsid w:val="002F2905"/>
    <w:rsid w:val="003053CE"/>
    <w:rsid w:val="003124C8"/>
    <w:rsid w:val="00316133"/>
    <w:rsid w:val="0034042F"/>
    <w:rsid w:val="003408D1"/>
    <w:rsid w:val="00354BF1"/>
    <w:rsid w:val="003575CD"/>
    <w:rsid w:val="0036175D"/>
    <w:rsid w:val="0037124F"/>
    <w:rsid w:val="00371E85"/>
    <w:rsid w:val="0037461D"/>
    <w:rsid w:val="003A7DA0"/>
    <w:rsid w:val="003B7817"/>
    <w:rsid w:val="003C34DE"/>
    <w:rsid w:val="0042760B"/>
    <w:rsid w:val="004301C8"/>
    <w:rsid w:val="00433419"/>
    <w:rsid w:val="004812AE"/>
    <w:rsid w:val="00486EDA"/>
    <w:rsid w:val="004C6B10"/>
    <w:rsid w:val="004D0F90"/>
    <w:rsid w:val="004F0B53"/>
    <w:rsid w:val="004F3077"/>
    <w:rsid w:val="004F633A"/>
    <w:rsid w:val="004F7ECD"/>
    <w:rsid w:val="00567DF0"/>
    <w:rsid w:val="00575F4F"/>
    <w:rsid w:val="005917DF"/>
    <w:rsid w:val="00594E69"/>
    <w:rsid w:val="005A071F"/>
    <w:rsid w:val="005D6D06"/>
    <w:rsid w:val="005E2334"/>
    <w:rsid w:val="005E298B"/>
    <w:rsid w:val="005E51FA"/>
    <w:rsid w:val="005F46B3"/>
    <w:rsid w:val="005F63DC"/>
    <w:rsid w:val="00652F02"/>
    <w:rsid w:val="00660E94"/>
    <w:rsid w:val="00675BA3"/>
    <w:rsid w:val="006A4F9B"/>
    <w:rsid w:val="006B5975"/>
    <w:rsid w:val="006C7E2E"/>
    <w:rsid w:val="00707C3F"/>
    <w:rsid w:val="0072406C"/>
    <w:rsid w:val="0074243E"/>
    <w:rsid w:val="00755868"/>
    <w:rsid w:val="00767343"/>
    <w:rsid w:val="00774FB1"/>
    <w:rsid w:val="00784B26"/>
    <w:rsid w:val="007A3C06"/>
    <w:rsid w:val="007A4322"/>
    <w:rsid w:val="007A7DC6"/>
    <w:rsid w:val="007C7DF1"/>
    <w:rsid w:val="007F25FB"/>
    <w:rsid w:val="00807085"/>
    <w:rsid w:val="00826CE9"/>
    <w:rsid w:val="00827B96"/>
    <w:rsid w:val="00835179"/>
    <w:rsid w:val="0085477C"/>
    <w:rsid w:val="0086248C"/>
    <w:rsid w:val="00862492"/>
    <w:rsid w:val="00870B12"/>
    <w:rsid w:val="008D4531"/>
    <w:rsid w:val="008E7AF3"/>
    <w:rsid w:val="009005AA"/>
    <w:rsid w:val="009371C5"/>
    <w:rsid w:val="00937D6C"/>
    <w:rsid w:val="009465FA"/>
    <w:rsid w:val="00962B9C"/>
    <w:rsid w:val="00970DFB"/>
    <w:rsid w:val="0098003B"/>
    <w:rsid w:val="009A5B4B"/>
    <w:rsid w:val="009C67D8"/>
    <w:rsid w:val="009C75D5"/>
    <w:rsid w:val="00A04FBC"/>
    <w:rsid w:val="00A11C1A"/>
    <w:rsid w:val="00A128E2"/>
    <w:rsid w:val="00A61C9B"/>
    <w:rsid w:val="00A64B4E"/>
    <w:rsid w:val="00A93801"/>
    <w:rsid w:val="00AC49EC"/>
    <w:rsid w:val="00AE4964"/>
    <w:rsid w:val="00AE5216"/>
    <w:rsid w:val="00AF4E5F"/>
    <w:rsid w:val="00B26A5A"/>
    <w:rsid w:val="00B3737F"/>
    <w:rsid w:val="00B621E9"/>
    <w:rsid w:val="00B8579F"/>
    <w:rsid w:val="00BC2C93"/>
    <w:rsid w:val="00BD1DAC"/>
    <w:rsid w:val="00BD4FD4"/>
    <w:rsid w:val="00C30862"/>
    <w:rsid w:val="00C60234"/>
    <w:rsid w:val="00C65631"/>
    <w:rsid w:val="00CA0CF3"/>
    <w:rsid w:val="00CB0275"/>
    <w:rsid w:val="00CF273D"/>
    <w:rsid w:val="00CF3B64"/>
    <w:rsid w:val="00D13728"/>
    <w:rsid w:val="00D146BE"/>
    <w:rsid w:val="00D35EA4"/>
    <w:rsid w:val="00D36A8E"/>
    <w:rsid w:val="00D60C14"/>
    <w:rsid w:val="00D64DF3"/>
    <w:rsid w:val="00DA3197"/>
    <w:rsid w:val="00DA4BDD"/>
    <w:rsid w:val="00DA74EA"/>
    <w:rsid w:val="00DD5346"/>
    <w:rsid w:val="00DF6D23"/>
    <w:rsid w:val="00E3312D"/>
    <w:rsid w:val="00E405D6"/>
    <w:rsid w:val="00E41594"/>
    <w:rsid w:val="00E4436D"/>
    <w:rsid w:val="00E63148"/>
    <w:rsid w:val="00E85EAC"/>
    <w:rsid w:val="00EA6412"/>
    <w:rsid w:val="00EB62C4"/>
    <w:rsid w:val="00EC1101"/>
    <w:rsid w:val="00ED5F6B"/>
    <w:rsid w:val="00ED6E9C"/>
    <w:rsid w:val="00F00717"/>
    <w:rsid w:val="00F118BC"/>
    <w:rsid w:val="00F16CDC"/>
    <w:rsid w:val="00F36152"/>
    <w:rsid w:val="00F672E5"/>
    <w:rsid w:val="00F768C2"/>
    <w:rsid w:val="00F80735"/>
    <w:rsid w:val="00FC2B24"/>
    <w:rsid w:val="00FF69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905"/>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7D8"/>
    <w:pPr>
      <w:tabs>
        <w:tab w:val="center" w:pos="4153"/>
        <w:tab w:val="right" w:pos="8306"/>
      </w:tabs>
      <w:snapToGrid w:val="0"/>
    </w:pPr>
    <w:rPr>
      <w:sz w:val="20"/>
      <w:szCs w:val="20"/>
    </w:rPr>
  </w:style>
  <w:style w:type="character" w:customStyle="1" w:styleId="Char">
    <w:name w:val="页眉 Char"/>
    <w:basedOn w:val="a0"/>
    <w:link w:val="a3"/>
    <w:uiPriority w:val="99"/>
    <w:rsid w:val="009C67D8"/>
    <w:rPr>
      <w:sz w:val="20"/>
      <w:szCs w:val="20"/>
    </w:rPr>
  </w:style>
  <w:style w:type="paragraph" w:styleId="a4">
    <w:name w:val="footer"/>
    <w:basedOn w:val="a"/>
    <w:link w:val="Char0"/>
    <w:uiPriority w:val="99"/>
    <w:unhideWhenUsed/>
    <w:rsid w:val="009C67D8"/>
    <w:pPr>
      <w:tabs>
        <w:tab w:val="center" w:pos="4153"/>
        <w:tab w:val="right" w:pos="8306"/>
      </w:tabs>
      <w:snapToGrid w:val="0"/>
    </w:pPr>
    <w:rPr>
      <w:sz w:val="20"/>
      <w:szCs w:val="20"/>
    </w:rPr>
  </w:style>
  <w:style w:type="character" w:customStyle="1" w:styleId="Char0">
    <w:name w:val="页脚 Char"/>
    <w:basedOn w:val="a0"/>
    <w:link w:val="a4"/>
    <w:uiPriority w:val="99"/>
    <w:rsid w:val="009C67D8"/>
    <w:rPr>
      <w:sz w:val="20"/>
      <w:szCs w:val="20"/>
    </w:rPr>
  </w:style>
  <w:style w:type="paragraph" w:styleId="z-">
    <w:name w:val="HTML Top of Form"/>
    <w:basedOn w:val="a"/>
    <w:next w:val="a"/>
    <w:link w:val="z-Char"/>
    <w:hidden/>
    <w:uiPriority w:val="99"/>
    <w:semiHidden/>
    <w:unhideWhenUsed/>
    <w:rsid w:val="009C67D8"/>
    <w:pPr>
      <w:widowControl/>
      <w:pBdr>
        <w:bottom w:val="single" w:sz="6" w:space="1" w:color="auto"/>
      </w:pBdr>
      <w:jc w:val="center"/>
    </w:pPr>
    <w:rPr>
      <w:rFonts w:ascii="Arial" w:eastAsia="PMingLiU" w:hAnsi="Arial" w:cs="Arial"/>
      <w:vanish/>
      <w:kern w:val="0"/>
      <w:sz w:val="16"/>
      <w:szCs w:val="16"/>
    </w:rPr>
  </w:style>
  <w:style w:type="character" w:customStyle="1" w:styleId="z-Char">
    <w:name w:val="z-窗体顶端 Char"/>
    <w:basedOn w:val="a0"/>
    <w:link w:val="z-"/>
    <w:uiPriority w:val="99"/>
    <w:semiHidden/>
    <w:rsid w:val="009C67D8"/>
    <w:rPr>
      <w:rFonts w:ascii="Arial" w:eastAsia="PMingLiU" w:hAnsi="Arial" w:cs="Arial"/>
      <w:vanish/>
      <w:kern w:val="0"/>
      <w:sz w:val="16"/>
      <w:szCs w:val="16"/>
    </w:rPr>
  </w:style>
  <w:style w:type="character" w:styleId="a5">
    <w:name w:val="Hyperlink"/>
    <w:basedOn w:val="a0"/>
    <w:uiPriority w:val="99"/>
    <w:semiHidden/>
    <w:unhideWhenUsed/>
    <w:rsid w:val="009C67D8"/>
    <w:rPr>
      <w:color w:val="0000FF"/>
      <w:u w:val="single"/>
    </w:rPr>
  </w:style>
  <w:style w:type="paragraph" w:styleId="z-0">
    <w:name w:val="HTML Bottom of Form"/>
    <w:basedOn w:val="a"/>
    <w:next w:val="a"/>
    <w:link w:val="z-Char0"/>
    <w:hidden/>
    <w:uiPriority w:val="99"/>
    <w:unhideWhenUsed/>
    <w:rsid w:val="009C67D8"/>
    <w:pPr>
      <w:widowControl/>
      <w:pBdr>
        <w:top w:val="single" w:sz="6" w:space="1" w:color="auto"/>
      </w:pBdr>
      <w:jc w:val="center"/>
    </w:pPr>
    <w:rPr>
      <w:rFonts w:ascii="Arial" w:eastAsia="PMingLiU" w:hAnsi="Arial" w:cs="Arial"/>
      <w:vanish/>
      <w:kern w:val="0"/>
      <w:sz w:val="16"/>
      <w:szCs w:val="16"/>
    </w:rPr>
  </w:style>
  <w:style w:type="character" w:customStyle="1" w:styleId="z-Char0">
    <w:name w:val="z-窗体底端 Char"/>
    <w:basedOn w:val="a0"/>
    <w:link w:val="z-0"/>
    <w:uiPriority w:val="99"/>
    <w:rsid w:val="009C67D8"/>
    <w:rPr>
      <w:rFonts w:ascii="Arial" w:eastAsia="PMingLiU" w:hAnsi="Arial" w:cs="Arial"/>
      <w:vanish/>
      <w:kern w:val="0"/>
      <w:sz w:val="16"/>
      <w:szCs w:val="16"/>
    </w:rPr>
  </w:style>
  <w:style w:type="paragraph" w:styleId="a6">
    <w:name w:val="Normal (Web)"/>
    <w:basedOn w:val="a"/>
    <w:uiPriority w:val="99"/>
    <w:semiHidden/>
    <w:unhideWhenUsed/>
    <w:rsid w:val="009C67D8"/>
    <w:pPr>
      <w:widowControl/>
      <w:spacing w:before="100" w:beforeAutospacing="1" w:after="100" w:afterAutospacing="1"/>
    </w:pPr>
    <w:rPr>
      <w:rFonts w:ascii="PMingLiU" w:eastAsia="PMingLiU" w:hAnsi="PMingLiU" w:cs="PMingLiU"/>
      <w:kern w:val="0"/>
      <w:szCs w:val="24"/>
    </w:rPr>
  </w:style>
  <w:style w:type="character" w:customStyle="1" w:styleId="apple-converted-space">
    <w:name w:val="apple-converted-space"/>
    <w:basedOn w:val="a0"/>
    <w:rsid w:val="009C67D8"/>
  </w:style>
  <w:style w:type="paragraph" w:styleId="2">
    <w:name w:val="Body Text Indent 2"/>
    <w:basedOn w:val="a"/>
    <w:link w:val="2Char"/>
    <w:rsid w:val="00EB62C4"/>
    <w:pPr>
      <w:ind w:firstLineChars="200" w:firstLine="525"/>
      <w:jc w:val="both"/>
    </w:pPr>
    <w:rPr>
      <w:rFonts w:ascii="Times New Roman" w:eastAsia="FangSong_GB2312" w:hAnsi="Times New Roman" w:cs="Times New Roman"/>
      <w:sz w:val="28"/>
      <w:szCs w:val="20"/>
      <w:lang w:eastAsia="zh-CN"/>
    </w:rPr>
  </w:style>
  <w:style w:type="character" w:customStyle="1" w:styleId="2Char">
    <w:name w:val="正文文本缩进 2 Char"/>
    <w:basedOn w:val="a0"/>
    <w:link w:val="2"/>
    <w:rsid w:val="00EB62C4"/>
    <w:rPr>
      <w:rFonts w:ascii="Times New Roman" w:eastAsia="FangSong_GB2312" w:hAnsi="Times New Roman" w:cs="Times New Roman"/>
      <w:sz w:val="28"/>
      <w:szCs w:val="20"/>
      <w:lang w:eastAsia="zh-CN"/>
    </w:rPr>
  </w:style>
  <w:style w:type="paragraph" w:customStyle="1" w:styleId="Web">
    <w:name w:val="普通 (Web)"/>
    <w:basedOn w:val="a"/>
    <w:link w:val="WebChar"/>
    <w:rsid w:val="003A7DA0"/>
    <w:pPr>
      <w:widowControl/>
      <w:spacing w:before="100" w:beforeAutospacing="1" w:after="100" w:afterAutospacing="1"/>
    </w:pPr>
    <w:rPr>
      <w:rFonts w:ascii="SimSun" w:eastAsia="SimSun" w:hAnsi="SimSun" w:cs="Times New Roman"/>
      <w:color w:val="000000"/>
      <w:kern w:val="0"/>
      <w:szCs w:val="24"/>
      <w:lang w:eastAsia="zh-CN"/>
    </w:rPr>
  </w:style>
  <w:style w:type="character" w:customStyle="1" w:styleId="WebChar">
    <w:name w:val="普通 (Web) Char"/>
    <w:link w:val="Web"/>
    <w:rsid w:val="003A7DA0"/>
    <w:rPr>
      <w:rFonts w:ascii="SimSun" w:eastAsia="SimSun" w:hAnsi="SimSun" w:cs="Times New Roman"/>
      <w:color w:val="000000"/>
      <w:kern w:val="0"/>
      <w:szCs w:val="24"/>
      <w:lang w:eastAsia="zh-CN"/>
    </w:rPr>
  </w:style>
  <w:style w:type="table" w:styleId="a7">
    <w:name w:val="Table Grid"/>
    <w:basedOn w:val="a1"/>
    <w:uiPriority w:val="59"/>
    <w:rsid w:val="00675BA3"/>
    <w:rPr>
      <w:kern w:val="0"/>
      <w:sz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rsid w:val="00A64B4E"/>
  </w:style>
  <w:style w:type="paragraph" w:styleId="a9">
    <w:name w:val="List Paragraph"/>
    <w:basedOn w:val="a"/>
    <w:uiPriority w:val="34"/>
    <w:qFormat/>
    <w:rsid w:val="00AF4E5F"/>
    <w:pPr>
      <w:ind w:leftChars="200" w:left="480"/>
    </w:pPr>
  </w:style>
</w:styles>
</file>

<file path=word/webSettings.xml><?xml version="1.0" encoding="utf-8"?>
<w:webSettings xmlns:r="http://schemas.openxmlformats.org/officeDocument/2006/relationships" xmlns:w="http://schemas.openxmlformats.org/wordprocessingml/2006/main">
  <w:divs>
    <w:div w:id="191043821">
      <w:bodyDiv w:val="1"/>
      <w:marLeft w:val="0"/>
      <w:marRight w:val="0"/>
      <w:marTop w:val="0"/>
      <w:marBottom w:val="0"/>
      <w:divBdr>
        <w:top w:val="none" w:sz="0" w:space="0" w:color="auto"/>
        <w:left w:val="none" w:sz="0" w:space="0" w:color="auto"/>
        <w:bottom w:val="none" w:sz="0" w:space="0" w:color="auto"/>
        <w:right w:val="none" w:sz="0" w:space="0" w:color="auto"/>
      </w:divBdr>
      <w:divsChild>
        <w:div w:id="24451091">
          <w:marLeft w:val="0"/>
          <w:marRight w:val="0"/>
          <w:marTop w:val="0"/>
          <w:marBottom w:val="0"/>
          <w:divBdr>
            <w:top w:val="none" w:sz="0" w:space="0" w:color="auto"/>
            <w:left w:val="none" w:sz="0" w:space="0" w:color="auto"/>
            <w:bottom w:val="none" w:sz="0" w:space="0" w:color="auto"/>
            <w:right w:val="none" w:sz="0" w:space="0" w:color="auto"/>
          </w:divBdr>
        </w:div>
        <w:div w:id="48648442">
          <w:marLeft w:val="480"/>
          <w:marRight w:val="0"/>
          <w:marTop w:val="0"/>
          <w:marBottom w:val="0"/>
          <w:divBdr>
            <w:top w:val="none" w:sz="0" w:space="0" w:color="auto"/>
            <w:left w:val="none" w:sz="0" w:space="0" w:color="auto"/>
            <w:bottom w:val="none" w:sz="0" w:space="0" w:color="auto"/>
            <w:right w:val="none" w:sz="0" w:space="0" w:color="auto"/>
          </w:divBdr>
        </w:div>
        <w:div w:id="52510194">
          <w:marLeft w:val="480"/>
          <w:marRight w:val="0"/>
          <w:marTop w:val="0"/>
          <w:marBottom w:val="0"/>
          <w:divBdr>
            <w:top w:val="none" w:sz="0" w:space="0" w:color="auto"/>
            <w:left w:val="none" w:sz="0" w:space="0" w:color="auto"/>
            <w:bottom w:val="none" w:sz="0" w:space="0" w:color="auto"/>
            <w:right w:val="none" w:sz="0" w:space="0" w:color="auto"/>
          </w:divBdr>
        </w:div>
        <w:div w:id="70002888">
          <w:marLeft w:val="960"/>
          <w:marRight w:val="0"/>
          <w:marTop w:val="0"/>
          <w:marBottom w:val="0"/>
          <w:divBdr>
            <w:top w:val="none" w:sz="0" w:space="0" w:color="auto"/>
            <w:left w:val="none" w:sz="0" w:space="0" w:color="auto"/>
            <w:bottom w:val="none" w:sz="0" w:space="0" w:color="auto"/>
            <w:right w:val="none" w:sz="0" w:space="0" w:color="auto"/>
          </w:divBdr>
        </w:div>
        <w:div w:id="91632220">
          <w:marLeft w:val="480"/>
          <w:marRight w:val="0"/>
          <w:marTop w:val="0"/>
          <w:marBottom w:val="0"/>
          <w:divBdr>
            <w:top w:val="none" w:sz="0" w:space="0" w:color="auto"/>
            <w:left w:val="none" w:sz="0" w:space="0" w:color="auto"/>
            <w:bottom w:val="none" w:sz="0" w:space="0" w:color="auto"/>
            <w:right w:val="none" w:sz="0" w:space="0" w:color="auto"/>
          </w:divBdr>
        </w:div>
        <w:div w:id="120928702">
          <w:marLeft w:val="960"/>
          <w:marRight w:val="0"/>
          <w:marTop w:val="0"/>
          <w:marBottom w:val="0"/>
          <w:divBdr>
            <w:top w:val="none" w:sz="0" w:space="0" w:color="auto"/>
            <w:left w:val="none" w:sz="0" w:space="0" w:color="auto"/>
            <w:bottom w:val="none" w:sz="0" w:space="0" w:color="auto"/>
            <w:right w:val="none" w:sz="0" w:space="0" w:color="auto"/>
          </w:divBdr>
        </w:div>
        <w:div w:id="160781339">
          <w:marLeft w:val="960"/>
          <w:marRight w:val="0"/>
          <w:marTop w:val="0"/>
          <w:marBottom w:val="0"/>
          <w:divBdr>
            <w:top w:val="none" w:sz="0" w:space="0" w:color="auto"/>
            <w:left w:val="none" w:sz="0" w:space="0" w:color="auto"/>
            <w:bottom w:val="none" w:sz="0" w:space="0" w:color="auto"/>
            <w:right w:val="none" w:sz="0" w:space="0" w:color="auto"/>
          </w:divBdr>
        </w:div>
        <w:div w:id="162627353">
          <w:marLeft w:val="480"/>
          <w:marRight w:val="0"/>
          <w:marTop w:val="0"/>
          <w:marBottom w:val="0"/>
          <w:divBdr>
            <w:top w:val="none" w:sz="0" w:space="0" w:color="auto"/>
            <w:left w:val="none" w:sz="0" w:space="0" w:color="auto"/>
            <w:bottom w:val="none" w:sz="0" w:space="0" w:color="auto"/>
            <w:right w:val="none" w:sz="0" w:space="0" w:color="auto"/>
          </w:divBdr>
        </w:div>
        <w:div w:id="341513134">
          <w:marLeft w:val="480"/>
          <w:marRight w:val="0"/>
          <w:marTop w:val="0"/>
          <w:marBottom w:val="0"/>
          <w:divBdr>
            <w:top w:val="none" w:sz="0" w:space="0" w:color="auto"/>
            <w:left w:val="none" w:sz="0" w:space="0" w:color="auto"/>
            <w:bottom w:val="none" w:sz="0" w:space="0" w:color="auto"/>
            <w:right w:val="none" w:sz="0" w:space="0" w:color="auto"/>
          </w:divBdr>
        </w:div>
        <w:div w:id="360320129">
          <w:marLeft w:val="960"/>
          <w:marRight w:val="0"/>
          <w:marTop w:val="0"/>
          <w:marBottom w:val="0"/>
          <w:divBdr>
            <w:top w:val="none" w:sz="0" w:space="0" w:color="auto"/>
            <w:left w:val="none" w:sz="0" w:space="0" w:color="auto"/>
            <w:bottom w:val="none" w:sz="0" w:space="0" w:color="auto"/>
            <w:right w:val="none" w:sz="0" w:space="0" w:color="auto"/>
          </w:divBdr>
        </w:div>
        <w:div w:id="366836165">
          <w:marLeft w:val="480"/>
          <w:marRight w:val="0"/>
          <w:marTop w:val="0"/>
          <w:marBottom w:val="0"/>
          <w:divBdr>
            <w:top w:val="none" w:sz="0" w:space="0" w:color="auto"/>
            <w:left w:val="none" w:sz="0" w:space="0" w:color="auto"/>
            <w:bottom w:val="none" w:sz="0" w:space="0" w:color="auto"/>
            <w:right w:val="none" w:sz="0" w:space="0" w:color="auto"/>
          </w:divBdr>
        </w:div>
        <w:div w:id="373776511">
          <w:marLeft w:val="960"/>
          <w:marRight w:val="0"/>
          <w:marTop w:val="0"/>
          <w:marBottom w:val="0"/>
          <w:divBdr>
            <w:top w:val="none" w:sz="0" w:space="0" w:color="auto"/>
            <w:left w:val="none" w:sz="0" w:space="0" w:color="auto"/>
            <w:bottom w:val="none" w:sz="0" w:space="0" w:color="auto"/>
            <w:right w:val="none" w:sz="0" w:space="0" w:color="auto"/>
          </w:divBdr>
        </w:div>
        <w:div w:id="374424469">
          <w:marLeft w:val="480"/>
          <w:marRight w:val="0"/>
          <w:marTop w:val="0"/>
          <w:marBottom w:val="0"/>
          <w:divBdr>
            <w:top w:val="none" w:sz="0" w:space="0" w:color="auto"/>
            <w:left w:val="none" w:sz="0" w:space="0" w:color="auto"/>
            <w:bottom w:val="none" w:sz="0" w:space="0" w:color="auto"/>
            <w:right w:val="none" w:sz="0" w:space="0" w:color="auto"/>
          </w:divBdr>
        </w:div>
        <w:div w:id="387993648">
          <w:marLeft w:val="480"/>
          <w:marRight w:val="0"/>
          <w:marTop w:val="0"/>
          <w:marBottom w:val="0"/>
          <w:divBdr>
            <w:top w:val="none" w:sz="0" w:space="0" w:color="auto"/>
            <w:left w:val="none" w:sz="0" w:space="0" w:color="auto"/>
            <w:bottom w:val="none" w:sz="0" w:space="0" w:color="auto"/>
            <w:right w:val="none" w:sz="0" w:space="0" w:color="auto"/>
          </w:divBdr>
        </w:div>
        <w:div w:id="411511360">
          <w:marLeft w:val="960"/>
          <w:marRight w:val="0"/>
          <w:marTop w:val="0"/>
          <w:marBottom w:val="0"/>
          <w:divBdr>
            <w:top w:val="none" w:sz="0" w:space="0" w:color="auto"/>
            <w:left w:val="none" w:sz="0" w:space="0" w:color="auto"/>
            <w:bottom w:val="none" w:sz="0" w:space="0" w:color="auto"/>
            <w:right w:val="none" w:sz="0" w:space="0" w:color="auto"/>
          </w:divBdr>
        </w:div>
        <w:div w:id="440734255">
          <w:marLeft w:val="480"/>
          <w:marRight w:val="0"/>
          <w:marTop w:val="0"/>
          <w:marBottom w:val="0"/>
          <w:divBdr>
            <w:top w:val="none" w:sz="0" w:space="0" w:color="auto"/>
            <w:left w:val="none" w:sz="0" w:space="0" w:color="auto"/>
            <w:bottom w:val="none" w:sz="0" w:space="0" w:color="auto"/>
            <w:right w:val="none" w:sz="0" w:space="0" w:color="auto"/>
          </w:divBdr>
        </w:div>
        <w:div w:id="452603011">
          <w:marLeft w:val="480"/>
          <w:marRight w:val="0"/>
          <w:marTop w:val="0"/>
          <w:marBottom w:val="0"/>
          <w:divBdr>
            <w:top w:val="none" w:sz="0" w:space="0" w:color="auto"/>
            <w:left w:val="none" w:sz="0" w:space="0" w:color="auto"/>
            <w:bottom w:val="none" w:sz="0" w:space="0" w:color="auto"/>
            <w:right w:val="none" w:sz="0" w:space="0" w:color="auto"/>
          </w:divBdr>
        </w:div>
        <w:div w:id="455759694">
          <w:marLeft w:val="960"/>
          <w:marRight w:val="0"/>
          <w:marTop w:val="0"/>
          <w:marBottom w:val="0"/>
          <w:divBdr>
            <w:top w:val="none" w:sz="0" w:space="0" w:color="auto"/>
            <w:left w:val="none" w:sz="0" w:space="0" w:color="auto"/>
            <w:bottom w:val="none" w:sz="0" w:space="0" w:color="auto"/>
            <w:right w:val="none" w:sz="0" w:space="0" w:color="auto"/>
          </w:divBdr>
        </w:div>
        <w:div w:id="520244714">
          <w:marLeft w:val="0"/>
          <w:marRight w:val="0"/>
          <w:marTop w:val="0"/>
          <w:marBottom w:val="0"/>
          <w:divBdr>
            <w:top w:val="none" w:sz="0" w:space="0" w:color="auto"/>
            <w:left w:val="none" w:sz="0" w:space="0" w:color="auto"/>
            <w:bottom w:val="none" w:sz="0" w:space="0" w:color="auto"/>
            <w:right w:val="none" w:sz="0" w:space="0" w:color="auto"/>
          </w:divBdr>
        </w:div>
        <w:div w:id="574314217">
          <w:marLeft w:val="480"/>
          <w:marRight w:val="0"/>
          <w:marTop w:val="0"/>
          <w:marBottom w:val="0"/>
          <w:divBdr>
            <w:top w:val="none" w:sz="0" w:space="0" w:color="auto"/>
            <w:left w:val="none" w:sz="0" w:space="0" w:color="auto"/>
            <w:bottom w:val="none" w:sz="0" w:space="0" w:color="auto"/>
            <w:right w:val="none" w:sz="0" w:space="0" w:color="auto"/>
          </w:divBdr>
        </w:div>
        <w:div w:id="579408223">
          <w:marLeft w:val="480"/>
          <w:marRight w:val="0"/>
          <w:marTop w:val="0"/>
          <w:marBottom w:val="0"/>
          <w:divBdr>
            <w:top w:val="none" w:sz="0" w:space="0" w:color="auto"/>
            <w:left w:val="none" w:sz="0" w:space="0" w:color="auto"/>
            <w:bottom w:val="none" w:sz="0" w:space="0" w:color="auto"/>
            <w:right w:val="none" w:sz="0" w:space="0" w:color="auto"/>
          </w:divBdr>
        </w:div>
        <w:div w:id="583223874">
          <w:marLeft w:val="960"/>
          <w:marRight w:val="0"/>
          <w:marTop w:val="0"/>
          <w:marBottom w:val="0"/>
          <w:divBdr>
            <w:top w:val="none" w:sz="0" w:space="0" w:color="auto"/>
            <w:left w:val="none" w:sz="0" w:space="0" w:color="auto"/>
            <w:bottom w:val="none" w:sz="0" w:space="0" w:color="auto"/>
            <w:right w:val="none" w:sz="0" w:space="0" w:color="auto"/>
          </w:divBdr>
        </w:div>
        <w:div w:id="595095997">
          <w:marLeft w:val="480"/>
          <w:marRight w:val="0"/>
          <w:marTop w:val="0"/>
          <w:marBottom w:val="0"/>
          <w:divBdr>
            <w:top w:val="none" w:sz="0" w:space="0" w:color="auto"/>
            <w:left w:val="none" w:sz="0" w:space="0" w:color="auto"/>
            <w:bottom w:val="none" w:sz="0" w:space="0" w:color="auto"/>
            <w:right w:val="none" w:sz="0" w:space="0" w:color="auto"/>
          </w:divBdr>
        </w:div>
        <w:div w:id="615336579">
          <w:marLeft w:val="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60502180">
          <w:marLeft w:val="0"/>
          <w:marRight w:val="0"/>
          <w:marTop w:val="0"/>
          <w:marBottom w:val="0"/>
          <w:divBdr>
            <w:top w:val="none" w:sz="0" w:space="0" w:color="auto"/>
            <w:left w:val="none" w:sz="0" w:space="0" w:color="auto"/>
            <w:bottom w:val="none" w:sz="0" w:space="0" w:color="auto"/>
            <w:right w:val="none" w:sz="0" w:space="0" w:color="auto"/>
          </w:divBdr>
        </w:div>
        <w:div w:id="668409348">
          <w:marLeft w:val="960"/>
          <w:marRight w:val="0"/>
          <w:marTop w:val="0"/>
          <w:marBottom w:val="0"/>
          <w:divBdr>
            <w:top w:val="none" w:sz="0" w:space="0" w:color="auto"/>
            <w:left w:val="none" w:sz="0" w:space="0" w:color="auto"/>
            <w:bottom w:val="none" w:sz="0" w:space="0" w:color="auto"/>
            <w:right w:val="none" w:sz="0" w:space="0" w:color="auto"/>
          </w:divBdr>
        </w:div>
        <w:div w:id="695277108">
          <w:marLeft w:val="480"/>
          <w:marRight w:val="0"/>
          <w:marTop w:val="0"/>
          <w:marBottom w:val="0"/>
          <w:divBdr>
            <w:top w:val="none" w:sz="0" w:space="0" w:color="auto"/>
            <w:left w:val="none" w:sz="0" w:space="0" w:color="auto"/>
            <w:bottom w:val="none" w:sz="0" w:space="0" w:color="auto"/>
            <w:right w:val="none" w:sz="0" w:space="0" w:color="auto"/>
          </w:divBdr>
        </w:div>
        <w:div w:id="700519770">
          <w:marLeft w:val="480"/>
          <w:marRight w:val="0"/>
          <w:marTop w:val="0"/>
          <w:marBottom w:val="0"/>
          <w:divBdr>
            <w:top w:val="none" w:sz="0" w:space="0" w:color="auto"/>
            <w:left w:val="none" w:sz="0" w:space="0" w:color="auto"/>
            <w:bottom w:val="none" w:sz="0" w:space="0" w:color="auto"/>
            <w:right w:val="none" w:sz="0" w:space="0" w:color="auto"/>
          </w:divBdr>
        </w:div>
        <w:div w:id="720132669">
          <w:marLeft w:val="480"/>
          <w:marRight w:val="0"/>
          <w:marTop w:val="0"/>
          <w:marBottom w:val="0"/>
          <w:divBdr>
            <w:top w:val="none" w:sz="0" w:space="0" w:color="auto"/>
            <w:left w:val="none" w:sz="0" w:space="0" w:color="auto"/>
            <w:bottom w:val="none" w:sz="0" w:space="0" w:color="auto"/>
            <w:right w:val="none" w:sz="0" w:space="0" w:color="auto"/>
          </w:divBdr>
        </w:div>
        <w:div w:id="723220490">
          <w:marLeft w:val="480"/>
          <w:marRight w:val="0"/>
          <w:marTop w:val="0"/>
          <w:marBottom w:val="0"/>
          <w:divBdr>
            <w:top w:val="none" w:sz="0" w:space="0" w:color="auto"/>
            <w:left w:val="none" w:sz="0" w:space="0" w:color="auto"/>
            <w:bottom w:val="none" w:sz="0" w:space="0" w:color="auto"/>
            <w:right w:val="none" w:sz="0" w:space="0" w:color="auto"/>
          </w:divBdr>
        </w:div>
        <w:div w:id="724181261">
          <w:marLeft w:val="480"/>
          <w:marRight w:val="0"/>
          <w:marTop w:val="0"/>
          <w:marBottom w:val="0"/>
          <w:divBdr>
            <w:top w:val="none" w:sz="0" w:space="0" w:color="auto"/>
            <w:left w:val="none" w:sz="0" w:space="0" w:color="auto"/>
            <w:bottom w:val="none" w:sz="0" w:space="0" w:color="auto"/>
            <w:right w:val="none" w:sz="0" w:space="0" w:color="auto"/>
          </w:divBdr>
        </w:div>
        <w:div w:id="757562526">
          <w:marLeft w:val="960"/>
          <w:marRight w:val="0"/>
          <w:marTop w:val="0"/>
          <w:marBottom w:val="0"/>
          <w:divBdr>
            <w:top w:val="none" w:sz="0" w:space="0" w:color="auto"/>
            <w:left w:val="none" w:sz="0" w:space="0" w:color="auto"/>
            <w:bottom w:val="none" w:sz="0" w:space="0" w:color="auto"/>
            <w:right w:val="none" w:sz="0" w:space="0" w:color="auto"/>
          </w:divBdr>
        </w:div>
        <w:div w:id="777412679">
          <w:marLeft w:val="960"/>
          <w:marRight w:val="0"/>
          <w:marTop w:val="0"/>
          <w:marBottom w:val="0"/>
          <w:divBdr>
            <w:top w:val="none" w:sz="0" w:space="0" w:color="auto"/>
            <w:left w:val="none" w:sz="0" w:space="0" w:color="auto"/>
            <w:bottom w:val="none" w:sz="0" w:space="0" w:color="auto"/>
            <w:right w:val="none" w:sz="0" w:space="0" w:color="auto"/>
          </w:divBdr>
        </w:div>
        <w:div w:id="783694451">
          <w:marLeft w:val="960"/>
          <w:marRight w:val="0"/>
          <w:marTop w:val="0"/>
          <w:marBottom w:val="0"/>
          <w:divBdr>
            <w:top w:val="none" w:sz="0" w:space="0" w:color="auto"/>
            <w:left w:val="none" w:sz="0" w:space="0" w:color="auto"/>
            <w:bottom w:val="none" w:sz="0" w:space="0" w:color="auto"/>
            <w:right w:val="none" w:sz="0" w:space="0" w:color="auto"/>
          </w:divBdr>
        </w:div>
        <w:div w:id="788207642">
          <w:marLeft w:val="960"/>
          <w:marRight w:val="0"/>
          <w:marTop w:val="0"/>
          <w:marBottom w:val="0"/>
          <w:divBdr>
            <w:top w:val="none" w:sz="0" w:space="0" w:color="auto"/>
            <w:left w:val="none" w:sz="0" w:space="0" w:color="auto"/>
            <w:bottom w:val="none" w:sz="0" w:space="0" w:color="auto"/>
            <w:right w:val="none" w:sz="0" w:space="0" w:color="auto"/>
          </w:divBdr>
        </w:div>
        <w:div w:id="812479602">
          <w:marLeft w:val="0"/>
          <w:marRight w:val="0"/>
          <w:marTop w:val="0"/>
          <w:marBottom w:val="0"/>
          <w:divBdr>
            <w:top w:val="none" w:sz="0" w:space="0" w:color="auto"/>
            <w:left w:val="none" w:sz="0" w:space="0" w:color="auto"/>
            <w:bottom w:val="none" w:sz="0" w:space="0" w:color="auto"/>
            <w:right w:val="none" w:sz="0" w:space="0" w:color="auto"/>
          </w:divBdr>
        </w:div>
        <w:div w:id="909462897">
          <w:marLeft w:val="960"/>
          <w:marRight w:val="0"/>
          <w:marTop w:val="0"/>
          <w:marBottom w:val="0"/>
          <w:divBdr>
            <w:top w:val="none" w:sz="0" w:space="0" w:color="auto"/>
            <w:left w:val="none" w:sz="0" w:space="0" w:color="auto"/>
            <w:bottom w:val="none" w:sz="0" w:space="0" w:color="auto"/>
            <w:right w:val="none" w:sz="0" w:space="0" w:color="auto"/>
          </w:divBdr>
        </w:div>
        <w:div w:id="943414653">
          <w:marLeft w:val="480"/>
          <w:marRight w:val="0"/>
          <w:marTop w:val="0"/>
          <w:marBottom w:val="0"/>
          <w:divBdr>
            <w:top w:val="none" w:sz="0" w:space="0" w:color="auto"/>
            <w:left w:val="none" w:sz="0" w:space="0" w:color="auto"/>
            <w:bottom w:val="none" w:sz="0" w:space="0" w:color="auto"/>
            <w:right w:val="none" w:sz="0" w:space="0" w:color="auto"/>
          </w:divBdr>
        </w:div>
        <w:div w:id="1070274261">
          <w:marLeft w:val="0"/>
          <w:marRight w:val="0"/>
          <w:marTop w:val="0"/>
          <w:marBottom w:val="0"/>
          <w:divBdr>
            <w:top w:val="none" w:sz="0" w:space="0" w:color="auto"/>
            <w:left w:val="none" w:sz="0" w:space="0" w:color="auto"/>
            <w:bottom w:val="none" w:sz="0" w:space="0" w:color="auto"/>
            <w:right w:val="none" w:sz="0" w:space="0" w:color="auto"/>
          </w:divBdr>
        </w:div>
        <w:div w:id="1074279701">
          <w:marLeft w:val="960"/>
          <w:marRight w:val="0"/>
          <w:marTop w:val="0"/>
          <w:marBottom w:val="0"/>
          <w:divBdr>
            <w:top w:val="none" w:sz="0" w:space="0" w:color="auto"/>
            <w:left w:val="none" w:sz="0" w:space="0" w:color="auto"/>
            <w:bottom w:val="none" w:sz="0" w:space="0" w:color="auto"/>
            <w:right w:val="none" w:sz="0" w:space="0" w:color="auto"/>
          </w:divBdr>
        </w:div>
        <w:div w:id="1099135092">
          <w:marLeft w:val="480"/>
          <w:marRight w:val="0"/>
          <w:marTop w:val="0"/>
          <w:marBottom w:val="0"/>
          <w:divBdr>
            <w:top w:val="none" w:sz="0" w:space="0" w:color="auto"/>
            <w:left w:val="none" w:sz="0" w:space="0" w:color="auto"/>
            <w:bottom w:val="none" w:sz="0" w:space="0" w:color="auto"/>
            <w:right w:val="none" w:sz="0" w:space="0" w:color="auto"/>
          </w:divBdr>
        </w:div>
        <w:div w:id="1103838204">
          <w:marLeft w:val="480"/>
          <w:marRight w:val="0"/>
          <w:marTop w:val="0"/>
          <w:marBottom w:val="0"/>
          <w:divBdr>
            <w:top w:val="none" w:sz="0" w:space="0" w:color="auto"/>
            <w:left w:val="none" w:sz="0" w:space="0" w:color="auto"/>
            <w:bottom w:val="none" w:sz="0" w:space="0" w:color="auto"/>
            <w:right w:val="none" w:sz="0" w:space="0" w:color="auto"/>
          </w:divBdr>
        </w:div>
        <w:div w:id="1138839119">
          <w:marLeft w:val="0"/>
          <w:marRight w:val="0"/>
          <w:marTop w:val="0"/>
          <w:marBottom w:val="0"/>
          <w:divBdr>
            <w:top w:val="none" w:sz="0" w:space="0" w:color="auto"/>
            <w:left w:val="none" w:sz="0" w:space="0" w:color="auto"/>
            <w:bottom w:val="none" w:sz="0" w:space="0" w:color="auto"/>
            <w:right w:val="none" w:sz="0" w:space="0" w:color="auto"/>
          </w:divBdr>
        </w:div>
        <w:div w:id="1141507856">
          <w:marLeft w:val="480"/>
          <w:marRight w:val="0"/>
          <w:marTop w:val="0"/>
          <w:marBottom w:val="0"/>
          <w:divBdr>
            <w:top w:val="none" w:sz="0" w:space="0" w:color="auto"/>
            <w:left w:val="none" w:sz="0" w:space="0" w:color="auto"/>
            <w:bottom w:val="none" w:sz="0" w:space="0" w:color="auto"/>
            <w:right w:val="none" w:sz="0" w:space="0" w:color="auto"/>
          </w:divBdr>
        </w:div>
        <w:div w:id="1166288487">
          <w:marLeft w:val="480"/>
          <w:marRight w:val="0"/>
          <w:marTop w:val="0"/>
          <w:marBottom w:val="0"/>
          <w:divBdr>
            <w:top w:val="none" w:sz="0" w:space="0" w:color="auto"/>
            <w:left w:val="none" w:sz="0" w:space="0" w:color="auto"/>
            <w:bottom w:val="none" w:sz="0" w:space="0" w:color="auto"/>
            <w:right w:val="none" w:sz="0" w:space="0" w:color="auto"/>
          </w:divBdr>
        </w:div>
        <w:div w:id="1190295328">
          <w:marLeft w:val="480"/>
          <w:marRight w:val="0"/>
          <w:marTop w:val="0"/>
          <w:marBottom w:val="0"/>
          <w:divBdr>
            <w:top w:val="none" w:sz="0" w:space="0" w:color="auto"/>
            <w:left w:val="none" w:sz="0" w:space="0" w:color="auto"/>
            <w:bottom w:val="none" w:sz="0" w:space="0" w:color="auto"/>
            <w:right w:val="none" w:sz="0" w:space="0" w:color="auto"/>
          </w:divBdr>
        </w:div>
        <w:div w:id="1207988344">
          <w:marLeft w:val="480"/>
          <w:marRight w:val="0"/>
          <w:marTop w:val="0"/>
          <w:marBottom w:val="0"/>
          <w:divBdr>
            <w:top w:val="none" w:sz="0" w:space="0" w:color="auto"/>
            <w:left w:val="none" w:sz="0" w:space="0" w:color="auto"/>
            <w:bottom w:val="none" w:sz="0" w:space="0" w:color="auto"/>
            <w:right w:val="none" w:sz="0" w:space="0" w:color="auto"/>
          </w:divBdr>
        </w:div>
        <w:div w:id="1269778961">
          <w:marLeft w:val="960"/>
          <w:marRight w:val="0"/>
          <w:marTop w:val="0"/>
          <w:marBottom w:val="0"/>
          <w:divBdr>
            <w:top w:val="none" w:sz="0" w:space="0" w:color="auto"/>
            <w:left w:val="none" w:sz="0" w:space="0" w:color="auto"/>
            <w:bottom w:val="none" w:sz="0" w:space="0" w:color="auto"/>
            <w:right w:val="none" w:sz="0" w:space="0" w:color="auto"/>
          </w:divBdr>
        </w:div>
        <w:div w:id="1287664022">
          <w:marLeft w:val="480"/>
          <w:marRight w:val="0"/>
          <w:marTop w:val="0"/>
          <w:marBottom w:val="0"/>
          <w:divBdr>
            <w:top w:val="none" w:sz="0" w:space="0" w:color="auto"/>
            <w:left w:val="none" w:sz="0" w:space="0" w:color="auto"/>
            <w:bottom w:val="none" w:sz="0" w:space="0" w:color="auto"/>
            <w:right w:val="none" w:sz="0" w:space="0" w:color="auto"/>
          </w:divBdr>
        </w:div>
        <w:div w:id="1339770451">
          <w:marLeft w:val="0"/>
          <w:marRight w:val="0"/>
          <w:marTop w:val="0"/>
          <w:marBottom w:val="0"/>
          <w:divBdr>
            <w:top w:val="none" w:sz="0" w:space="0" w:color="auto"/>
            <w:left w:val="none" w:sz="0" w:space="0" w:color="auto"/>
            <w:bottom w:val="none" w:sz="0" w:space="0" w:color="auto"/>
            <w:right w:val="none" w:sz="0" w:space="0" w:color="auto"/>
          </w:divBdr>
        </w:div>
        <w:div w:id="1344623824">
          <w:marLeft w:val="480"/>
          <w:marRight w:val="0"/>
          <w:marTop w:val="0"/>
          <w:marBottom w:val="0"/>
          <w:divBdr>
            <w:top w:val="none" w:sz="0" w:space="0" w:color="auto"/>
            <w:left w:val="none" w:sz="0" w:space="0" w:color="auto"/>
            <w:bottom w:val="none" w:sz="0" w:space="0" w:color="auto"/>
            <w:right w:val="none" w:sz="0" w:space="0" w:color="auto"/>
          </w:divBdr>
        </w:div>
        <w:div w:id="1382829211">
          <w:marLeft w:val="480"/>
          <w:marRight w:val="0"/>
          <w:marTop w:val="0"/>
          <w:marBottom w:val="0"/>
          <w:divBdr>
            <w:top w:val="none" w:sz="0" w:space="0" w:color="auto"/>
            <w:left w:val="none" w:sz="0" w:space="0" w:color="auto"/>
            <w:bottom w:val="none" w:sz="0" w:space="0" w:color="auto"/>
            <w:right w:val="none" w:sz="0" w:space="0" w:color="auto"/>
          </w:divBdr>
        </w:div>
        <w:div w:id="1409226677">
          <w:marLeft w:val="480"/>
          <w:marRight w:val="0"/>
          <w:marTop w:val="0"/>
          <w:marBottom w:val="0"/>
          <w:divBdr>
            <w:top w:val="none" w:sz="0" w:space="0" w:color="auto"/>
            <w:left w:val="none" w:sz="0" w:space="0" w:color="auto"/>
            <w:bottom w:val="none" w:sz="0" w:space="0" w:color="auto"/>
            <w:right w:val="none" w:sz="0" w:space="0" w:color="auto"/>
          </w:divBdr>
        </w:div>
        <w:div w:id="1416366701">
          <w:marLeft w:val="480"/>
          <w:marRight w:val="0"/>
          <w:marTop w:val="0"/>
          <w:marBottom w:val="0"/>
          <w:divBdr>
            <w:top w:val="none" w:sz="0" w:space="0" w:color="auto"/>
            <w:left w:val="none" w:sz="0" w:space="0" w:color="auto"/>
            <w:bottom w:val="none" w:sz="0" w:space="0" w:color="auto"/>
            <w:right w:val="none" w:sz="0" w:space="0" w:color="auto"/>
          </w:divBdr>
        </w:div>
        <w:div w:id="1423532149">
          <w:marLeft w:val="960"/>
          <w:marRight w:val="0"/>
          <w:marTop w:val="0"/>
          <w:marBottom w:val="0"/>
          <w:divBdr>
            <w:top w:val="none" w:sz="0" w:space="0" w:color="auto"/>
            <w:left w:val="none" w:sz="0" w:space="0" w:color="auto"/>
            <w:bottom w:val="none" w:sz="0" w:space="0" w:color="auto"/>
            <w:right w:val="none" w:sz="0" w:space="0" w:color="auto"/>
          </w:divBdr>
        </w:div>
        <w:div w:id="1425683759">
          <w:marLeft w:val="960"/>
          <w:marRight w:val="0"/>
          <w:marTop w:val="0"/>
          <w:marBottom w:val="0"/>
          <w:divBdr>
            <w:top w:val="none" w:sz="0" w:space="0" w:color="auto"/>
            <w:left w:val="none" w:sz="0" w:space="0" w:color="auto"/>
            <w:bottom w:val="none" w:sz="0" w:space="0" w:color="auto"/>
            <w:right w:val="none" w:sz="0" w:space="0" w:color="auto"/>
          </w:divBdr>
        </w:div>
        <w:div w:id="1504390154">
          <w:marLeft w:val="480"/>
          <w:marRight w:val="0"/>
          <w:marTop w:val="0"/>
          <w:marBottom w:val="0"/>
          <w:divBdr>
            <w:top w:val="none" w:sz="0" w:space="0" w:color="auto"/>
            <w:left w:val="none" w:sz="0" w:space="0" w:color="auto"/>
            <w:bottom w:val="none" w:sz="0" w:space="0" w:color="auto"/>
            <w:right w:val="none" w:sz="0" w:space="0" w:color="auto"/>
          </w:divBdr>
        </w:div>
        <w:div w:id="1508252911">
          <w:marLeft w:val="960"/>
          <w:marRight w:val="0"/>
          <w:marTop w:val="0"/>
          <w:marBottom w:val="0"/>
          <w:divBdr>
            <w:top w:val="none" w:sz="0" w:space="0" w:color="auto"/>
            <w:left w:val="none" w:sz="0" w:space="0" w:color="auto"/>
            <w:bottom w:val="none" w:sz="0" w:space="0" w:color="auto"/>
            <w:right w:val="none" w:sz="0" w:space="0" w:color="auto"/>
          </w:divBdr>
        </w:div>
        <w:div w:id="1520242001">
          <w:marLeft w:val="480"/>
          <w:marRight w:val="0"/>
          <w:marTop w:val="0"/>
          <w:marBottom w:val="0"/>
          <w:divBdr>
            <w:top w:val="none" w:sz="0" w:space="0" w:color="auto"/>
            <w:left w:val="none" w:sz="0" w:space="0" w:color="auto"/>
            <w:bottom w:val="none" w:sz="0" w:space="0" w:color="auto"/>
            <w:right w:val="none" w:sz="0" w:space="0" w:color="auto"/>
          </w:divBdr>
        </w:div>
        <w:div w:id="1556235423">
          <w:marLeft w:val="480"/>
          <w:marRight w:val="0"/>
          <w:marTop w:val="0"/>
          <w:marBottom w:val="0"/>
          <w:divBdr>
            <w:top w:val="none" w:sz="0" w:space="0" w:color="auto"/>
            <w:left w:val="none" w:sz="0" w:space="0" w:color="auto"/>
            <w:bottom w:val="none" w:sz="0" w:space="0" w:color="auto"/>
            <w:right w:val="none" w:sz="0" w:space="0" w:color="auto"/>
          </w:divBdr>
        </w:div>
        <w:div w:id="1589341593">
          <w:marLeft w:val="480"/>
          <w:marRight w:val="0"/>
          <w:marTop w:val="0"/>
          <w:marBottom w:val="0"/>
          <w:divBdr>
            <w:top w:val="none" w:sz="0" w:space="0" w:color="auto"/>
            <w:left w:val="none" w:sz="0" w:space="0" w:color="auto"/>
            <w:bottom w:val="none" w:sz="0" w:space="0" w:color="auto"/>
            <w:right w:val="none" w:sz="0" w:space="0" w:color="auto"/>
          </w:divBdr>
        </w:div>
        <w:div w:id="1625386709">
          <w:marLeft w:val="960"/>
          <w:marRight w:val="0"/>
          <w:marTop w:val="0"/>
          <w:marBottom w:val="0"/>
          <w:divBdr>
            <w:top w:val="none" w:sz="0" w:space="0" w:color="auto"/>
            <w:left w:val="none" w:sz="0" w:space="0" w:color="auto"/>
            <w:bottom w:val="none" w:sz="0" w:space="0" w:color="auto"/>
            <w:right w:val="none" w:sz="0" w:space="0" w:color="auto"/>
          </w:divBdr>
        </w:div>
        <w:div w:id="1640452920">
          <w:marLeft w:val="960"/>
          <w:marRight w:val="0"/>
          <w:marTop w:val="0"/>
          <w:marBottom w:val="0"/>
          <w:divBdr>
            <w:top w:val="none" w:sz="0" w:space="0" w:color="auto"/>
            <w:left w:val="none" w:sz="0" w:space="0" w:color="auto"/>
            <w:bottom w:val="none" w:sz="0" w:space="0" w:color="auto"/>
            <w:right w:val="none" w:sz="0" w:space="0" w:color="auto"/>
          </w:divBdr>
        </w:div>
        <w:div w:id="1648584225">
          <w:marLeft w:val="480"/>
          <w:marRight w:val="0"/>
          <w:marTop w:val="0"/>
          <w:marBottom w:val="0"/>
          <w:divBdr>
            <w:top w:val="none" w:sz="0" w:space="0" w:color="auto"/>
            <w:left w:val="none" w:sz="0" w:space="0" w:color="auto"/>
            <w:bottom w:val="none" w:sz="0" w:space="0" w:color="auto"/>
            <w:right w:val="none" w:sz="0" w:space="0" w:color="auto"/>
          </w:divBdr>
        </w:div>
        <w:div w:id="1656568412">
          <w:marLeft w:val="960"/>
          <w:marRight w:val="0"/>
          <w:marTop w:val="0"/>
          <w:marBottom w:val="0"/>
          <w:divBdr>
            <w:top w:val="none" w:sz="0" w:space="0" w:color="auto"/>
            <w:left w:val="none" w:sz="0" w:space="0" w:color="auto"/>
            <w:bottom w:val="none" w:sz="0" w:space="0" w:color="auto"/>
            <w:right w:val="none" w:sz="0" w:space="0" w:color="auto"/>
          </w:divBdr>
        </w:div>
        <w:div w:id="1677462081">
          <w:marLeft w:val="960"/>
          <w:marRight w:val="0"/>
          <w:marTop w:val="0"/>
          <w:marBottom w:val="0"/>
          <w:divBdr>
            <w:top w:val="none" w:sz="0" w:space="0" w:color="auto"/>
            <w:left w:val="none" w:sz="0" w:space="0" w:color="auto"/>
            <w:bottom w:val="none" w:sz="0" w:space="0" w:color="auto"/>
            <w:right w:val="none" w:sz="0" w:space="0" w:color="auto"/>
          </w:divBdr>
        </w:div>
        <w:div w:id="1767992863">
          <w:marLeft w:val="480"/>
          <w:marRight w:val="0"/>
          <w:marTop w:val="0"/>
          <w:marBottom w:val="0"/>
          <w:divBdr>
            <w:top w:val="none" w:sz="0" w:space="0" w:color="auto"/>
            <w:left w:val="none" w:sz="0" w:space="0" w:color="auto"/>
            <w:bottom w:val="none" w:sz="0" w:space="0" w:color="auto"/>
            <w:right w:val="none" w:sz="0" w:space="0" w:color="auto"/>
          </w:divBdr>
        </w:div>
        <w:div w:id="1767993410">
          <w:marLeft w:val="960"/>
          <w:marRight w:val="0"/>
          <w:marTop w:val="0"/>
          <w:marBottom w:val="0"/>
          <w:divBdr>
            <w:top w:val="none" w:sz="0" w:space="0" w:color="auto"/>
            <w:left w:val="none" w:sz="0" w:space="0" w:color="auto"/>
            <w:bottom w:val="none" w:sz="0" w:space="0" w:color="auto"/>
            <w:right w:val="none" w:sz="0" w:space="0" w:color="auto"/>
          </w:divBdr>
        </w:div>
        <w:div w:id="1774473923">
          <w:marLeft w:val="480"/>
          <w:marRight w:val="0"/>
          <w:marTop w:val="0"/>
          <w:marBottom w:val="0"/>
          <w:divBdr>
            <w:top w:val="none" w:sz="0" w:space="0" w:color="auto"/>
            <w:left w:val="none" w:sz="0" w:space="0" w:color="auto"/>
            <w:bottom w:val="none" w:sz="0" w:space="0" w:color="auto"/>
            <w:right w:val="none" w:sz="0" w:space="0" w:color="auto"/>
          </w:divBdr>
        </w:div>
        <w:div w:id="1788428392">
          <w:marLeft w:val="480"/>
          <w:marRight w:val="0"/>
          <w:marTop w:val="0"/>
          <w:marBottom w:val="0"/>
          <w:divBdr>
            <w:top w:val="none" w:sz="0" w:space="0" w:color="auto"/>
            <w:left w:val="none" w:sz="0" w:space="0" w:color="auto"/>
            <w:bottom w:val="none" w:sz="0" w:space="0" w:color="auto"/>
            <w:right w:val="none" w:sz="0" w:space="0" w:color="auto"/>
          </w:divBdr>
        </w:div>
        <w:div w:id="1879855640">
          <w:marLeft w:val="480"/>
          <w:marRight w:val="0"/>
          <w:marTop w:val="0"/>
          <w:marBottom w:val="0"/>
          <w:divBdr>
            <w:top w:val="none" w:sz="0" w:space="0" w:color="auto"/>
            <w:left w:val="none" w:sz="0" w:space="0" w:color="auto"/>
            <w:bottom w:val="none" w:sz="0" w:space="0" w:color="auto"/>
            <w:right w:val="none" w:sz="0" w:space="0" w:color="auto"/>
          </w:divBdr>
        </w:div>
        <w:div w:id="1892687144">
          <w:marLeft w:val="480"/>
          <w:marRight w:val="0"/>
          <w:marTop w:val="0"/>
          <w:marBottom w:val="0"/>
          <w:divBdr>
            <w:top w:val="none" w:sz="0" w:space="0" w:color="auto"/>
            <w:left w:val="none" w:sz="0" w:space="0" w:color="auto"/>
            <w:bottom w:val="none" w:sz="0" w:space="0" w:color="auto"/>
            <w:right w:val="none" w:sz="0" w:space="0" w:color="auto"/>
          </w:divBdr>
        </w:div>
        <w:div w:id="1916933507">
          <w:marLeft w:val="480"/>
          <w:marRight w:val="0"/>
          <w:marTop w:val="0"/>
          <w:marBottom w:val="0"/>
          <w:divBdr>
            <w:top w:val="none" w:sz="0" w:space="0" w:color="auto"/>
            <w:left w:val="none" w:sz="0" w:space="0" w:color="auto"/>
            <w:bottom w:val="none" w:sz="0" w:space="0" w:color="auto"/>
            <w:right w:val="none" w:sz="0" w:space="0" w:color="auto"/>
          </w:divBdr>
        </w:div>
        <w:div w:id="1942301683">
          <w:marLeft w:val="480"/>
          <w:marRight w:val="0"/>
          <w:marTop w:val="0"/>
          <w:marBottom w:val="0"/>
          <w:divBdr>
            <w:top w:val="none" w:sz="0" w:space="0" w:color="auto"/>
            <w:left w:val="none" w:sz="0" w:space="0" w:color="auto"/>
            <w:bottom w:val="none" w:sz="0" w:space="0" w:color="auto"/>
            <w:right w:val="none" w:sz="0" w:space="0" w:color="auto"/>
          </w:divBdr>
        </w:div>
        <w:div w:id="1971665739">
          <w:marLeft w:val="960"/>
          <w:marRight w:val="0"/>
          <w:marTop w:val="0"/>
          <w:marBottom w:val="0"/>
          <w:divBdr>
            <w:top w:val="none" w:sz="0" w:space="0" w:color="auto"/>
            <w:left w:val="none" w:sz="0" w:space="0" w:color="auto"/>
            <w:bottom w:val="none" w:sz="0" w:space="0" w:color="auto"/>
            <w:right w:val="none" w:sz="0" w:space="0" w:color="auto"/>
          </w:divBdr>
        </w:div>
        <w:div w:id="2007853472">
          <w:marLeft w:val="480"/>
          <w:marRight w:val="0"/>
          <w:marTop w:val="0"/>
          <w:marBottom w:val="0"/>
          <w:divBdr>
            <w:top w:val="none" w:sz="0" w:space="0" w:color="auto"/>
            <w:left w:val="none" w:sz="0" w:space="0" w:color="auto"/>
            <w:bottom w:val="none" w:sz="0" w:space="0" w:color="auto"/>
            <w:right w:val="none" w:sz="0" w:space="0" w:color="auto"/>
          </w:divBdr>
        </w:div>
        <w:div w:id="2009287140">
          <w:marLeft w:val="960"/>
          <w:marRight w:val="0"/>
          <w:marTop w:val="0"/>
          <w:marBottom w:val="0"/>
          <w:divBdr>
            <w:top w:val="none" w:sz="0" w:space="0" w:color="auto"/>
            <w:left w:val="none" w:sz="0" w:space="0" w:color="auto"/>
            <w:bottom w:val="none" w:sz="0" w:space="0" w:color="auto"/>
            <w:right w:val="none" w:sz="0" w:space="0" w:color="auto"/>
          </w:divBdr>
        </w:div>
        <w:div w:id="2024432057">
          <w:marLeft w:val="480"/>
          <w:marRight w:val="0"/>
          <w:marTop w:val="0"/>
          <w:marBottom w:val="0"/>
          <w:divBdr>
            <w:top w:val="none" w:sz="0" w:space="0" w:color="auto"/>
            <w:left w:val="none" w:sz="0" w:space="0" w:color="auto"/>
            <w:bottom w:val="none" w:sz="0" w:space="0" w:color="auto"/>
            <w:right w:val="none" w:sz="0" w:space="0" w:color="auto"/>
          </w:divBdr>
        </w:div>
        <w:div w:id="2031834277">
          <w:marLeft w:val="480"/>
          <w:marRight w:val="0"/>
          <w:marTop w:val="0"/>
          <w:marBottom w:val="0"/>
          <w:divBdr>
            <w:top w:val="none" w:sz="0" w:space="0" w:color="auto"/>
            <w:left w:val="none" w:sz="0" w:space="0" w:color="auto"/>
            <w:bottom w:val="none" w:sz="0" w:space="0" w:color="auto"/>
            <w:right w:val="none" w:sz="0" w:space="0" w:color="auto"/>
          </w:divBdr>
        </w:div>
        <w:div w:id="2037658446">
          <w:marLeft w:val="480"/>
          <w:marRight w:val="0"/>
          <w:marTop w:val="0"/>
          <w:marBottom w:val="0"/>
          <w:divBdr>
            <w:top w:val="none" w:sz="0" w:space="0" w:color="auto"/>
            <w:left w:val="none" w:sz="0" w:space="0" w:color="auto"/>
            <w:bottom w:val="none" w:sz="0" w:space="0" w:color="auto"/>
            <w:right w:val="none" w:sz="0" w:space="0" w:color="auto"/>
          </w:divBdr>
        </w:div>
        <w:div w:id="2045984821">
          <w:marLeft w:val="960"/>
          <w:marRight w:val="0"/>
          <w:marTop w:val="0"/>
          <w:marBottom w:val="0"/>
          <w:divBdr>
            <w:top w:val="none" w:sz="0" w:space="0" w:color="auto"/>
            <w:left w:val="none" w:sz="0" w:space="0" w:color="auto"/>
            <w:bottom w:val="none" w:sz="0" w:space="0" w:color="auto"/>
            <w:right w:val="none" w:sz="0" w:space="0" w:color="auto"/>
          </w:divBdr>
        </w:div>
        <w:div w:id="2074503046">
          <w:marLeft w:val="960"/>
          <w:marRight w:val="0"/>
          <w:marTop w:val="0"/>
          <w:marBottom w:val="0"/>
          <w:divBdr>
            <w:top w:val="none" w:sz="0" w:space="0" w:color="auto"/>
            <w:left w:val="none" w:sz="0" w:space="0" w:color="auto"/>
            <w:bottom w:val="none" w:sz="0" w:space="0" w:color="auto"/>
            <w:right w:val="none" w:sz="0" w:space="0" w:color="auto"/>
          </w:divBdr>
        </w:div>
        <w:div w:id="211959423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EFF5-0690-4F58-81A4-8D009C8EA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Wen</dc:creator>
  <cp:lastModifiedBy>Administrator</cp:lastModifiedBy>
  <cp:revision>1</cp:revision>
  <dcterms:created xsi:type="dcterms:W3CDTF">2017-06-21T10:45:00Z</dcterms:created>
  <dcterms:modified xsi:type="dcterms:W3CDTF">2017-07-06T01:28:00Z</dcterms:modified>
</cp:coreProperties>
</file>