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BF5D" w14:textId="77777777" w:rsidR="00C02742" w:rsidRPr="00C02742" w:rsidRDefault="00C02742" w:rsidP="00C02742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val="ru-UA" w:eastAsia="ru-UA"/>
        </w:rPr>
        <w:t>ОСНОВНЫЕ ЭТАПЫ ТЕСТИРОВАНИЯ МОБИЛЬНЫХ ПРИЛОЖЕНИЙ</w:t>
      </w:r>
    </w:p>
    <w:p w14:paraId="1C8EA869" w14:textId="01C763BD" w:rsidR="00C02742" w:rsidRPr="00C02742" w:rsidRDefault="00C02742" w:rsidP="00C027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555555"/>
          <w:sz w:val="17"/>
          <w:szCs w:val="17"/>
          <w:lang w:val="ru-UA" w:eastAsia="ru-UA"/>
        </w:rPr>
        <w:t>24.06.2019</w:t>
      </w:r>
      <w:r>
        <w:rPr>
          <w:rFonts w:ascii="Arial" w:eastAsia="Times New Roman" w:hAnsi="Arial" w:cs="Arial"/>
          <w:color w:val="555555"/>
          <w:sz w:val="17"/>
          <w:szCs w:val="17"/>
          <w:lang w:val="ru-RU"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555555"/>
          <w:sz w:val="17"/>
          <w:szCs w:val="17"/>
          <w:lang w:val="ru-UA" w:eastAsia="ru-UA"/>
        </w:rPr>
        <w:t>Автор:</w:t>
      </w:r>
      <w:hyperlink r:id="rId5" w:history="1">
        <w:r w:rsidRPr="00C02742">
          <w:rPr>
            <w:rFonts w:ascii="Arial" w:eastAsia="Times New Roman" w:hAnsi="Arial" w:cs="Arial"/>
            <w:color w:val="555555"/>
            <w:sz w:val="17"/>
            <w:szCs w:val="17"/>
            <w:u w:val="single"/>
            <w:lang w:val="ru-UA" w:eastAsia="ru-UA"/>
          </w:rPr>
          <w:t>Lauren</w:t>
        </w:r>
        <w:proofErr w:type="spellEnd"/>
        <w:r w:rsidRPr="00C02742">
          <w:rPr>
            <w:rFonts w:ascii="Arial" w:eastAsia="Times New Roman" w:hAnsi="Arial" w:cs="Arial"/>
            <w:color w:val="555555"/>
            <w:sz w:val="17"/>
            <w:szCs w:val="17"/>
            <w:u w:val="single"/>
            <w:lang w:val="ru-UA" w:eastAsia="ru-UA"/>
          </w:rPr>
          <w:t xml:space="preserve"> </w:t>
        </w:r>
        <w:proofErr w:type="spellStart"/>
        <w:r w:rsidRPr="00C02742">
          <w:rPr>
            <w:rFonts w:ascii="Arial" w:eastAsia="Times New Roman" w:hAnsi="Arial" w:cs="Arial"/>
            <w:color w:val="555555"/>
            <w:sz w:val="17"/>
            <w:szCs w:val="17"/>
            <w:u w:val="single"/>
            <w:lang w:val="ru-UA" w:eastAsia="ru-UA"/>
          </w:rPr>
          <w:t>Gilmore</w:t>
        </w:r>
      </w:hyperlink>
      <w:proofErr w:type="spellEnd"/>
    </w:p>
    <w:p w14:paraId="27DF730D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6" w:anchor="1" w:history="1">
        <w:proofErr w:type="spellStart"/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</w:t>
        </w:r>
        <w:proofErr w:type="spellEnd"/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 xml:space="preserve"> 1: Планирование</w:t>
        </w:r>
      </w:hyperlink>
    </w:p>
    <w:p w14:paraId="424D8853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7" w:anchor="2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2. Определение необходимых типов тестирования мобильных приложений</w:t>
        </w:r>
      </w:hyperlink>
    </w:p>
    <w:p w14:paraId="3373A062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8" w:anchor="3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3: Тестовые случаи и разработка сценариев тестирования приложения</w:t>
        </w:r>
      </w:hyperlink>
    </w:p>
    <w:p w14:paraId="75DCAD55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9" w:anchor="4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4: Ручное и автоматическое тестирование</w:t>
        </w:r>
      </w:hyperlink>
    </w:p>
    <w:p w14:paraId="2DF29F00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10" w:anchor="5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5: Тестирование юзабилити и бета-тестирование</w:t>
        </w:r>
      </w:hyperlink>
    </w:p>
    <w:p w14:paraId="4FCA860F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11" w:anchor="6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6: Тестирование производительности</w:t>
        </w:r>
      </w:hyperlink>
    </w:p>
    <w:p w14:paraId="2785DD18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12" w:anchor="7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7: Аттестационное тестирование и тестирование безопасности приложения</w:t>
        </w:r>
      </w:hyperlink>
    </w:p>
    <w:p w14:paraId="557FADEB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13" w:anchor="8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8: Тестирование устройства</w:t>
        </w:r>
      </w:hyperlink>
    </w:p>
    <w:p w14:paraId="1E400629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14" w:anchor="9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Этап 9: контрольный этап и резюме</w:t>
        </w:r>
      </w:hyperlink>
    </w:p>
    <w:p w14:paraId="19391B0E" w14:textId="77777777" w:rsidR="00C02742" w:rsidRPr="00C02742" w:rsidRDefault="00C02742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hyperlink r:id="rId15" w:anchor="10" w:history="1">
        <w:r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val="ru-UA" w:eastAsia="ru-UA"/>
          </w:rPr>
          <w:t>Вывод</w:t>
        </w:r>
      </w:hyperlink>
    </w:p>
    <w:p w14:paraId="3ECF987D" w14:textId="77777777" w:rsidR="00C02742" w:rsidRPr="00C02742" w:rsidRDefault="00C02742" w:rsidP="00C027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pict w14:anchorId="08C5C304">
          <v:rect id="_x0000_i1026" style="width:0;height:1.5pt" o:hralign="center" o:hrstd="t" o:hr="t" fillcolor="#a0a0a0" stroked="f"/>
        </w:pict>
      </w:r>
    </w:p>
    <w:p w14:paraId="3D19DA4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Ваш пошаговый алгоритм тестирования мобильных приложений</w:t>
      </w:r>
    </w:p>
    <w:p w14:paraId="23D80B6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Обеспечение качества (QA, от английского - </w:t>
      </w:r>
      <w:proofErr w:type="spellStart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val="ru-UA" w:eastAsia="ru-UA"/>
        </w:rPr>
        <w:t>Quality</w:t>
      </w:r>
      <w:proofErr w:type="spellEnd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val="ru-UA" w:eastAsia="ru-UA"/>
        </w:rPr>
        <w:t> </w:t>
      </w:r>
      <w:proofErr w:type="spellStart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val="ru-UA" w:eastAsia="ru-UA"/>
        </w:rPr>
        <w:t>Assurance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) является неотъемлемой частью жизненного цикла разработки любых приложений, включая мобильные. К сожалению, многие упускают из виду критические особенности тестирования мобильных приложений, которые часто приводят к сбоям, ошибкам в работе приложения и плохому качеству обслуживания клиентов.</w:t>
      </w:r>
    </w:p>
    <w:p w14:paraId="323AED1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Чтобы обеспечить успешную разработку любого приложения, специалист-тестировщик должен принимать участие во всех этапах разработки - от создания концепции и анализа требований, до создания спецификаций тестирования и выпуска готового продукта. Обеспечение качества также является ключевым элементом в последующих, после прохождения этапов разработки, обзорах программного продукта.</w:t>
      </w:r>
    </w:p>
    <w:p w14:paraId="19A6C122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Однако часто бывает сложно определить, с чего начать организацию процесса тестирования мобильного приложения. Для беспроблемного тестирования мы рекомендуем просто выполнить девять указанных ниже шагов.</w:t>
      </w:r>
    </w:p>
    <w:p w14:paraId="2D4C0228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Давайте рассмотрим особенности тестирования мобильных приложений.</w:t>
      </w:r>
    </w:p>
    <w:p w14:paraId="57FB72F9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noProof/>
          <w:color w:val="000000"/>
          <w:sz w:val="17"/>
          <w:szCs w:val="17"/>
          <w:lang w:val="ru-UA" w:eastAsia="ru-UA"/>
        </w:rPr>
        <w:drawing>
          <wp:inline distT="0" distB="0" distL="0" distR="0" wp14:anchorId="25D71F6F" wp14:editId="443F1B49">
            <wp:extent cx="5600700" cy="23220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61" cy="23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AE5F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val="ru-UA" w:eastAsia="ru-UA"/>
        </w:rPr>
        <w:t>Цикл жизни спринтов</w:t>
      </w:r>
    </w:p>
    <w:p w14:paraId="380C4C4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0" w:name="1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1: Планирование</w:t>
      </w:r>
      <w:bookmarkEnd w:id="0"/>
    </w:p>
    <w:p w14:paraId="4AD70A7F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Когда этап разработки приложения почти завершен, вы должны снова поставить перед собой вопрос - чего вы пытаетесь достичь разработкой данного приложения и какие у вас есть ограничения.</w:t>
      </w:r>
    </w:p>
    <w:p w14:paraId="36BA87A6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Вы должны определить следующее:</w:t>
      </w:r>
    </w:p>
    <w:p w14:paraId="2CF2B928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Взаимодействует ли ваше приложение с другими приложениями?</w:t>
      </w:r>
    </w:p>
    <w:p w14:paraId="76B602CD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Насколько функциональны все возможности приложения?</w:t>
      </w:r>
    </w:p>
    <w:p w14:paraId="3F96796B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 xml:space="preserve">Является ли тестируемое мобильное приложение нативным,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Mobile-web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 xml:space="preserve"> или гибридным?</w:t>
      </w:r>
    </w:p>
    <w:p w14:paraId="0ABCDCF5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Ограничена ли задача тестирования приложения тестированием только внешнего интерфейса?</w:t>
      </w:r>
    </w:p>
    <w:p w14:paraId="0A7569BD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lastRenderedPageBreak/>
        <w:t>Стоят ли задачи на тестирование бэкенда?</w:t>
      </w:r>
    </w:p>
    <w:p w14:paraId="55663D1E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Какова должна быть совместимость с различными беспроводными сетями?</w:t>
      </w:r>
    </w:p>
    <w:p w14:paraId="4E439059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Как сильно данные приложения и свободное пространство, занимаемое им, зависят от особенностей использования приложения?</w:t>
      </w:r>
    </w:p>
    <w:p w14:paraId="1105881E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Насколько быстро загружается ваше приложение, насколько быстро происходит серфинг по меню приложения и его функциям?</w:t>
      </w:r>
    </w:p>
    <w:p w14:paraId="1C439BF3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Как будет обрабатываться возможное увеличение нагрузки на приложение?</w:t>
      </w:r>
    </w:p>
    <w:p w14:paraId="68C283D4" w14:textId="77777777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Влияют ли различные изменения в статусе и состоянии телефона на работу мобильного приложения?</w:t>
      </w:r>
    </w:p>
    <w:p w14:paraId="094851F5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Убедитесь, что вы договорились с командой тестировщиков о роли каждого из них и о ваших ожиданиях от процесса тестирования. В конце концов, общение является ключом к поддержанию правильной рабочей среды в команде.</w:t>
      </w:r>
    </w:p>
    <w:p w14:paraId="367CD3B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Правильное понимание ролей и задач также относится и к моменту прописывания списка тест кейсов. Вся команда QA должна поддерживать и обновлять этот документ с отчетами по тестированию всех функций, реализованных на протяжении всего процесса разработки.</w:t>
      </w:r>
    </w:p>
    <w:p w14:paraId="6AF3DCE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1" w:name="2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2. Определение необходимых типов тестирования мобильных приложений</w:t>
      </w:r>
      <w:bookmarkEnd w:id="1"/>
    </w:p>
    <w:p w14:paraId="286EDEF1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Перед тестированием любых мобильных приложений определите, что именно в данном мобильном приложении вы хотите протестировать: набор функциональности, удобство использования, совместимость, производительность, безопасность и т. д. На этом же этапе имеет смысл выбрать методы тестирования мобильного приложения.</w:t>
      </w:r>
    </w:p>
    <w:p w14:paraId="406B869D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Определите, на какие целевые устройства направлено данное приложение, и какие требования  к функционалу следует проверить.</w:t>
      </w:r>
    </w:p>
    <w:p w14:paraId="7817FE50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Вы также должны определить, какие целевые устройства нужно включить в список тестирования.</w:t>
      </w:r>
    </w:p>
    <w:p w14:paraId="4B8435A1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Вы можете сделать это следующим образом:</w:t>
      </w:r>
    </w:p>
    <w:p w14:paraId="2A0A30FD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Выяснить, какие устройства будет поддерживать приложение;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Определить, какая версия операционной системы будет самой ранней из тех, что  поддерживаются приложением;</w:t>
      </w:r>
    </w:p>
    <w:p w14:paraId="64062908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Выявить наиболее популярные модели мобильных устройств у целевой аудитории;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Определить набор не основных (дополнительных) устройств с экранами разных размеров, потенциально  поддерживаемых приложением;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Решить, будете ли вы использовать для тестирования физические устройства или их эмуляторы.</w:t>
      </w:r>
    </w:p>
    <w:p w14:paraId="5B6110E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noProof/>
          <w:color w:val="0000FF"/>
          <w:sz w:val="36"/>
          <w:szCs w:val="36"/>
          <w:lang w:val="ru-UA" w:eastAsia="ru-UA"/>
        </w:rPr>
        <w:drawing>
          <wp:inline distT="0" distB="0" distL="0" distR="0" wp14:anchorId="7D57A74C" wp14:editId="26BA1316">
            <wp:extent cx="6840220" cy="3850640"/>
            <wp:effectExtent l="0" t="0" r="0" b="0"/>
            <wp:docPr id="2" name="Рисунок 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843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2" w:name="3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lastRenderedPageBreak/>
        <w:t>Этап 3: Тестовые случаи и разработка сценариев тестирования приложения</w:t>
      </w:r>
      <w:bookmarkEnd w:id="2"/>
    </w:p>
    <w:p w14:paraId="7259715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Подготовьте документ, описывающий тестовые случаи (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test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cases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) для каждой тестируемой функции и функциональности.</w:t>
      </w:r>
    </w:p>
    <w:p w14:paraId="6C5E80AE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 дополнение к функциональным тестовым случаям, также должны быть охвачены некоторые отдельные моменты (кейсы):</w:t>
      </w:r>
    </w:p>
    <w:p w14:paraId="007B7E23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Особенность использование батареи;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Скорость работы приложения;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Требования к данным;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Объем используемой памяти.</w:t>
      </w:r>
    </w:p>
    <w:p w14:paraId="1CA2BFF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Также перед началом тестирования важно определиться, какое сочетание ручного и автоматического тестирования вы будете применять.</w:t>
      </w:r>
    </w:p>
    <w:p w14:paraId="2AABF40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При необходимости подготовьте отдельные наборы ручных тестовых случаев и сценариев для автоматического тестирования и адаптируйте их согласно требованиям проекта.</w:t>
      </w:r>
    </w:p>
    <w:p w14:paraId="7A5DEDC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3" w:name="4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4: Ручное и автоматическое тестирование</w:t>
      </w:r>
      <w:bookmarkEnd w:id="3"/>
    </w:p>
    <w:p w14:paraId="0078624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Теперь пришло время для выполнения ручных и автоматизированных тестов.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Ранее, на предыдущих этапах, вы уже определили, какие тесты и скрипты использовать и подготовили их. Теперь, на текущем этапе, вы выполняете запуск тестов для проверки механизмов основной функциональности, чтобы убедиться в отсутствии поломок.</w:t>
      </w:r>
    </w:p>
    <w:p w14:paraId="255FBBE0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Автоматизированное тестирование мобильных приложений хорошо экономит время и другие ресурсы тестировщиков.</w:t>
      </w:r>
    </w:p>
    <w:p w14:paraId="68B970E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4" w:name="5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5: Тестирование юзабилити и бета-тестирование</w:t>
      </w:r>
      <w:bookmarkEnd w:id="4"/>
    </w:p>
    <w:p w14:paraId="2D2D3A6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После того, как базовый функционал протестирован, настало время убедиться, что мобильное приложение является достаточно простым в использовании и обеспечивает удовлетворительный пользовательский опыт. На этом этапе необходимо поддерживать соответствие матрице кроссплатформенности, чтобы обеспечить охват пользователей различных платформ, достигнутый бета-тестерами.</w:t>
      </w:r>
    </w:p>
    <w:p w14:paraId="3B26CEF2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noProof/>
          <w:color w:val="000000"/>
          <w:sz w:val="17"/>
          <w:szCs w:val="17"/>
          <w:lang w:val="ru-UA" w:eastAsia="ru-UA"/>
        </w:rPr>
        <w:drawing>
          <wp:inline distT="0" distB="0" distL="0" distR="0" wp14:anchorId="4B7AEBDD" wp14:editId="45B751F4">
            <wp:extent cx="6840220" cy="3841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FCF8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val="ru-UA" w:eastAsia="ru-UA"/>
        </w:rPr>
        <w:t>Пример матрицы поддержки разных версий платформы </w:t>
      </w:r>
      <w:proofErr w:type="spellStart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val="ru-UA" w:eastAsia="ru-UA"/>
        </w:rPr>
        <w:t>iOs</w:t>
      </w:r>
      <w:proofErr w:type="spellEnd"/>
    </w:p>
    <w:p w14:paraId="113E94E2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После того, как приложение будет протестировано внутри компании, вы сможете выпустить бета-версию приложения на рынок.</w:t>
      </w:r>
    </w:p>
    <w:p w14:paraId="28E24CF6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lastRenderedPageBreak/>
        <w:t>Тестирование совместимости</w:t>
      </w:r>
    </w:p>
    <w:p w14:paraId="0CAF4F50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Мобильные устройства различаются в зависимости от платформы, модели и версии их операционной системы. Важно выбрать такое подмножество устройств, которое будет соответствовать вашему приложению.</w:t>
      </w:r>
    </w:p>
    <w:p w14:paraId="3C8270A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t>Тестирование пользовательского интерфейса</w:t>
      </w:r>
    </w:p>
    <w:p w14:paraId="7328802B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Пользовательский опыт является ключевым элементом, при тестировании приложения. Ведь наше приложение разрабатывается именно для конечных пользователей. Вам следует качественно проверить удобство использования приложения, навигацию по его элементам и контент. Тестируйте меню, опции, кнопки, закладки, историю, настройки и навигацию приложения.</w:t>
      </w:r>
    </w:p>
    <w:p w14:paraId="73C9F91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t>Тестирование интерфейса</w:t>
      </w:r>
    </w:p>
    <w:p w14:paraId="2665D0C8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Тестирование пунктов меню, кнопок, закладок, истории, настроек и навигации по приложению.</w:t>
      </w:r>
    </w:p>
    <w:p w14:paraId="2B075203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t>Тестирование внешних факторов</w:t>
      </w:r>
    </w:p>
    <w:p w14:paraId="52E21042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Приложения для мобильных устройств не будут единственными приложениями на устройстве пользователя. Вместе с вашим приложением будут установлены приложения от сторонних разработчиков. Возможно десятки таких приложений. Следовательно, вашему приложению придётся взаимодействовать с этими сторонними приложениями и прерывать работу различных функций устройства, таких как различные типы сетевых подключений, обращение к SD-карте, телефонные звонки и другие функции устройства.</w:t>
      </w:r>
    </w:p>
    <w:p w14:paraId="4596A5A5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t>Тестирование доступности</w:t>
      </w:r>
    </w:p>
    <w:p w14:paraId="3F5D7379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Мобильными устройствами могут пользоваться различные люди с ограниченными возможностями. По этой причине важно  протестировать возможность работы с приложением людей с дальтонизмом, нарушениями слуха, проблемами пожилого возраста и другими возможными проблемами.  Такое тестирование является важной частью общего тестирования юзабилити.</w:t>
      </w:r>
    </w:p>
    <w:p w14:paraId="18F7E92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5" w:name="6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6: Тестирование производительности</w:t>
      </w:r>
      <w:bookmarkEnd w:id="5"/>
    </w:p>
    <w:p w14:paraId="79B8B4D0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Мобильные устройства предоставляют для приложений меньший объем памяти и меньшую доступную мощность процессора, чем стационарные компьютеры и ноутбуки. По этой причине в работе мобильных приложений очень важна эффективность использования предоставляемых ресурсов. Вам следует проверить работоспособность тестируемого приложения, изменив соединение с 2G, 3G на WIFI, проверить скорость отклика, потребление заряда батареи, стабильность работы и т. д.</w:t>
      </w:r>
    </w:p>
    <w:p w14:paraId="3DFD977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Рекомендуется проверять приложение на предмет масштабируемости применения и наличие возможных проблем с производительностью.</w:t>
      </w:r>
    </w:p>
    <w:p w14:paraId="44A936B4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 рамках этого этапа важно пройти и нагрузочное тестирование мобильного приложения.</w:t>
      </w:r>
    </w:p>
    <w:p w14:paraId="033F4319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t>Функциональное тестирование</w:t>
      </w:r>
    </w:p>
    <w:p w14:paraId="2CFDD121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Функциональность приложения должна быть полностью протестирована. Особое внимание следует уделить установке, обновлениям, регистрации и входу в систему, обеспечению, работе со специфическими функциями устройства и сообщениям об ошибках.</w:t>
      </w:r>
    </w:p>
    <w:p w14:paraId="204C9790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Функциональное тестирование мобильного приложения, по большей части, может быть выполнено так же, как вы выполнили бы его для любого другого типа приложения. По этой причине мы не будем вдаваться в подробности этого типа тестирования. Однако следует указать области, которые имеют особое значение для мобильных приложений.</w:t>
      </w:r>
    </w:p>
    <w:p w14:paraId="355F3F1D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Имейте в виду, что функциональное тестирование должно включать в себя тестирование всех функций приложения и не должно быть излишне сосредоточено на какой-то одной функции.</w:t>
      </w:r>
    </w:p>
    <w:p w14:paraId="2205002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 рамках функционального тестирования, вам следует выполнить следующие тесты:</w:t>
      </w:r>
    </w:p>
    <w:p w14:paraId="34E45A26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Тестирование процесса установки;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Тестирование возможности обновлений;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Эксплуатационное тестирование;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Тестирование процесса регистрации и авторизации;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Тестирование функций, специфических для устройства;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Тестирование отправки и получения сообщений об ошибках;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Низкоуровневое тестирование ресурсов: использование памяти, автоматическое освобождение ресурсов и т.д.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Тестирование сервисов: функционирование как в режиме онлайн, так и в автономном режиме.</w:t>
      </w:r>
    </w:p>
    <w:p w14:paraId="37632631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6" w:name="7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7: Аттестационное тестирование и тестирование безопасности приложения</w:t>
      </w:r>
      <w:bookmarkEnd w:id="6"/>
    </w:p>
    <w:p w14:paraId="71BCFD1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lastRenderedPageBreak/>
        <w:t>Безопасность и конфиденциальность данных имеют огромное значение в наше время. Пользователи требуют, чтобы вся их информация хранилась безопасно и конфиденциально.</w:t>
      </w:r>
    </w:p>
    <w:p w14:paraId="7A464CA5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Убедитесь, что тестируемое приложение надежно защищено. Выполните проверку на возможность внедрения SQL инъекций, на возможность перехвата сеансов, анализа дампов данных, анализа пакетов и SSL трафика.</w:t>
      </w:r>
    </w:p>
    <w:p w14:paraId="75F7485B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Очень важно проверить безопасность хранилища конфиденциальных данных вашего мобильного приложения и его поведение в соответствии с различными схемами разрешений для устройств.</w:t>
      </w:r>
    </w:p>
    <w:p w14:paraId="2A9FB2F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Помимо проверки безусловного шифрования имен пользователей и паролей, задайте себе следующие вопросы:</w:t>
      </w:r>
    </w:p>
    <w:p w14:paraId="4BA244FD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Есть ли у приложения сертификаты безопасности?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Использует ли приложение безопасные сетевые протоколы?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Существуют ли какие-либо ограничения, например количество попыток входа в систему до блокировки пользователей?</w:t>
      </w:r>
    </w:p>
    <w:p w14:paraId="7002741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7" w:name="8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8: Тестирование устройства</w:t>
      </w:r>
      <w:bookmarkEnd w:id="7"/>
    </w:p>
    <w:p w14:paraId="292CF20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Выполните тесты по тем алгоритмам, которые вы ранее прописали в тестовых случаях и сценариях тестирования на всех определенных для тестирования устройствах, в облаке и / или на физических устройствах.</w:t>
      </w:r>
    </w:p>
    <w:p w14:paraId="2A8662A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</w:pPr>
      <w:bookmarkStart w:id="8" w:name="9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val="ru-UA" w:eastAsia="ru-UA"/>
        </w:rPr>
        <w:t>Этап 9: контрольный этап и резюме</w:t>
      </w:r>
      <w:bookmarkEnd w:id="8"/>
    </w:p>
    <w:p w14:paraId="00836BF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Этот этап включает в себя подробное и полное тестирование - от ранних итеративных этапов тестирования до регрессионных тестов, которые все еще могут потребоваться для стабилизации работы приложения и выявления незначительных дефектов.</w:t>
      </w:r>
    </w:p>
    <w:p w14:paraId="4CD1F7FD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На этом этапе тестирования вы можете добавить для проверки новые функции и изменить настройки на те, которых не будет в финальной версии.</w:t>
      </w:r>
    </w:p>
    <w:p w14:paraId="2E237828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После завершения тестирования приложения, дополнительные параметры и функции, добавленные для проверки на этом этапе, удаляются, и окончательная версия становится готовой для представления общественности.</w:t>
      </w:r>
    </w:p>
    <w:p w14:paraId="21C57445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val="ru-UA" w:eastAsia="ru-UA"/>
        </w:rPr>
        <w:t>Итоговый отчет о тестировании</w:t>
      </w:r>
    </w:p>
    <w:p w14:paraId="2F0A3776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Весь процесс тестирования мобильных приложений должен быть тщательно задокументирован. Проверьте дважды, сделаны ли нужные записи, и после этого сформируйте свой окончательный отчет о тестировании (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test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summary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report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).</w:t>
      </w:r>
    </w:p>
    <w:p w14:paraId="35FE6CC7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Этот отчет должен включать:</w:t>
      </w:r>
    </w:p>
    <w:p w14:paraId="7C9FEFFF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Важную информацию, выявленную в результате проведенных испытаний;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Информацию о качестве проводимого тестирования;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Сводную информацию о качестве тестируемого мобильного приложения;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Статистику, полученную из отчетов об различных инцидентах;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Информацию о видах тестирования и времени, затраченном на каждый из них.</w:t>
      </w:r>
    </w:p>
    <w:p w14:paraId="1EC70472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Следует также указать в отчете, что:</w:t>
      </w:r>
    </w:p>
    <w:p w14:paraId="5402582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• данное мобильное приложение пригодно для использования в том качестве, в котором заявлено;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br/>
        <w:t>• соответствует всем критериям приемлемости функционала и качества работы.</w:t>
      </w:r>
    </w:p>
    <w:p w14:paraId="78FD196C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Вооружившись сводкой, руководство проекта теперь может решить, готово ли мобильное приложение к выпуску на рынок.</w:t>
      </w:r>
    </w:p>
    <w:p w14:paraId="4A3895EF" w14:textId="21DC0DF9" w:rsidR="009A515B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val="ru-UA" w:eastAsia="ru-UA"/>
        </w:rPr>
        <w:t>Тестирование мобильных приложений - сложная задача. Приспосабливая эти этапы тестирования к каждому разрабатываемому приложению и тщательно выполняя каждый шаг - вы гарантированно получите полнофункциональный качественный продукт.</w:t>
      </w:r>
    </w:p>
    <w:sectPr w:rsidR="009A515B" w:rsidRPr="00C02742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379EE"/>
    <w:multiLevelType w:val="multilevel"/>
    <w:tmpl w:val="F04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1216A"/>
    <w:multiLevelType w:val="multilevel"/>
    <w:tmpl w:val="154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42"/>
    <w:rsid w:val="007455E2"/>
    <w:rsid w:val="008C3432"/>
    <w:rsid w:val="009A515B"/>
    <w:rsid w:val="00C0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2E3F"/>
  <w15:chartTrackingRefBased/>
  <w15:docId w15:val="{8E187024-9E3B-48B1-AC44-BC9A3B7C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C02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742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C02742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C027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C02742"/>
    <w:rPr>
      <w:i/>
      <w:iCs/>
    </w:rPr>
  </w:style>
  <w:style w:type="character" w:styleId="a6">
    <w:name w:val="Strong"/>
    <w:basedOn w:val="a0"/>
    <w:uiPriority w:val="22"/>
    <w:qFormat/>
    <w:rsid w:val="00C02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0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4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4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9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5867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25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dn.com/ru/blog/article/mob-test-blog" TargetMode="External"/><Relationship Id="rId13" Type="http://schemas.openxmlformats.org/officeDocument/2006/relationships/hyperlink" Target="https://itvdn.com/ru/blog/article/mob-test-blo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vdn.com/ru/blog/article/mob-test-blog" TargetMode="External"/><Relationship Id="rId12" Type="http://schemas.openxmlformats.org/officeDocument/2006/relationships/hyperlink" Target="https://itvdn.com/ru/blog/article/mob-test-blog" TargetMode="External"/><Relationship Id="rId17" Type="http://schemas.openxmlformats.org/officeDocument/2006/relationships/hyperlink" Target="https://gs.statcounter.com/screen-resolution-stats/mobile/worldwide/#monthly-201804-201904-bar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vdn.com/ru/blog/article/mob-test-blog" TargetMode="External"/><Relationship Id="rId11" Type="http://schemas.openxmlformats.org/officeDocument/2006/relationships/hyperlink" Target="https://itvdn.com/ru/blog/article/mob-test-blog" TargetMode="External"/><Relationship Id="rId5" Type="http://schemas.openxmlformats.org/officeDocument/2006/relationships/hyperlink" Target="https://itvdn.com/ru/blog?page=1&amp;AuthorName=lauren-gilmore" TargetMode="External"/><Relationship Id="rId15" Type="http://schemas.openxmlformats.org/officeDocument/2006/relationships/hyperlink" Target="https://itvdn.com/ru/blog/article/mob-test-blog" TargetMode="External"/><Relationship Id="rId10" Type="http://schemas.openxmlformats.org/officeDocument/2006/relationships/hyperlink" Target="https://itvdn.com/ru/blog/article/mob-test-blog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tvdn.com/ru/blog/article/mob-test-blog" TargetMode="External"/><Relationship Id="rId14" Type="http://schemas.openxmlformats.org/officeDocument/2006/relationships/hyperlink" Target="https://itvdn.com/ru/blog/article/mob-test-b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LBVF</dc:creator>
  <cp:keywords/>
  <dc:description/>
  <cp:lastModifiedBy>LBVF</cp:lastModifiedBy>
  <cp:revision>1</cp:revision>
  <dcterms:created xsi:type="dcterms:W3CDTF">2020-09-30T06:21:00Z</dcterms:created>
  <dcterms:modified xsi:type="dcterms:W3CDTF">2020-09-30T06:23:00Z</dcterms:modified>
</cp:coreProperties>
</file>