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3ABA" w14:textId="0F54B112" w:rsidR="00141547" w:rsidRDefault="00141547" w:rsidP="0014154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Тестирование.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Фундаментальная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теория.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Часть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2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Методологии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разработки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ru-UA" w:eastAsia="ru-UA"/>
        </w:rPr>
        <w:t>ПО</w:t>
      </w:r>
    </w:p>
    <w:p w14:paraId="3F19B437" w14:textId="77777777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20"/>
          <w:szCs w:val="20"/>
          <w:lang w:val="ru-UA" w:eastAsia="ru-UA"/>
        </w:rPr>
      </w:pPr>
    </w:p>
    <w:p w14:paraId="57D3310F" w14:textId="77777777" w:rsid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Наконец-то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дошли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руки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второй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шпоры.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Первая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лежит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hyperlink r:id="rId4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val="ru-UA" w:eastAsia="ru-UA"/>
          </w:rPr>
          <w:t>здесь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посвящена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методологиям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полезна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новичкам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тестировании,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ибо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часто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спрашивают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собеседованиях.</w:t>
      </w:r>
    </w:p>
    <w:p w14:paraId="22C8DC58" w14:textId="5C0DDECB" w:rsid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всегда,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критика,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уточнения,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дополнения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are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extremely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welcome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.</w:t>
      </w:r>
    </w:p>
    <w:p w14:paraId="7102B132" w14:textId="77777777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</w:p>
    <w:p w14:paraId="0EB9EF98" w14:textId="0574C500" w:rsid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Виды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методологий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ПО:</w:t>
      </w:r>
    </w:p>
    <w:p w14:paraId="6BB64A3E" w14:textId="77777777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20"/>
          <w:szCs w:val="20"/>
          <w:lang w:val="ru-UA" w:eastAsia="ru-UA"/>
        </w:rPr>
      </w:pPr>
    </w:p>
    <w:p w14:paraId="3E16A2EA" w14:textId="77777777" w:rsid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Каскадная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поэтапная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(в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некоторых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источниках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её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называют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«водопадной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моделью»)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представляет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собой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поток,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последовательно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проходящий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фазы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анализа,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проектирования,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реализации,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интеграции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поддержки.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обычно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строится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крупными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проектами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длительным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сроком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внедрения.</w:t>
      </w:r>
    </w:p>
    <w:p w14:paraId="133BD6C7" w14:textId="79AB5CDE" w:rsid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Итеративная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инкрементная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(эволюционная)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приращения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параллельно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выполнять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ряд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непрерывным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анализом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корректировкой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предыдущих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работы.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«скоростная»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большого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штата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квалифицированных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программистов.</w:t>
      </w:r>
    </w:p>
    <w:p w14:paraId="7186D827" w14:textId="5D1F4235" w:rsid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Спиральная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методика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характеризуется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прохождением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повторяющегося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каждой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фазе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развития: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реализация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оценка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(англ.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plan-do-check-act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cycle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).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обычно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создаются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окончательно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сформированным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видением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либо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требующие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ультрасрочного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внедрения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этапам.</w:t>
      </w:r>
    </w:p>
    <w:p w14:paraId="0E29429C" w14:textId="5E6205D6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Гибкая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методология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Agile-разработки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т.н.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быстрая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ущерба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качеству,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главу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угла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ставится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работающий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документация.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Наиболее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современный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неформализованный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созданию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реагирование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ценятся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выше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строгого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следования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плану.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молодых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стремительно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развивающихся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проектов,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каждой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итерацией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сути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готовы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релизу.</w:t>
      </w:r>
    </w:p>
    <w:p w14:paraId="5FED0A79" w14:textId="5F6EDF15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anchor distT="0" distB="0" distL="114300" distR="114300" simplePos="0" relativeHeight="251658240" behindDoc="0" locked="0" layoutInCell="1" allowOverlap="1" wp14:anchorId="1AF07D90" wp14:editId="3896EB9A">
            <wp:simplePos x="0" y="0"/>
            <wp:positionH relativeFrom="column">
              <wp:posOffset>582930</wp:posOffset>
            </wp:positionH>
            <wp:positionV relativeFrom="paragraph">
              <wp:posOffset>372110</wp:posOffset>
            </wp:positionV>
            <wp:extent cx="5438775" cy="4152900"/>
            <wp:effectExtent l="0" t="0" r="9525" b="0"/>
            <wp:wrapTopAndBottom/>
            <wp:docPr id="10" name="Рисунок 1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t="8458" r="9766" b="5783"/>
                    <a:stretch/>
                  </pic:blipFill>
                  <pic:spPr bwMode="auto">
                    <a:xfrm>
                      <a:off x="0" y="0"/>
                      <a:ext cx="5438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SCRUM</w:t>
      </w:r>
    </w:p>
    <w:p w14:paraId="303B7C64" w14:textId="1617007B" w:rsidR="00141547" w:rsidRDefault="00141547" w:rsidP="00141547">
      <w:pPr>
        <w:spacing w:after="0" w:line="240" w:lineRule="auto"/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</w:p>
    <w:p w14:paraId="54C32B54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Скрам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аббревиатура,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термин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взят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регби,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обозначает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схватку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вокруг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мяча.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Сам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термин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определила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проектами,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построена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принципах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тайм-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менеджмета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особенностью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вовлеченность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участников,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участника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определенная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роль.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Суть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интересно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просто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поставили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расслабились,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постоянно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«работают»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командой,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означает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постоянный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контроль.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термины,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используются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методологии: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1E131D33" w14:textId="5E53ED4A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Владелец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продукта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Product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owner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непосредственный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интерес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качественном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конечном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понимает,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выглядеть/работать.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стороне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заказчика/клиента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другая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другой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отдел),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командой.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расставляет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приоритеты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1CFF1518" w14:textId="00D8F3F1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Scrum-мастер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назвать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руководителем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хотя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совсем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Главное,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«зараженный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Scrum-бациллой»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столько,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несет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заказчику,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соответственно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следит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тем,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принципы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соблюдались.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Scrum-команда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принимает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принципы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работать.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2E25EAB1" w14:textId="7FA94D15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отрезок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берется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определенного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(ограниченного)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Рекомендуется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брать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2-4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(длительность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раз).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3E2C6397" w14:textId="47F57212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Бэклог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backlog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сказать,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ежедневник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общего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пользования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Различают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бэклогов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-бэклог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спринт-бэклог.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7619A975" w14:textId="5186DF2B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Product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-бэклог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получим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конечный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01B39919" w14:textId="6205083B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Спринт-бэклог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определила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согласовала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Владельцем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ближайший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отчетный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период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(спринт).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спринт-бэклог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берутся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product-бэклога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11D39576" w14:textId="1126345D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совещание,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присутствуют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(команда,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Scrum-мастер,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Владелец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продукта).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течение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совещания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Владелец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приоритеты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заданий,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хотел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увидеть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выполнеными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истечении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оценивает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желаемого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выполнить.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итоге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получается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заданий,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меняться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течение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концу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полностью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Пример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PR-агентства.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могло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выглядеть,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клиент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«Икс»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хочет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провести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через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месяца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масштабное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мероприятие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партнеров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журналистов.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Услуги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организации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мероприятия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«Икс»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заказала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агентства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«Зет».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«Икс»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представляет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PR-менеджер,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отвечает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организацию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мероприятия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стороны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клиента.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терминологии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человек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называется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Владелец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стороны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агентства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организацию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мероприятия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отвечает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account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-менеджер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(Scrum-мастер),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подчинении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находится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(Scrum-команда).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совместном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совещании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(планировании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агентство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решают,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отчитываться-планировать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(длина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спринта).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запланировали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(спринт-бэклог),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однако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оценила,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успеют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выполнить.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PR-менеджер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Владелец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говорит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приоритетные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ближайшие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берется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заданий.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Единственное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здесь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учтено,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спланирован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весь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заданий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месяца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-бэклог),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получилось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мероприятия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что-то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выполнено.</w:t>
      </w:r>
    </w:p>
    <w:p w14:paraId="4A7846C0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</w:p>
    <w:p w14:paraId="0F77A1EA" w14:textId="587CE55F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Жизненный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цикл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спринта</w:t>
      </w:r>
    </w:p>
    <w:p w14:paraId="53B25CF1" w14:textId="033F1A68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lastRenderedPageBreak/>
        <w:t>Планирование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спринта</w:t>
      </w:r>
    </w:p>
    <w:p w14:paraId="2475213A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участвуют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заказчики,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пользователи,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менеджмент,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Мастер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состоит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двух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последовательных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митингов.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первый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Участники: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Master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пользователи,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менеджемент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Цель: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Goal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Backlog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-функциональность,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разработана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течение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следующего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достижения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Артефакт: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Backlog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второй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Участники: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Мастер,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Цель: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определить,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разрабатываться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определенная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функциональность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достичь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элемента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Backlog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определяется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оценивается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продолжительность.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Артефакт: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Backlog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появляются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ходе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выясняется,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успеть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запланированное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Мастер,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встречаются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выясняют,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сократить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scope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достичь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</w:p>
    <w:p w14:paraId="46D994A7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</w:p>
    <w:p w14:paraId="47587418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Остановка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Sprint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Abnormal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Termination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исключительных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ситуациях.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остановлен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закончатся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отведенные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30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дней.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понимает,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достичь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отведенное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время.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Product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необходимость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достижении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исчезла.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командой,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обсуждаются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причины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остановки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начинается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стартуются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41270637" w14:textId="77777777" w:rsidR="00141547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</w:pP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Daily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Meeting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проходит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утро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дня.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предназначен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члены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знали,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занимается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Длительность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строго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ограничена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превышать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15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минут.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поделиться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информацией.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предназначен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проблем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требующие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специального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обсуждения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вопросы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вынесены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пределы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митинг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проводит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Мастер.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кругу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вопросы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каждому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члену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сделано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вчера?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сделано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сегодня?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какими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проблемами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столкнулся?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Мастер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собирает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открытые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обсуждения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вопросы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Action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Items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формате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что/кто/когда,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Обсудить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проблему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отрисовкой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контрола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Петя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Вася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Сразу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скрама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23B7BFD1" w14:textId="276AA41F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lastRenderedPageBreak/>
        <w:t>Диаграмма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сгорания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задач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Burndown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chart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170DCD6A" wp14:editId="66638145">
            <wp:extent cx="6840220" cy="3736975"/>
            <wp:effectExtent l="0" t="0" r="0" b="0"/>
            <wp:docPr id="9" name="Рисунок 9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7211" w14:textId="06C19F0C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Диаграмма,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показывающая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сделанной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оставшейся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работы.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Обновляется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ежедневно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тем,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простой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показать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подвижки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спринтом.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График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общедоступен.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Существуют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диаграммы: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диаграмма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сгорания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спринта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показывает,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ещё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остаётся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текущем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спринте.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диаграмма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сгорания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выпуска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показывает,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ещё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остаётся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выпуска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(обычно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строится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базе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нескольких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спринтов).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Ретроспектива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конце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Спринта,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Скрам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собирается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Ретроспективу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Ретроспективы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пересмотреть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существующих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процессов,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взаимоотношения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людей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применяемые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инструменты.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определяет,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прошло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хорошо,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очень,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выявляет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потенциальные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улучшений.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создают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план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улучшений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будущее.</w:t>
      </w:r>
    </w:p>
    <w:p w14:paraId="3892D868" w14:textId="77777777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proofErr w:type="spellStart"/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Канбан</w:t>
      </w:r>
      <w:proofErr w:type="spellEnd"/>
    </w:p>
    <w:p w14:paraId="7484ECA3" w14:textId="588ED7A5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Термин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дословный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перевод: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«Кан»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видимый,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визуальный,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«бан»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карточка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доска.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заводах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Тойота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карточки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используются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повсеместно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загромождать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склады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рабочие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созданными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запчастями.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представьте,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ставите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Тойоты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Короллы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около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рабочего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находится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пачка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ставите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другой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машины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пачке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5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знаете,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пора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берете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карточку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пишете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относите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тому,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делает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знаете,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сделает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моменту,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закончатся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оставшиеся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5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происходит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ставите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последнюю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прибывает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пачка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постоянно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заказываете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нужны.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теперь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представьте,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действует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всём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заводе.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Нигде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складов,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запчасти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лежат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неделями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месяцами.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запросу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производят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запчастей,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запрошено.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вдруг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меньше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сама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легко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подстраивается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изменения.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уменьшать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«выполняющейся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work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progress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производственную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линию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выделено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ровно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карточек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линии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заказывать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устанавливает.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>свои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потребности,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помещать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производителю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дверей,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ограничен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Бережливого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производства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Lean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manufacturing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придуман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Тойоте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сейчас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многие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производственные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миру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внедряют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внедрили.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всё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относится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производству,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обеспечения.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применительно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отличается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других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гибких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буть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XP?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Во-первых,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нужно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сразу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понять,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конкретный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ценностей.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впрочем,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XP.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никто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скажет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делать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шагам.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Во-вторых,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весь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описать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простой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фразой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«Уменьшение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выполняющейся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момент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work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progress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)».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В-третьих,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«гибкая»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XP.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подойдет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проектов.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гибкой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использующие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XP.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Разница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между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t>SCRUM: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таймбоксов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спринты)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меньше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сроков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опциональные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вообще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нет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«скорость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отсутствует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считается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среднее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полную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реализацию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отличается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очередь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ориентацией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SCRUM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ориентация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успешное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(надо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признать,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так),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Спринтов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никаких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самого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завершения.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Деплоймент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делается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тогда,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Презентация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тоже.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оценивать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ибо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смысла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почти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ошибочно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вначале.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менеджер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верит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зачем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оценку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времени?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менеджера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создать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приоритизированный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пул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пула.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Всё.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Никакого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нужно.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Всё,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нужно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менеджера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добавлять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пул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менять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приоритет.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управляет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проектом.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использует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-доску.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выглядеть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078E15A8" wp14:editId="52C020CF">
            <wp:extent cx="6840220" cy="4206875"/>
            <wp:effectExtent l="0" t="0" r="0" b="3175"/>
            <wp:docPr id="8" name="Рисунок 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27C5" w14:textId="2E28612E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Столбцы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слева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направо: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Цели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проекта: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lastRenderedPageBreak/>
        <w:t>Необязательный,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полезный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столбец.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Сюда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поместить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высокоуровневые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видела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знали.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«Увеличить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скорость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20%»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«Добавить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поддержку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Windows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7».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Очередь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задач: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Тут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хранятся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готовы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тому,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начать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выполнять.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Всегда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берется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верхняя,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самая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приоритетная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карточка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перемещается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следующий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столбец.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Проработка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дизайна: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остальные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столбцы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«Закончено»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меняться,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т.к.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именно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решает,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какие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шаги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проходит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состояния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«Закончено».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столбце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находиться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дизайн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интерфейса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ясен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обсуждается.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обсуждения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закончены,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передвигается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следующий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столбец.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Разработка: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Тут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висит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фичи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завершена.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завершения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передвигается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следующий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столбец.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Или,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архитектура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верна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точна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вернуть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предыдущий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столбец.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Тестирование: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столбце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находится,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тестируется.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найдены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ошибки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возвращается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Разработку.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передвигается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дальше.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proofErr w:type="spellStart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Деплоймент</w:t>
      </w:r>
      <w:proofErr w:type="spellEnd"/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свой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деплоймент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кого-то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значит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выложить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новую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версию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сервер,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кого-то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просто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закомитить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репозиторий.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Закончено: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Сюда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стикер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попадает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тогда,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закончены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полностью.</w:t>
      </w:r>
    </w:p>
    <w:p w14:paraId="383D8277" w14:textId="69CAD701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любой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случаются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срочные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Запланированные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такие,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надо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прямо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сейчас.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выделить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специальное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место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картинке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отмечено,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Expedite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»).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Expedite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поместить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срочную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выполнять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немедленно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завершить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быстрее.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задача!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появляется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добавлена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«Очередь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задач».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теперь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самое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важное.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Видите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цифры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каждым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столбцом?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одновременно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столбцах.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Цифры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подбираются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экспериментально,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считается,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зависеть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разработчиков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8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программистов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строку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«Разработка»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можете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поместить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цифру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4.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одновременно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программисты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делать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4-х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значит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причин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общения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обмена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опытом.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поставите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туда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цифру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8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программистов,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занимающихся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двумя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задачами,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заскучать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терять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слишком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обсуждениях.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поставить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8,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заниматься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задерживаться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доске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надолго,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ведь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главная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Канбан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уменьшение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времени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прохождения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готовности.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Никто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даст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точный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ответ,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лимиты,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попробуйте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разделить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разработчиков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2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посмотреть,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вашей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Потом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подогнать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вашу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команду.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«разработчиками»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понимаю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программистов,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других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специалистов.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столбца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«Тестирование»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разработчики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тестеры,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т.к.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обязаность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2AC2D72A" w14:textId="1CFD84E4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Каскадная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waterfall</w:t>
      </w:r>
      <w:proofErr w:type="spellEnd"/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)</w:t>
      </w:r>
    </w:p>
    <w:p w14:paraId="0FC52820" w14:textId="20180FC1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lastRenderedPageBreak/>
        <w:drawing>
          <wp:inline distT="0" distB="0" distL="0" distR="0" wp14:anchorId="70E17FB5" wp14:editId="74BD5FFB">
            <wp:extent cx="5905500" cy="3476625"/>
            <wp:effectExtent l="0" t="0" r="0" b="9525"/>
            <wp:docPr id="7" name="Рисунок 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FA24" w14:textId="1129F270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высокий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процессов;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большое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документации;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жесткая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последовательность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жизненного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возврата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предыдущий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Минусы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Watrefall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постоянно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иметь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актуальную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документацию.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Обязательная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актуализация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документации.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Избыточная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документация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Очень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гибкая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методологии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ошибочное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впечатление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(например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фраза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«45%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выполнено»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несёт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собой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никакой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полезной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информации,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лишь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инструментов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менеджера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Заказчика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ознакомиться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системой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даже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«Пилотом»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системы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Пользователя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привыкать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постепенно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известны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жизненного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Возникает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необходимость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жёстком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управлении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регулярном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контроле,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иначе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быстро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выйдет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графиков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Отсутствует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учесть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переделку,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весь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делается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один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Плюсы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Высокая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прозрачность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фаз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Чёткая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последовательность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Стабильность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требований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Строгий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контроль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менеджмента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Облегчает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составлению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плана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сбора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Хорошо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процедуру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</w:t>
      </w:r>
    </w:p>
    <w:p w14:paraId="4FA8F87D" w14:textId="068FED94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«Водоворот»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каскадная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промежуточным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контролем</w:t>
      </w:r>
    </w:p>
    <w:p w14:paraId="2051C335" w14:textId="3CD7FF0D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предусмотрен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промежуточный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контроль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счет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обратных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связей.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достоинство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порождает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недостатки.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Затраты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реализацию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подходе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возрастают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практически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10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модель,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уже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поняли,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незначительной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>модификацией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предыдущей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относится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группе.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15ED2D01" wp14:editId="40EF3BFA">
            <wp:extent cx="5905500" cy="3457575"/>
            <wp:effectExtent l="0" t="0" r="0" b="9525"/>
            <wp:docPr id="6" name="Рисунок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7C07" w14:textId="3E3FE24D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реальной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соответствии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моделью,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допускающей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движение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одну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сторону,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обычно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возникают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проблемы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обнаружении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недоработок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ошибок,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сделанных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этапах.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тяжело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иметь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дело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изменениями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окружения,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разрабатывается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(это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требований,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смена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подрядчиков,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политик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разрабатывающей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эксплуатирующей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организации,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отраслевых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стандартов,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появление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конкурирующих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пр.).</w:t>
      </w:r>
    </w:p>
    <w:p w14:paraId="3C350617" w14:textId="3A8B5CEC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Итеративная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</w:p>
    <w:p w14:paraId="59376969" w14:textId="32085E20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Итеративные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инкрементальные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(известно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несколько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моделей)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предполагают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разбиение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создаваемой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набор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кусков,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разрабатываются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помощью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нескольких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последовательных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проходов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части.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46E448B8" wp14:editId="0CA3AD20">
            <wp:extent cx="5905500" cy="2533650"/>
            <wp:effectExtent l="0" t="0" r="0" b="0"/>
            <wp:docPr id="5" name="Рисунок 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BECE" w14:textId="1199CA5E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Каскадная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возможностью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возвращения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предшествующий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шаг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необходимости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пересмотреть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итеративной.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Итеративный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предполагает,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деятельности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привязаны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намертво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определенным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этапам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выполняются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мере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необходимости,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иногда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повторяются,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получен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нужный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Вместе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гибкостью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возможностью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быстро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реагировать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изменения,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итеративные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привносят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дополнительные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сложности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управление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отслеживание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хода.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использовании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итеративного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значительно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сложнее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адекватно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оценить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текущее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состояние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спланировать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долгосрочное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развитие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событий,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предсказать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сроки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ресурсы,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необходимые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определенного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результата.</w:t>
      </w:r>
    </w:p>
    <w:p w14:paraId="7F4BC09F" w14:textId="373BA0EC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Спиральная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жизненного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цикла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обеспечения</w:t>
      </w:r>
    </w:p>
    <w:p w14:paraId="18298129" w14:textId="49C06192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>Данная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прекрасно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сочетает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себе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постадийное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проектирование.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восходящей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нисходящей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концепций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взято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лучшее.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3EC68E04" wp14:editId="3A595104">
            <wp:extent cx="5905500" cy="5715000"/>
            <wp:effectExtent l="0" t="0" r="0" b="0"/>
            <wp:docPr id="4" name="Рисунок 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BCDE" w14:textId="00958982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Преимущества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val="ru-UA" w:eastAsia="ru-UA"/>
        </w:rPr>
        <w:t>модели: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1.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достигается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кратчайшие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сроки.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2.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Конкурентоспособность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достаточно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высокая.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3.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требований,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придется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начинать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«нуля».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один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существенный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недостаток: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невозможность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регламентирования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стадий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выполнения.</w:t>
      </w:r>
    </w:p>
    <w:p w14:paraId="19F64241" w14:textId="40F17331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V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через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тестирование</w:t>
      </w:r>
    </w:p>
    <w:p w14:paraId="17587488" w14:textId="3A2480D6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приближенный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современным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методам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алгоритм,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однако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еще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ряд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недостатков.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практик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экстремального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>предполагает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регулярное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6242FAC1" wp14:editId="63A16376">
            <wp:extent cx="4762500" cy="3000375"/>
            <wp:effectExtent l="0" t="0" r="0" b="9525"/>
            <wp:docPr id="3" name="Рисунок 3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52BC" w14:textId="4C7F74FF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V-модель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обеспечивает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поддержку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планировании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ходе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ставятся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следующие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задачи: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Минимизация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рисков: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V-образная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делает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прозрачным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повышает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путём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стандартизации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промежуточных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целей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описания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соответствующих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ответственных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лиц.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выявлять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отклонения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риски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стадиях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улучшает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управления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проектов,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уменьшая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риски.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Повышение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гарантии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V-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Model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стандартизованная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добиться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желаемого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Промежуточные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проверены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стадиях.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Универсальное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документирование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облегчает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читаемость,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понятность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проверяемость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Уменьшение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общей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стоимости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Ресурсы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разработку,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производство,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управление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поддержку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просчитаны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проконтролированы.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Получаемые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универсальны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легко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прогнозируются.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уменьшает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затраты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последующие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проекты.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Повышение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коммуникации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участниками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проекта: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Универсальное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описание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элементов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условий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облегчает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взаимопонимание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участников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образом,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уменьшаются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неточности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понимании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пользователем,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покупателем,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поставщиком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разработчиком.</w:t>
      </w:r>
    </w:p>
    <w:p w14:paraId="1121BB29" w14:textId="47D66151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основе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прототипа</w:t>
      </w:r>
    </w:p>
    <w:p w14:paraId="5615C499" w14:textId="401381CB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основывается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относится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второй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группе.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используется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стадиях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жизненного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обеспечения: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Прояснить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ясные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(прототип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UI)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Выбрать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ряда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концептуальных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(реализация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сцинариев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Проанализировать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осуществимость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Классификация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протопипов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Горизонтальные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моделирует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исключительно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UI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затрагивая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логику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базу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данных.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Вертикальные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архитектурных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решений.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Одноразовые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быстрой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Эволюционные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прототипы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приближение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эволюционной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системы.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1C23FDF9" w14:textId="5BE897AE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Хаоса</w:t>
      </w:r>
    </w:p>
    <w:p w14:paraId="2BD2EB83" w14:textId="266091F6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Вкратце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Стратегия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хаоса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стратегия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основанная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хаоса.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Главное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правило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это,всегда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наиболее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важную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задачу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первой.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55A1C0F4" w14:textId="5F3E7831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Экстремальное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программирование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(XP)</w:t>
      </w:r>
    </w:p>
    <w:p w14:paraId="39742B9B" w14:textId="14B875D4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Двенадцать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основных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приёмов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экстремального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первому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изданию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книги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Extreme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programming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explained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объединены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четыре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группы: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Короткий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цикл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обратной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связи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Fine-scale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feedback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через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Test-driven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development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Игра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Planning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game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Заказчик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всегда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рядом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Whole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team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Onsite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customer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Pair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programming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Непрерывный,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пакетный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Непрерывная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интеграция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Continuous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integration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Рефакторинг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Design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improvement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Refactoring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Частые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небольшие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релизы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Small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releases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Понимание,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разделяемое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всеми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Простота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Simple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design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Метафора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System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metaphor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Коллективное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владение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кодом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Collective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code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ownership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выбранными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шаблонами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Collective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patterns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ownership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Стандарт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кодирования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Coding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standard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or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Coding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conventions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Социальная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защищенность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программиста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Programmer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welfare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):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40-часовая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рабочая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неделя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(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Sustainable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pace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Forty-hour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week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)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</w:p>
    <w:p w14:paraId="38B9A06B" w14:textId="59C050ED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RATIONAL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UNIFIED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PROCESS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(RUP)</w:t>
      </w:r>
    </w:p>
    <w:p w14:paraId="444BEACF" w14:textId="13E4AE99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созданная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компанией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Rational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Software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w:drawing>
          <wp:inline distT="0" distB="0" distL="0" distR="0" wp14:anchorId="3E9AAD02" wp14:editId="197FE462">
            <wp:extent cx="4695825" cy="3019425"/>
            <wp:effectExtent l="0" t="0" r="9525" b="9525"/>
            <wp:docPr id="2" name="Рисунок 2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DB0C" w14:textId="69D43AF6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основе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лежат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6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основных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принципов:</w:t>
      </w:r>
    </w:p>
    <w:p w14:paraId="3D8F18A7" w14:textId="5E004E01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компонентная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архитектура,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реализуемая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тестируемая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стадиях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над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проектом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сплочённой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команде,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ключевая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роль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которой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принадлежит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архитекторам;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ранняя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идентификация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непрерывное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устранение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рисков;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концентрация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выполнении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заказчиков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исполняемой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программе;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ожидание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изменений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требованиях,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решениях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постоянное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обеспечение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этапах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проекта.</w:t>
      </w:r>
    </w:p>
    <w:p w14:paraId="35B18879" w14:textId="1D7C625B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Использование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RUP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направлено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итеративную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разработки.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Особенность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состоит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степень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меняться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зависимости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потребностей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окончании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этапа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каждой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итерации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создавать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требуемые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достигнуть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максимального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формализации,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создавать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необходимые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документы,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вплоть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полного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отсутствия.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счет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такого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достаточно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гибкой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широко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популярной.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Данная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применима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небольших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быстрых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проектах,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счет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отсутствия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требуется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сократить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расходы,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больших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сложных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проектах,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требуется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высокий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формализма,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дальнейшей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сертификации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продукта.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преимущество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дает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использовать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одну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команду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разработчиков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различных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объему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требованиям.</w:t>
      </w:r>
    </w:p>
    <w:p w14:paraId="76CD6092" w14:textId="121D7E77" w:rsidR="00141547" w:rsidRPr="00141547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MICROSOFT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SOLUTIONS</w:t>
      </w:r>
      <w:r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33"/>
          <w:szCs w:val="33"/>
          <w:lang w:val="ru-UA" w:eastAsia="ru-UA"/>
        </w:rPr>
        <w:t>FRAMEWORK</w:t>
      </w:r>
    </w:p>
    <w:p w14:paraId="3FFEC058" w14:textId="7874E037" w:rsidR="00141547" w:rsidRPr="00141547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lastRenderedPageBreak/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предложенная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корпорацией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Microsoft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MSF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опирается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практический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опыт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Microsoft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описывает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людьми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рабочими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решения.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shd w:val="clear" w:color="auto" w:fill="FFFFFF"/>
          <w:lang w:val="ru-UA" w:eastAsia="ru-UA"/>
        </w:rPr>
        <mc:AlternateContent>
          <mc:Choice Requires="wps">
            <w:drawing>
              <wp:inline distT="0" distB="0" distL="0" distR="0" wp14:anchorId="4EEBF8F9" wp14:editId="3959885B">
                <wp:extent cx="304800" cy="304800"/>
                <wp:effectExtent l="0" t="0" r="0" b="0"/>
                <wp:docPr id="1" name="Прямоугольник 1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2DA91" id="Прямоугольник 1" o:spid="_x0000_s1026" href="http://blog.pa-resultant.ru/wp-content/uploads/2014/01/mof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25BAD3" w14:textId="122388B7" w:rsidR="00141547" w:rsidRPr="00141547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</w:pP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Базовые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концепции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принципы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модели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процессов</w:t>
      </w:r>
      <w:r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t>MSF:</w:t>
      </w:r>
    </w:p>
    <w:p w14:paraId="75C3215A" w14:textId="677061E0" w:rsidR="00BA46A6" w:rsidRDefault="00141547" w:rsidP="00141547"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единое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видение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заинтересованные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лица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просто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участники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чётко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представлять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конечный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результат,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понятна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цель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компромиссами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поиск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компромиссов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ресурсами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календарным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графиком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реализуемыми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возможностями;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гибкость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готовность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изменяющимся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проектным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условиям;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концентрация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бизнес-приоритетах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сосредоточенность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отдаче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выгоде,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которую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ожидает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получить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потребитель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решения;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поощрение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свободного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общения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внутри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проекта;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создание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базовых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фиксация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состояния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любого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артефакта,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том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числе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кода,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руководства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настройки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серверов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последующее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эффективное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управление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изменениями,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аналитика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проекта.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MSF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предлагает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проверенные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методики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планирования,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проектирования,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внедрения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успешных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IT-решений.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Благодаря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своей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гибкости,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масштабируемости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отсутствию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жестких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инструкций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MSF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способен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удовлетворить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нужды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организации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проектной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группы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любого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размера.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Методология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MSF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состоит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принципов,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моделей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дисциплин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управлению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персоналом,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процессами,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технологическими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элементами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связанными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со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всеми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этими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факторами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вопросами,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характерными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большинства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проектов.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Источники: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4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www.web-pharus.ru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5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habrahabr.ru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6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youmanager.pro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7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fresh2l.com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8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ru.wikipedia.org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29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2programmer.ru/tehnolog1?start=5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30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tim.com.ua</w:t>
        </w:r>
      </w:hyperlink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.</w:t>
      </w:r>
      <w:r w:rsidRPr="00141547">
        <w:rPr>
          <w:rFonts w:ascii="Arial" w:eastAsia="Times New Roman" w:hAnsi="Arial" w:cs="Arial"/>
          <w:color w:val="0D0D0D"/>
          <w:sz w:val="23"/>
          <w:szCs w:val="23"/>
          <w:lang w:val="ru-UA" w:eastAsia="ru-UA"/>
        </w:rPr>
        <w:br/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Nice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to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proofErr w:type="spellStart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read</w:t>
      </w:r>
      <w:proofErr w:type="spellEnd"/>
      <w:r w:rsidRPr="00141547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>: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val="ru-UA" w:eastAsia="ru-UA"/>
        </w:rPr>
        <w:t xml:space="preserve"> </w:t>
      </w:r>
      <w:hyperlink r:id="rId31" w:tgtFrame="_blank" w:history="1">
        <w:r w:rsidRPr="0014154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shd w:val="clear" w:color="auto" w:fill="FFFFFF"/>
            <w:lang w:val="ru-UA" w:eastAsia="ru-UA"/>
          </w:rPr>
          <w:t>www.scrumalliance.org/...​ns/Core-Scrum-Russian.pdf</w:t>
        </w:r>
      </w:hyperlink>
    </w:p>
    <w:sectPr w:rsidR="00BA46A6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47"/>
    <w:rsid w:val="00141547"/>
    <w:rsid w:val="007455E2"/>
    <w:rsid w:val="008C3432"/>
    <w:rsid w:val="00B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865"/>
  <w15:chartTrackingRefBased/>
  <w15:docId w15:val="{6E9A2B83-DD24-4692-BDDB-72065CAD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141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54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14154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1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141547"/>
    <w:rPr>
      <w:color w:val="0000FF"/>
      <w:u w:val="single"/>
    </w:rPr>
  </w:style>
  <w:style w:type="character" w:styleId="a5">
    <w:name w:val="Strong"/>
    <w:basedOn w:val="a0"/>
    <w:uiPriority w:val="22"/>
    <w:qFormat/>
    <w:rsid w:val="00141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esh2l.com/sites/default/files/dev-cycle-whirlpool.gif" TargetMode="External"/><Relationship Id="rId18" Type="http://schemas.openxmlformats.org/officeDocument/2006/relationships/image" Target="media/image7.gif"/><Relationship Id="rId26" Type="http://schemas.openxmlformats.org/officeDocument/2006/relationships/hyperlink" Target="http://youmanager.pr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pload.wikimedia.org/wikipedia/commons/1/19/Development-iterative.png" TargetMode="External"/><Relationship Id="rId7" Type="http://schemas.openxmlformats.org/officeDocument/2006/relationships/hyperlink" Target="https://upload.wikimedia.org/wikipedia/commons/0/05/SampleBurndownChart.png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fresh2l.com/sites/default/files/dev-cycle-spiral.gif" TargetMode="External"/><Relationship Id="rId25" Type="http://schemas.openxmlformats.org/officeDocument/2006/relationships/hyperlink" Target="http://habrahabr.ru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image" Target="media/image8.png"/><Relationship Id="rId29" Type="http://schemas.openxmlformats.org/officeDocument/2006/relationships/hyperlink" Target="http://2programmer.ru/tehnolog1?start=5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fresh2l.com/sites/default/files/dev-cycle-waterfall.gif" TargetMode="External"/><Relationship Id="rId24" Type="http://schemas.openxmlformats.org/officeDocument/2006/relationships/hyperlink" Target="http://www.web-pharus.ru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calvinx.com/wp-content/uploads/2014/05/scrum-overview-mark-hoogveld.jpg" TargetMode="External"/><Relationship Id="rId15" Type="http://schemas.openxmlformats.org/officeDocument/2006/relationships/hyperlink" Target="http://fresh2l.com/sites/default/files/dev-cycle-iter.gif" TargetMode="External"/><Relationship Id="rId23" Type="http://schemas.openxmlformats.org/officeDocument/2006/relationships/hyperlink" Target="http://blog.pa-resultant.ru/wp-content/uploads/2014/01/mof.gif" TargetMode="External"/><Relationship Id="rId28" Type="http://schemas.openxmlformats.org/officeDocument/2006/relationships/hyperlink" Target="https://ru.wikipedia.org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fresh2l.com/sites/default/files/dev-cycle-v.png" TargetMode="External"/><Relationship Id="rId31" Type="http://schemas.openxmlformats.org/officeDocument/2006/relationships/hyperlink" Target="https://www.scrumalliance.org/scrum/media/ScrumAllianceMedia/Files%20and%20PDFs/Why%20Scrum/Core%20Scrum%20Translations/Core-Scrum-Russian.pdf" TargetMode="External"/><Relationship Id="rId4" Type="http://schemas.openxmlformats.org/officeDocument/2006/relationships/hyperlink" Target="http://dou.ua/forums/topic/13389/" TargetMode="External"/><Relationship Id="rId9" Type="http://schemas.openxmlformats.org/officeDocument/2006/relationships/hyperlink" Target="http://habrastorage.org/files/2b5/ec1/918/2b5ec19187ef4c47821de19248fa63b1.jpg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png"/><Relationship Id="rId27" Type="http://schemas.openxmlformats.org/officeDocument/2006/relationships/hyperlink" Target="http://fresh2l.com/" TargetMode="External"/><Relationship Id="rId30" Type="http://schemas.openxmlformats.org/officeDocument/2006/relationships/hyperlink" Target="http://tim.com.ua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4037</Words>
  <Characters>23013</Characters>
  <Application>Microsoft Office Word</Application>
  <DocSecurity>0</DocSecurity>
  <Lines>191</Lines>
  <Paragraphs>53</Paragraphs>
  <ScaleCrop>false</ScaleCrop>
  <Company/>
  <LinksUpToDate>false</LinksUpToDate>
  <CharactersWithSpaces>26997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1</cp:revision>
  <dcterms:created xsi:type="dcterms:W3CDTF">2020-12-27T13:40:00Z</dcterms:created>
  <dcterms:modified xsi:type="dcterms:W3CDTF">2020-12-27T13:50:00Z</dcterms:modified>
</cp:coreProperties>
</file>