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2D4C3" w14:textId="31CDB528" w:rsidR="00E96991" w:rsidRPr="007F609B" w:rsidRDefault="00E77AAF" w:rsidP="00E77AAF">
      <w:pPr>
        <w:jc w:val="center"/>
        <w:rPr>
          <w:rFonts w:asciiTheme="minorEastAsia" w:hAnsiTheme="minorEastAsia"/>
          <w:sz w:val="44"/>
          <w:szCs w:val="44"/>
        </w:rPr>
      </w:pPr>
      <w:r w:rsidRPr="007F609B">
        <w:rPr>
          <w:rFonts w:asciiTheme="minorEastAsia" w:hAnsiTheme="minorEastAsia" w:hint="eastAsia"/>
          <w:sz w:val="44"/>
          <w:szCs w:val="44"/>
        </w:rPr>
        <w:t>开发计划</w:t>
      </w:r>
    </w:p>
    <w:p w14:paraId="075E0D87" w14:textId="04968E38" w:rsidR="00E77AAF" w:rsidRDefault="00E77AAF" w:rsidP="00E77AAF">
      <w:pPr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1EDAB371" w14:textId="498DDC2E" w:rsidR="00E77AAF" w:rsidRDefault="00E77AAF" w:rsidP="00E77AAF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</w:t>
      </w:r>
      <w:r w:rsidRPr="00E77AAF">
        <w:rPr>
          <w:rFonts w:asciiTheme="majorEastAsia" w:eastAsiaTheme="majorEastAsia" w:hAnsiTheme="majorEastAsia" w:hint="eastAsia"/>
          <w:b/>
          <w:bCs/>
          <w:sz w:val="28"/>
          <w:szCs w:val="28"/>
        </w:rPr>
        <w:t>引言</w:t>
      </w:r>
    </w:p>
    <w:p w14:paraId="6244B45D" w14:textId="305CBF88" w:rsidR="00E77AAF" w:rsidRDefault="00E77AAF" w:rsidP="00E77AAF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编写目的</w:t>
      </w:r>
    </w:p>
    <w:p w14:paraId="712C8FA2" w14:textId="258E1F95" w:rsidR="00E77AAF" w:rsidRPr="007F609B" w:rsidRDefault="00E77AAF" w:rsidP="00E77AAF">
      <w:pPr>
        <w:pStyle w:val="a7"/>
        <w:ind w:left="720" w:firstLineChars="0" w:firstLine="0"/>
        <w:rPr>
          <w:rFonts w:asciiTheme="majorEastAsia" w:eastAsiaTheme="majorEastAsia" w:hAnsiTheme="majorEastAsia"/>
          <w:b/>
          <w:bCs/>
          <w:sz w:val="24"/>
          <w:szCs w:val="24"/>
        </w:rPr>
      </w:pPr>
      <w:r w:rsidRPr="007F609B">
        <w:rPr>
          <w:rFonts w:ascii="Arial" w:hAnsi="Arial" w:cs="Arial"/>
          <w:color w:val="4D4D4D"/>
          <w:sz w:val="24"/>
          <w:szCs w:val="24"/>
          <w:shd w:val="clear" w:color="auto" w:fill="FFFFFF"/>
        </w:rPr>
        <w:t>为便于项目团队成员更好地了解项目情况，使项目工作开展的各个过程合理有序，以文件化的形式，把对于在项目生命周期内的工作任务范围、、项目团队组织结构、各团队成员的工作责任、团队内外沟通协作方式、开发进度、项目内外环境条件、风险对策等内容做出的安排以书面的方式。</w:t>
      </w:r>
    </w:p>
    <w:p w14:paraId="39DB9625" w14:textId="5D39FF07" w:rsidR="00E77AAF" w:rsidRDefault="00E77AAF" w:rsidP="00E77AAF">
      <w:pPr>
        <w:pStyle w:val="a7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项目背景</w:t>
      </w:r>
    </w:p>
    <w:p w14:paraId="40C90E0A" w14:textId="25234A1D" w:rsidR="001C35F6" w:rsidRPr="007F609B" w:rsidRDefault="001C35F6" w:rsidP="001C35F6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本项目旨在开发Wylie大学的新版教务管理系统，通过使用新的客户-服务架构系统来代替旧版的教务管理系统，可以满足大学最新的教务管理需求，提高学生、教师的教务管理系统使用体验。</w:t>
      </w:r>
    </w:p>
    <w:p w14:paraId="1078003B" w14:textId="77777777" w:rsidR="001C35F6" w:rsidRPr="001C35F6" w:rsidRDefault="001C35F6" w:rsidP="001C35F6">
      <w:pPr>
        <w:pStyle w:val="a7"/>
        <w:ind w:left="720" w:firstLineChars="0" w:firstLine="0"/>
        <w:rPr>
          <w:rFonts w:asciiTheme="minorEastAsia" w:hAnsiTheme="minorEastAsia"/>
          <w:b/>
          <w:bCs/>
          <w:sz w:val="20"/>
          <w:szCs w:val="20"/>
        </w:rPr>
      </w:pPr>
    </w:p>
    <w:p w14:paraId="18A32E86" w14:textId="0702E4BC" w:rsidR="00E77AAF" w:rsidRDefault="00E77AAF" w:rsidP="00E77AAF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项目概述</w:t>
      </w:r>
    </w:p>
    <w:p w14:paraId="150DB6B3" w14:textId="55DF0098" w:rsidR="00E77AAF" w:rsidRDefault="00E77AAF" w:rsidP="00E77AAF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工作内容</w:t>
      </w:r>
    </w:p>
    <w:p w14:paraId="548D9EAD" w14:textId="5E678AE2" w:rsidR="001C35F6" w:rsidRPr="007F609B" w:rsidRDefault="001C35F6" w:rsidP="001C35F6">
      <w:pPr>
        <w:ind w:left="7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完成新版教务管理系统的开发，实现教务系统需求中的各项目标，如学生选课、教师登录成绩、管理员维护课程以及学生和教师的信息等功能，通过验收测试，撰写并维护相关开发文档、用户文档。</w:t>
      </w:r>
    </w:p>
    <w:p w14:paraId="4E45D8B0" w14:textId="64718733" w:rsidR="00E77AAF" w:rsidRDefault="00F242A1" w:rsidP="00E77AAF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技术方案</w:t>
      </w:r>
    </w:p>
    <w:p w14:paraId="73B3FF5D" w14:textId="013C5C3C" w:rsidR="001C35F6" w:rsidRPr="007F609B" w:rsidRDefault="00F242A1" w:rsidP="001C35F6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使用Client</w:t>
      </w:r>
      <w:r w:rsidRPr="007F609B">
        <w:rPr>
          <w:rFonts w:asciiTheme="minorEastAsia" w:hAnsiTheme="minorEastAsia"/>
          <w:sz w:val="24"/>
          <w:szCs w:val="24"/>
        </w:rPr>
        <w:t>-</w:t>
      </w:r>
      <w:r w:rsidRPr="007F609B">
        <w:rPr>
          <w:rFonts w:asciiTheme="minorEastAsia" w:hAnsiTheme="minorEastAsia" w:hint="eastAsia"/>
          <w:sz w:val="24"/>
          <w:szCs w:val="24"/>
        </w:rPr>
        <w:t>Server架构</w:t>
      </w:r>
    </w:p>
    <w:p w14:paraId="73EB3690" w14:textId="65C4C56E" w:rsidR="00F242A1" w:rsidRPr="007F609B" w:rsidRDefault="00F242A1" w:rsidP="001C35F6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后端采用Python</w:t>
      </w:r>
      <w:r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Django框架构建</w:t>
      </w:r>
    </w:p>
    <w:p w14:paraId="48D6EDFE" w14:textId="3DED58EB" w:rsidR="00F242A1" w:rsidRPr="007F609B" w:rsidRDefault="00F242A1" w:rsidP="001C35F6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前端采用服务端模板渲染的形式</w:t>
      </w:r>
    </w:p>
    <w:p w14:paraId="5578F4D4" w14:textId="13361BD8" w:rsidR="00F242A1" w:rsidRPr="007F609B" w:rsidRDefault="00F242A1" w:rsidP="001C35F6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数据库使用MySQL</w:t>
      </w:r>
    </w:p>
    <w:p w14:paraId="520636D9" w14:textId="6AEFB33D" w:rsidR="00E77AAF" w:rsidRDefault="00E77AAF" w:rsidP="00E77AAF">
      <w:pPr>
        <w:pStyle w:val="a7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lastRenderedPageBreak/>
        <w:t>运行环境</w:t>
      </w:r>
    </w:p>
    <w:p w14:paraId="08BC0B12" w14:textId="776D79FA" w:rsidR="00F242A1" w:rsidRPr="007F609B" w:rsidRDefault="00F242A1" w:rsidP="00F242A1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/>
          <w:sz w:val="24"/>
          <w:szCs w:val="24"/>
        </w:rPr>
        <w:t>W</w:t>
      </w:r>
      <w:r w:rsidRPr="007F609B">
        <w:rPr>
          <w:rFonts w:asciiTheme="minorEastAsia" w:hAnsiTheme="minorEastAsia" w:hint="eastAsia"/>
          <w:sz w:val="24"/>
          <w:szCs w:val="24"/>
        </w:rPr>
        <w:t>indows操作系统</w:t>
      </w:r>
    </w:p>
    <w:p w14:paraId="6113B1E9" w14:textId="2FE54B8B" w:rsidR="00E77AAF" w:rsidRDefault="00E77AAF" w:rsidP="00E77AAF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实施计划</w:t>
      </w:r>
    </w:p>
    <w:p w14:paraId="377B7D53" w14:textId="6E06CAD1" w:rsidR="00F242A1" w:rsidRDefault="00E77AAF" w:rsidP="00F242A1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任务安排</w:t>
      </w:r>
    </w:p>
    <w:p w14:paraId="159F9662" w14:textId="71A7F17C" w:rsidR="00F242A1" w:rsidRPr="007F609B" w:rsidRDefault="00F242A1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进行需求分析，形成需求文档</w:t>
      </w:r>
    </w:p>
    <w:p w14:paraId="377A5E61" w14:textId="77777777" w:rsidR="00A77889" w:rsidRPr="007F609B" w:rsidRDefault="00F242A1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进行总体设计，形成设计文档</w:t>
      </w:r>
    </w:p>
    <w:p w14:paraId="10C9F539" w14:textId="77777777" w:rsidR="00A77889" w:rsidRPr="007F609B" w:rsidRDefault="00F242A1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根据设计文档构建项目基本结构，划分模块</w:t>
      </w:r>
    </w:p>
    <w:p w14:paraId="5C0EA072" w14:textId="77777777" w:rsidR="00A77889" w:rsidRPr="007F609B" w:rsidRDefault="00F242A1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实现注册登录功能模块</w:t>
      </w:r>
    </w:p>
    <w:p w14:paraId="000E063A" w14:textId="77777777" w:rsidR="00A77889" w:rsidRPr="007F609B" w:rsidRDefault="00A77889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实现管理员</w:t>
      </w:r>
      <w:proofErr w:type="gramStart"/>
      <w:r w:rsidRPr="007F609B">
        <w:rPr>
          <w:rFonts w:asciiTheme="minorEastAsia" w:hAnsiTheme="minorEastAsia" w:hint="eastAsia"/>
          <w:sz w:val="24"/>
          <w:szCs w:val="24"/>
        </w:rPr>
        <w:t>端相关</w:t>
      </w:r>
      <w:proofErr w:type="gramEnd"/>
      <w:r w:rsidRPr="007F609B">
        <w:rPr>
          <w:rFonts w:asciiTheme="minorEastAsia" w:hAnsiTheme="minorEastAsia" w:hint="eastAsia"/>
          <w:sz w:val="24"/>
          <w:szCs w:val="24"/>
        </w:rPr>
        <w:t>功能模块</w:t>
      </w:r>
    </w:p>
    <w:p w14:paraId="472774F4" w14:textId="77777777" w:rsidR="00A77889" w:rsidRPr="007F609B" w:rsidRDefault="00F242A1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实现学生</w:t>
      </w:r>
      <w:proofErr w:type="gramStart"/>
      <w:r w:rsidRPr="007F609B">
        <w:rPr>
          <w:rFonts w:asciiTheme="minorEastAsia" w:hAnsiTheme="minorEastAsia" w:hint="eastAsia"/>
          <w:sz w:val="24"/>
          <w:szCs w:val="24"/>
        </w:rPr>
        <w:t>端相关</w:t>
      </w:r>
      <w:proofErr w:type="gramEnd"/>
      <w:r w:rsidRPr="007F609B">
        <w:rPr>
          <w:rFonts w:asciiTheme="minorEastAsia" w:hAnsiTheme="minorEastAsia" w:hint="eastAsia"/>
          <w:sz w:val="24"/>
          <w:szCs w:val="24"/>
        </w:rPr>
        <w:t>功能模块</w:t>
      </w:r>
    </w:p>
    <w:p w14:paraId="1799E6B2" w14:textId="77777777" w:rsidR="00A77889" w:rsidRPr="007F609B" w:rsidRDefault="00A77889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实现教师</w:t>
      </w:r>
      <w:proofErr w:type="gramStart"/>
      <w:r w:rsidRPr="007F609B">
        <w:rPr>
          <w:rFonts w:asciiTheme="minorEastAsia" w:hAnsiTheme="minorEastAsia" w:hint="eastAsia"/>
          <w:sz w:val="24"/>
          <w:szCs w:val="24"/>
        </w:rPr>
        <w:t>端相关</w:t>
      </w:r>
      <w:proofErr w:type="gramEnd"/>
      <w:r w:rsidRPr="007F609B">
        <w:rPr>
          <w:rFonts w:asciiTheme="minorEastAsia" w:hAnsiTheme="minorEastAsia" w:hint="eastAsia"/>
          <w:sz w:val="24"/>
          <w:szCs w:val="24"/>
        </w:rPr>
        <w:t>功能模块</w:t>
      </w:r>
    </w:p>
    <w:p w14:paraId="0744EB5C" w14:textId="77777777" w:rsidR="00A77889" w:rsidRPr="007F609B" w:rsidRDefault="00A77889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代码完善及细节优化</w:t>
      </w:r>
    </w:p>
    <w:p w14:paraId="1DC5C1CE" w14:textId="14BBE4CB" w:rsidR="00A77889" w:rsidRPr="007F609B" w:rsidRDefault="00A77889" w:rsidP="00A77889">
      <w:pPr>
        <w:ind w:left="300" w:firstLine="42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项目测试，形成测试计划和测试报告</w:t>
      </w:r>
    </w:p>
    <w:p w14:paraId="5EE6B2BB" w14:textId="5905093B" w:rsidR="00E77AAF" w:rsidRDefault="00E77AAF" w:rsidP="00E77AAF">
      <w:pPr>
        <w:pStyle w:val="a7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进度安排</w:t>
      </w:r>
    </w:p>
    <w:p w14:paraId="31400DBA" w14:textId="349F004A" w:rsidR="00A77889" w:rsidRPr="007F609B" w:rsidRDefault="00A77889" w:rsidP="00A77889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前期完成需求分析和总体设计</w:t>
      </w:r>
    </w:p>
    <w:p w14:paraId="52DAE34F" w14:textId="21AD9D3B" w:rsidR="00A77889" w:rsidRPr="007F609B" w:rsidRDefault="00A77889" w:rsidP="00A77889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中前期开始代码代发工作</w:t>
      </w:r>
    </w:p>
    <w:p w14:paraId="1C759FC0" w14:textId="37F4E88A" w:rsidR="00A77889" w:rsidRPr="007F609B" w:rsidRDefault="00A77889" w:rsidP="00A77889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中后期进行代码完善和相关文档工作</w:t>
      </w:r>
    </w:p>
    <w:p w14:paraId="4989D8D0" w14:textId="65FC7A25" w:rsidR="00A77889" w:rsidRPr="007F609B" w:rsidRDefault="00A77889" w:rsidP="00A77889">
      <w:pPr>
        <w:pStyle w:val="a7"/>
        <w:ind w:left="72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后期进行项目测试并进行相应的维护工作</w:t>
      </w:r>
    </w:p>
    <w:p w14:paraId="6ACEAA5B" w14:textId="1CD3BA08" w:rsidR="00E77AAF" w:rsidRDefault="00E77AAF" w:rsidP="00E77AAF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人员组织</w:t>
      </w:r>
    </w:p>
    <w:p w14:paraId="01949981" w14:textId="4C906AA0" w:rsidR="00A77889" w:rsidRPr="007F609B" w:rsidRDefault="003817DF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7F609B">
        <w:rPr>
          <w:rFonts w:asciiTheme="minorEastAsia" w:hAnsiTheme="minorEastAsia" w:hint="eastAsia"/>
          <w:sz w:val="24"/>
          <w:szCs w:val="24"/>
        </w:rPr>
        <w:t>苏坤</w:t>
      </w:r>
      <w:proofErr w:type="gramEnd"/>
      <w:r w:rsidRPr="007F609B">
        <w:rPr>
          <w:rFonts w:asciiTheme="minorEastAsia" w:hAnsiTheme="minorEastAsia" w:hint="eastAsia"/>
          <w:sz w:val="24"/>
          <w:szCs w:val="24"/>
        </w:rPr>
        <w:t xml:space="preserve"> -</w:t>
      </w:r>
      <w:r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项目需求分析</w:t>
      </w:r>
    </w:p>
    <w:p w14:paraId="48035F31" w14:textId="430219F3" w:rsidR="003817DF" w:rsidRPr="007F609B" w:rsidRDefault="003817DF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黄权 -</w:t>
      </w:r>
      <w:r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项目总体设计</w:t>
      </w:r>
    </w:p>
    <w:p w14:paraId="4C2E2B1C" w14:textId="1E34CE09" w:rsidR="00A77889" w:rsidRPr="007F609B" w:rsidRDefault="00A77889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7F609B">
        <w:rPr>
          <w:rFonts w:asciiTheme="minorEastAsia" w:hAnsiTheme="minorEastAsia" w:hint="eastAsia"/>
          <w:sz w:val="24"/>
          <w:szCs w:val="24"/>
        </w:rPr>
        <w:t>李帛原</w:t>
      </w:r>
      <w:proofErr w:type="gramEnd"/>
      <w:r w:rsidR="003817DF" w:rsidRPr="007F609B">
        <w:rPr>
          <w:rFonts w:asciiTheme="minorEastAsia" w:hAnsiTheme="minorEastAsia" w:hint="eastAsia"/>
          <w:sz w:val="24"/>
          <w:szCs w:val="24"/>
        </w:rPr>
        <w:t xml:space="preserve"> </w:t>
      </w:r>
      <w:r w:rsidRPr="007F609B">
        <w:rPr>
          <w:rFonts w:asciiTheme="minorEastAsia" w:hAnsiTheme="minorEastAsia"/>
          <w:sz w:val="24"/>
          <w:szCs w:val="24"/>
        </w:rPr>
        <w:t>-</w:t>
      </w:r>
      <w:r w:rsidR="003817DF"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具体</w:t>
      </w:r>
      <w:r w:rsidR="003817DF" w:rsidRPr="007F609B">
        <w:rPr>
          <w:rFonts w:asciiTheme="minorEastAsia" w:hAnsiTheme="minorEastAsia" w:hint="eastAsia"/>
          <w:sz w:val="24"/>
          <w:szCs w:val="24"/>
        </w:rPr>
        <w:t>代码</w:t>
      </w:r>
      <w:r w:rsidRPr="007F609B">
        <w:rPr>
          <w:rFonts w:asciiTheme="minorEastAsia" w:hAnsiTheme="minorEastAsia" w:hint="eastAsia"/>
          <w:sz w:val="24"/>
          <w:szCs w:val="24"/>
        </w:rPr>
        <w:t>开发</w:t>
      </w:r>
    </w:p>
    <w:p w14:paraId="16657E71" w14:textId="7EA1D5BE" w:rsidR="003817DF" w:rsidRPr="007F609B" w:rsidRDefault="003817DF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lastRenderedPageBreak/>
        <w:t>田磊 -</w:t>
      </w:r>
      <w:r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项目测试</w:t>
      </w:r>
    </w:p>
    <w:p w14:paraId="2A7E5249" w14:textId="126DB92C" w:rsidR="003817DF" w:rsidRPr="007F609B" w:rsidRDefault="003817DF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刘桐赫 -</w:t>
      </w:r>
      <w:r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项目测试</w:t>
      </w:r>
    </w:p>
    <w:p w14:paraId="4C4EFA82" w14:textId="579FCE91" w:rsidR="003817DF" w:rsidRPr="007F609B" w:rsidRDefault="003817DF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proofErr w:type="gramStart"/>
      <w:r w:rsidRPr="007F609B">
        <w:rPr>
          <w:rFonts w:asciiTheme="minorEastAsia" w:hAnsiTheme="minorEastAsia" w:hint="eastAsia"/>
          <w:sz w:val="24"/>
          <w:szCs w:val="24"/>
        </w:rPr>
        <w:t>孙加男</w:t>
      </w:r>
      <w:proofErr w:type="gramEnd"/>
      <w:r w:rsidRPr="007F609B">
        <w:rPr>
          <w:rFonts w:asciiTheme="minorEastAsia" w:hAnsiTheme="minorEastAsia" w:hint="eastAsia"/>
          <w:sz w:val="24"/>
          <w:szCs w:val="24"/>
        </w:rPr>
        <w:t xml:space="preserve"> -</w:t>
      </w:r>
      <w:r w:rsidRPr="007F609B">
        <w:rPr>
          <w:rFonts w:asciiTheme="minorEastAsia" w:hAnsiTheme="minorEastAsia"/>
          <w:sz w:val="24"/>
          <w:szCs w:val="24"/>
        </w:rPr>
        <w:t xml:space="preserve"> </w:t>
      </w:r>
      <w:r w:rsidRPr="007F609B">
        <w:rPr>
          <w:rFonts w:asciiTheme="minorEastAsia" w:hAnsiTheme="minorEastAsia" w:hint="eastAsia"/>
          <w:sz w:val="24"/>
          <w:szCs w:val="24"/>
        </w:rPr>
        <w:t>项目相关文档撰写与维护</w:t>
      </w:r>
    </w:p>
    <w:p w14:paraId="7A9915AA" w14:textId="6B4BFDB4" w:rsidR="00A77889" w:rsidRPr="00A77889" w:rsidRDefault="00E77AAF" w:rsidP="00A77889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应交付成果</w:t>
      </w:r>
    </w:p>
    <w:p w14:paraId="3E91CE03" w14:textId="2D37CDDC" w:rsidR="00A77889" w:rsidRPr="007F609B" w:rsidRDefault="00A77889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可进行部署的web系统一套</w:t>
      </w:r>
    </w:p>
    <w:p w14:paraId="583A8304" w14:textId="660815DF" w:rsidR="00A77889" w:rsidRPr="007F609B" w:rsidRDefault="00A77889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相关开发和使用文档</w:t>
      </w:r>
    </w:p>
    <w:p w14:paraId="5F0CEAB0" w14:textId="0969B357" w:rsidR="00A77889" w:rsidRDefault="00E77AAF" w:rsidP="00A77889">
      <w:pPr>
        <w:pStyle w:val="a7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 交付期限</w:t>
      </w:r>
    </w:p>
    <w:p w14:paraId="3711C73B" w14:textId="052BED2E" w:rsidR="00A77889" w:rsidRPr="007F609B" w:rsidRDefault="00A77889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项目时间为2</w:t>
      </w:r>
      <w:r w:rsidRPr="007F609B">
        <w:rPr>
          <w:rFonts w:asciiTheme="minorEastAsia" w:hAnsiTheme="minorEastAsia"/>
          <w:sz w:val="24"/>
          <w:szCs w:val="24"/>
        </w:rPr>
        <w:t>0</w:t>
      </w:r>
      <w:r w:rsidRPr="007F609B">
        <w:rPr>
          <w:rFonts w:asciiTheme="minorEastAsia" w:hAnsiTheme="minorEastAsia" w:hint="eastAsia"/>
          <w:sz w:val="24"/>
          <w:szCs w:val="24"/>
        </w:rPr>
        <w:t>2</w:t>
      </w:r>
      <w:r w:rsidRPr="007F609B">
        <w:rPr>
          <w:rFonts w:asciiTheme="minorEastAsia" w:hAnsiTheme="minorEastAsia"/>
          <w:sz w:val="24"/>
          <w:szCs w:val="24"/>
        </w:rPr>
        <w:t>2.9.1-2022.10.6</w:t>
      </w:r>
    </w:p>
    <w:p w14:paraId="36BDCE1C" w14:textId="6F31CCAD" w:rsidR="00A77889" w:rsidRPr="007F609B" w:rsidRDefault="00A77889" w:rsidP="00A77889">
      <w:pPr>
        <w:pStyle w:val="a7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7F609B">
        <w:rPr>
          <w:rFonts w:asciiTheme="minorEastAsia" w:hAnsiTheme="minorEastAsia" w:hint="eastAsia"/>
          <w:sz w:val="24"/>
          <w:szCs w:val="24"/>
        </w:rPr>
        <w:t>最终交付截止期限为2</w:t>
      </w:r>
      <w:r w:rsidRPr="007F609B">
        <w:rPr>
          <w:rFonts w:asciiTheme="minorEastAsia" w:hAnsiTheme="minorEastAsia"/>
          <w:sz w:val="24"/>
          <w:szCs w:val="24"/>
        </w:rPr>
        <w:t>022.</w:t>
      </w:r>
      <w:r w:rsidRPr="007F609B">
        <w:rPr>
          <w:rFonts w:asciiTheme="minorEastAsia" w:hAnsiTheme="minorEastAsia" w:hint="eastAsia"/>
          <w:sz w:val="24"/>
          <w:szCs w:val="24"/>
        </w:rPr>
        <w:t>1</w:t>
      </w:r>
      <w:r w:rsidRPr="007F609B">
        <w:rPr>
          <w:rFonts w:asciiTheme="minorEastAsia" w:hAnsiTheme="minorEastAsia"/>
          <w:sz w:val="24"/>
          <w:szCs w:val="24"/>
        </w:rPr>
        <w:t>0.6</w:t>
      </w:r>
    </w:p>
    <w:sectPr w:rsidR="00A77889" w:rsidRPr="007F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7EAB" w14:textId="77777777" w:rsidR="004060FD" w:rsidRDefault="004060FD" w:rsidP="00E77AAF">
      <w:r>
        <w:separator/>
      </w:r>
    </w:p>
  </w:endnote>
  <w:endnote w:type="continuationSeparator" w:id="0">
    <w:p w14:paraId="09915D39" w14:textId="77777777" w:rsidR="004060FD" w:rsidRDefault="004060FD" w:rsidP="00E77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BBCB" w14:textId="77777777" w:rsidR="004060FD" w:rsidRDefault="004060FD" w:rsidP="00E77AAF">
      <w:r>
        <w:separator/>
      </w:r>
    </w:p>
  </w:footnote>
  <w:footnote w:type="continuationSeparator" w:id="0">
    <w:p w14:paraId="6BC0E361" w14:textId="77777777" w:rsidR="004060FD" w:rsidRDefault="004060FD" w:rsidP="00E77A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257F"/>
    <w:multiLevelType w:val="hybridMultilevel"/>
    <w:tmpl w:val="1E90F66A"/>
    <w:lvl w:ilvl="0" w:tplc="0488346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BB4AC4"/>
    <w:multiLevelType w:val="hybridMultilevel"/>
    <w:tmpl w:val="60C6E4F2"/>
    <w:lvl w:ilvl="0" w:tplc="BDCA8B1E">
      <w:start w:val="1"/>
      <w:numFmt w:val="bullet"/>
      <w:lvlText w:val="-"/>
      <w:lvlJc w:val="left"/>
      <w:pPr>
        <w:ind w:left="1080" w:hanging="360"/>
      </w:pPr>
      <w:rPr>
        <w:rFonts w:ascii="等线 Light" w:eastAsia="等线 Light" w:hAnsi="等线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23E407BC"/>
    <w:multiLevelType w:val="hybridMultilevel"/>
    <w:tmpl w:val="739242AE"/>
    <w:lvl w:ilvl="0" w:tplc="16BEEE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7FD60B8"/>
    <w:multiLevelType w:val="hybridMultilevel"/>
    <w:tmpl w:val="F502177C"/>
    <w:lvl w:ilvl="0" w:tplc="C1DA590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3797F"/>
    <w:multiLevelType w:val="hybridMultilevel"/>
    <w:tmpl w:val="B9880778"/>
    <w:lvl w:ilvl="0" w:tplc="D9B455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2261196"/>
    <w:multiLevelType w:val="hybridMultilevel"/>
    <w:tmpl w:val="D318CCFE"/>
    <w:lvl w:ilvl="0" w:tplc="84180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FD0F02"/>
    <w:multiLevelType w:val="hybridMultilevel"/>
    <w:tmpl w:val="005AF192"/>
    <w:lvl w:ilvl="0" w:tplc="CC4E70A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0D2571"/>
    <w:multiLevelType w:val="hybridMultilevel"/>
    <w:tmpl w:val="36769CCC"/>
    <w:lvl w:ilvl="0" w:tplc="BDCA8B1E">
      <w:start w:val="1"/>
      <w:numFmt w:val="bullet"/>
      <w:lvlText w:val="-"/>
      <w:lvlJc w:val="left"/>
      <w:pPr>
        <w:ind w:left="1800" w:hanging="360"/>
      </w:pPr>
      <w:rPr>
        <w:rFonts w:ascii="等线 Light" w:eastAsia="等线 Light" w:hAnsi="等线 Light" w:cstheme="minorBidi" w:hint="eastAsia"/>
      </w:rPr>
    </w:lvl>
    <w:lvl w:ilvl="1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693F7340"/>
    <w:multiLevelType w:val="hybridMultilevel"/>
    <w:tmpl w:val="5C488B24"/>
    <w:lvl w:ilvl="0" w:tplc="CE0C18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788817421">
    <w:abstractNumId w:val="5"/>
  </w:num>
  <w:num w:numId="2" w16cid:durableId="746154391">
    <w:abstractNumId w:val="0"/>
  </w:num>
  <w:num w:numId="3" w16cid:durableId="1683241169">
    <w:abstractNumId w:val="6"/>
  </w:num>
  <w:num w:numId="4" w16cid:durableId="1087459889">
    <w:abstractNumId w:val="3"/>
  </w:num>
  <w:num w:numId="5" w16cid:durableId="1441997444">
    <w:abstractNumId w:val="8"/>
  </w:num>
  <w:num w:numId="6" w16cid:durableId="272328227">
    <w:abstractNumId w:val="2"/>
  </w:num>
  <w:num w:numId="7" w16cid:durableId="1705983896">
    <w:abstractNumId w:val="4"/>
  </w:num>
  <w:num w:numId="8" w16cid:durableId="1457412998">
    <w:abstractNumId w:val="1"/>
  </w:num>
  <w:num w:numId="9" w16cid:durableId="7344763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47F"/>
    <w:rsid w:val="001C35F6"/>
    <w:rsid w:val="001C37E3"/>
    <w:rsid w:val="002E10A2"/>
    <w:rsid w:val="003817DF"/>
    <w:rsid w:val="004060FD"/>
    <w:rsid w:val="004841EE"/>
    <w:rsid w:val="007F609B"/>
    <w:rsid w:val="009A1692"/>
    <w:rsid w:val="00A77889"/>
    <w:rsid w:val="00B8447F"/>
    <w:rsid w:val="00E24380"/>
    <w:rsid w:val="00E77AAF"/>
    <w:rsid w:val="00E96991"/>
    <w:rsid w:val="00F242A1"/>
    <w:rsid w:val="00FB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243B47"/>
  <w15:chartTrackingRefBased/>
  <w15:docId w15:val="{336B888D-CD0B-44C4-9EA4-B49881810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7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7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7AAF"/>
    <w:rPr>
      <w:sz w:val="18"/>
      <w:szCs w:val="18"/>
    </w:rPr>
  </w:style>
  <w:style w:type="paragraph" w:styleId="a7">
    <w:name w:val="List Paragraph"/>
    <w:basedOn w:val="a"/>
    <w:uiPriority w:val="34"/>
    <w:qFormat/>
    <w:rsid w:val="00E77A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加男</dc:creator>
  <cp:keywords/>
  <dc:description/>
  <cp:lastModifiedBy>孙 加男</cp:lastModifiedBy>
  <cp:revision>4</cp:revision>
  <dcterms:created xsi:type="dcterms:W3CDTF">2022-10-04T09:45:00Z</dcterms:created>
  <dcterms:modified xsi:type="dcterms:W3CDTF">2022-10-04T13:59:00Z</dcterms:modified>
</cp:coreProperties>
</file>