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E34BE" w14:textId="45FB3624" w:rsidR="00111815" w:rsidRDefault="00EC793A" w:rsidP="00EC793A">
      <w:pPr>
        <w:jc w:val="center"/>
        <w:rPr>
          <w:color w:val="000000" w:themeColor="text1"/>
          <w:sz w:val="44"/>
          <w:szCs w:val="44"/>
        </w:rPr>
      </w:pPr>
      <w:r w:rsidRPr="00EC793A">
        <w:rPr>
          <w:rFonts w:hint="eastAsia"/>
          <w:color w:val="000000" w:themeColor="text1"/>
          <w:sz w:val="44"/>
          <w:szCs w:val="44"/>
        </w:rPr>
        <w:t>设计文档</w:t>
      </w:r>
    </w:p>
    <w:p w14:paraId="5158E30F" w14:textId="77777777" w:rsidR="00622EC4" w:rsidRPr="00EC793A" w:rsidRDefault="00622EC4" w:rsidP="00EC793A">
      <w:pPr>
        <w:jc w:val="center"/>
        <w:rPr>
          <w:sz w:val="44"/>
          <w:szCs w:val="44"/>
        </w:rPr>
      </w:pPr>
    </w:p>
    <w:p w14:paraId="0BB4DB62" w14:textId="77777777" w:rsidR="00B275F7" w:rsidRDefault="00B275F7" w:rsidP="00B275F7">
      <w:pPr>
        <w:pStyle w:val="a7"/>
        <w:numPr>
          <w:ilvl w:val="0"/>
          <w:numId w:val="3"/>
        </w:numPr>
        <w:ind w:firstLineChars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总体设计：</w:t>
      </w:r>
    </w:p>
    <w:p w14:paraId="23162970" w14:textId="512FAF93" w:rsidR="000D778D" w:rsidRDefault="0028170A" w:rsidP="00B275F7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大致</w:t>
      </w:r>
      <w:r w:rsidR="009B50B4" w:rsidRPr="00B275F7">
        <w:rPr>
          <w:rFonts w:hint="eastAsia"/>
          <w:color w:val="000000" w:themeColor="text1"/>
          <w:sz w:val="24"/>
        </w:rPr>
        <w:t>得到以下几张表：</w:t>
      </w:r>
    </w:p>
    <w:p w14:paraId="25ED8521" w14:textId="5D07A38C" w:rsidR="0028170A" w:rsidRPr="0028170A" w:rsidRDefault="0028170A" w:rsidP="0028170A">
      <w:pPr>
        <w:pStyle w:val="a7"/>
        <w:numPr>
          <w:ilvl w:val="0"/>
          <w:numId w:val="4"/>
        </w:numPr>
        <w:ind w:firstLineChars="0"/>
        <w:rPr>
          <w:color w:val="000000" w:themeColor="text1"/>
          <w:sz w:val="24"/>
        </w:rPr>
      </w:pPr>
      <w:r w:rsidRPr="0028170A">
        <w:rPr>
          <w:color w:val="000000" w:themeColor="text1"/>
          <w:sz w:val="24"/>
        </w:rPr>
        <w:t>用户信息表</w:t>
      </w:r>
      <w:r w:rsidRPr="0028170A">
        <w:rPr>
          <w:rFonts w:hint="eastAsia"/>
          <w:color w:val="000000" w:themeColor="text1"/>
          <w:sz w:val="24"/>
        </w:rPr>
        <w:t>u</w:t>
      </w:r>
      <w:r w:rsidRPr="0028170A">
        <w:rPr>
          <w:color w:val="000000" w:themeColor="text1"/>
          <w:sz w:val="24"/>
        </w:rPr>
        <w:t>ser</w:t>
      </w:r>
      <w:r w:rsidRPr="0028170A">
        <w:rPr>
          <w:rFonts w:hint="eastAsia"/>
          <w:color w:val="000000" w:themeColor="text1"/>
          <w:sz w:val="24"/>
        </w:rPr>
        <w:t>：管理所有成员，方便开发的进行。</w:t>
      </w:r>
    </w:p>
    <w:p w14:paraId="0FE197A1" w14:textId="00C58521" w:rsidR="0028170A" w:rsidRDefault="0028170A" w:rsidP="0028170A">
      <w:pPr>
        <w:pStyle w:val="a7"/>
        <w:numPr>
          <w:ilvl w:val="0"/>
          <w:numId w:val="4"/>
        </w:numPr>
        <w:ind w:firstLineChars="0"/>
        <w:rPr>
          <w:color w:val="000000" w:themeColor="text1"/>
          <w:sz w:val="24"/>
        </w:rPr>
      </w:pPr>
      <w:r w:rsidRPr="0028170A">
        <w:rPr>
          <w:rFonts w:hint="eastAsia"/>
          <w:color w:val="000000" w:themeColor="text1"/>
          <w:sz w:val="24"/>
        </w:rPr>
        <w:t>学生信息表</w:t>
      </w:r>
      <w:r>
        <w:rPr>
          <w:color w:val="000000" w:themeColor="text1"/>
          <w:sz w:val="24"/>
        </w:rPr>
        <w:t>studenttable</w:t>
      </w:r>
      <w:r>
        <w:rPr>
          <w:rFonts w:hint="eastAsia"/>
          <w:color w:val="000000" w:themeColor="text1"/>
          <w:sz w:val="24"/>
        </w:rPr>
        <w:t>：</w:t>
      </w:r>
      <w:r w:rsidRPr="0028170A">
        <w:rPr>
          <w:rFonts w:hint="eastAsia"/>
          <w:color w:val="000000" w:themeColor="text1"/>
          <w:sz w:val="24"/>
        </w:rPr>
        <w:t>包含了学生</w:t>
      </w:r>
      <w:r w:rsidR="003105F0">
        <w:rPr>
          <w:rFonts w:hint="eastAsia"/>
          <w:color w:val="000000" w:themeColor="text1"/>
          <w:sz w:val="24"/>
        </w:rPr>
        <w:t>I</w:t>
      </w:r>
      <w:r w:rsidR="003105F0">
        <w:rPr>
          <w:color w:val="000000" w:themeColor="text1"/>
          <w:sz w:val="24"/>
        </w:rPr>
        <w:t>D</w:t>
      </w:r>
      <w:r w:rsidR="008E7A01">
        <w:rPr>
          <w:rFonts w:hint="eastAsia"/>
          <w:color w:val="000000" w:themeColor="text1"/>
          <w:sz w:val="24"/>
        </w:rPr>
        <w:t>、</w:t>
      </w:r>
      <w:r>
        <w:rPr>
          <w:rFonts w:hint="eastAsia"/>
          <w:color w:val="000000" w:themeColor="text1"/>
          <w:sz w:val="24"/>
        </w:rPr>
        <w:t>出生日</w:t>
      </w:r>
      <w:r w:rsidR="003105F0">
        <w:rPr>
          <w:rFonts w:hint="eastAsia"/>
          <w:color w:val="000000" w:themeColor="text1"/>
          <w:sz w:val="24"/>
        </w:rPr>
        <w:t>期</w:t>
      </w:r>
      <w:r w:rsidR="008E7A01">
        <w:rPr>
          <w:rFonts w:hint="eastAsia"/>
          <w:color w:val="000000" w:themeColor="text1"/>
          <w:sz w:val="24"/>
        </w:rPr>
        <w:t>、</w:t>
      </w:r>
      <w:r>
        <w:rPr>
          <w:rFonts w:hint="eastAsia"/>
          <w:color w:val="000000" w:themeColor="text1"/>
          <w:sz w:val="24"/>
        </w:rPr>
        <w:t>身份</w:t>
      </w:r>
      <w:r w:rsidR="008E7A01">
        <w:rPr>
          <w:rFonts w:hint="eastAsia"/>
          <w:color w:val="000000" w:themeColor="text1"/>
          <w:sz w:val="24"/>
        </w:rPr>
        <w:t>、</w:t>
      </w:r>
      <w:r w:rsidRPr="0028170A">
        <w:rPr>
          <w:rFonts w:hint="eastAsia"/>
          <w:color w:val="000000" w:themeColor="text1"/>
          <w:sz w:val="24"/>
        </w:rPr>
        <w:t>以及</w:t>
      </w:r>
      <w:r>
        <w:rPr>
          <w:rFonts w:hint="eastAsia"/>
          <w:color w:val="000000" w:themeColor="text1"/>
          <w:sz w:val="24"/>
        </w:rPr>
        <w:t>社保号</w:t>
      </w:r>
    </w:p>
    <w:p w14:paraId="73A0C47D" w14:textId="2933C585" w:rsidR="003105F0" w:rsidRDefault="003105F0" w:rsidP="003105F0">
      <w:pPr>
        <w:pStyle w:val="a7"/>
        <w:numPr>
          <w:ilvl w:val="0"/>
          <w:numId w:val="4"/>
        </w:numPr>
        <w:ind w:firstLineChars="0"/>
        <w:rPr>
          <w:color w:val="000000" w:themeColor="text1"/>
          <w:sz w:val="24"/>
        </w:rPr>
      </w:pPr>
      <w:r w:rsidRPr="003105F0">
        <w:rPr>
          <w:rFonts w:hint="eastAsia"/>
          <w:color w:val="000000" w:themeColor="text1"/>
          <w:sz w:val="24"/>
        </w:rPr>
        <w:t>教师信息表</w:t>
      </w:r>
      <w:r>
        <w:rPr>
          <w:color w:val="000000" w:themeColor="text1"/>
          <w:sz w:val="24"/>
        </w:rPr>
        <w:t>teachertable</w:t>
      </w:r>
      <w:r>
        <w:rPr>
          <w:rFonts w:hint="eastAsia"/>
          <w:color w:val="000000" w:themeColor="text1"/>
          <w:sz w:val="24"/>
        </w:rPr>
        <w:t>：教师I</w:t>
      </w:r>
      <w:r>
        <w:rPr>
          <w:color w:val="000000" w:themeColor="text1"/>
          <w:sz w:val="24"/>
        </w:rPr>
        <w:t>D</w:t>
      </w:r>
      <w:r w:rsidR="008E7A01">
        <w:rPr>
          <w:rFonts w:hint="eastAsia"/>
          <w:color w:val="000000" w:themeColor="text1"/>
          <w:sz w:val="24"/>
        </w:rPr>
        <w:t>、</w:t>
      </w:r>
      <w:r>
        <w:rPr>
          <w:rFonts w:hint="eastAsia"/>
          <w:color w:val="000000" w:themeColor="text1"/>
          <w:sz w:val="24"/>
        </w:rPr>
        <w:t>职位</w:t>
      </w:r>
      <w:r w:rsidR="008E7A01">
        <w:rPr>
          <w:rFonts w:hint="eastAsia"/>
          <w:color w:val="000000" w:themeColor="text1"/>
          <w:sz w:val="24"/>
        </w:rPr>
        <w:t>、</w:t>
      </w:r>
      <w:r>
        <w:rPr>
          <w:rFonts w:hint="eastAsia"/>
          <w:color w:val="000000" w:themeColor="text1"/>
          <w:sz w:val="24"/>
        </w:rPr>
        <w:t>社保号</w:t>
      </w:r>
      <w:r w:rsidR="008E7A01">
        <w:rPr>
          <w:rFonts w:hint="eastAsia"/>
          <w:color w:val="000000" w:themeColor="text1"/>
          <w:sz w:val="24"/>
        </w:rPr>
        <w:t>、</w:t>
      </w:r>
      <w:r>
        <w:rPr>
          <w:rFonts w:hint="eastAsia"/>
          <w:color w:val="000000" w:themeColor="text1"/>
          <w:sz w:val="24"/>
        </w:rPr>
        <w:t>出生日期</w:t>
      </w:r>
    </w:p>
    <w:p w14:paraId="4EBC8F82" w14:textId="52706215" w:rsidR="003105F0" w:rsidRPr="003105F0" w:rsidRDefault="003105F0" w:rsidP="003105F0">
      <w:pPr>
        <w:pStyle w:val="a7"/>
        <w:numPr>
          <w:ilvl w:val="0"/>
          <w:numId w:val="4"/>
        </w:numPr>
        <w:ind w:firstLineChars="0"/>
        <w:rPr>
          <w:color w:val="000000" w:themeColor="text1"/>
          <w:sz w:val="24"/>
        </w:rPr>
      </w:pPr>
      <w:r w:rsidRPr="003105F0">
        <w:rPr>
          <w:rFonts w:hint="eastAsia"/>
          <w:color w:val="000000" w:themeColor="text1"/>
          <w:sz w:val="24"/>
        </w:rPr>
        <w:t>开课表</w:t>
      </w:r>
      <w:r>
        <w:rPr>
          <w:rFonts w:hint="eastAsia"/>
          <w:color w:val="000000" w:themeColor="text1"/>
          <w:sz w:val="24"/>
        </w:rPr>
        <w:t>opencourse</w:t>
      </w:r>
      <w:r w:rsidR="008E7A01">
        <w:rPr>
          <w:rFonts w:hint="eastAsia"/>
          <w:color w:val="000000" w:themeColor="text1"/>
          <w:sz w:val="24"/>
        </w:rPr>
        <w:t>table</w:t>
      </w:r>
      <w:r>
        <w:rPr>
          <w:rFonts w:hint="eastAsia"/>
          <w:color w:val="000000" w:themeColor="text1"/>
          <w:sz w:val="24"/>
        </w:rPr>
        <w:t>：开放的所有课程</w:t>
      </w:r>
      <w:r w:rsidR="008E7A01">
        <w:rPr>
          <w:rFonts w:hint="eastAsia"/>
          <w:color w:val="000000" w:themeColor="text1"/>
          <w:sz w:val="24"/>
        </w:rPr>
        <w:t>，包含开课I</w:t>
      </w:r>
      <w:r w:rsidR="008E7A01">
        <w:rPr>
          <w:color w:val="000000" w:themeColor="text1"/>
          <w:sz w:val="24"/>
        </w:rPr>
        <w:t>D</w:t>
      </w:r>
      <w:r w:rsidR="008E7A01">
        <w:rPr>
          <w:rFonts w:hint="eastAsia"/>
          <w:color w:val="000000" w:themeColor="text1"/>
          <w:sz w:val="24"/>
        </w:rPr>
        <w:t>，课程I</w:t>
      </w:r>
      <w:r w:rsidR="008E7A01">
        <w:rPr>
          <w:color w:val="000000" w:themeColor="text1"/>
          <w:sz w:val="24"/>
        </w:rPr>
        <w:t>D</w:t>
      </w:r>
      <w:r w:rsidR="008E7A01">
        <w:rPr>
          <w:rFonts w:hint="eastAsia"/>
          <w:color w:val="000000" w:themeColor="text1"/>
          <w:sz w:val="24"/>
        </w:rPr>
        <w:t>，教师I</w:t>
      </w:r>
      <w:r w:rsidR="008E7A01">
        <w:rPr>
          <w:color w:val="000000" w:themeColor="text1"/>
          <w:sz w:val="24"/>
        </w:rPr>
        <w:t>D</w:t>
      </w:r>
      <w:r w:rsidR="008E7A01">
        <w:rPr>
          <w:rFonts w:hint="eastAsia"/>
          <w:color w:val="000000" w:themeColor="text1"/>
          <w:sz w:val="24"/>
        </w:rPr>
        <w:t>，开课时间</w:t>
      </w:r>
      <w:r w:rsidR="008E7A01">
        <w:rPr>
          <w:color w:val="000000" w:themeColor="text1"/>
          <w:sz w:val="24"/>
        </w:rPr>
        <w:tab/>
      </w:r>
      <w:r w:rsidR="008E7A01">
        <w:rPr>
          <w:rFonts w:hint="eastAsia"/>
          <w:color w:val="000000" w:themeColor="text1"/>
          <w:sz w:val="24"/>
        </w:rPr>
        <w:t>其中课程I</w:t>
      </w:r>
      <w:r w:rsidR="008E7A01">
        <w:rPr>
          <w:color w:val="000000" w:themeColor="text1"/>
          <w:sz w:val="24"/>
        </w:rPr>
        <w:t>D</w:t>
      </w:r>
      <w:r w:rsidR="008E7A01">
        <w:rPr>
          <w:rFonts w:hint="eastAsia"/>
          <w:color w:val="000000" w:themeColor="text1"/>
          <w:sz w:val="24"/>
        </w:rPr>
        <w:t>对应一门课程的基本信息，而开课I</w:t>
      </w:r>
      <w:r w:rsidR="008E7A01">
        <w:rPr>
          <w:color w:val="000000" w:themeColor="text1"/>
          <w:sz w:val="24"/>
        </w:rPr>
        <w:t>D</w:t>
      </w:r>
      <w:r w:rsidR="008E7A01">
        <w:rPr>
          <w:rFonts w:hint="eastAsia"/>
          <w:color w:val="000000" w:themeColor="text1"/>
          <w:sz w:val="24"/>
        </w:rPr>
        <w:t>对应所授课教师、上课地点、上课时间等信息</w:t>
      </w:r>
    </w:p>
    <w:p w14:paraId="021CA7C1" w14:textId="4EAB219B" w:rsidR="003105F0" w:rsidRDefault="003105F0" w:rsidP="003105F0">
      <w:pPr>
        <w:pStyle w:val="a7"/>
        <w:numPr>
          <w:ilvl w:val="0"/>
          <w:numId w:val="4"/>
        </w:numPr>
        <w:ind w:firstLineChars="0"/>
        <w:rPr>
          <w:color w:val="000000" w:themeColor="text1"/>
          <w:sz w:val="24"/>
        </w:rPr>
      </w:pPr>
      <w:r w:rsidRPr="003105F0">
        <w:rPr>
          <w:rFonts w:hint="eastAsia"/>
          <w:color w:val="000000" w:themeColor="text1"/>
          <w:sz w:val="24"/>
        </w:rPr>
        <w:t>选课表</w:t>
      </w:r>
      <w:r>
        <w:rPr>
          <w:rFonts w:hint="eastAsia"/>
          <w:color w:val="000000" w:themeColor="text1"/>
          <w:sz w:val="24"/>
        </w:rPr>
        <w:t>selectcourse：选课I</w:t>
      </w:r>
      <w:r>
        <w:rPr>
          <w:color w:val="000000" w:themeColor="text1"/>
          <w:sz w:val="24"/>
        </w:rPr>
        <w:t>D</w:t>
      </w:r>
      <w:r w:rsidR="003F7E96">
        <w:rPr>
          <w:rFonts w:hint="eastAsia"/>
          <w:color w:val="000000" w:themeColor="text1"/>
          <w:sz w:val="24"/>
        </w:rPr>
        <w:t>、</w:t>
      </w:r>
      <w:r>
        <w:rPr>
          <w:rFonts w:hint="eastAsia"/>
          <w:color w:val="000000" w:themeColor="text1"/>
          <w:sz w:val="24"/>
        </w:rPr>
        <w:t>开课I</w:t>
      </w:r>
      <w:r>
        <w:rPr>
          <w:color w:val="000000" w:themeColor="text1"/>
          <w:sz w:val="24"/>
        </w:rPr>
        <w:t>D</w:t>
      </w:r>
      <w:r w:rsidR="003F7E96">
        <w:rPr>
          <w:rFonts w:hint="eastAsia"/>
          <w:color w:val="000000" w:themeColor="text1"/>
          <w:sz w:val="24"/>
        </w:rPr>
        <w:t>、学生I</w:t>
      </w:r>
      <w:r w:rsidR="003F7E96">
        <w:rPr>
          <w:color w:val="000000" w:themeColor="text1"/>
          <w:sz w:val="24"/>
        </w:rPr>
        <w:t>D</w:t>
      </w:r>
    </w:p>
    <w:p w14:paraId="16350B75" w14:textId="2FDABC09" w:rsidR="003F7E96" w:rsidRDefault="003F7E96" w:rsidP="003105F0">
      <w:pPr>
        <w:pStyle w:val="a7"/>
        <w:numPr>
          <w:ilvl w:val="0"/>
          <w:numId w:val="4"/>
        </w:numPr>
        <w:ind w:firstLineChars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班级表classtable：保存选课结束后最终学生们上课的课程信息</w:t>
      </w:r>
      <w:r w:rsidR="00524452">
        <w:rPr>
          <w:rFonts w:hint="eastAsia"/>
          <w:color w:val="000000" w:themeColor="text1"/>
          <w:sz w:val="24"/>
        </w:rPr>
        <w:t>，教师可通过该表给学生上成绩</w:t>
      </w:r>
      <w:r>
        <w:rPr>
          <w:rFonts w:hint="eastAsia"/>
          <w:color w:val="000000" w:themeColor="text1"/>
          <w:sz w:val="24"/>
        </w:rPr>
        <w:t>，包含开课I</w:t>
      </w:r>
      <w:r>
        <w:rPr>
          <w:color w:val="000000" w:themeColor="text1"/>
          <w:sz w:val="24"/>
        </w:rPr>
        <w:t>D</w:t>
      </w:r>
      <w:r>
        <w:rPr>
          <w:rFonts w:hint="eastAsia"/>
          <w:color w:val="000000" w:themeColor="text1"/>
          <w:sz w:val="24"/>
        </w:rPr>
        <w:t>、学生I</w:t>
      </w:r>
      <w:r>
        <w:rPr>
          <w:color w:val="000000" w:themeColor="text1"/>
          <w:sz w:val="24"/>
        </w:rPr>
        <w:t>D</w:t>
      </w:r>
      <w:r>
        <w:rPr>
          <w:rFonts w:hint="eastAsia"/>
          <w:color w:val="000000" w:themeColor="text1"/>
          <w:sz w:val="24"/>
        </w:rPr>
        <w:t>、分数</w:t>
      </w:r>
    </w:p>
    <w:p w14:paraId="756C7B22" w14:textId="5B60D94B" w:rsidR="00592E79" w:rsidRDefault="00592E79" w:rsidP="003105F0">
      <w:pPr>
        <w:pStyle w:val="a7"/>
        <w:numPr>
          <w:ilvl w:val="0"/>
          <w:numId w:val="4"/>
        </w:numPr>
        <w:ind w:firstLineChars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判断选课是否开始表Judge</w:t>
      </w:r>
    </w:p>
    <w:p w14:paraId="2D7CF12F" w14:textId="0291EB07" w:rsidR="00592E79" w:rsidRPr="003105F0" w:rsidRDefault="00592E79" w:rsidP="003105F0">
      <w:pPr>
        <w:pStyle w:val="a7"/>
        <w:numPr>
          <w:ilvl w:val="0"/>
          <w:numId w:val="4"/>
        </w:numPr>
        <w:ind w:firstLineChars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通知表Notice</w:t>
      </w:r>
    </w:p>
    <w:p w14:paraId="117A9263" w14:textId="6A904879" w:rsidR="009B50B4" w:rsidRPr="002F200F" w:rsidRDefault="008A4A4F" w:rsidP="006A13F2">
      <w:pPr>
        <w:jc w:val="center"/>
        <w:rPr>
          <w:color w:val="000000" w:themeColor="text1"/>
          <w:sz w:val="24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7A39B42C" wp14:editId="7E92E154">
            <wp:extent cx="5274310" cy="6816057"/>
            <wp:effectExtent l="0" t="0" r="2540" b="0"/>
            <wp:docPr id="1" name="图片 1" descr="C:\Users\hasee\AppData\Local\Microsoft\Windows\INetCache\Content.MSO\3FA26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ee\AppData\Local\Microsoft\Windows\INetCache\Content.MSO\3FA2657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1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B737A" w14:textId="77777777" w:rsidR="00111815" w:rsidRPr="002F200F" w:rsidRDefault="00111815" w:rsidP="00111815">
      <w:pPr>
        <w:rPr>
          <w:rFonts w:eastAsia="宋体" w:cs="monospace"/>
          <w:color w:val="000000"/>
          <w:sz w:val="24"/>
          <w:shd w:val="clear" w:color="auto" w:fill="FFFFFF"/>
        </w:rPr>
      </w:pPr>
    </w:p>
    <w:p w14:paraId="42F63D53" w14:textId="51D711F8" w:rsidR="00765EDE" w:rsidRDefault="00765EDE" w:rsidP="00111815">
      <w:pPr>
        <w:rPr>
          <w:rFonts w:eastAsia="宋体" w:cs="monospace"/>
          <w:color w:val="000000"/>
          <w:sz w:val="24"/>
          <w:shd w:val="clear" w:color="auto" w:fill="FFFFFF"/>
        </w:rPr>
      </w:pPr>
      <w:r>
        <w:rPr>
          <w:rFonts w:eastAsia="宋体" w:cs="monospace" w:hint="eastAsia"/>
          <w:color w:val="000000"/>
          <w:sz w:val="24"/>
          <w:shd w:val="clear" w:color="auto" w:fill="FFFFFF"/>
        </w:rPr>
        <w:t>经讨论，大致可包含三个前端页面（教师端、学生端、管理员端），和三个后端页面（教师端、学生端、管理员端）。</w:t>
      </w:r>
    </w:p>
    <w:p w14:paraId="42D93A86" w14:textId="01C54BB0" w:rsidR="00765EDE" w:rsidRDefault="00765EDE" w:rsidP="008235EA">
      <w:pPr>
        <w:ind w:firstLine="420"/>
        <w:rPr>
          <w:rFonts w:eastAsia="宋体" w:cs="monospace"/>
          <w:color w:val="000000"/>
          <w:sz w:val="24"/>
          <w:shd w:val="clear" w:color="auto" w:fill="FFFFFF"/>
        </w:rPr>
      </w:pPr>
      <w:r>
        <w:rPr>
          <w:rFonts w:eastAsia="宋体" w:cs="monospace" w:hint="eastAsia"/>
          <w:color w:val="000000"/>
          <w:sz w:val="24"/>
          <w:shd w:val="clear" w:color="auto" w:fill="FFFFFF"/>
        </w:rPr>
        <w:t>前端页面包含的登录页面</w:t>
      </w:r>
      <w:r w:rsidR="008235EA">
        <w:rPr>
          <w:rFonts w:eastAsia="宋体" w:cs="monospace" w:hint="eastAsia"/>
          <w:color w:val="000000"/>
          <w:sz w:val="24"/>
          <w:shd w:val="clear" w:color="auto" w:fill="FFFFFF"/>
        </w:rPr>
        <w:t>：要求输入正确的账号密码后，能跳转到相应用户的页面。</w:t>
      </w:r>
      <w:r w:rsidR="008A4A4F">
        <w:rPr>
          <w:rFonts w:eastAsia="宋体" w:cs="monospace" w:hint="eastAsia"/>
          <w:color w:val="000000"/>
          <w:sz w:val="24"/>
          <w:shd w:val="clear" w:color="auto" w:fill="FFFFFF"/>
        </w:rPr>
        <w:t>账号密码由</w:t>
      </w:r>
      <w:r w:rsidR="00C66A9F">
        <w:rPr>
          <w:rFonts w:eastAsia="宋体" w:cs="monospace" w:hint="eastAsia"/>
          <w:color w:val="000000"/>
          <w:sz w:val="24"/>
          <w:shd w:val="clear" w:color="auto" w:fill="FFFFFF"/>
        </w:rPr>
        <w:t>表</w:t>
      </w:r>
      <w:r w:rsidR="00C66A9F">
        <w:rPr>
          <w:rFonts w:eastAsia="宋体" w:cs="monospace"/>
          <w:color w:val="000000"/>
          <w:sz w:val="24"/>
          <w:shd w:val="clear" w:color="auto" w:fill="FFFFFF"/>
        </w:rPr>
        <w:t>user</w:t>
      </w:r>
      <w:r w:rsidR="008A4A4F">
        <w:rPr>
          <w:rFonts w:eastAsia="宋体" w:cs="monospace" w:hint="eastAsia"/>
          <w:color w:val="000000"/>
          <w:sz w:val="24"/>
          <w:shd w:val="clear" w:color="auto" w:fill="FFFFFF"/>
        </w:rPr>
        <w:t>存储</w:t>
      </w:r>
      <w:r w:rsidR="00AF0849">
        <w:rPr>
          <w:rFonts w:eastAsia="宋体" w:cs="monospace" w:hint="eastAsia"/>
          <w:color w:val="000000"/>
          <w:sz w:val="24"/>
          <w:shd w:val="clear" w:color="auto" w:fill="FFFFFF"/>
        </w:rPr>
        <w:t>。登录成功，显示用户所能操作的各个板块</w:t>
      </w:r>
      <w:r w:rsidR="00D352E1">
        <w:rPr>
          <w:rFonts w:eastAsia="宋体" w:cs="monospace" w:hint="eastAsia"/>
          <w:color w:val="000000"/>
          <w:sz w:val="24"/>
          <w:shd w:val="clear" w:color="auto" w:fill="FFFFFF"/>
        </w:rPr>
        <w:t>（比如选课板块、成绩录入板块）</w:t>
      </w:r>
      <w:r w:rsidR="00D35891">
        <w:rPr>
          <w:rFonts w:eastAsia="宋体" w:cs="monospace" w:hint="eastAsia"/>
          <w:color w:val="000000"/>
          <w:sz w:val="24"/>
          <w:shd w:val="clear" w:color="auto" w:fill="FFFFFF"/>
        </w:rPr>
        <w:t>。</w:t>
      </w:r>
    </w:p>
    <w:p w14:paraId="30D3CBAB" w14:textId="51AABC52" w:rsidR="00AF0849" w:rsidRDefault="00AF0849" w:rsidP="008235EA">
      <w:pPr>
        <w:ind w:firstLine="420"/>
        <w:rPr>
          <w:rFonts w:eastAsia="宋体" w:cs="monospace"/>
          <w:color w:val="000000"/>
          <w:sz w:val="24"/>
          <w:shd w:val="clear" w:color="auto" w:fill="FFFFFF"/>
        </w:rPr>
      </w:pPr>
    </w:p>
    <w:p w14:paraId="21B91C5A" w14:textId="4FD42DD7" w:rsidR="00254F22" w:rsidRDefault="003373ED" w:rsidP="007618F4">
      <w:pPr>
        <w:ind w:firstLine="420"/>
        <w:rPr>
          <w:rFonts w:eastAsia="宋体" w:cs="monospace"/>
          <w:color w:val="000000"/>
          <w:sz w:val="24"/>
          <w:shd w:val="clear" w:color="auto" w:fill="FFFFFF"/>
        </w:rPr>
      </w:pPr>
      <w:r>
        <w:rPr>
          <w:rFonts w:eastAsia="宋体" w:cs="monospace" w:hint="eastAsia"/>
          <w:color w:val="000000"/>
          <w:sz w:val="24"/>
          <w:shd w:val="clear" w:color="auto" w:fill="FFFFFF"/>
        </w:rPr>
        <w:lastRenderedPageBreak/>
        <w:t>可选：通过</w:t>
      </w:r>
      <w:r>
        <w:rPr>
          <w:rFonts w:eastAsia="宋体" w:cs="monospace" w:hint="eastAsia"/>
          <w:color w:val="000000"/>
          <w:sz w:val="24"/>
          <w:shd w:val="clear" w:color="auto" w:fill="FFFFFF"/>
        </w:rPr>
        <w:t>md</w:t>
      </w:r>
      <w:r>
        <w:rPr>
          <w:rFonts w:eastAsia="宋体" w:cs="monospace"/>
          <w:color w:val="000000"/>
          <w:sz w:val="24"/>
          <w:shd w:val="clear" w:color="auto" w:fill="FFFFFF"/>
        </w:rPr>
        <w:t>5</w:t>
      </w:r>
      <w:r>
        <w:rPr>
          <w:rFonts w:eastAsia="宋体" w:cs="monospace" w:hint="eastAsia"/>
          <w:color w:val="000000"/>
          <w:sz w:val="24"/>
          <w:shd w:val="clear" w:color="auto" w:fill="FFFFFF"/>
        </w:rPr>
        <w:t>加密存储密码；</w:t>
      </w:r>
      <w:r w:rsidRPr="003373ED">
        <w:rPr>
          <w:rFonts w:eastAsia="宋体" w:cs="monospace" w:hint="eastAsia"/>
          <w:color w:val="000000"/>
          <w:sz w:val="24"/>
          <w:shd w:val="clear" w:color="auto" w:fill="FFFFFF"/>
        </w:rPr>
        <w:t>通过</w:t>
      </w:r>
      <w:r w:rsidRPr="003373ED">
        <w:rPr>
          <w:rFonts w:eastAsia="宋体" w:cs="monospace"/>
          <w:color w:val="000000"/>
          <w:sz w:val="24"/>
          <w:shd w:val="clear" w:color="auto" w:fill="FFFFFF"/>
        </w:rPr>
        <w:t>md5</w:t>
      </w:r>
      <w:r w:rsidRPr="003373ED">
        <w:rPr>
          <w:rFonts w:eastAsia="宋体" w:cs="monospace"/>
          <w:color w:val="000000"/>
          <w:sz w:val="24"/>
          <w:shd w:val="clear" w:color="auto" w:fill="FFFFFF"/>
        </w:rPr>
        <w:t>加密算法判断输入密码与</w:t>
      </w:r>
      <w:r w:rsidRPr="003373ED">
        <w:rPr>
          <w:rFonts w:eastAsia="宋体" w:cs="monospace"/>
          <w:color w:val="000000"/>
          <w:sz w:val="24"/>
          <w:shd w:val="clear" w:color="auto" w:fill="FFFFFF"/>
        </w:rPr>
        <w:t>md5</w:t>
      </w:r>
      <w:r w:rsidRPr="003373ED">
        <w:rPr>
          <w:rFonts w:eastAsia="宋体" w:cs="monospace"/>
          <w:color w:val="000000"/>
          <w:sz w:val="24"/>
          <w:shd w:val="clear" w:color="auto" w:fill="FFFFFF"/>
        </w:rPr>
        <w:t>加密后的密码子串是否一致</w:t>
      </w:r>
      <w:r w:rsidR="00B64794">
        <w:rPr>
          <w:rFonts w:eastAsia="宋体" w:cs="monospace" w:hint="eastAsia"/>
          <w:color w:val="000000"/>
          <w:sz w:val="24"/>
          <w:shd w:val="clear" w:color="auto" w:fill="FFFFFF"/>
        </w:rPr>
        <w:t>，</w:t>
      </w:r>
      <w:r w:rsidR="007B5FD3">
        <w:rPr>
          <w:rFonts w:eastAsia="宋体" w:cs="monospace" w:hint="eastAsia"/>
          <w:color w:val="000000"/>
          <w:sz w:val="24"/>
          <w:shd w:val="clear" w:color="auto" w:fill="FFFFFF"/>
        </w:rPr>
        <w:t>用</w:t>
      </w:r>
      <w:r w:rsidR="004D565E">
        <w:rPr>
          <w:rFonts w:eastAsia="宋体" w:cs="monospace" w:hint="eastAsia"/>
          <w:color w:val="000000"/>
          <w:sz w:val="24"/>
          <w:shd w:val="clear" w:color="auto" w:fill="FFFFFF"/>
        </w:rPr>
        <w:t>以判断登录是否成功</w:t>
      </w:r>
      <w:r w:rsidR="00B64794">
        <w:rPr>
          <w:rFonts w:eastAsia="宋体" w:cs="monospace" w:hint="eastAsia"/>
          <w:color w:val="000000"/>
          <w:sz w:val="24"/>
          <w:shd w:val="clear" w:color="auto" w:fill="FFFFFF"/>
        </w:rPr>
        <w:t>。</w:t>
      </w:r>
    </w:p>
    <w:p w14:paraId="7CB9FD63" w14:textId="4874C6AA" w:rsidR="00111815" w:rsidRDefault="00111815" w:rsidP="00111815">
      <w:pPr>
        <w:rPr>
          <w:rFonts w:eastAsia="宋体" w:cs="monospace"/>
          <w:color w:val="000000"/>
          <w:sz w:val="24"/>
          <w:shd w:val="clear" w:color="auto" w:fill="FFFFFF"/>
        </w:rPr>
      </w:pPr>
      <w:r w:rsidRPr="002F200F">
        <w:rPr>
          <w:rFonts w:eastAsia="宋体" w:cs="monospace" w:hint="eastAsia"/>
          <w:color w:val="000000"/>
          <w:sz w:val="24"/>
          <w:shd w:val="clear" w:color="auto" w:fill="FFFFFF"/>
        </w:rPr>
        <w:t>设计</w:t>
      </w:r>
      <w:r w:rsidRPr="002F200F">
        <w:rPr>
          <w:rFonts w:eastAsia="宋体" w:cs="monospace" w:hint="eastAsia"/>
          <w:color w:val="000000"/>
          <w:sz w:val="24"/>
          <w:shd w:val="clear" w:color="auto" w:fill="FFFFFF"/>
        </w:rPr>
        <w:t>E-R</w:t>
      </w:r>
      <w:r w:rsidRPr="002F200F">
        <w:rPr>
          <w:rFonts w:eastAsia="宋体" w:cs="monospace" w:hint="eastAsia"/>
          <w:color w:val="000000"/>
          <w:sz w:val="24"/>
          <w:shd w:val="clear" w:color="auto" w:fill="FFFFFF"/>
        </w:rPr>
        <w:t>图</w:t>
      </w:r>
      <w:r w:rsidR="00B763B2">
        <w:rPr>
          <w:rFonts w:eastAsia="宋体" w:cs="monospace" w:hint="eastAsia"/>
          <w:color w:val="000000"/>
          <w:sz w:val="24"/>
          <w:shd w:val="clear" w:color="auto" w:fill="FFFFFF"/>
        </w:rPr>
        <w:t>大致框架</w:t>
      </w:r>
      <w:r w:rsidR="004D5A04">
        <w:rPr>
          <w:rFonts w:eastAsia="宋体" w:cs="monospace" w:hint="eastAsia"/>
          <w:color w:val="000000"/>
          <w:sz w:val="24"/>
          <w:shd w:val="clear" w:color="auto" w:fill="FFFFFF"/>
        </w:rPr>
        <w:t>：</w:t>
      </w:r>
    </w:p>
    <w:p w14:paraId="20FB39A4" w14:textId="19EF5E22" w:rsidR="008168E5" w:rsidRDefault="008168E5" w:rsidP="006A13F2">
      <w:pPr>
        <w:jc w:val="center"/>
        <w:rPr>
          <w:rFonts w:eastAsia="宋体" w:cs="monospace"/>
          <w:color w:val="000000"/>
          <w:sz w:val="24"/>
          <w:shd w:val="clear" w:color="auto" w:fill="FFFFFF"/>
        </w:rPr>
      </w:pPr>
      <w:r>
        <w:rPr>
          <w:rFonts w:cs="monospace" w:hint="eastAsia"/>
          <w:noProof/>
          <w:color w:val="000000"/>
          <w:shd w:val="clear" w:color="auto" w:fill="FFFFFF"/>
        </w:rPr>
        <w:drawing>
          <wp:inline distT="0" distB="0" distL="0" distR="0" wp14:anchorId="2F9BC29D" wp14:editId="492AFAE2">
            <wp:extent cx="4250131" cy="4212457"/>
            <wp:effectExtent l="0" t="0" r="0" b="0"/>
            <wp:docPr id="3" name="图片 3" descr="C:\Users\hasee\AppData\Local\Microsoft\Windows\INetCache\Content.MSO\C17ED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see\AppData\Local\Microsoft\Windows\INetCache\Content.MSO\C17ED05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188" cy="421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29E50" w14:textId="77777777" w:rsidR="00A86ABF" w:rsidRDefault="007618F4" w:rsidP="00A86ABF">
      <w:pPr>
        <w:jc w:val="left"/>
        <w:rPr>
          <w:rFonts w:asciiTheme="minorEastAsia" w:hAnsiTheme="minorEastAsia" w:cs="monospace"/>
          <w:color w:val="000000"/>
          <w:sz w:val="24"/>
          <w:shd w:val="clear" w:color="auto" w:fill="FFFFFF"/>
        </w:rPr>
      </w:pPr>
      <w:r w:rsidRPr="00AF0849"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后端可分为</w:t>
      </w:r>
      <w:r w:rsidR="00C42C9D" w:rsidRPr="00AF0849"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一下几个模块：</w:t>
      </w:r>
    </w:p>
    <w:p w14:paraId="2BA057D8" w14:textId="0C06C224" w:rsidR="00BA0500" w:rsidRPr="00AF0849" w:rsidRDefault="00C36825" w:rsidP="00A86ABF">
      <w:pPr>
        <w:ind w:firstLine="420"/>
        <w:jc w:val="left"/>
        <w:rPr>
          <w:rFonts w:asciiTheme="minorEastAsia" w:hAnsiTheme="minorEastAsia" w:cs="monospace"/>
          <w:color w:val="000000"/>
          <w:sz w:val="24"/>
          <w:shd w:val="clear" w:color="auto" w:fill="FFFFFF"/>
        </w:rPr>
      </w:pPr>
      <w:r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A</w:t>
      </w:r>
      <w:r>
        <w:rPr>
          <w:rFonts w:asciiTheme="minorEastAsia" w:hAnsiTheme="minorEastAsia" w:cs="monospace"/>
          <w:color w:val="000000"/>
          <w:sz w:val="24"/>
          <w:shd w:val="clear" w:color="auto" w:fill="FFFFFF"/>
        </w:rPr>
        <w:t>.</w:t>
      </w:r>
      <w:r w:rsidR="00BA0500" w:rsidRPr="00AF0849"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数据库对应结构模块</w:t>
      </w:r>
      <w:r w:rsidR="00BA7967" w:rsidRPr="00AF0849"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：</w:t>
      </w:r>
      <w:r w:rsidR="00BA0500" w:rsidRPr="00AF0849"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该模块</w:t>
      </w:r>
      <w:r w:rsidR="0086595C" w:rsidRPr="00AF0849"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将各成员信息与</w:t>
      </w:r>
      <w:r w:rsidR="00BA0500" w:rsidRPr="00AF0849"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数据库表</w:t>
      </w:r>
      <w:r w:rsidR="0086595C" w:rsidRPr="00AF0849"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中的各个</w:t>
      </w:r>
      <w:r w:rsidR="00BA0500" w:rsidRPr="00AF0849"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字段</w:t>
      </w:r>
      <w:r w:rsidR="0086595C" w:rsidRPr="00AF0849"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对应起来。</w:t>
      </w:r>
    </w:p>
    <w:p w14:paraId="1D833342" w14:textId="64EECFB4" w:rsidR="0086595C" w:rsidRPr="00AF0849" w:rsidRDefault="00C36825" w:rsidP="00A86ABF">
      <w:pPr>
        <w:ind w:firstLine="420"/>
        <w:jc w:val="left"/>
        <w:rPr>
          <w:rFonts w:asciiTheme="minorEastAsia" w:hAnsiTheme="minorEastAsia" w:cs="monospace"/>
          <w:color w:val="000000"/>
          <w:sz w:val="24"/>
          <w:shd w:val="clear" w:color="auto" w:fill="FFFFFF"/>
        </w:rPr>
      </w:pPr>
      <w:r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B</w:t>
      </w:r>
      <w:r>
        <w:rPr>
          <w:rFonts w:asciiTheme="minorEastAsia" w:hAnsiTheme="minorEastAsia" w:cs="monospace"/>
          <w:color w:val="000000"/>
          <w:sz w:val="24"/>
          <w:shd w:val="clear" w:color="auto" w:fill="FFFFFF"/>
        </w:rPr>
        <w:t>.</w:t>
      </w:r>
      <w:r w:rsidR="00BA7967" w:rsidRPr="00AF0849"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登录模块：</w:t>
      </w:r>
      <w:r w:rsidR="005604A1" w:rsidRPr="00AF0849"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通过用户输入与user表中相应项比较，相同则登录成功，否者提示登录失败信息。</w:t>
      </w:r>
      <w:r w:rsidR="00746138" w:rsidRPr="00746138"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对登录权限进行判断（各个端只有又各端成员具有登入权限）</w:t>
      </w:r>
    </w:p>
    <w:p w14:paraId="50715B2F" w14:textId="736D864F" w:rsidR="00F06B8A" w:rsidRDefault="00C36825" w:rsidP="00A86ABF">
      <w:pPr>
        <w:ind w:firstLine="420"/>
        <w:jc w:val="left"/>
        <w:rPr>
          <w:rFonts w:asciiTheme="minorEastAsia" w:hAnsiTheme="minorEastAsia" w:cs="monospace"/>
          <w:color w:val="000000"/>
          <w:sz w:val="24"/>
          <w:shd w:val="clear" w:color="auto" w:fill="FFFFFF"/>
        </w:rPr>
      </w:pPr>
      <w:r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C</w:t>
      </w:r>
      <w:r>
        <w:rPr>
          <w:rFonts w:asciiTheme="minorEastAsia" w:hAnsiTheme="minorEastAsia" w:cs="monospace"/>
          <w:color w:val="000000"/>
          <w:sz w:val="24"/>
          <w:shd w:val="clear" w:color="auto" w:fill="FFFFFF"/>
        </w:rPr>
        <w:t>.</w:t>
      </w:r>
      <w:r w:rsidR="00F06B8A" w:rsidRPr="00AF0849"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选课模块：添加选课涉及到多表之间的信息判断，首先要判断添加选课的学生和课程是否重复添加，其次是判断是否存在该课程、再判断是否存在该学生。</w:t>
      </w:r>
      <w:r w:rsidR="00B726E3"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结束选课时，判断开课人数是否符合要求（人数大于3）</w:t>
      </w:r>
      <w:r w:rsidR="00F47E49"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，少于3人则自动</w:t>
      </w:r>
      <w:r w:rsidR="00F47E49"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lastRenderedPageBreak/>
        <w:t>帮学生选择备选课程</w:t>
      </w:r>
      <w:r w:rsidR="00D50ED0"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，并修改数据库表项信息。</w:t>
      </w:r>
    </w:p>
    <w:p w14:paraId="2209AF91" w14:textId="16089028" w:rsidR="004C4F2D" w:rsidRDefault="00C36825" w:rsidP="00A86ABF">
      <w:pPr>
        <w:ind w:firstLine="420"/>
        <w:jc w:val="left"/>
        <w:rPr>
          <w:rFonts w:asciiTheme="minorEastAsia" w:hAnsiTheme="minorEastAsia" w:cs="monospace"/>
          <w:color w:val="000000"/>
          <w:sz w:val="24"/>
          <w:shd w:val="clear" w:color="auto" w:fill="FFFFFF"/>
        </w:rPr>
      </w:pPr>
      <w:r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D</w:t>
      </w:r>
      <w:r>
        <w:rPr>
          <w:rFonts w:asciiTheme="minorEastAsia" w:hAnsiTheme="minorEastAsia" w:cs="monospace"/>
          <w:color w:val="000000"/>
          <w:sz w:val="24"/>
          <w:shd w:val="clear" w:color="auto" w:fill="FFFFFF"/>
        </w:rPr>
        <w:t>.</w:t>
      </w:r>
      <w:r w:rsidR="004C4F2D"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信息查询模块：</w:t>
      </w:r>
    </w:p>
    <w:p w14:paraId="07C79A3F" w14:textId="77777777" w:rsidR="004C4F2D" w:rsidRDefault="004C4F2D" w:rsidP="00A86ABF">
      <w:pPr>
        <w:ind w:left="420" w:firstLine="420"/>
        <w:jc w:val="left"/>
        <w:rPr>
          <w:rFonts w:asciiTheme="minorEastAsia" w:hAnsiTheme="minorEastAsia" w:cs="monospace"/>
          <w:color w:val="000000"/>
          <w:sz w:val="24"/>
          <w:shd w:val="clear" w:color="auto" w:fill="FFFFFF"/>
        </w:rPr>
      </w:pPr>
      <w:r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管理员能查看/更改的信息：</w:t>
      </w:r>
    </w:p>
    <w:p w14:paraId="617F0501" w14:textId="36584B70" w:rsidR="004C4F2D" w:rsidRPr="004C4F2D" w:rsidRDefault="004C4F2D" w:rsidP="00A86ABF">
      <w:pPr>
        <w:pStyle w:val="a7"/>
        <w:numPr>
          <w:ilvl w:val="0"/>
          <w:numId w:val="6"/>
        </w:numPr>
        <w:ind w:firstLineChars="0"/>
        <w:jc w:val="left"/>
        <w:rPr>
          <w:rFonts w:asciiTheme="minorEastAsia" w:hAnsiTheme="minorEastAsia" w:cs="monospace"/>
          <w:color w:val="000000"/>
          <w:sz w:val="24"/>
          <w:shd w:val="clear" w:color="auto" w:fill="FFFFFF"/>
        </w:rPr>
      </w:pPr>
      <w:r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学生信息：</w:t>
      </w:r>
      <w:r w:rsidRPr="004C4F2D"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学生姓名、I</w:t>
      </w:r>
      <w:r w:rsidRPr="004C4F2D">
        <w:rPr>
          <w:rFonts w:asciiTheme="minorEastAsia" w:hAnsiTheme="minorEastAsia" w:cs="monospace"/>
          <w:color w:val="000000"/>
          <w:sz w:val="24"/>
          <w:shd w:val="clear" w:color="auto" w:fill="FFFFFF"/>
        </w:rPr>
        <w:t>D</w:t>
      </w:r>
      <w:r w:rsidRPr="004C4F2D"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、毕业年份、身份、出生日期、社保号</w:t>
      </w:r>
    </w:p>
    <w:p w14:paraId="761379AF" w14:textId="42EC97C6" w:rsidR="004C4F2D" w:rsidRDefault="004C4F2D" w:rsidP="00A86ABF">
      <w:pPr>
        <w:pStyle w:val="a7"/>
        <w:numPr>
          <w:ilvl w:val="0"/>
          <w:numId w:val="6"/>
        </w:numPr>
        <w:ind w:firstLineChars="0"/>
        <w:jc w:val="left"/>
        <w:rPr>
          <w:rFonts w:asciiTheme="minorEastAsia" w:hAnsiTheme="minorEastAsia" w:cs="monospace"/>
          <w:color w:val="000000"/>
          <w:sz w:val="24"/>
          <w:shd w:val="clear" w:color="auto" w:fill="FFFFFF"/>
        </w:rPr>
      </w:pPr>
      <w:r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教师信息：I</w:t>
      </w:r>
      <w:r>
        <w:rPr>
          <w:rFonts w:asciiTheme="minorEastAsia" w:hAnsiTheme="minorEastAsia" w:cs="monospace"/>
          <w:color w:val="000000"/>
          <w:sz w:val="24"/>
          <w:shd w:val="clear" w:color="auto" w:fill="FFFFFF"/>
        </w:rPr>
        <w:t>D</w:t>
      </w:r>
      <w:r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、姓名、职位、出生日期、社保号</w:t>
      </w:r>
    </w:p>
    <w:p w14:paraId="098764AB" w14:textId="2FA907E2" w:rsidR="00435986" w:rsidRDefault="00435986" w:rsidP="00A86ABF">
      <w:pPr>
        <w:ind w:left="840"/>
        <w:jc w:val="left"/>
        <w:rPr>
          <w:rFonts w:asciiTheme="minorEastAsia" w:hAnsiTheme="minorEastAsia" w:cs="monospace"/>
          <w:color w:val="000000"/>
          <w:sz w:val="24"/>
          <w:shd w:val="clear" w:color="auto" w:fill="FFFFFF"/>
        </w:rPr>
      </w:pPr>
      <w:r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学生能看到的信息：</w:t>
      </w:r>
    </w:p>
    <w:p w14:paraId="02A02ABE" w14:textId="252C00FB" w:rsidR="00B230D2" w:rsidRPr="00B230D2" w:rsidRDefault="00B230D2" w:rsidP="00A86ABF">
      <w:pPr>
        <w:pStyle w:val="a7"/>
        <w:numPr>
          <w:ilvl w:val="0"/>
          <w:numId w:val="7"/>
        </w:numPr>
        <w:ind w:firstLineChars="0"/>
        <w:jc w:val="left"/>
        <w:rPr>
          <w:rFonts w:asciiTheme="minorEastAsia" w:hAnsiTheme="minorEastAsia" w:cs="monospace"/>
          <w:color w:val="000000"/>
          <w:sz w:val="24"/>
          <w:shd w:val="clear" w:color="auto" w:fill="FFFFFF"/>
        </w:rPr>
      </w:pPr>
      <w:r w:rsidRPr="00B230D2"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已选课程：选课名称、教师名字、上课时间、已选人数、选课形式（主选/备选）</w:t>
      </w:r>
    </w:p>
    <w:p w14:paraId="586B3DBB" w14:textId="14525747" w:rsidR="00B230D2" w:rsidRDefault="00B230D2" w:rsidP="00A86ABF">
      <w:pPr>
        <w:pStyle w:val="a7"/>
        <w:numPr>
          <w:ilvl w:val="0"/>
          <w:numId w:val="7"/>
        </w:numPr>
        <w:ind w:firstLineChars="0"/>
        <w:jc w:val="left"/>
        <w:rPr>
          <w:rFonts w:asciiTheme="minorEastAsia" w:hAnsiTheme="minorEastAsia" w:cs="monospace"/>
          <w:color w:val="000000"/>
          <w:sz w:val="24"/>
          <w:shd w:val="clear" w:color="auto" w:fill="FFFFFF"/>
        </w:rPr>
      </w:pPr>
      <w:r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可选课程：开课名称、教师姓名、上课时间、已选人数</w:t>
      </w:r>
    </w:p>
    <w:p w14:paraId="35EB091F" w14:textId="5CFC5EB2" w:rsidR="00B230D2" w:rsidRDefault="00B230D2" w:rsidP="00A86ABF">
      <w:pPr>
        <w:pStyle w:val="a7"/>
        <w:numPr>
          <w:ilvl w:val="0"/>
          <w:numId w:val="7"/>
        </w:numPr>
        <w:ind w:firstLineChars="0"/>
        <w:jc w:val="left"/>
        <w:rPr>
          <w:rFonts w:asciiTheme="minorEastAsia" w:hAnsiTheme="minorEastAsia" w:cs="monospace"/>
          <w:color w:val="000000"/>
          <w:sz w:val="24"/>
          <w:shd w:val="clear" w:color="auto" w:fill="FFFFFF"/>
        </w:rPr>
      </w:pPr>
      <w:r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成绩查询：开课I</w:t>
      </w:r>
      <w:r>
        <w:rPr>
          <w:rFonts w:asciiTheme="minorEastAsia" w:hAnsiTheme="minorEastAsia" w:cs="monospace"/>
          <w:color w:val="000000"/>
          <w:sz w:val="24"/>
          <w:shd w:val="clear" w:color="auto" w:fill="FFFFFF"/>
        </w:rPr>
        <w:t>D</w:t>
      </w:r>
      <w:r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、课程名称、学生I</w:t>
      </w:r>
      <w:r>
        <w:rPr>
          <w:rFonts w:asciiTheme="minorEastAsia" w:hAnsiTheme="minorEastAsia" w:cs="monospace"/>
          <w:color w:val="000000"/>
          <w:sz w:val="24"/>
          <w:shd w:val="clear" w:color="auto" w:fill="FFFFFF"/>
        </w:rPr>
        <w:t>D</w:t>
      </w:r>
      <w:r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、学生姓名、学分、成绩</w:t>
      </w:r>
    </w:p>
    <w:p w14:paraId="58C9C262" w14:textId="61885B6B" w:rsidR="00A073C3" w:rsidRDefault="00A073C3" w:rsidP="00A86ABF">
      <w:pPr>
        <w:ind w:left="840"/>
        <w:jc w:val="left"/>
        <w:rPr>
          <w:rFonts w:asciiTheme="minorEastAsia" w:hAnsiTheme="minorEastAsia" w:cs="monospace"/>
          <w:color w:val="000000"/>
          <w:sz w:val="24"/>
          <w:shd w:val="clear" w:color="auto" w:fill="FFFFFF"/>
        </w:rPr>
      </w:pPr>
      <w:r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教师可见信息：</w:t>
      </w:r>
    </w:p>
    <w:p w14:paraId="472808DD" w14:textId="36D74EB2" w:rsidR="00A073C3" w:rsidRPr="00A073C3" w:rsidRDefault="00A073C3" w:rsidP="00A86ABF">
      <w:pPr>
        <w:pStyle w:val="a7"/>
        <w:numPr>
          <w:ilvl w:val="0"/>
          <w:numId w:val="8"/>
        </w:numPr>
        <w:ind w:firstLineChars="0"/>
        <w:jc w:val="left"/>
        <w:rPr>
          <w:rFonts w:asciiTheme="minorEastAsia" w:hAnsiTheme="minorEastAsia" w:cs="monospace"/>
          <w:color w:val="000000"/>
          <w:sz w:val="24"/>
          <w:shd w:val="clear" w:color="auto" w:fill="FFFFFF"/>
        </w:rPr>
      </w:pPr>
      <w:r w:rsidRPr="00A073C3"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开课信息：开课名称、教师姓名、上课时间</w:t>
      </w:r>
    </w:p>
    <w:p w14:paraId="13C2E4FC" w14:textId="327202E0" w:rsidR="00A073C3" w:rsidRPr="00A073C3" w:rsidRDefault="00A073C3" w:rsidP="00A86ABF">
      <w:pPr>
        <w:pStyle w:val="a7"/>
        <w:numPr>
          <w:ilvl w:val="0"/>
          <w:numId w:val="8"/>
        </w:numPr>
        <w:ind w:firstLineChars="0"/>
        <w:jc w:val="left"/>
        <w:rPr>
          <w:rFonts w:asciiTheme="minorEastAsia" w:hAnsiTheme="minorEastAsia" w:cs="monospace"/>
          <w:color w:val="000000"/>
          <w:sz w:val="24"/>
          <w:shd w:val="clear" w:color="auto" w:fill="FFFFFF"/>
        </w:rPr>
      </w:pPr>
      <w:r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成绩录入：开课I</w:t>
      </w:r>
      <w:r>
        <w:rPr>
          <w:rFonts w:asciiTheme="minorEastAsia" w:hAnsiTheme="minorEastAsia" w:cs="monospace"/>
          <w:color w:val="000000"/>
          <w:sz w:val="24"/>
          <w:shd w:val="clear" w:color="auto" w:fill="FFFFFF"/>
        </w:rPr>
        <w:t>D</w:t>
      </w:r>
      <w:r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、课程名称、学生I</w:t>
      </w:r>
      <w:r>
        <w:rPr>
          <w:rFonts w:asciiTheme="minorEastAsia" w:hAnsiTheme="minorEastAsia" w:cs="monospace"/>
          <w:color w:val="000000"/>
          <w:sz w:val="24"/>
          <w:shd w:val="clear" w:color="auto" w:fill="FFFFFF"/>
        </w:rPr>
        <w:t>D</w:t>
      </w:r>
      <w:r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、学生姓名、学分、成绩</w:t>
      </w:r>
    </w:p>
    <w:p w14:paraId="130065AD" w14:textId="77777777" w:rsidR="009E2F31" w:rsidRDefault="00C36825" w:rsidP="00DE4CD8">
      <w:pPr>
        <w:ind w:left="420" w:firstLine="420"/>
        <w:jc w:val="left"/>
        <w:rPr>
          <w:rFonts w:asciiTheme="minorEastAsia" w:hAnsiTheme="minorEastAsia" w:cs="monospace"/>
          <w:color w:val="000000"/>
          <w:sz w:val="24"/>
          <w:shd w:val="clear" w:color="auto" w:fill="FFFFFF"/>
        </w:rPr>
      </w:pPr>
      <w:r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E</w:t>
      </w:r>
      <w:r>
        <w:rPr>
          <w:rFonts w:asciiTheme="minorEastAsia" w:hAnsiTheme="minorEastAsia" w:cs="monospace"/>
          <w:color w:val="000000"/>
          <w:sz w:val="24"/>
          <w:shd w:val="clear" w:color="auto" w:fill="FFFFFF"/>
        </w:rPr>
        <w:t>.</w:t>
      </w:r>
      <w:r w:rsidR="00850D0D"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选课控制模块：又管理员</w:t>
      </w:r>
      <w:r w:rsidR="00F667C8"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开启选课/关闭选课。只有管理员开启选课，学端才能进行选课；教师端才能添加授课课程，关闭选课时，学生端只能查看已选课程和成绩；教师端只能进行成绩录入/修改。这要求学生每次选课、教师每次开课时都需对当前是否处于选课状态进行一次判断，选课状态又管理员控制。</w:t>
      </w:r>
    </w:p>
    <w:p w14:paraId="26DEF215" w14:textId="281120AB" w:rsidR="00B230D2" w:rsidRDefault="009E2F31" w:rsidP="00DE4CD8">
      <w:pPr>
        <w:ind w:left="420" w:firstLine="420"/>
        <w:jc w:val="left"/>
        <w:rPr>
          <w:rFonts w:asciiTheme="minorEastAsia" w:hAnsiTheme="minorEastAsia" w:cs="monospace"/>
          <w:color w:val="000000"/>
          <w:sz w:val="24"/>
          <w:shd w:val="clear" w:color="auto" w:fill="FFFFFF"/>
        </w:rPr>
      </w:pPr>
      <w:r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相应选课逻辑：</w:t>
      </w:r>
    </w:p>
    <w:p w14:paraId="341F06A1" w14:textId="2921DDC8" w:rsidR="009E2F31" w:rsidRDefault="009E2F31" w:rsidP="00DE4CD8">
      <w:pPr>
        <w:ind w:left="420" w:firstLine="420"/>
        <w:jc w:val="left"/>
        <w:rPr>
          <w:rFonts w:asciiTheme="minorEastAsia" w:hAnsiTheme="minorEastAsia" w:cs="monospace"/>
          <w:color w:val="000000"/>
          <w:sz w:val="24"/>
          <w:shd w:val="clear" w:color="auto" w:fill="FFFFFF"/>
        </w:rPr>
      </w:pPr>
      <w:r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lastRenderedPageBreak/>
        <w:t>学生选课分为主选4门，备选2门，在选课阶段学生选好6门课，若该门课程已有1</w:t>
      </w:r>
      <w:r>
        <w:rPr>
          <w:rFonts w:asciiTheme="minorEastAsia" w:hAnsiTheme="minorEastAsia" w:cs="monospace"/>
          <w:color w:val="000000"/>
          <w:sz w:val="24"/>
          <w:shd w:val="clear" w:color="auto" w:fill="FFFFFF"/>
        </w:rPr>
        <w:t>0</w:t>
      </w:r>
      <w:r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人选课则不予选择。管理员关闭选课后遍历一遍已选课程，解散其中不大于3人的课程，并对于主选课程被解散的同学，系统自动将其备选课程选上</w:t>
      </w:r>
      <w:r w:rsidR="0089796C"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，最后再遍历一遍课程表并解散备选阶段依旧不够三人的课程。</w:t>
      </w:r>
    </w:p>
    <w:p w14:paraId="4742B1FC" w14:textId="5D75F582" w:rsidR="009E2F31" w:rsidRDefault="009E2F31" w:rsidP="00DE4CD8">
      <w:pPr>
        <w:ind w:left="420" w:firstLine="420"/>
        <w:jc w:val="left"/>
        <w:rPr>
          <w:rFonts w:asciiTheme="minorEastAsia" w:hAnsiTheme="minorEastAsia" w:cs="monospace"/>
          <w:color w:val="000000"/>
          <w:sz w:val="24"/>
          <w:shd w:val="clear" w:color="auto" w:fill="FFFFFF"/>
        </w:rPr>
      </w:pPr>
      <w:r>
        <w:rPr>
          <w:rFonts w:asciiTheme="minorEastAsia" w:hAnsiTheme="minorEastAsia" w:cs="monospace" w:hint="eastAsia"/>
          <w:noProof/>
          <w:color w:val="000000"/>
          <w:shd w:val="clear" w:color="auto" w:fill="FFFFFF"/>
        </w:rPr>
        <w:drawing>
          <wp:inline distT="0" distB="0" distL="0" distR="0" wp14:anchorId="4FE9F740" wp14:editId="664E4AA3">
            <wp:extent cx="2340864" cy="3707529"/>
            <wp:effectExtent l="0" t="0" r="2540" b="0"/>
            <wp:docPr id="2" name="图片 2" descr="C:\Users\hasee\AppData\Local\Microsoft\Windows\INetCache\Content.MSO\6661D5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ee\AppData\Local\Microsoft\Windows\INetCache\Content.MSO\6661D519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781" cy="374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03AA">
        <w:rPr>
          <w:rFonts w:asciiTheme="minorEastAsia" w:hAnsiTheme="minorEastAsia" w:cs="monospace" w:hint="eastAsia"/>
          <w:noProof/>
          <w:color w:val="000000"/>
          <w:shd w:val="clear" w:color="auto" w:fill="FFFFFF"/>
        </w:rPr>
        <w:drawing>
          <wp:inline distT="0" distB="0" distL="0" distR="0" wp14:anchorId="115859E4" wp14:editId="5ED35562">
            <wp:extent cx="2080509" cy="3707786"/>
            <wp:effectExtent l="0" t="0" r="0" b="0"/>
            <wp:docPr id="7" name="图片 7" descr="C:\Users\hasee\AppData\Local\Microsoft\Windows\INetCache\Content.MSO\CC5D53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ee\AppData\Local\Microsoft\Windows\INetCache\Content.MSO\CC5D53D0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996" cy="374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5C4C9" w14:textId="17D8C340" w:rsidR="00C52008" w:rsidRDefault="00C52008" w:rsidP="006368E9">
      <w:pPr>
        <w:ind w:left="420" w:firstLine="420"/>
        <w:jc w:val="left"/>
        <w:rPr>
          <w:rFonts w:asciiTheme="minorEastAsia" w:hAnsiTheme="minorEastAsia" w:cs="monospace"/>
          <w:color w:val="000000"/>
          <w:sz w:val="24"/>
          <w:shd w:val="clear" w:color="auto" w:fill="FFFFFF"/>
        </w:rPr>
      </w:pPr>
      <w:r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F</w:t>
      </w:r>
      <w:r>
        <w:rPr>
          <w:rFonts w:asciiTheme="minorEastAsia" w:hAnsiTheme="minorEastAsia" w:cs="monospace"/>
          <w:color w:val="000000"/>
          <w:sz w:val="24"/>
          <w:shd w:val="clear" w:color="auto" w:fill="FFFFFF"/>
        </w:rPr>
        <w:t>.</w:t>
      </w:r>
      <w:r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通知模块：1</w:t>
      </w:r>
      <w:r>
        <w:rPr>
          <w:rFonts w:asciiTheme="minorEastAsia" w:hAnsiTheme="minorEastAsia" w:cs="monospace"/>
          <w:color w:val="000000"/>
          <w:sz w:val="24"/>
          <w:shd w:val="clear" w:color="auto" w:fill="FFFFFF"/>
        </w:rPr>
        <w:t>.</w:t>
      </w:r>
      <w:r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管理员开启选课时向学生发起开始选课通知；2</w:t>
      </w:r>
      <w:r>
        <w:rPr>
          <w:rFonts w:asciiTheme="minorEastAsia" w:hAnsiTheme="minorEastAsia" w:cs="monospace"/>
          <w:color w:val="000000"/>
          <w:sz w:val="24"/>
          <w:shd w:val="clear" w:color="auto" w:fill="FFFFFF"/>
        </w:rPr>
        <w:t>.</w:t>
      </w:r>
      <w:r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管理员结束选课时向学生发送通知，内容包括成功选择的课程的信息和对应课程的缴费信息、选课失败的信息（如因少于3人导致解散的课程）、</w:t>
      </w:r>
    </w:p>
    <w:p w14:paraId="69B92067" w14:textId="1562550E" w:rsidR="00A86ABF" w:rsidRPr="00A86ABF" w:rsidRDefault="00C52008" w:rsidP="006368E9">
      <w:pPr>
        <w:ind w:left="420" w:firstLine="420"/>
        <w:jc w:val="left"/>
        <w:rPr>
          <w:rFonts w:asciiTheme="minorEastAsia" w:hAnsiTheme="minorEastAsia" w:cs="monospace"/>
          <w:color w:val="000000"/>
          <w:sz w:val="24"/>
          <w:shd w:val="clear" w:color="auto" w:fill="FFFFFF"/>
        </w:rPr>
      </w:pPr>
      <w:r>
        <w:rPr>
          <w:rFonts w:asciiTheme="minorEastAsia" w:hAnsiTheme="minorEastAsia" w:cs="monospace"/>
          <w:color w:val="000000"/>
          <w:sz w:val="24"/>
          <w:shd w:val="clear" w:color="auto" w:fill="FFFFFF"/>
        </w:rPr>
        <w:t>G</w:t>
      </w:r>
      <w:r w:rsidR="00BF5D2B">
        <w:rPr>
          <w:rFonts w:asciiTheme="minorEastAsia" w:hAnsiTheme="minorEastAsia" w:cs="monospace"/>
          <w:color w:val="000000"/>
          <w:sz w:val="24"/>
          <w:shd w:val="clear" w:color="auto" w:fill="FFFFFF"/>
        </w:rPr>
        <w:t>.</w:t>
      </w:r>
      <w:r w:rsidR="00BF5D2B"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验证码模块（可选）:</w:t>
      </w:r>
      <w:r w:rsidR="00A86ABF" w:rsidRPr="00A86ABF">
        <w:rPr>
          <w:rFonts w:hint="eastAsia"/>
        </w:rPr>
        <w:t xml:space="preserve"> </w:t>
      </w:r>
      <w:r w:rsidR="00A86ABF" w:rsidRPr="00A86ABF"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中间件：</w:t>
      </w:r>
      <w:r w:rsidR="00A86ABF" w:rsidRPr="00A86ABF">
        <w:rPr>
          <w:rFonts w:asciiTheme="minorEastAsia" w:hAnsiTheme="minorEastAsia" w:cs="monospace"/>
          <w:color w:val="000000"/>
          <w:sz w:val="24"/>
          <w:shd w:val="clear" w:color="auto" w:fill="FFFFFF"/>
        </w:rPr>
        <w:t>shopmiddleware（实现登录拦截）</w:t>
      </w:r>
      <w:r w:rsidR="00316179"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，可用</w:t>
      </w:r>
      <w:r w:rsidR="00316179" w:rsidRPr="00316179">
        <w:rPr>
          <w:rFonts w:asciiTheme="minorEastAsia" w:hAnsiTheme="minorEastAsia" w:cs="monospace"/>
          <w:color w:val="000000"/>
          <w:sz w:val="24"/>
          <w:shd w:val="clear" w:color="auto" w:fill="FFFFFF"/>
        </w:rPr>
        <w:t>verify动态生成验证</w:t>
      </w:r>
      <w:r w:rsidR="005F0992"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码，</w:t>
      </w:r>
      <w:r w:rsidR="00316179" w:rsidRPr="00316179">
        <w:rPr>
          <w:rFonts w:asciiTheme="minorEastAsia" w:hAnsiTheme="minorEastAsia" w:cs="monospace"/>
          <w:color w:val="000000"/>
          <w:sz w:val="24"/>
          <w:shd w:val="clear" w:color="auto" w:fill="FFFFFF"/>
        </w:rPr>
        <w:t>由于是一个已经封装好的成熟的函数</w:t>
      </w:r>
      <w:r w:rsidR="006D6DA3"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故可直接调用。</w:t>
      </w:r>
    </w:p>
    <w:p w14:paraId="7E1D10E4" w14:textId="77777777" w:rsidR="00A86ABF" w:rsidRPr="00A86ABF" w:rsidRDefault="00A86ABF" w:rsidP="00A86ABF">
      <w:pPr>
        <w:ind w:left="420"/>
        <w:jc w:val="left"/>
        <w:rPr>
          <w:rFonts w:asciiTheme="minorEastAsia" w:hAnsiTheme="minorEastAsia" w:cs="monospace"/>
          <w:color w:val="000000"/>
          <w:sz w:val="24"/>
          <w:shd w:val="clear" w:color="auto" w:fill="FFFFFF"/>
        </w:rPr>
      </w:pPr>
      <w:r w:rsidRPr="00A86ABF"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后台端管理端：登录（做登录处理，验证码模块）</w:t>
      </w:r>
    </w:p>
    <w:p w14:paraId="64BE0A61" w14:textId="5152D4BA" w:rsidR="00B230D2" w:rsidRPr="00B230D2" w:rsidRDefault="00B230D2" w:rsidP="00B230D2">
      <w:pPr>
        <w:rPr>
          <w:rFonts w:asciiTheme="minorEastAsia" w:hAnsiTheme="minorEastAsia" w:cs="monospace"/>
          <w:color w:val="000000"/>
          <w:sz w:val="24"/>
          <w:shd w:val="clear" w:color="auto" w:fill="FFFFFF"/>
        </w:rPr>
      </w:pPr>
      <w:r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后端能够进行的处理</w:t>
      </w:r>
      <w:r w:rsidR="00AF54D7"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（流程图）</w:t>
      </w:r>
      <w:r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：</w:t>
      </w:r>
    </w:p>
    <w:p w14:paraId="08013B3B" w14:textId="0FF7D694" w:rsidR="006D56D7" w:rsidRDefault="006D56D7" w:rsidP="006D56D7">
      <w:pPr>
        <w:rPr>
          <w:rFonts w:asciiTheme="minorEastAsia" w:hAnsiTheme="minorEastAsia" w:cs="monospace"/>
          <w:color w:val="000000"/>
          <w:sz w:val="24"/>
          <w:shd w:val="clear" w:color="auto" w:fill="FFFFFF"/>
        </w:rPr>
      </w:pPr>
      <w:r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lastRenderedPageBreak/>
        <w:t>学生端：</w:t>
      </w:r>
    </w:p>
    <w:p w14:paraId="31EFB7F8" w14:textId="7C096DE0" w:rsidR="006D56D7" w:rsidRDefault="006D56D7" w:rsidP="006D56D7">
      <w:pPr>
        <w:jc w:val="center"/>
        <w:rPr>
          <w:rFonts w:asciiTheme="minorEastAsia" w:hAnsiTheme="minorEastAsia" w:cs="monospace"/>
          <w:color w:val="000000"/>
          <w:sz w:val="24"/>
          <w:shd w:val="clear" w:color="auto" w:fill="FFFFFF"/>
        </w:rPr>
      </w:pPr>
      <w:r>
        <w:rPr>
          <w:rFonts w:asciiTheme="minorEastAsia" w:hAnsiTheme="minorEastAsia" w:cs="monospace" w:hint="eastAsia"/>
          <w:noProof/>
          <w:color w:val="000000"/>
          <w:shd w:val="clear" w:color="auto" w:fill="FFFFFF"/>
        </w:rPr>
        <w:drawing>
          <wp:inline distT="0" distB="0" distL="0" distR="0" wp14:anchorId="2237B202" wp14:editId="0759E1F5">
            <wp:extent cx="3354150" cy="3050438"/>
            <wp:effectExtent l="0" t="0" r="0" b="0"/>
            <wp:docPr id="4" name="图片 4" descr="C:\Users\hasee\AppData\Local\Microsoft\Windows\INetCache\Content.MSO\BA0BF9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ee\AppData\Local\Microsoft\Windows\INetCache\Content.MSO\BA0BF97D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99" cy="307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917B3" w14:textId="5377989A" w:rsidR="006D56D7" w:rsidRDefault="006D56D7" w:rsidP="006D56D7">
      <w:pPr>
        <w:rPr>
          <w:rFonts w:asciiTheme="minorEastAsia" w:hAnsiTheme="minorEastAsia" w:cs="monospace"/>
          <w:color w:val="000000"/>
          <w:sz w:val="24"/>
          <w:shd w:val="clear" w:color="auto" w:fill="FFFFFF"/>
        </w:rPr>
      </w:pPr>
      <w:r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教师端:</w:t>
      </w:r>
    </w:p>
    <w:p w14:paraId="2E263AFE" w14:textId="3004D278" w:rsidR="00C35F72" w:rsidRDefault="00C35F72" w:rsidP="006D56D7">
      <w:pPr>
        <w:rPr>
          <w:rFonts w:asciiTheme="minorEastAsia" w:hAnsiTheme="minorEastAsia" w:cs="monospace"/>
          <w:color w:val="000000"/>
          <w:sz w:val="24"/>
          <w:shd w:val="clear" w:color="auto" w:fill="FFFFFF"/>
        </w:rPr>
      </w:pPr>
      <w:r>
        <w:rPr>
          <w:rFonts w:asciiTheme="minorEastAsia" w:hAnsiTheme="minorEastAsia" w:cs="monospace" w:hint="eastAsia"/>
          <w:noProof/>
          <w:color w:val="000000"/>
          <w:shd w:val="clear" w:color="auto" w:fill="FFFFFF"/>
        </w:rPr>
        <w:drawing>
          <wp:inline distT="0" distB="0" distL="0" distR="0" wp14:anchorId="7AC39282" wp14:editId="0F7A91F2">
            <wp:extent cx="3642970" cy="2363161"/>
            <wp:effectExtent l="0" t="0" r="0" b="0"/>
            <wp:docPr id="5" name="图片 5" descr="C:\Users\hasee\AppData\Local\Microsoft\Windows\INetCache\Content.MSO\EE0205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see\AppData\Local\Microsoft\Windows\INetCache\Content.MSO\EE020593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767" cy="238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B1F22" w14:textId="6118DCF2" w:rsidR="00C35F72" w:rsidRPr="00AF0849" w:rsidRDefault="00C35F72" w:rsidP="006D56D7">
      <w:pPr>
        <w:rPr>
          <w:rFonts w:asciiTheme="minorEastAsia" w:hAnsiTheme="minorEastAsia" w:cs="monospace"/>
          <w:color w:val="000000"/>
          <w:sz w:val="24"/>
          <w:shd w:val="clear" w:color="auto" w:fill="FFFFFF"/>
        </w:rPr>
      </w:pPr>
      <w:r>
        <w:rPr>
          <w:rFonts w:asciiTheme="minorEastAsia" w:hAnsiTheme="minorEastAsia" w:cs="monospace" w:hint="eastAsia"/>
          <w:color w:val="000000"/>
          <w:sz w:val="24"/>
          <w:shd w:val="clear" w:color="auto" w:fill="FFFFFF"/>
        </w:rPr>
        <w:t>管理员端：</w:t>
      </w:r>
    </w:p>
    <w:p w14:paraId="32443030" w14:textId="12B8BB36" w:rsidR="006D56D7" w:rsidRDefault="00020017" w:rsidP="00BF5D2B">
      <w:pPr>
        <w:jc w:val="center"/>
        <w:rPr>
          <w:color w:val="000000" w:themeColor="text1"/>
          <w:sz w:val="24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BD93734" wp14:editId="7A2944F6">
            <wp:extent cx="3236375" cy="4615891"/>
            <wp:effectExtent l="0" t="0" r="2540" b="0"/>
            <wp:docPr id="6" name="图片 6" descr="C:\Users\hasee\AppData\Local\Microsoft\Windows\INetCache\Content.MSO\4697E8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see\AppData\Local\Microsoft\Windows\INetCache\Content.MSO\4697E819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716" cy="463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29230" w14:textId="77777777" w:rsidR="00111815" w:rsidRPr="002F200F" w:rsidRDefault="00111815" w:rsidP="00111815">
      <w:pPr>
        <w:rPr>
          <w:color w:val="000000" w:themeColor="text1"/>
          <w:sz w:val="24"/>
        </w:rPr>
      </w:pPr>
    </w:p>
    <w:sectPr w:rsidR="00111815" w:rsidRPr="002F2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E05CD" w14:textId="77777777" w:rsidR="00E27091" w:rsidRDefault="00E27091" w:rsidP="00111815">
      <w:r>
        <w:separator/>
      </w:r>
    </w:p>
  </w:endnote>
  <w:endnote w:type="continuationSeparator" w:id="0">
    <w:p w14:paraId="4185D015" w14:textId="77777777" w:rsidR="00E27091" w:rsidRDefault="00E27091" w:rsidP="00111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ospace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E7421" w14:textId="77777777" w:rsidR="00E27091" w:rsidRDefault="00E27091" w:rsidP="00111815">
      <w:r>
        <w:separator/>
      </w:r>
    </w:p>
  </w:footnote>
  <w:footnote w:type="continuationSeparator" w:id="0">
    <w:p w14:paraId="200115A9" w14:textId="77777777" w:rsidR="00E27091" w:rsidRDefault="00E27091" w:rsidP="00111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A453"/>
    <w:multiLevelType w:val="singleLevel"/>
    <w:tmpl w:val="039CA453"/>
    <w:lvl w:ilvl="0">
      <w:start w:val="2"/>
      <w:numFmt w:val="decimal"/>
      <w:suff w:val="nothing"/>
      <w:lvlText w:val="%1，"/>
      <w:lvlJc w:val="left"/>
    </w:lvl>
  </w:abstractNum>
  <w:abstractNum w:abstractNumId="1" w15:restartNumberingAfterBreak="0">
    <w:nsid w:val="091A4A8F"/>
    <w:multiLevelType w:val="hybridMultilevel"/>
    <w:tmpl w:val="9272C95E"/>
    <w:lvl w:ilvl="0" w:tplc="89087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A12535"/>
    <w:multiLevelType w:val="hybridMultilevel"/>
    <w:tmpl w:val="4D4CE5FC"/>
    <w:lvl w:ilvl="0" w:tplc="8FAE75F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180D6733"/>
    <w:multiLevelType w:val="hybridMultilevel"/>
    <w:tmpl w:val="1FAC9206"/>
    <w:lvl w:ilvl="0" w:tplc="36B2BCB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242E2500"/>
    <w:multiLevelType w:val="hybridMultilevel"/>
    <w:tmpl w:val="2FC62E7C"/>
    <w:lvl w:ilvl="0" w:tplc="E132D55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2B779E4D"/>
    <w:multiLevelType w:val="singleLevel"/>
    <w:tmpl w:val="2B779E4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31664BB7"/>
    <w:multiLevelType w:val="hybridMultilevel"/>
    <w:tmpl w:val="1ECE1F96"/>
    <w:lvl w:ilvl="0" w:tplc="98FA3B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F10A36"/>
    <w:multiLevelType w:val="hybridMultilevel"/>
    <w:tmpl w:val="5C0238D0"/>
    <w:lvl w:ilvl="0" w:tplc="F3EE96F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 w16cid:durableId="1423336870">
    <w:abstractNumId w:val="5"/>
  </w:num>
  <w:num w:numId="2" w16cid:durableId="730616236">
    <w:abstractNumId w:val="0"/>
  </w:num>
  <w:num w:numId="3" w16cid:durableId="1435860989">
    <w:abstractNumId w:val="6"/>
  </w:num>
  <w:num w:numId="4" w16cid:durableId="425856258">
    <w:abstractNumId w:val="1"/>
  </w:num>
  <w:num w:numId="5" w16cid:durableId="1806117023">
    <w:abstractNumId w:val="3"/>
  </w:num>
  <w:num w:numId="6" w16cid:durableId="187646338">
    <w:abstractNumId w:val="2"/>
  </w:num>
  <w:num w:numId="7" w16cid:durableId="2127966286">
    <w:abstractNumId w:val="4"/>
  </w:num>
  <w:num w:numId="8" w16cid:durableId="14376743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16"/>
    <w:rsid w:val="00020017"/>
    <w:rsid w:val="00094A72"/>
    <w:rsid w:val="000B1916"/>
    <w:rsid w:val="000D1646"/>
    <w:rsid w:val="000D36F6"/>
    <w:rsid w:val="000D778D"/>
    <w:rsid w:val="00111815"/>
    <w:rsid w:val="00234728"/>
    <w:rsid w:val="00254F22"/>
    <w:rsid w:val="002618C2"/>
    <w:rsid w:val="0028170A"/>
    <w:rsid w:val="00285728"/>
    <w:rsid w:val="002F200F"/>
    <w:rsid w:val="003105F0"/>
    <w:rsid w:val="00316179"/>
    <w:rsid w:val="003373ED"/>
    <w:rsid w:val="00340C1D"/>
    <w:rsid w:val="003838AA"/>
    <w:rsid w:val="003D3DD2"/>
    <w:rsid w:val="003F7E96"/>
    <w:rsid w:val="00435986"/>
    <w:rsid w:val="004834E8"/>
    <w:rsid w:val="00483907"/>
    <w:rsid w:val="00487633"/>
    <w:rsid w:val="004C4F2D"/>
    <w:rsid w:val="004D565E"/>
    <w:rsid w:val="004D5A04"/>
    <w:rsid w:val="004D5F06"/>
    <w:rsid w:val="004F2B63"/>
    <w:rsid w:val="00524452"/>
    <w:rsid w:val="005377DC"/>
    <w:rsid w:val="005604A1"/>
    <w:rsid w:val="00592E79"/>
    <w:rsid w:val="005D11E4"/>
    <w:rsid w:val="005F0992"/>
    <w:rsid w:val="00610F7D"/>
    <w:rsid w:val="00622EC4"/>
    <w:rsid w:val="006368E9"/>
    <w:rsid w:val="006A13F2"/>
    <w:rsid w:val="006D56D7"/>
    <w:rsid w:val="006D6DA3"/>
    <w:rsid w:val="00746138"/>
    <w:rsid w:val="007618F4"/>
    <w:rsid w:val="00765EDE"/>
    <w:rsid w:val="007B5FD3"/>
    <w:rsid w:val="008168E5"/>
    <w:rsid w:val="008235EA"/>
    <w:rsid w:val="00850D0D"/>
    <w:rsid w:val="0086595C"/>
    <w:rsid w:val="0089796C"/>
    <w:rsid w:val="008A4A4F"/>
    <w:rsid w:val="008E7A01"/>
    <w:rsid w:val="009267D0"/>
    <w:rsid w:val="009B50B4"/>
    <w:rsid w:val="009E2F31"/>
    <w:rsid w:val="009E3045"/>
    <w:rsid w:val="00A073C3"/>
    <w:rsid w:val="00A25BAC"/>
    <w:rsid w:val="00A86ABF"/>
    <w:rsid w:val="00A90F22"/>
    <w:rsid w:val="00AF0849"/>
    <w:rsid w:val="00AF54D7"/>
    <w:rsid w:val="00B230D2"/>
    <w:rsid w:val="00B275F7"/>
    <w:rsid w:val="00B64794"/>
    <w:rsid w:val="00B726E3"/>
    <w:rsid w:val="00B763B2"/>
    <w:rsid w:val="00BA0500"/>
    <w:rsid w:val="00BA7967"/>
    <w:rsid w:val="00BE03AA"/>
    <w:rsid w:val="00BF5D2B"/>
    <w:rsid w:val="00C35F72"/>
    <w:rsid w:val="00C36825"/>
    <w:rsid w:val="00C42C9D"/>
    <w:rsid w:val="00C52008"/>
    <w:rsid w:val="00C66A9F"/>
    <w:rsid w:val="00D352E1"/>
    <w:rsid w:val="00D35891"/>
    <w:rsid w:val="00D50ED0"/>
    <w:rsid w:val="00DE4CD8"/>
    <w:rsid w:val="00E27091"/>
    <w:rsid w:val="00EC793A"/>
    <w:rsid w:val="00EF2732"/>
    <w:rsid w:val="00F06B8A"/>
    <w:rsid w:val="00F47E49"/>
    <w:rsid w:val="00F6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E03E3"/>
  <w15:chartTrackingRefBased/>
  <w15:docId w15:val="{4947AF38-E08C-4A17-996A-79A16DA8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100" w:lineRule="atLeas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815"/>
    <w:pPr>
      <w:widowControl w:val="0"/>
      <w:spacing w:before="0" w:beforeAutospacing="0" w:after="0" w:afterAutospacing="0" w:line="240" w:lineRule="auto"/>
      <w:ind w:firstLine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18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181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1815"/>
    <w:rPr>
      <w:sz w:val="18"/>
      <w:szCs w:val="18"/>
    </w:rPr>
  </w:style>
  <w:style w:type="paragraph" w:styleId="HTML">
    <w:name w:val="HTML Preformatted"/>
    <w:basedOn w:val="a"/>
    <w:link w:val="HTML0"/>
    <w:rsid w:val="00111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0">
    <w:name w:val="HTML 预设格式 字符"/>
    <w:basedOn w:val="a0"/>
    <w:link w:val="HTML"/>
    <w:rsid w:val="00111815"/>
    <w:rPr>
      <w:rFonts w:ascii="宋体" w:eastAsia="宋体" w:hAnsi="宋体" w:cs="Times New Roman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9B50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权</dc:creator>
  <cp:keywords/>
  <dc:description/>
  <cp:lastModifiedBy>小 不点</cp:lastModifiedBy>
  <cp:revision>69</cp:revision>
  <dcterms:created xsi:type="dcterms:W3CDTF">2022-10-01T15:18:00Z</dcterms:created>
  <dcterms:modified xsi:type="dcterms:W3CDTF">2022-10-04T16:52:00Z</dcterms:modified>
</cp:coreProperties>
</file>