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74BB05C0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5B1244">
        <w:rPr>
          <w:rFonts w:ascii="黑体" w:eastAsia="黑体" w:hAnsi="黑体" w:hint="eastAsia"/>
          <w:sz w:val="36"/>
          <w:szCs w:val="36"/>
        </w:rPr>
        <w:t>四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5B1244">
        <w:rPr>
          <w:rFonts w:ascii="黑体" w:eastAsia="黑体" w:hAnsi="黑体" w:hint="eastAsia"/>
          <w:sz w:val="36"/>
          <w:szCs w:val="36"/>
        </w:rPr>
        <w:t>文件复制</w:t>
      </w:r>
    </w:p>
    <w:p w14:paraId="38FFF098" w14:textId="702C2A3E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 w:rsidR="005B1244">
        <w:rPr>
          <w:rFonts w:asciiTheme="minorEastAsia" w:hAnsiTheme="minorEastAsia" w:hint="eastAsia"/>
          <w:u w:val="single"/>
        </w:rPr>
        <w:t>07112201</w:t>
      </w:r>
      <w:r w:rsidRPr="0044678E">
        <w:rPr>
          <w:rFonts w:asciiTheme="minorEastAsia" w:hAnsiTheme="minorEastAsia" w:hint="eastAsia"/>
          <w:u w:val="single"/>
        </w:rPr>
        <w:t xml:space="preserve"> 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5B1244">
        <w:rPr>
          <w:rFonts w:asciiTheme="minorEastAsia" w:hAnsiTheme="minorEastAsia" w:hint="eastAsia"/>
          <w:u w:val="single"/>
        </w:rPr>
        <w:t>1120220715</w:t>
      </w:r>
      <w:r w:rsidR="00690C1B">
        <w:rPr>
          <w:rFonts w:asciiTheme="minorEastAsia" w:hAnsiTheme="minorEastAsia" w:hint="eastAsia"/>
          <w:u w:val="single"/>
        </w:rPr>
        <w:t xml:space="preserve"> 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5B1244">
        <w:rPr>
          <w:rFonts w:asciiTheme="minorEastAsia" w:hAnsiTheme="minorEastAsia" w:hint="eastAsia"/>
          <w:u w:val="single"/>
        </w:rPr>
        <w:t>刘秉致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  <w:r w:rsidR="00690C1B">
        <w:rPr>
          <w:rFonts w:asciiTheme="minorEastAsia" w:hAnsiTheme="minorEastAsia" w:hint="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4DBDC645" w14:textId="6C90F5A0" w:rsidR="00690C1B" w:rsidRDefault="00690C1B" w:rsidP="00BB6F4F">
      <w:pPr>
        <w:spacing w:beforeLines="50" w:before="156"/>
        <w:ind w:left="420" w:firstLine="420"/>
        <w:jc w:val="center"/>
        <w:rPr>
          <w:rFonts w:asciiTheme="minorEastAsia" w:hAnsiTheme="minorEastAsia"/>
          <w:u w:val="single"/>
        </w:rPr>
      </w:pP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695D812F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619BDB3E" w:rsidR="00690C1B" w:rsidRDefault="005B1244" w:rsidP="005B1244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5B1244">
        <w:rPr>
          <w:rFonts w:asciiTheme="minorEastAsia" w:hAnsiTheme="minorEastAsia" w:hint="eastAsia"/>
        </w:rPr>
        <w:t>独立设计并实现一个文件复制命令，熟悉Linux文件系统提供的有关文件操作的系统调用，加深对文件系统实现功能的理解。</w:t>
      </w:r>
    </w:p>
    <w:p w14:paraId="7AC06E68" w14:textId="77777777" w:rsidR="005B1244" w:rsidRPr="00690C1B" w:rsidRDefault="005B1244" w:rsidP="005B1244">
      <w:pPr>
        <w:spacing w:line="440" w:lineRule="exact"/>
        <w:rPr>
          <w:rFonts w:asciiTheme="minorEastAsia" w:hAnsiTheme="minorEastAsia" w:hint="eastAsia"/>
        </w:rPr>
      </w:pPr>
    </w:p>
    <w:p w14:paraId="6949E15D" w14:textId="7D1B23BE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4D7DB40F" w14:textId="77777777" w:rsidR="005B1244" w:rsidRPr="005B1244" w:rsidRDefault="005B1244" w:rsidP="005B1244">
      <w:pPr>
        <w:spacing w:line="440" w:lineRule="exact"/>
        <w:ind w:firstLine="240"/>
        <w:rPr>
          <w:rFonts w:asciiTheme="minorEastAsia" w:hAnsiTheme="minorEastAsia" w:hint="eastAsia"/>
        </w:rPr>
      </w:pPr>
      <w:r w:rsidRPr="005B1244">
        <w:rPr>
          <w:rFonts w:asciiTheme="minorEastAsia" w:hAnsiTheme="minorEastAsia" w:hint="eastAsia"/>
        </w:rPr>
        <w:t>1. 在Linux系统下实现目录复制命令，新实现的命令命名为"mycopy"。</w:t>
      </w:r>
    </w:p>
    <w:p w14:paraId="6A717E69" w14:textId="0346E4B3" w:rsidR="005B1244" w:rsidRPr="005B1244" w:rsidRDefault="005B1244" w:rsidP="005B1244">
      <w:pPr>
        <w:spacing w:line="440" w:lineRule="exact"/>
        <w:ind w:left="240"/>
        <w:rPr>
          <w:rFonts w:asciiTheme="minorEastAsia" w:hAnsiTheme="minorEastAsia" w:hint="eastAsia"/>
        </w:rPr>
      </w:pPr>
      <w:r w:rsidRPr="005B1244">
        <w:rPr>
          <w:rFonts w:asciiTheme="minorEastAsia" w:hAnsiTheme="minorEastAsia" w:hint="eastAsia"/>
        </w:rPr>
        <w:t>2. 使用mycopy命令能够支持多级目录（子目录）的复制，支持Linux下的soft link复制。</w:t>
      </w:r>
    </w:p>
    <w:p w14:paraId="03B4AFB7" w14:textId="35D71FBA" w:rsidR="00690C1B" w:rsidRDefault="005B1244" w:rsidP="005B1244">
      <w:pPr>
        <w:spacing w:line="440" w:lineRule="exact"/>
        <w:ind w:leftChars="100" w:left="480" w:hangingChars="100" w:hanging="240"/>
        <w:rPr>
          <w:rFonts w:asciiTheme="minorEastAsia" w:hAnsiTheme="minorEastAsia"/>
        </w:rPr>
      </w:pPr>
      <w:r w:rsidRPr="005B1244">
        <w:rPr>
          <w:rFonts w:asciiTheme="minorEastAsia" w:hAnsiTheme="minorEastAsia" w:hint="eastAsia"/>
        </w:rPr>
        <w:t>3. 要求使用命令行参数接受参与文件复制的源文件和目标文件，mycopy命令的使用方法为： mycopy src dest，其中src为源文件，dest为目标文件。</w:t>
      </w:r>
    </w:p>
    <w:p w14:paraId="7AB60F4A" w14:textId="77777777" w:rsidR="005B1244" w:rsidRPr="00690C1B" w:rsidRDefault="005B1244" w:rsidP="005B1244">
      <w:pPr>
        <w:spacing w:line="440" w:lineRule="exact"/>
        <w:rPr>
          <w:rFonts w:asciiTheme="minorEastAsia" w:hAnsiTheme="minorEastAsia" w:hint="eastAsia"/>
        </w:rPr>
      </w:pPr>
    </w:p>
    <w:p w14:paraId="45C5A3F8" w14:textId="399602F1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01D45146" w14:textId="77777777" w:rsidR="005B1244" w:rsidRPr="005B1244" w:rsidRDefault="005B1244" w:rsidP="005B1244">
      <w:pPr>
        <w:spacing w:line="440" w:lineRule="exact"/>
        <w:ind w:firstLine="420"/>
        <w:rPr>
          <w:rFonts w:asciiTheme="minorEastAsia" w:hAnsiTheme="minorEastAsia"/>
          <w:b/>
          <w:bCs/>
        </w:rPr>
      </w:pPr>
      <w:r w:rsidRPr="005B1244">
        <w:rPr>
          <w:rFonts w:asciiTheme="minorEastAsia" w:hAnsiTheme="minorEastAsia" w:hint="eastAsia"/>
          <w:b/>
          <w:bCs/>
        </w:rPr>
        <w:t>1.实验环境</w:t>
      </w:r>
    </w:p>
    <w:p w14:paraId="1F0430B8" w14:textId="474BF701" w:rsidR="005B1244" w:rsidRDefault="005B1244" w:rsidP="003C558F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本次实验将在WSL2 + Ubuntu环境下使用C++代码编写。</w:t>
      </w:r>
    </w:p>
    <w:p w14:paraId="7AA02561" w14:textId="6F9CAC07" w:rsidR="005B1244" w:rsidRPr="005B1244" w:rsidRDefault="005B1244" w:rsidP="005B1244">
      <w:pPr>
        <w:spacing w:line="440" w:lineRule="exact"/>
        <w:rPr>
          <w:rFonts w:asciiTheme="minorEastAsia" w:hAnsiTheme="minorEastAsia"/>
          <w:b/>
          <w:bCs/>
        </w:rPr>
      </w:pPr>
      <w:r w:rsidRPr="005B1244">
        <w:rPr>
          <w:rFonts w:asciiTheme="minorEastAsia" w:hAnsiTheme="minorEastAsia"/>
          <w:b/>
          <w:bCs/>
        </w:rPr>
        <w:tab/>
      </w:r>
      <w:r w:rsidRPr="005B1244">
        <w:rPr>
          <w:rFonts w:asciiTheme="minorEastAsia" w:hAnsiTheme="minorEastAsia" w:hint="eastAsia"/>
          <w:b/>
          <w:bCs/>
        </w:rPr>
        <w:t>2.思路分析</w:t>
      </w:r>
    </w:p>
    <w:p w14:paraId="12937458" w14:textId="7D408194" w:rsidR="005B1244" w:rsidRDefault="005B1244" w:rsidP="003C558F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考虑到自定义命令需要实现对普通文件、软连接和目录的复制，因此考虑对不同的文件类型分开进行操作，采用模块化的设计思路。</w:t>
      </w:r>
    </w:p>
    <w:p w14:paraId="630E5A7F" w14:textId="2D81294F" w:rsidR="005B1244" w:rsidRDefault="003C558F" w:rsidP="003C558F">
      <w:pPr>
        <w:spacing w:line="440" w:lineRule="exact"/>
        <w:ind w:firstLine="42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1）</w:t>
      </w:r>
      <w:r w:rsidR="005B1244" w:rsidRPr="005B1244">
        <w:rPr>
          <w:rFonts w:asciiTheme="minorEastAsia" w:hAnsiTheme="minorEastAsia" w:hint="eastAsia"/>
          <w:b/>
          <w:bCs/>
        </w:rPr>
        <w:t xml:space="preserve"> 文件复制</w:t>
      </w:r>
    </w:p>
    <w:p w14:paraId="09B0D035" w14:textId="3395C4E0" w:rsidR="005B1244" w:rsidRDefault="005B1244" w:rsidP="005B1244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对文件的复制考虑采用C库函数中的文件操作函数。首先</w:t>
      </w:r>
      <w:r w:rsidR="003C558F">
        <w:rPr>
          <w:rFonts w:asciiTheme="minorEastAsia" w:hAnsiTheme="minorEastAsia" w:hint="eastAsia"/>
        </w:rPr>
        <w:t>根据源文件和目的文件的路径信息分别创建两个打开文件描述符。接下来将源文件中的内容按块写入目的文件中。最终，关闭两个打开文件</w:t>
      </w:r>
    </w:p>
    <w:p w14:paraId="28610C64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FF7B72"/>
          <w:sz w:val="21"/>
          <w:szCs w:val="21"/>
        </w:rPr>
        <w:t>bool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copy_file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char*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src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char*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dest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2E25243C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FILE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in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fopen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src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3C558F">
        <w:rPr>
          <w:rFonts w:ascii="Consolas" w:eastAsia="宋体" w:hAnsi="Consolas" w:cs="宋体"/>
          <w:color w:val="A5D6FF"/>
          <w:sz w:val="21"/>
          <w:szCs w:val="21"/>
        </w:rPr>
        <w:t>"rb"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61EBDC59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(in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30713845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A5D6FF"/>
          <w:sz w:val="21"/>
          <w:szCs w:val="21"/>
        </w:rPr>
        <w:t>"fail to open file."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0288852A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lastRenderedPageBreak/>
        <w:t xml:space="preserve">    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4A69446B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4372A480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201D9500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FILE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out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fopen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dest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3C558F">
        <w:rPr>
          <w:rFonts w:ascii="Consolas" w:eastAsia="宋体" w:hAnsi="Consolas" w:cs="宋体"/>
          <w:color w:val="A5D6FF"/>
          <w:sz w:val="21"/>
          <w:szCs w:val="21"/>
        </w:rPr>
        <w:t>"wb"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9E9D3F4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(out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0A74FEE7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A5D6FF"/>
          <w:sz w:val="21"/>
          <w:szCs w:val="21"/>
        </w:rPr>
        <w:t>"fail to open file."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5638D6E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fclose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(in);</w:t>
      </w:r>
    </w:p>
    <w:p w14:paraId="17358091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A91F8B7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4CFF6D9B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7E1CA726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char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buf[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4096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]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{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};</w:t>
      </w:r>
    </w:p>
    <w:p w14:paraId="2C4566D3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size_t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size;</w:t>
      </w:r>
    </w:p>
    <w:p w14:paraId="7D86769A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while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((size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fread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(buf,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sizeof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(buf),in))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&gt;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2A80FCDD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fwrite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(buf,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,size,out);</w:t>
      </w:r>
    </w:p>
    <w:p w14:paraId="31717B22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698DA0D0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fclose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(in);</w:t>
      </w:r>
    </w:p>
    <w:p w14:paraId="795F471E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fclose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(out);</w:t>
      </w:r>
    </w:p>
    <w:p w14:paraId="573837E4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true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2C5188C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5CE3589D" w14:textId="3FAC6DDF" w:rsidR="003C558F" w:rsidRDefault="003C558F" w:rsidP="003C558F">
      <w:pPr>
        <w:spacing w:line="440" w:lineRule="exact"/>
        <w:ind w:firstLine="42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2）</w:t>
      </w:r>
      <w:r w:rsidRPr="003C558F">
        <w:rPr>
          <w:rFonts w:asciiTheme="minorEastAsia" w:hAnsiTheme="minorEastAsia" w:hint="eastAsia"/>
          <w:b/>
          <w:bCs/>
        </w:rPr>
        <w:t>软连接复制</w:t>
      </w:r>
    </w:p>
    <w:p w14:paraId="5573FA05" w14:textId="06677FA1" w:rsidR="003C558F" w:rsidRDefault="003C558F" w:rsidP="005B1244">
      <w:pPr>
        <w:spacing w:line="440" w:lineRule="exact"/>
        <w:ind w:left="840"/>
        <w:rPr>
          <w:rFonts w:asciiTheme="minorEastAsia" w:hAnsiTheme="minorEastAsia"/>
        </w:rPr>
      </w:pPr>
      <w:r w:rsidRPr="003C558F">
        <w:rPr>
          <w:rFonts w:asciiTheme="minorEastAsia" w:hAnsiTheme="minorEastAsia" w:hint="eastAsia"/>
        </w:rPr>
        <w:t>对软连接的复制</w:t>
      </w:r>
      <w:r>
        <w:rPr>
          <w:rFonts w:asciiTheme="minorEastAsia" w:hAnsiTheme="minorEastAsia" w:hint="eastAsia"/>
        </w:rPr>
        <w:t>需要先访问源软连接，获得源软连接所指向的文件路径，并在新的目标路径下建立新的软连接。</w:t>
      </w:r>
    </w:p>
    <w:p w14:paraId="34268CC5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FF7B72"/>
          <w:sz w:val="21"/>
          <w:szCs w:val="21"/>
        </w:rPr>
        <w:t>bool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copy_link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char*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src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char*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dest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45F325AD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char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file_path[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4096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]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{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};</w:t>
      </w:r>
    </w:p>
    <w:p w14:paraId="1BF93BF6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ssize_t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size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readlink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src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,file_path,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sizeof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(file_path)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3C558F">
        <w:rPr>
          <w:rFonts w:ascii="Consolas" w:eastAsia="宋体" w:hAnsi="Consolas" w:cs="宋体"/>
          <w:color w:val="8B949E"/>
          <w:sz w:val="21"/>
          <w:szCs w:val="21"/>
        </w:rPr>
        <w:t>//an empty char for '\0'</w:t>
      </w:r>
    </w:p>
    <w:p w14:paraId="437E053D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(size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==-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549BC9D4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A5D6FF"/>
          <w:sz w:val="21"/>
          <w:szCs w:val="21"/>
        </w:rPr>
        <w:t>"fail to read link."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779AAD98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402896C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705EA89B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>    file_path[size]  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3C558F">
        <w:rPr>
          <w:rFonts w:ascii="Consolas" w:eastAsia="宋体" w:hAnsi="Consolas" w:cs="宋体"/>
          <w:color w:val="A5D6FF"/>
          <w:sz w:val="21"/>
          <w:szCs w:val="21"/>
        </w:rPr>
        <w:t>'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\0</w:t>
      </w:r>
      <w:r w:rsidRPr="003C558F">
        <w:rPr>
          <w:rFonts w:ascii="Consolas" w:eastAsia="宋体" w:hAnsi="Consolas" w:cs="宋体"/>
          <w:color w:val="A5D6FF"/>
          <w:sz w:val="21"/>
          <w:szCs w:val="21"/>
        </w:rPr>
        <w:t>'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3C558F">
        <w:rPr>
          <w:rFonts w:ascii="Consolas" w:eastAsia="宋体" w:hAnsi="Consolas" w:cs="宋体"/>
          <w:color w:val="8B949E"/>
          <w:sz w:val="21"/>
          <w:szCs w:val="21"/>
        </w:rPr>
        <w:t>//add '\0' to the end of the string</w:t>
      </w:r>
    </w:p>
    <w:p w14:paraId="7A77413C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symlink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(file_path,</w:t>
      </w:r>
      <w:r w:rsidRPr="003C558F">
        <w:rPr>
          <w:rFonts w:ascii="Consolas" w:eastAsia="宋体" w:hAnsi="Consolas" w:cs="宋体"/>
          <w:color w:val="FFA657"/>
          <w:sz w:val="21"/>
          <w:szCs w:val="21"/>
        </w:rPr>
        <w:t>dest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==-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4C0E8F9C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3C558F">
        <w:rPr>
          <w:rFonts w:ascii="Consolas" w:eastAsia="宋体" w:hAnsi="Consolas" w:cs="宋体"/>
          <w:color w:val="A5D6FF"/>
          <w:sz w:val="21"/>
          <w:szCs w:val="21"/>
        </w:rPr>
        <w:t>"fail to create link."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65A83467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0EF405E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75850DAB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3C558F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3C558F">
        <w:rPr>
          <w:rFonts w:ascii="Consolas" w:eastAsia="宋体" w:hAnsi="Consolas" w:cs="宋体"/>
          <w:color w:val="79C0FF"/>
          <w:sz w:val="21"/>
          <w:szCs w:val="21"/>
        </w:rPr>
        <w:t>true</w:t>
      </w:r>
      <w:r w:rsidRPr="003C558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C6A49D1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3C558F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649E9D22" w14:textId="77777777" w:rsidR="003C558F" w:rsidRPr="003C558F" w:rsidRDefault="003C558F" w:rsidP="003C558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1E1B683A" w14:textId="6D85452A" w:rsidR="003C558F" w:rsidRDefault="00BC3B13" w:rsidP="00BC3B13">
      <w:pPr>
        <w:spacing w:line="440" w:lineRule="exact"/>
        <w:ind w:firstLine="420"/>
        <w:rPr>
          <w:rFonts w:asciiTheme="minorEastAsia" w:hAnsiTheme="minorEastAsia"/>
          <w:b/>
          <w:bCs/>
        </w:rPr>
      </w:pPr>
      <w:r w:rsidRPr="00BC3B13">
        <w:rPr>
          <w:rFonts w:asciiTheme="minorEastAsia" w:hAnsiTheme="minorEastAsia" w:hint="eastAsia"/>
          <w:b/>
          <w:bCs/>
        </w:rPr>
        <w:t>3）目录复制</w:t>
      </w:r>
    </w:p>
    <w:p w14:paraId="2778936A" w14:textId="6A51B325" w:rsidR="00BC3B13" w:rsidRDefault="00BC3B13" w:rsidP="00BC3B13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对目录的复制需要进行递归操作：首先打开源目录，获得源目录结构体；接下来尝试创建目的目录，如果目的目录已经存在则这一步可以忽略；</w:t>
      </w:r>
      <w:r>
        <w:rPr>
          <w:rFonts w:asciiTheme="minorEastAsia" w:hAnsiTheme="minorEastAsia" w:hint="eastAsia"/>
        </w:rPr>
        <w:lastRenderedPageBreak/>
        <w:t>对源目录内每一条目录项进行遍历，分别进行复制，必要时递归的进行复制；最后关闭当前目录结构体</w:t>
      </w:r>
    </w:p>
    <w:p w14:paraId="48DC0EDC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FF7B72"/>
          <w:sz w:val="21"/>
          <w:szCs w:val="21"/>
        </w:rPr>
        <w:t>bool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copy_dir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char*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src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char*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dest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3D32EF8E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DIR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dir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opendir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src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661CE80F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(dir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7DFF809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open directory."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DF5AF7F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55A7845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5AC4E6CD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mkdir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dest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0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755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&amp;&amp;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errno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!=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EEXIST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4ED72A5A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create directory."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F809D68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4236908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0D815856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36269B9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8B949E"/>
          <w:sz w:val="21"/>
          <w:szCs w:val="21"/>
        </w:rPr>
        <w:t>    //Copy directory contents recursively</w:t>
      </w:r>
    </w:p>
    <w:p w14:paraId="022C6447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struct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dirent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entry;</w:t>
      </w:r>
    </w:p>
    <w:p w14:paraId="7C0F9889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while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((entry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readdir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(dir))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!=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7D5BA812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strcmp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(entry-&gt;d_name,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||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strcmp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(entry-&gt;d_name,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".."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404BA576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continue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117818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6DCFD8F9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59C3C19D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char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src_path[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4096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]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{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};</w:t>
      </w:r>
    </w:p>
    <w:p w14:paraId="45E7994C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char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dest_path[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4096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]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{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};</w:t>
      </w:r>
    </w:p>
    <w:p w14:paraId="60F0DCB6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sprintf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(src_path,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%s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/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%s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src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,entry-&gt;d_name);</w:t>
      </w:r>
    </w:p>
    <w:p w14:paraId="135025BC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sprintf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(dest_path,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%s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/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%s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dest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,entry-&gt;d_name);</w:t>
      </w:r>
    </w:p>
    <w:p w14:paraId="04C45B31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7BEB1B9F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struct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stat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st;</w:t>
      </w:r>
    </w:p>
    <w:p w14:paraId="058FA524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lstat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(src_path,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&amp;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st)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72BF0BA6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get file status."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62EDAA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E867874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37C7E0C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0A079FE5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S_ISREG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(st.st_mode)){</w:t>
      </w:r>
    </w:p>
    <w:p w14:paraId="618DC6FE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copy_file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(src_path,dest_path)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1717DDF6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copy file."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09AAD82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A31E81D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    }</w:t>
      </w:r>
    </w:p>
    <w:p w14:paraId="67A28BF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61E1084E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S_ISLNK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(st.st_mode)){</w:t>
      </w:r>
    </w:p>
    <w:p w14:paraId="1108764D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copy_link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(src_path,dest_path)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0CAF12E9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copy link."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33752B32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106D9A2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    }</w:t>
      </w:r>
    </w:p>
    <w:p w14:paraId="6ED7E5BA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lastRenderedPageBreak/>
        <w:t>        }</w:t>
      </w:r>
    </w:p>
    <w:p w14:paraId="6B951484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S_ISDIR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(st.st_mode)){</w:t>
      </w:r>
    </w:p>
    <w:p w14:paraId="51410736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copy_dir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(src_path,dest_path)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46BE74D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copy directory."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1394335F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78374E4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    }</w:t>
      </w:r>
    </w:p>
    <w:p w14:paraId="49281D34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22F52D95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{</w:t>
      </w:r>
    </w:p>
    <w:p w14:paraId="32E270DD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"unknow file type."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3410AFE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F3997D8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5F8332A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473A196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closedir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(dir);</w:t>
      </w:r>
    </w:p>
    <w:p w14:paraId="1AECCF12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true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9D0B2C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06A5FA16" w14:textId="23B9CFEF" w:rsidR="00BC3B13" w:rsidRPr="00BC3B13" w:rsidRDefault="00BC3B13" w:rsidP="00BC3B13">
      <w:pPr>
        <w:spacing w:line="440" w:lineRule="exact"/>
        <w:ind w:left="840"/>
        <w:rPr>
          <w:rFonts w:asciiTheme="minorEastAsia" w:hAnsiTheme="minorEastAsia"/>
          <w:b/>
          <w:bCs/>
        </w:rPr>
      </w:pPr>
      <w:r w:rsidRPr="00BC3B13">
        <w:rPr>
          <w:rFonts w:asciiTheme="minorEastAsia" w:hAnsiTheme="minorEastAsia" w:hint="eastAsia"/>
          <w:b/>
          <w:bCs/>
        </w:rPr>
        <w:t>4）主程序</w:t>
      </w:r>
    </w:p>
    <w:p w14:paraId="5E459145" w14:textId="2005A1B3" w:rsidR="00BC3B13" w:rsidRDefault="00BC3B13" w:rsidP="00BC3B13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主要对源文件进行分析，判断文件属于以上哪种，调用相关函数进行复制。</w:t>
      </w:r>
    </w:p>
    <w:p w14:paraId="7AC66A8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main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argc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char**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argv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28F1130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argc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!=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3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43731176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fprintf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stderr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 xml:space="preserve">"Usage: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%s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 xml:space="preserve"> &lt;src&gt; &lt;dest&gt;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\n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,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argv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[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]);</w:t>
      </w:r>
    </w:p>
    <w:p w14:paraId="3071BEA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6AAC30A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300911FA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6703784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char*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src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argv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[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];</w:t>
      </w:r>
    </w:p>
    <w:p w14:paraId="0B299762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char*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dest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argv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[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2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];</w:t>
      </w:r>
    </w:p>
    <w:p w14:paraId="55A1337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243F294E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struct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A657"/>
          <w:sz w:val="21"/>
          <w:szCs w:val="21"/>
        </w:rPr>
        <w:t>stat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st;</w:t>
      </w:r>
    </w:p>
    <w:p w14:paraId="2620521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lstat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(src,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&amp;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st)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40FA953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get file status."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683A92A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A1800CF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75E3C24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3DA085F7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S_ISREG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(st.st_mode)){</w:t>
      </w:r>
    </w:p>
    <w:p w14:paraId="524037DC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copy_file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(src,dest)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04ABD8AE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copy file."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FA431F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91D0D98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1A9F63A7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6FBEB291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S_ISLNK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(st.st_mode)){</w:t>
      </w:r>
    </w:p>
    <w:p w14:paraId="01D547A9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copy_link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(src,dest)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6E2ACFE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copy link."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7B776D0C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F9F4DE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lastRenderedPageBreak/>
        <w:t>        }</w:t>
      </w:r>
    </w:p>
    <w:p w14:paraId="0D7BBFEE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5F7EC55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S_ISDIR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(st.st_mode)){</w:t>
      </w:r>
    </w:p>
    <w:p w14:paraId="1D66213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copy_dir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(src,dest)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false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7215A0DC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"fail to copy directory."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2C8FC4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382057B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1E191E8C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44B592B0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{</w:t>
      </w:r>
    </w:p>
    <w:p w14:paraId="04C93BC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D2A8FF"/>
          <w:sz w:val="21"/>
          <w:szCs w:val="21"/>
        </w:rPr>
        <w:t>perror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C3B13">
        <w:rPr>
          <w:rFonts w:ascii="Consolas" w:eastAsia="宋体" w:hAnsi="Consolas" w:cs="宋体"/>
          <w:color w:val="A5D6FF"/>
          <w:sz w:val="21"/>
          <w:szCs w:val="21"/>
        </w:rPr>
        <w:t>"unknow file type."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370668CE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BEF6CD3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7B2E80CA" w14:textId="2C66BCB1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</w:p>
    <w:p w14:paraId="420FB0AE" w14:textId="77777777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C3B13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C3B13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C3B13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EF9E13E" w14:textId="6E260101" w:rsidR="00BC3B13" w:rsidRPr="00BC3B13" w:rsidRDefault="00BC3B13" w:rsidP="00BC3B13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C3B13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35B48318" w14:textId="063BB51C" w:rsidR="005B1244" w:rsidRDefault="005B1244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</w:p>
    <w:p w14:paraId="0F2979D6" w14:textId="2B464A61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77AFF7BF" w14:textId="29EBB492" w:rsidR="0060462E" w:rsidRDefault="00DA2BD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DA2BD6">
        <w:rPr>
          <w:rFonts w:asciiTheme="minorEastAsia" w:hAnsiTheme="minorEastAsia"/>
        </w:rPr>
        <w:drawing>
          <wp:anchor distT="0" distB="0" distL="114300" distR="114300" simplePos="0" relativeHeight="251655168" behindDoc="0" locked="0" layoutInCell="1" allowOverlap="1" wp14:anchorId="347A4684" wp14:editId="55574933">
            <wp:simplePos x="0" y="0"/>
            <wp:positionH relativeFrom="column">
              <wp:posOffset>253365</wp:posOffset>
            </wp:positionH>
            <wp:positionV relativeFrom="paragraph">
              <wp:posOffset>350520</wp:posOffset>
            </wp:positionV>
            <wp:extent cx="5278120" cy="1831975"/>
            <wp:effectExtent l="0" t="0" r="0" b="0"/>
            <wp:wrapTopAndBottom/>
            <wp:docPr id="1136542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426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1.预先在用户目录下创建测试文件，结构如下：</w:t>
      </w:r>
    </w:p>
    <w:p w14:paraId="23EBB04F" w14:textId="69B94B46" w:rsidR="00DA2BD6" w:rsidRDefault="000C566B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0C566B">
        <w:rPr>
          <w:rFonts w:asciiTheme="minorEastAsia" w:hAnsiTheme="minorEastAsia"/>
        </w:rPr>
        <w:drawing>
          <wp:anchor distT="0" distB="0" distL="114300" distR="114300" simplePos="0" relativeHeight="251657216" behindDoc="0" locked="0" layoutInCell="1" allowOverlap="1" wp14:anchorId="379761AA" wp14:editId="70BA17C2">
            <wp:simplePos x="0" y="0"/>
            <wp:positionH relativeFrom="column">
              <wp:posOffset>245745</wp:posOffset>
            </wp:positionH>
            <wp:positionV relativeFrom="paragraph">
              <wp:posOffset>2212340</wp:posOffset>
            </wp:positionV>
            <wp:extent cx="4772691" cy="1162212"/>
            <wp:effectExtent l="0" t="0" r="0" b="0"/>
            <wp:wrapTopAndBottom/>
            <wp:docPr id="681031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311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BD6" w:rsidRPr="00DA2BD6">
        <w:rPr>
          <w:rFonts w:asciiTheme="minorEastAsia" w:hAnsiTheme="minorEastAsia"/>
        </w:rPr>
        <w:t xml:space="preserve">2. </w:t>
      </w:r>
      <w:r w:rsidR="00DA2BD6">
        <w:rPr>
          <w:rFonts w:asciiTheme="minorEastAsia" w:hAnsiTheme="minorEastAsia" w:hint="eastAsia"/>
        </w:rPr>
        <w:t>将mycopy可执行文件所在路径写入PATH变量</w:t>
      </w:r>
    </w:p>
    <w:p w14:paraId="33656C96" w14:textId="77777777" w:rsidR="000C566B" w:rsidRDefault="000C566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5AAD435" w14:textId="77777777" w:rsidR="000C566B" w:rsidRDefault="000C566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1E9857B" w14:textId="77777777" w:rsidR="000C566B" w:rsidRDefault="000C566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7E61E835" w14:textId="77777777" w:rsidR="000C566B" w:rsidRDefault="000C566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340CC40B" w14:textId="2F41C163" w:rsidR="00DA2BD6" w:rsidRDefault="000C566B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0C566B">
        <w:rPr>
          <w:rFonts w:asciiTheme="minorEastAsia" w:hAnsiTheme="minorEastAsia"/>
        </w:rPr>
        <w:lastRenderedPageBreak/>
        <w:drawing>
          <wp:anchor distT="0" distB="0" distL="114300" distR="114300" simplePos="0" relativeHeight="251660288" behindDoc="0" locked="0" layoutInCell="1" allowOverlap="1" wp14:anchorId="243B2BFA" wp14:editId="3315C63F">
            <wp:simplePos x="0" y="0"/>
            <wp:positionH relativeFrom="column">
              <wp:posOffset>88991</wp:posOffset>
            </wp:positionH>
            <wp:positionV relativeFrom="paragraph">
              <wp:posOffset>342537</wp:posOffset>
            </wp:positionV>
            <wp:extent cx="5278120" cy="2371725"/>
            <wp:effectExtent l="0" t="0" r="0" b="0"/>
            <wp:wrapTopAndBottom/>
            <wp:docPr id="67336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77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3.</w:t>
      </w:r>
      <w:r w:rsidRPr="000C566B">
        <w:t xml:space="preserve"> </w:t>
      </w:r>
      <w:r w:rsidRPr="000C566B">
        <w:rPr>
          <w:rFonts w:asciiTheme="minorEastAsia" w:hAnsiTheme="minorEastAsia"/>
        </w:rPr>
        <w:t>进入source所在目录，测试非空文件夹复制</w:t>
      </w:r>
      <w:r>
        <w:rPr>
          <w:rFonts w:asciiTheme="minorEastAsia" w:hAnsiTheme="minorEastAsia" w:hint="eastAsia"/>
        </w:rPr>
        <w:t>，发现成功复制</w:t>
      </w:r>
    </w:p>
    <w:p w14:paraId="6C704888" w14:textId="089CB3C5" w:rsidR="00690C1B" w:rsidRDefault="000C566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0C566B">
        <w:rPr>
          <w:rFonts w:asciiTheme="minorEastAsia" w:hAnsiTheme="minorEastAsia"/>
        </w:rPr>
        <w:drawing>
          <wp:anchor distT="0" distB="0" distL="114300" distR="114300" simplePos="0" relativeHeight="251662336" behindDoc="0" locked="0" layoutInCell="1" allowOverlap="1" wp14:anchorId="78F0CC9E" wp14:editId="6D2BC3C7">
            <wp:simplePos x="0" y="0"/>
            <wp:positionH relativeFrom="column">
              <wp:posOffset>88991</wp:posOffset>
            </wp:positionH>
            <wp:positionV relativeFrom="paragraph">
              <wp:posOffset>2747373</wp:posOffset>
            </wp:positionV>
            <wp:extent cx="5278120" cy="1833880"/>
            <wp:effectExtent l="0" t="0" r="0" b="0"/>
            <wp:wrapTopAndBottom/>
            <wp:docPr id="988296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960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4.测试文件复制，发现复制成功</w:t>
      </w:r>
    </w:p>
    <w:p w14:paraId="6DA5B8E2" w14:textId="30B6A792" w:rsidR="000C566B" w:rsidRPr="00690C1B" w:rsidRDefault="009031B0" w:rsidP="009031B0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至此，命令功能全部正常实现</w:t>
      </w:r>
    </w:p>
    <w:p w14:paraId="2A9B7348" w14:textId="088961EC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34C049CF" w14:textId="4301D4CE" w:rsidR="0060462E" w:rsidRDefault="006C53A2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本次的实验，首先教会了我如何实现在Linux系统下实现一个自定义命令；其次很好的帮助了我了解了Linux下目录与目录项的组织方式和软连接的实现原理，并且使我学习到了如何使用API来操作这些内容。</w:t>
      </w:r>
    </w:p>
    <w:p w14:paraId="0A1ECB31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FDC5880" w14:textId="3C42B8A9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03FFC39B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30CCC328" w:rsidR="0060462E" w:rsidRPr="00690C1B" w:rsidRDefault="007404CA" w:rsidP="0060462E">
      <w:pPr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1.mycopy.cpp 源代码</w:t>
      </w: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EE891" w14:textId="77777777" w:rsidR="00B56628" w:rsidRDefault="00B56628" w:rsidP="00F04342">
      <w:r>
        <w:separator/>
      </w:r>
    </w:p>
  </w:endnote>
  <w:endnote w:type="continuationSeparator" w:id="0">
    <w:p w14:paraId="0DCC57FE" w14:textId="77777777" w:rsidR="00B56628" w:rsidRDefault="00B56628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5094E" w14:textId="77777777" w:rsidR="00B56628" w:rsidRDefault="00B56628" w:rsidP="00F04342">
      <w:r>
        <w:separator/>
      </w:r>
    </w:p>
  </w:footnote>
  <w:footnote w:type="continuationSeparator" w:id="0">
    <w:p w14:paraId="2098C314" w14:textId="77777777" w:rsidR="00B56628" w:rsidRDefault="00B56628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205F5EF7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1F26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66B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A57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558F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244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3A2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04CA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1B0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628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3B13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2BD6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BZ L</cp:lastModifiedBy>
  <cp:revision>12</cp:revision>
  <dcterms:created xsi:type="dcterms:W3CDTF">2015-03-31T05:33:00Z</dcterms:created>
  <dcterms:modified xsi:type="dcterms:W3CDTF">2024-12-16T07:37:00Z</dcterms:modified>
</cp:coreProperties>
</file>