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B850A" w14:textId="3F96F67D" w:rsidR="005503E2" w:rsidRDefault="0011102C" w:rsidP="00E17C1D">
      <w:pPr>
        <w:jc w:val="both"/>
        <w:rPr>
          <w:b/>
          <w:bCs/>
          <w:noProof/>
          <w:sz w:val="32"/>
          <w:szCs w:val="32"/>
          <w:lang w:val="en-US"/>
        </w:rPr>
      </w:pPr>
      <w:r w:rsidRPr="0011102C">
        <w:rPr>
          <w:b/>
          <w:bCs/>
          <w:noProof/>
          <w:sz w:val="32"/>
          <w:szCs w:val="32"/>
          <w:lang w:val="en-US"/>
        </w:rPr>
        <w:t>Uputstvo za korišćenje softvera za ugovore Infoplana</w:t>
      </w:r>
    </w:p>
    <w:p w14:paraId="618F3D66" w14:textId="70C6B8F0" w:rsidR="00EC4BEF" w:rsidRDefault="00EC4BEF" w:rsidP="00E17C1D">
      <w:pPr>
        <w:jc w:val="both"/>
        <w:rPr>
          <w:b/>
          <w:bCs/>
          <w:noProof/>
          <w:sz w:val="32"/>
          <w:szCs w:val="32"/>
          <w:lang w:val="en-US"/>
        </w:rPr>
      </w:pPr>
    </w:p>
    <w:p w14:paraId="1E29E6D4" w14:textId="12B1C162" w:rsidR="0011102C" w:rsidRDefault="00FB4582" w:rsidP="00E17C1D">
      <w:pPr>
        <w:jc w:val="both"/>
      </w:pPr>
      <w:r>
        <w:rPr>
          <w:noProof/>
        </w:rPr>
        <w:drawing>
          <wp:anchor distT="0" distB="0" distL="114300" distR="114300" simplePos="0" relativeHeight="251654656" behindDoc="1" locked="0" layoutInCell="1" allowOverlap="1" wp14:anchorId="7388DA0F" wp14:editId="1E3A75FC">
            <wp:simplePos x="0" y="0"/>
            <wp:positionH relativeFrom="page">
              <wp:align>center</wp:align>
            </wp:positionH>
            <wp:positionV relativeFrom="paragraph">
              <wp:posOffset>29210</wp:posOffset>
            </wp:positionV>
            <wp:extent cx="2854960" cy="2087245"/>
            <wp:effectExtent l="0" t="0" r="2540" b="8255"/>
            <wp:wrapTight wrapText="bothSides">
              <wp:wrapPolygon edited="0">
                <wp:start x="0" y="0"/>
                <wp:lineTo x="0" y="21488"/>
                <wp:lineTo x="21475" y="21488"/>
                <wp:lineTo x="2147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60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B74D0B" w14:textId="1BB73540" w:rsidR="0011102C" w:rsidRDefault="0011102C" w:rsidP="00E17C1D">
      <w:pPr>
        <w:jc w:val="both"/>
      </w:pPr>
    </w:p>
    <w:p w14:paraId="0255418B" w14:textId="2AC2D3FC" w:rsidR="0011102C" w:rsidRDefault="0011102C" w:rsidP="00E17C1D">
      <w:pPr>
        <w:jc w:val="both"/>
      </w:pPr>
    </w:p>
    <w:p w14:paraId="36542AC0" w14:textId="34BF6A15" w:rsidR="0011102C" w:rsidRDefault="0011102C" w:rsidP="00E17C1D">
      <w:pPr>
        <w:jc w:val="both"/>
      </w:pPr>
    </w:p>
    <w:p w14:paraId="48B9869B" w14:textId="504F10E5" w:rsidR="0011102C" w:rsidRDefault="0011102C" w:rsidP="00E17C1D">
      <w:pPr>
        <w:jc w:val="both"/>
      </w:pPr>
    </w:p>
    <w:p w14:paraId="5B4E398A" w14:textId="1266B53F" w:rsidR="0011102C" w:rsidRDefault="0011102C" w:rsidP="00E17C1D">
      <w:pPr>
        <w:jc w:val="both"/>
      </w:pPr>
    </w:p>
    <w:p w14:paraId="69A1BA57" w14:textId="0B67C76B" w:rsidR="0011102C" w:rsidRDefault="0011102C" w:rsidP="00E17C1D">
      <w:pPr>
        <w:jc w:val="both"/>
      </w:pPr>
    </w:p>
    <w:p w14:paraId="671AAE44" w14:textId="0E532422" w:rsidR="0011102C" w:rsidRDefault="0011102C" w:rsidP="00E17C1D">
      <w:pPr>
        <w:jc w:val="both"/>
      </w:pPr>
    </w:p>
    <w:p w14:paraId="5BA069E7" w14:textId="72134A6B" w:rsidR="0011102C" w:rsidRDefault="0011102C" w:rsidP="00E17C1D">
      <w:pPr>
        <w:jc w:val="both"/>
      </w:pPr>
      <w:r>
        <w:t>Nakon otvaranja programa, korisnik mora uneti svoj username i password koji su podesili kod administratora</w:t>
      </w:r>
      <w:r w:rsidR="00B13D7B">
        <w:t>.</w:t>
      </w:r>
    </w:p>
    <w:p w14:paraId="39D920C6" w14:textId="0579915C" w:rsidR="00B13D7B" w:rsidRDefault="00B13D7B" w:rsidP="00E17C1D">
      <w:pPr>
        <w:jc w:val="both"/>
      </w:pPr>
      <w:r>
        <w:t>Nakon uspešnog prijavljivanja otvara se glavni meni:</w:t>
      </w:r>
    </w:p>
    <w:p w14:paraId="00CEBB85" w14:textId="23CA18AB" w:rsidR="007E0B7C" w:rsidRDefault="006C5DB1" w:rsidP="00E17C1D">
      <w:pPr>
        <w:jc w:val="both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64B1745" wp14:editId="7362FE83">
            <wp:simplePos x="0" y="0"/>
            <wp:positionH relativeFrom="page">
              <wp:align>center</wp:align>
            </wp:positionH>
            <wp:positionV relativeFrom="paragraph">
              <wp:posOffset>84360</wp:posOffset>
            </wp:positionV>
            <wp:extent cx="4856400" cy="2930400"/>
            <wp:effectExtent l="0" t="0" r="1905" b="3810"/>
            <wp:wrapTight wrapText="bothSides">
              <wp:wrapPolygon edited="0">
                <wp:start x="0" y="0"/>
                <wp:lineTo x="0" y="21488"/>
                <wp:lineTo x="21524" y="21488"/>
                <wp:lineTo x="2152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00" cy="2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0508FC" w14:textId="515C8ACE" w:rsidR="007E0B7C" w:rsidRDefault="007E0B7C" w:rsidP="00E17C1D">
      <w:pPr>
        <w:jc w:val="both"/>
      </w:pPr>
    </w:p>
    <w:p w14:paraId="3C2087B2" w14:textId="50B0FA66" w:rsidR="007E0B7C" w:rsidRDefault="007E0B7C" w:rsidP="00E17C1D">
      <w:pPr>
        <w:jc w:val="both"/>
      </w:pPr>
    </w:p>
    <w:p w14:paraId="48193919" w14:textId="6EB24001" w:rsidR="007E0B7C" w:rsidRDefault="007E0B7C" w:rsidP="00E17C1D">
      <w:pPr>
        <w:jc w:val="both"/>
      </w:pPr>
    </w:p>
    <w:p w14:paraId="26686267" w14:textId="27CC82A9" w:rsidR="007E0B7C" w:rsidRDefault="007E0B7C" w:rsidP="00E17C1D">
      <w:pPr>
        <w:jc w:val="both"/>
      </w:pPr>
    </w:p>
    <w:p w14:paraId="7B182873" w14:textId="0D8F0262" w:rsidR="007E0B7C" w:rsidRDefault="007E0B7C" w:rsidP="00E17C1D">
      <w:pPr>
        <w:jc w:val="both"/>
      </w:pPr>
    </w:p>
    <w:p w14:paraId="45EAE072" w14:textId="5E8D650E" w:rsidR="007E0B7C" w:rsidRDefault="007E0B7C" w:rsidP="00E17C1D">
      <w:pPr>
        <w:jc w:val="both"/>
      </w:pPr>
    </w:p>
    <w:p w14:paraId="66F5A5A4" w14:textId="026E8A64" w:rsidR="007E0B7C" w:rsidRDefault="007E0B7C" w:rsidP="00E17C1D">
      <w:pPr>
        <w:jc w:val="both"/>
      </w:pPr>
    </w:p>
    <w:p w14:paraId="20FA7775" w14:textId="77777777" w:rsidR="00B14640" w:rsidRDefault="00B14640" w:rsidP="00E17C1D">
      <w:pPr>
        <w:jc w:val="both"/>
      </w:pPr>
    </w:p>
    <w:p w14:paraId="0196B495" w14:textId="77777777" w:rsidR="00706B1A" w:rsidRDefault="00706B1A" w:rsidP="00E17C1D">
      <w:pPr>
        <w:jc w:val="both"/>
      </w:pPr>
    </w:p>
    <w:p w14:paraId="39AA672D" w14:textId="12A5E6DF" w:rsidR="00B14640" w:rsidRDefault="00B14640" w:rsidP="00E17C1D">
      <w:pPr>
        <w:jc w:val="both"/>
      </w:pPr>
      <w:r>
        <w:t>„Detalji“ otvara prozor o detaljima softvera a „Logout“ odjavljuje korisnika i vraća se na „Login“ formu.</w:t>
      </w:r>
    </w:p>
    <w:p w14:paraId="1AA23DA8" w14:textId="47255119" w:rsidR="00931832" w:rsidRDefault="00931832" w:rsidP="00E17C1D">
      <w:pPr>
        <w:jc w:val="both"/>
        <w:rPr>
          <w:noProof/>
        </w:rPr>
      </w:pPr>
      <w:r>
        <w:t xml:space="preserve">Klikom na dugmad </w:t>
      </w:r>
      <w:r w:rsidR="000202C6">
        <w:t>„</w:t>
      </w:r>
      <w:r>
        <w:t>Opštine“  i  „Tipovi Ugovora“ mogu se videti opštine i tipovi ugovora. Funkcionalnost</w:t>
      </w:r>
      <w:r w:rsidR="00EC4BEF">
        <w:t>i</w:t>
      </w:r>
      <w:r>
        <w:t xml:space="preserve"> dodavanja</w:t>
      </w:r>
      <w:r w:rsidR="00EC4BEF">
        <w:t>, izmene i brisanja</w:t>
      </w:r>
      <w:r>
        <w:t xml:space="preserve"> imaju samo administratori:</w:t>
      </w:r>
      <w:r w:rsidRPr="00264808">
        <w:rPr>
          <w:noProof/>
        </w:rPr>
        <w:t xml:space="preserve"> </w:t>
      </w:r>
    </w:p>
    <w:p w14:paraId="5D240742" w14:textId="7CB807F3" w:rsidR="00931832" w:rsidRDefault="00931832" w:rsidP="00E17C1D">
      <w:pPr>
        <w:jc w:val="both"/>
        <w:rPr>
          <w:noProof/>
        </w:rPr>
      </w:pPr>
    </w:p>
    <w:p w14:paraId="6974758C" w14:textId="711DCE8C" w:rsidR="00931832" w:rsidRDefault="00931832" w:rsidP="00E17C1D">
      <w:pPr>
        <w:jc w:val="both"/>
        <w:rPr>
          <w:noProof/>
        </w:rPr>
      </w:pPr>
      <w:r>
        <w:rPr>
          <w:noProof/>
        </w:rPr>
        <w:br w:type="page"/>
      </w:r>
    </w:p>
    <w:p w14:paraId="47983914" w14:textId="2A905247" w:rsidR="00931832" w:rsidRDefault="00EC4BEF" w:rsidP="00E17C1D">
      <w:pPr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2608" behindDoc="1" locked="0" layoutInCell="1" allowOverlap="1" wp14:anchorId="051EBD55" wp14:editId="6CCE6EEF">
            <wp:simplePos x="0" y="0"/>
            <wp:positionH relativeFrom="page">
              <wp:posOffset>460435</wp:posOffset>
            </wp:positionH>
            <wp:positionV relativeFrom="paragraph">
              <wp:posOffset>-167951</wp:posOffset>
            </wp:positionV>
            <wp:extent cx="3308400" cy="3495600"/>
            <wp:effectExtent l="0" t="0" r="6350" b="0"/>
            <wp:wrapTight wrapText="bothSides">
              <wp:wrapPolygon edited="0">
                <wp:start x="0" y="0"/>
                <wp:lineTo x="0" y="21427"/>
                <wp:lineTo x="21517" y="21427"/>
                <wp:lineTo x="2151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400" cy="34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3755C7" w14:textId="3E2D5740" w:rsidR="00931832" w:rsidRDefault="00931832" w:rsidP="00E17C1D">
      <w:pPr>
        <w:jc w:val="both"/>
        <w:rPr>
          <w:noProof/>
        </w:rPr>
      </w:pPr>
    </w:p>
    <w:p w14:paraId="47E29539" w14:textId="6C79063E" w:rsidR="00931832" w:rsidRDefault="001C4717" w:rsidP="00E17C1D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3632" behindDoc="1" locked="0" layoutInCell="1" allowOverlap="1" wp14:anchorId="26299744" wp14:editId="4682AD2D">
            <wp:simplePos x="0" y="0"/>
            <wp:positionH relativeFrom="page">
              <wp:posOffset>4619721</wp:posOffset>
            </wp:positionH>
            <wp:positionV relativeFrom="paragraph">
              <wp:posOffset>71755</wp:posOffset>
            </wp:positionV>
            <wp:extent cx="2667000" cy="1631950"/>
            <wp:effectExtent l="0" t="0" r="0" b="6350"/>
            <wp:wrapTight wrapText="bothSides">
              <wp:wrapPolygon edited="0">
                <wp:start x="0" y="0"/>
                <wp:lineTo x="0" y="21432"/>
                <wp:lineTo x="21446" y="21432"/>
                <wp:lineTo x="2144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83950E" w14:textId="0648E7D5" w:rsidR="00931832" w:rsidRDefault="00931832" w:rsidP="00E17C1D">
      <w:pPr>
        <w:jc w:val="both"/>
        <w:rPr>
          <w:noProof/>
        </w:rPr>
      </w:pPr>
    </w:p>
    <w:p w14:paraId="7AD74040" w14:textId="35BD71AF" w:rsidR="007E0B7C" w:rsidRDefault="007E0B7C" w:rsidP="00E17C1D">
      <w:pPr>
        <w:jc w:val="both"/>
        <w:rPr>
          <w:lang w:val="en-US"/>
        </w:rPr>
      </w:pPr>
    </w:p>
    <w:p w14:paraId="54A76737" w14:textId="3B8F5A60" w:rsidR="00F54FA3" w:rsidRDefault="00F54FA3" w:rsidP="00E17C1D">
      <w:pPr>
        <w:jc w:val="both"/>
        <w:rPr>
          <w:lang w:val="en-US"/>
        </w:rPr>
      </w:pPr>
    </w:p>
    <w:p w14:paraId="69EF755A" w14:textId="170A7F15" w:rsidR="00F54FA3" w:rsidRDefault="00F54FA3" w:rsidP="00E17C1D">
      <w:pPr>
        <w:jc w:val="both"/>
        <w:rPr>
          <w:lang w:val="en-US"/>
        </w:rPr>
      </w:pPr>
    </w:p>
    <w:p w14:paraId="1FC31E75" w14:textId="06CB8ED0" w:rsidR="00F54FA3" w:rsidRDefault="00F54FA3" w:rsidP="00E17C1D">
      <w:pPr>
        <w:jc w:val="both"/>
        <w:rPr>
          <w:lang w:val="en-US"/>
        </w:rPr>
      </w:pPr>
    </w:p>
    <w:p w14:paraId="5575BBBF" w14:textId="1D1C266C" w:rsidR="00F54FA3" w:rsidRDefault="00F54FA3" w:rsidP="00E17C1D">
      <w:pPr>
        <w:jc w:val="both"/>
        <w:rPr>
          <w:lang w:val="en-US"/>
        </w:rPr>
      </w:pPr>
    </w:p>
    <w:p w14:paraId="2AC388EF" w14:textId="6815D947" w:rsidR="00F54FA3" w:rsidRDefault="00F54FA3" w:rsidP="00E17C1D">
      <w:pPr>
        <w:jc w:val="both"/>
        <w:rPr>
          <w:lang w:val="en-US"/>
        </w:rPr>
      </w:pPr>
    </w:p>
    <w:p w14:paraId="1906F793" w14:textId="1E2C35BC" w:rsidR="00F54FA3" w:rsidRDefault="00F54FA3" w:rsidP="00E17C1D">
      <w:pPr>
        <w:jc w:val="both"/>
        <w:rPr>
          <w:lang w:val="en-US"/>
        </w:rPr>
      </w:pPr>
    </w:p>
    <w:p w14:paraId="48398E24" w14:textId="475678F1" w:rsidR="00215395" w:rsidRPr="00F604FF" w:rsidRDefault="00215395" w:rsidP="00E17C1D">
      <w:pPr>
        <w:jc w:val="both"/>
      </w:pPr>
      <w:proofErr w:type="spellStart"/>
      <w:r>
        <w:rPr>
          <w:lang w:val="en-US"/>
        </w:rPr>
        <w:t>Klikom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dugme</w:t>
      </w:r>
      <w:proofErr w:type="spellEnd"/>
      <w:r w:rsidR="00F604FF">
        <w:rPr>
          <w:lang w:val="en-US"/>
        </w:rPr>
        <w:t xml:space="preserve"> </w:t>
      </w:r>
      <w:r w:rsidR="00F604FF">
        <w:rPr>
          <w:noProof/>
        </w:rPr>
        <w:t>„</w:t>
      </w:r>
      <w:proofErr w:type="gramStart"/>
      <w:r w:rsidR="00F604FF">
        <w:rPr>
          <w:noProof/>
        </w:rPr>
        <w:t xml:space="preserve">Dodaj“ </w:t>
      </w:r>
      <w:proofErr w:type="spellStart"/>
      <w:r>
        <w:rPr>
          <w:lang w:val="en-US"/>
        </w:rPr>
        <w:t>korisnici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dodaju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opštine</w:t>
      </w:r>
      <w:proofErr w:type="spellEnd"/>
      <w:r>
        <w:rPr>
          <w:lang w:val="en-US"/>
        </w:rPr>
        <w:t>,</w:t>
      </w:r>
      <w:r w:rsidR="00F604FF"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r w:rsidR="00F604FF">
        <w:rPr>
          <w:noProof/>
        </w:rPr>
        <w:t xml:space="preserve">„Izmeni“ </w:t>
      </w:r>
      <w:r>
        <w:rPr>
          <w:lang w:val="en-US"/>
        </w:rPr>
        <w:t xml:space="preserve">da </w:t>
      </w:r>
      <w:proofErr w:type="spellStart"/>
      <w:r>
        <w:rPr>
          <w:lang w:val="en-US"/>
        </w:rPr>
        <w:t>i</w:t>
      </w:r>
      <w:r w:rsidR="00F604FF">
        <w:rPr>
          <w:lang w:val="en-US"/>
        </w:rPr>
        <w:t>z</w:t>
      </w:r>
      <w:r>
        <w:rPr>
          <w:lang w:val="en-US"/>
        </w:rPr>
        <w:t>mene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izabranu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opštinu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r w:rsidR="00F604FF">
        <w:rPr>
          <w:noProof/>
        </w:rPr>
        <w:t xml:space="preserve">„Obriši“ </w:t>
      </w:r>
      <w:r>
        <w:rPr>
          <w:lang w:val="en-US"/>
        </w:rPr>
        <w:t xml:space="preserve">da je </w:t>
      </w:r>
      <w:proofErr w:type="spellStart"/>
      <w:r>
        <w:rPr>
          <w:lang w:val="en-US"/>
        </w:rPr>
        <w:t>obrišu</w:t>
      </w:r>
      <w:proofErr w:type="spellEnd"/>
      <w:r>
        <w:rPr>
          <w:lang w:val="en-US"/>
        </w:rPr>
        <w:t xml:space="preserve">. </w:t>
      </w:r>
      <w:proofErr w:type="spellStart"/>
      <w:r w:rsidR="00B14544">
        <w:rPr>
          <w:lang w:val="en-US"/>
        </w:rPr>
        <w:t>Izmena</w:t>
      </w:r>
      <w:proofErr w:type="spellEnd"/>
      <w:r w:rsidR="00B14544">
        <w:rPr>
          <w:lang w:val="en-US"/>
        </w:rPr>
        <w:t xml:space="preserve"> </w:t>
      </w:r>
      <w:proofErr w:type="spellStart"/>
      <w:r w:rsidR="00B14544">
        <w:rPr>
          <w:lang w:val="en-US"/>
        </w:rPr>
        <w:t>takođe</w:t>
      </w:r>
      <w:proofErr w:type="spellEnd"/>
      <w:r w:rsidR="00B14544">
        <w:rPr>
          <w:lang w:val="en-US"/>
        </w:rPr>
        <w:t xml:space="preserve"> </w:t>
      </w:r>
      <w:proofErr w:type="spellStart"/>
      <w:r w:rsidR="00B14544">
        <w:rPr>
          <w:lang w:val="en-US"/>
        </w:rPr>
        <w:t>može</w:t>
      </w:r>
      <w:proofErr w:type="spellEnd"/>
      <w:r w:rsidR="00B14544">
        <w:rPr>
          <w:lang w:val="en-US"/>
        </w:rPr>
        <w:t xml:space="preserve"> da se </w:t>
      </w:r>
      <w:proofErr w:type="spellStart"/>
      <w:r w:rsidR="00B14544">
        <w:rPr>
          <w:lang w:val="en-US"/>
        </w:rPr>
        <w:t>izvrši</w:t>
      </w:r>
      <w:proofErr w:type="spellEnd"/>
      <w:r w:rsidR="00B14544">
        <w:rPr>
          <w:lang w:val="en-US"/>
        </w:rPr>
        <w:t xml:space="preserve"> </w:t>
      </w:r>
      <w:proofErr w:type="spellStart"/>
      <w:r w:rsidR="00B14544">
        <w:rPr>
          <w:lang w:val="en-US"/>
        </w:rPr>
        <w:t>dvoklikom</w:t>
      </w:r>
      <w:proofErr w:type="spellEnd"/>
      <w:r w:rsidR="00B14544">
        <w:rPr>
          <w:lang w:val="en-US"/>
        </w:rPr>
        <w:t xml:space="preserve"> </w:t>
      </w:r>
      <w:proofErr w:type="spellStart"/>
      <w:r w:rsidR="00B14544">
        <w:rPr>
          <w:lang w:val="en-US"/>
        </w:rPr>
        <w:t>na</w:t>
      </w:r>
      <w:proofErr w:type="spellEnd"/>
      <w:r w:rsidR="00B14544">
        <w:rPr>
          <w:lang w:val="en-US"/>
        </w:rPr>
        <w:t xml:space="preserve"> </w:t>
      </w:r>
      <w:proofErr w:type="spellStart"/>
      <w:r w:rsidR="00B14544">
        <w:rPr>
          <w:lang w:val="en-US"/>
        </w:rPr>
        <w:t>željeni</w:t>
      </w:r>
      <w:proofErr w:type="spellEnd"/>
      <w:r w:rsidR="00B14544">
        <w:rPr>
          <w:lang w:val="en-US"/>
        </w:rPr>
        <w:t xml:space="preserve"> red. </w:t>
      </w:r>
      <w:proofErr w:type="spellStart"/>
      <w:r>
        <w:rPr>
          <w:lang w:val="en-US"/>
        </w:rPr>
        <w:t>Svako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dugme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brisanje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aplikaciji</w:t>
      </w:r>
      <w:proofErr w:type="spellEnd"/>
      <w:r>
        <w:rPr>
          <w:lang w:val="en-US"/>
        </w:rPr>
        <w:t xml:space="preserve"> </w:t>
      </w:r>
      <w:proofErr w:type="spellStart"/>
      <w:r w:rsidR="00F604FF">
        <w:rPr>
          <w:lang w:val="en-US"/>
        </w:rPr>
        <w:t>prikazuje</w:t>
      </w:r>
      <w:proofErr w:type="spellEnd"/>
      <w:r w:rsidR="00F604FF">
        <w:rPr>
          <w:lang w:val="en-US"/>
        </w:rPr>
        <w:t xml:space="preserve"> </w:t>
      </w:r>
      <w:proofErr w:type="spellStart"/>
      <w:r w:rsidR="00F604FF">
        <w:rPr>
          <w:lang w:val="en-US"/>
        </w:rPr>
        <w:t>prozor</w:t>
      </w:r>
      <w:proofErr w:type="spellEnd"/>
      <w:r w:rsidR="00F604FF">
        <w:rPr>
          <w:lang w:val="en-US"/>
        </w:rPr>
        <w:t xml:space="preserve"> za </w:t>
      </w:r>
      <w:proofErr w:type="spellStart"/>
      <w:r w:rsidR="00F604FF">
        <w:rPr>
          <w:lang w:val="en-US"/>
        </w:rPr>
        <w:t>potvrdu</w:t>
      </w:r>
      <w:proofErr w:type="spellEnd"/>
      <w:r w:rsidR="00F604FF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Slični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prozori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otvaraju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tipove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ugovora</w:t>
      </w:r>
      <w:proofErr w:type="spellEnd"/>
      <w:r>
        <w:rPr>
          <w:lang w:val="en-US"/>
        </w:rPr>
        <w:t>.</w:t>
      </w:r>
    </w:p>
    <w:p w14:paraId="096E47E0" w14:textId="7E20CE1A" w:rsidR="00023513" w:rsidRDefault="00F604FF" w:rsidP="00E17C1D">
      <w:p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5680" behindDoc="1" locked="0" layoutInCell="1" allowOverlap="1" wp14:anchorId="17AD828D" wp14:editId="43CD07D5">
            <wp:simplePos x="0" y="0"/>
            <wp:positionH relativeFrom="page">
              <wp:align>center</wp:align>
            </wp:positionH>
            <wp:positionV relativeFrom="paragraph">
              <wp:posOffset>492760</wp:posOffset>
            </wp:positionV>
            <wp:extent cx="2200275" cy="1746250"/>
            <wp:effectExtent l="0" t="0" r="9525" b="6350"/>
            <wp:wrapTight wrapText="bothSides">
              <wp:wrapPolygon edited="0">
                <wp:start x="0" y="0"/>
                <wp:lineTo x="0" y="21443"/>
                <wp:lineTo x="21506" y="21443"/>
                <wp:lineTo x="2150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4FA3">
        <w:rPr>
          <w:lang w:val="en-US"/>
        </w:rPr>
        <w:t xml:space="preserve">Sa </w:t>
      </w:r>
      <w:proofErr w:type="spellStart"/>
      <w:r w:rsidR="00F54FA3">
        <w:rPr>
          <w:lang w:val="en-US"/>
        </w:rPr>
        <w:t>glavnog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menija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korisnici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mogu</w:t>
      </w:r>
      <w:proofErr w:type="spellEnd"/>
      <w:r w:rsidR="00F54FA3">
        <w:rPr>
          <w:lang w:val="en-US"/>
        </w:rPr>
        <w:t xml:space="preserve"> da </w:t>
      </w:r>
      <w:proofErr w:type="spellStart"/>
      <w:r w:rsidR="00F54FA3">
        <w:rPr>
          <w:lang w:val="en-US"/>
        </w:rPr>
        <w:t>i</w:t>
      </w:r>
      <w:r>
        <w:rPr>
          <w:lang w:val="en-US"/>
        </w:rPr>
        <w:t>z</w:t>
      </w:r>
      <w:r w:rsidR="00F54FA3">
        <w:rPr>
          <w:lang w:val="en-US"/>
        </w:rPr>
        <w:t>mene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svoj</w:t>
      </w:r>
      <w:proofErr w:type="spellEnd"/>
      <w:r w:rsidR="00F54FA3">
        <w:rPr>
          <w:lang w:val="en-US"/>
        </w:rPr>
        <w:t xml:space="preserve"> username </w:t>
      </w:r>
      <w:proofErr w:type="spellStart"/>
      <w:r w:rsidR="00F54FA3">
        <w:rPr>
          <w:lang w:val="en-US"/>
        </w:rPr>
        <w:t>i</w:t>
      </w:r>
      <w:proofErr w:type="spellEnd"/>
      <w:r w:rsidR="00F54FA3">
        <w:rPr>
          <w:lang w:val="en-US"/>
        </w:rPr>
        <w:t xml:space="preserve"> password, </w:t>
      </w:r>
      <w:proofErr w:type="spellStart"/>
      <w:r w:rsidR="00F54FA3">
        <w:rPr>
          <w:lang w:val="en-US"/>
        </w:rPr>
        <w:t>dok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mogućnost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menjanja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privilegije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imaju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samo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administratori</w:t>
      </w:r>
      <w:proofErr w:type="spellEnd"/>
      <w:r w:rsidR="00F54FA3">
        <w:rPr>
          <w:lang w:val="en-US"/>
        </w:rPr>
        <w:t>:</w:t>
      </w:r>
    </w:p>
    <w:p w14:paraId="759125F1" w14:textId="5C9FDCD5" w:rsidR="00D65B4C" w:rsidRDefault="00D65B4C" w:rsidP="00E17C1D">
      <w:pPr>
        <w:jc w:val="both"/>
        <w:rPr>
          <w:lang w:val="en-US"/>
        </w:rPr>
      </w:pPr>
    </w:p>
    <w:p w14:paraId="7BE7C67F" w14:textId="7F061C1F" w:rsidR="00023513" w:rsidRDefault="00023513" w:rsidP="00E17C1D">
      <w:pPr>
        <w:jc w:val="both"/>
        <w:rPr>
          <w:lang w:val="en-US"/>
        </w:rPr>
      </w:pPr>
    </w:p>
    <w:p w14:paraId="3D1AFFAF" w14:textId="1EBF189F" w:rsidR="00023513" w:rsidRDefault="00023513" w:rsidP="00E17C1D">
      <w:pPr>
        <w:jc w:val="both"/>
        <w:rPr>
          <w:lang w:val="en-US"/>
        </w:rPr>
      </w:pPr>
    </w:p>
    <w:p w14:paraId="6DD25AF9" w14:textId="39F8E789" w:rsidR="00023513" w:rsidRDefault="00023513" w:rsidP="00E17C1D">
      <w:pPr>
        <w:jc w:val="both"/>
        <w:rPr>
          <w:lang w:val="en-US"/>
        </w:rPr>
      </w:pPr>
    </w:p>
    <w:p w14:paraId="1CD74DF6" w14:textId="4AAB6E30" w:rsidR="00023513" w:rsidRDefault="00023513" w:rsidP="00E17C1D">
      <w:pPr>
        <w:jc w:val="both"/>
        <w:rPr>
          <w:lang w:val="en-US"/>
        </w:rPr>
      </w:pPr>
    </w:p>
    <w:p w14:paraId="63C65163" w14:textId="7A7B283A" w:rsidR="00023513" w:rsidRDefault="00023513" w:rsidP="00E17C1D">
      <w:pPr>
        <w:jc w:val="both"/>
        <w:rPr>
          <w:lang w:val="en-US"/>
        </w:rPr>
      </w:pPr>
    </w:p>
    <w:p w14:paraId="7A8343F1" w14:textId="5CD73ADF" w:rsidR="00E523E5" w:rsidRDefault="00B538BF" w:rsidP="00E17C1D">
      <w:pPr>
        <w:jc w:val="both"/>
        <w:rPr>
          <w:lang w:val="en-US"/>
        </w:rPr>
      </w:pPr>
      <w:r>
        <w:rPr>
          <w:lang w:val="en-US"/>
        </w:rPr>
        <w:t xml:space="preserve">Sa </w:t>
      </w:r>
      <w:proofErr w:type="spellStart"/>
      <w:r>
        <w:rPr>
          <w:lang w:val="en-US"/>
        </w:rPr>
        <w:t>glavnog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menija</w:t>
      </w:r>
      <w:proofErr w:type="spellEnd"/>
      <w:r>
        <w:rPr>
          <w:lang w:val="en-US"/>
        </w:rPr>
        <w:t xml:space="preserve"> administrator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da vide </w:t>
      </w:r>
      <w:proofErr w:type="spellStart"/>
      <w:r>
        <w:rPr>
          <w:lang w:val="en-US"/>
        </w:rPr>
        <w:t>sve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njihove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privilegije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</w:t>
      </w:r>
      <w:proofErr w:type="spellEnd"/>
      <w:r>
        <w:rPr>
          <w:lang w:val="en-US"/>
        </w:rPr>
        <w:t xml:space="preserve"> ne I </w:t>
      </w:r>
      <w:proofErr w:type="spellStart"/>
      <w:r>
        <w:rPr>
          <w:lang w:val="en-US"/>
        </w:rPr>
        <w:t>njihove</w:t>
      </w:r>
      <w:proofErr w:type="spellEnd"/>
      <w:r>
        <w:rPr>
          <w:lang w:val="en-US"/>
        </w:rPr>
        <w:t xml:space="preserve"> password-e</w:t>
      </w:r>
      <w:r w:rsidR="00E523E5">
        <w:rPr>
          <w:lang w:val="en-US"/>
        </w:rPr>
        <w:t>:</w:t>
      </w:r>
    </w:p>
    <w:p w14:paraId="5B4C13A7" w14:textId="47FA6071" w:rsidR="00E523E5" w:rsidRDefault="00E523E5" w:rsidP="00E17C1D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4D554FB9" wp14:editId="2BB25491">
            <wp:simplePos x="0" y="0"/>
            <wp:positionH relativeFrom="page">
              <wp:align>center</wp:align>
            </wp:positionH>
            <wp:positionV relativeFrom="paragraph">
              <wp:posOffset>7620</wp:posOffset>
            </wp:positionV>
            <wp:extent cx="2943225" cy="1975485"/>
            <wp:effectExtent l="0" t="0" r="9525" b="5715"/>
            <wp:wrapTight wrapText="bothSides">
              <wp:wrapPolygon edited="0">
                <wp:start x="0" y="0"/>
                <wp:lineTo x="0" y="21454"/>
                <wp:lineTo x="21530" y="21454"/>
                <wp:lineTo x="2153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493360" w14:textId="408E5AB5" w:rsidR="00E523E5" w:rsidRDefault="00E523E5" w:rsidP="00E17C1D">
      <w:pPr>
        <w:jc w:val="both"/>
        <w:rPr>
          <w:lang w:val="en-US"/>
        </w:rPr>
      </w:pPr>
    </w:p>
    <w:p w14:paraId="10A5A83D" w14:textId="77777777" w:rsidR="00E523E5" w:rsidRDefault="00E523E5" w:rsidP="00E17C1D">
      <w:pPr>
        <w:jc w:val="both"/>
        <w:rPr>
          <w:lang w:val="en-US"/>
        </w:rPr>
      </w:pPr>
    </w:p>
    <w:p w14:paraId="69814614" w14:textId="77777777" w:rsidR="00E523E5" w:rsidRDefault="00E523E5" w:rsidP="00E17C1D">
      <w:pPr>
        <w:jc w:val="both"/>
        <w:rPr>
          <w:lang w:val="en-US"/>
        </w:rPr>
      </w:pPr>
    </w:p>
    <w:p w14:paraId="50584D61" w14:textId="77777777" w:rsidR="00E523E5" w:rsidRDefault="00E523E5" w:rsidP="00E17C1D">
      <w:pPr>
        <w:jc w:val="both"/>
        <w:rPr>
          <w:lang w:val="en-US"/>
        </w:rPr>
      </w:pPr>
    </w:p>
    <w:p w14:paraId="3D49E3CB" w14:textId="77777777" w:rsidR="00E523E5" w:rsidRDefault="00E523E5" w:rsidP="00E17C1D">
      <w:pPr>
        <w:jc w:val="both"/>
        <w:rPr>
          <w:lang w:val="en-US"/>
        </w:rPr>
      </w:pPr>
    </w:p>
    <w:p w14:paraId="45C157E3" w14:textId="5CD724DC" w:rsidR="00E523E5" w:rsidRDefault="00E523E5" w:rsidP="00E17C1D">
      <w:pPr>
        <w:jc w:val="both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776" behindDoc="1" locked="0" layoutInCell="1" allowOverlap="1" wp14:anchorId="27AB054C" wp14:editId="7CC6B887">
            <wp:simplePos x="0" y="0"/>
            <wp:positionH relativeFrom="page">
              <wp:align>center</wp:align>
            </wp:positionH>
            <wp:positionV relativeFrom="paragraph">
              <wp:posOffset>313067</wp:posOffset>
            </wp:positionV>
            <wp:extent cx="2314575" cy="1793875"/>
            <wp:effectExtent l="0" t="0" r="9525" b="0"/>
            <wp:wrapTight wrapText="bothSides">
              <wp:wrapPolygon edited="0">
                <wp:start x="0" y="0"/>
                <wp:lineTo x="0" y="21332"/>
                <wp:lineTo x="21511" y="21332"/>
                <wp:lineTo x="2151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98"/>
                    <a:stretch/>
                  </pic:blipFill>
                  <pic:spPr bwMode="auto">
                    <a:xfrm>
                      <a:off x="0" y="0"/>
                      <a:ext cx="231457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val="en-US"/>
        </w:rPr>
        <w:t>Administratori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takođe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prave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menjaju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brišu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korisnike</w:t>
      </w:r>
      <w:proofErr w:type="spellEnd"/>
      <w:r>
        <w:rPr>
          <w:lang w:val="en-US"/>
        </w:rPr>
        <w:t>:</w:t>
      </w:r>
    </w:p>
    <w:p w14:paraId="5B7A52BD" w14:textId="7CA3892F" w:rsidR="00E523E5" w:rsidRDefault="00E523E5" w:rsidP="00E17C1D">
      <w:pPr>
        <w:jc w:val="both"/>
        <w:rPr>
          <w:lang w:val="en-US"/>
        </w:rPr>
      </w:pPr>
    </w:p>
    <w:p w14:paraId="67BDE0D0" w14:textId="2D1BA8C4" w:rsidR="00E523E5" w:rsidRDefault="00E523E5" w:rsidP="00E17C1D">
      <w:pPr>
        <w:jc w:val="both"/>
        <w:rPr>
          <w:lang w:val="en-US"/>
        </w:rPr>
      </w:pPr>
    </w:p>
    <w:p w14:paraId="61FD515A" w14:textId="0CB5C4E9" w:rsidR="00E523E5" w:rsidRDefault="00E523E5" w:rsidP="00E17C1D">
      <w:pPr>
        <w:jc w:val="both"/>
        <w:rPr>
          <w:lang w:val="en-US"/>
        </w:rPr>
      </w:pPr>
    </w:p>
    <w:p w14:paraId="3FFA3283" w14:textId="77777777" w:rsidR="00E523E5" w:rsidRDefault="00E523E5" w:rsidP="00E17C1D">
      <w:pPr>
        <w:jc w:val="both"/>
        <w:rPr>
          <w:lang w:val="en-US"/>
        </w:rPr>
      </w:pPr>
    </w:p>
    <w:p w14:paraId="06D81209" w14:textId="65969B40" w:rsidR="00E523E5" w:rsidRDefault="00E523E5" w:rsidP="00E17C1D">
      <w:pPr>
        <w:jc w:val="both"/>
        <w:rPr>
          <w:lang w:val="en-US"/>
        </w:rPr>
      </w:pPr>
    </w:p>
    <w:p w14:paraId="4F502BFB" w14:textId="31342164" w:rsidR="00E523E5" w:rsidRDefault="00E523E5" w:rsidP="00E17C1D">
      <w:pPr>
        <w:jc w:val="both"/>
        <w:rPr>
          <w:lang w:val="en-US"/>
        </w:rPr>
      </w:pPr>
    </w:p>
    <w:p w14:paraId="579DB1AF" w14:textId="540B540A" w:rsidR="00E523E5" w:rsidRDefault="00E523E5" w:rsidP="00E17C1D">
      <w:pPr>
        <w:jc w:val="both"/>
        <w:rPr>
          <w:noProof/>
        </w:rPr>
      </w:pPr>
      <w:proofErr w:type="spellStart"/>
      <w:r>
        <w:rPr>
          <w:lang w:val="en-US"/>
        </w:rPr>
        <w:t>K</w:t>
      </w:r>
      <w:r w:rsidR="00B538BF">
        <w:rPr>
          <w:lang w:val="en-US"/>
        </w:rPr>
        <w:t>likom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na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dugme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izmeni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takođe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ostavlja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prazno</w:t>
      </w:r>
      <w:proofErr w:type="spellEnd"/>
      <w:r w:rsidR="00B538BF">
        <w:rPr>
          <w:lang w:val="en-US"/>
        </w:rPr>
        <w:t xml:space="preserve"> polje </w:t>
      </w:r>
      <w:proofErr w:type="spellStart"/>
      <w:r w:rsidR="00B538BF">
        <w:rPr>
          <w:lang w:val="en-US"/>
        </w:rPr>
        <w:t>na</w:t>
      </w:r>
      <w:proofErr w:type="spellEnd"/>
      <w:r w:rsidR="00B538BF">
        <w:rPr>
          <w:lang w:val="en-US"/>
        </w:rPr>
        <w:t xml:space="preserve"> mesto </w:t>
      </w:r>
      <w:proofErr w:type="spellStart"/>
      <w:r w:rsidR="00B538BF">
        <w:rPr>
          <w:lang w:val="en-US"/>
        </w:rPr>
        <w:t>passworda</w:t>
      </w:r>
      <w:proofErr w:type="spellEnd"/>
      <w:r w:rsidR="00B538BF">
        <w:rPr>
          <w:lang w:val="en-US"/>
        </w:rPr>
        <w:t xml:space="preserve">, </w:t>
      </w:r>
      <w:proofErr w:type="spellStart"/>
      <w:r w:rsidR="00B538BF">
        <w:rPr>
          <w:lang w:val="en-US"/>
        </w:rPr>
        <w:t>ovo</w:t>
      </w:r>
      <w:proofErr w:type="spellEnd"/>
      <w:r w:rsidR="00B538BF">
        <w:rPr>
          <w:lang w:val="en-US"/>
        </w:rPr>
        <w:t xml:space="preserve"> je </w:t>
      </w:r>
      <w:proofErr w:type="spellStart"/>
      <w:r w:rsidR="00B538BF">
        <w:rPr>
          <w:lang w:val="en-US"/>
        </w:rPr>
        <w:t>namenjeno</w:t>
      </w:r>
      <w:proofErr w:type="spellEnd"/>
      <w:r w:rsidR="00B538BF">
        <w:rPr>
          <w:lang w:val="en-US"/>
        </w:rPr>
        <w:t xml:space="preserve"> u </w:t>
      </w:r>
      <w:proofErr w:type="spellStart"/>
      <w:r w:rsidR="00B538BF">
        <w:rPr>
          <w:lang w:val="en-US"/>
        </w:rPr>
        <w:t>slučaju</w:t>
      </w:r>
      <w:proofErr w:type="spellEnd"/>
      <w:r w:rsidR="00B538BF">
        <w:rPr>
          <w:lang w:val="en-US"/>
        </w:rPr>
        <w:t xml:space="preserve"> da </w:t>
      </w:r>
      <w:proofErr w:type="spellStart"/>
      <w:r w:rsidR="00B538BF">
        <w:rPr>
          <w:lang w:val="en-US"/>
        </w:rPr>
        <w:t>korisnik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zaboravi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svoj</w:t>
      </w:r>
      <w:proofErr w:type="spellEnd"/>
      <w:r w:rsidR="00B538BF">
        <w:rPr>
          <w:lang w:val="en-US"/>
        </w:rPr>
        <w:t xml:space="preserve"> password </w:t>
      </w:r>
      <w:proofErr w:type="spellStart"/>
      <w:r w:rsidR="00B538BF">
        <w:rPr>
          <w:lang w:val="en-US"/>
        </w:rPr>
        <w:t>ili</w:t>
      </w:r>
      <w:proofErr w:type="spellEnd"/>
      <w:r w:rsidR="00B538BF">
        <w:rPr>
          <w:lang w:val="en-US"/>
        </w:rPr>
        <w:t xml:space="preserve"> ne </w:t>
      </w:r>
      <w:proofErr w:type="spellStart"/>
      <w:r w:rsidR="00B538BF">
        <w:rPr>
          <w:lang w:val="en-US"/>
        </w:rPr>
        <w:t>može</w:t>
      </w:r>
      <w:proofErr w:type="spellEnd"/>
      <w:r w:rsidR="00B538BF">
        <w:rPr>
          <w:lang w:val="en-US"/>
        </w:rPr>
        <w:t xml:space="preserve"> da se </w:t>
      </w:r>
      <w:proofErr w:type="spellStart"/>
      <w:r w:rsidR="00B538BF">
        <w:rPr>
          <w:lang w:val="en-US"/>
        </w:rPr>
        <w:t>uloguje</w:t>
      </w:r>
      <w:proofErr w:type="spellEnd"/>
      <w:r w:rsidR="00B538BF">
        <w:rPr>
          <w:lang w:val="en-US"/>
        </w:rPr>
        <w:t xml:space="preserve">, </w:t>
      </w:r>
      <w:proofErr w:type="spellStart"/>
      <w:r w:rsidR="00B538BF">
        <w:rPr>
          <w:lang w:val="en-US"/>
        </w:rPr>
        <w:t>tada</w:t>
      </w:r>
      <w:proofErr w:type="spellEnd"/>
      <w:r w:rsidR="00B538BF">
        <w:rPr>
          <w:lang w:val="en-US"/>
        </w:rPr>
        <w:t xml:space="preserve"> administrator </w:t>
      </w:r>
      <w:proofErr w:type="spellStart"/>
      <w:r w:rsidR="00B538BF">
        <w:rPr>
          <w:lang w:val="en-US"/>
        </w:rPr>
        <w:t>može</w:t>
      </w:r>
      <w:proofErr w:type="spellEnd"/>
      <w:r w:rsidR="00B538BF">
        <w:rPr>
          <w:lang w:val="en-US"/>
        </w:rPr>
        <w:t xml:space="preserve"> da </w:t>
      </w:r>
      <w:proofErr w:type="spellStart"/>
      <w:r w:rsidR="00B538BF">
        <w:rPr>
          <w:lang w:val="en-US"/>
        </w:rPr>
        <w:t>stavi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novi</w:t>
      </w:r>
      <w:proofErr w:type="spellEnd"/>
      <w:r w:rsidR="00B538BF">
        <w:rPr>
          <w:lang w:val="en-US"/>
        </w:rPr>
        <w:t xml:space="preserve">. </w:t>
      </w:r>
    </w:p>
    <w:p w14:paraId="7FDDCABE" w14:textId="7A977429" w:rsidR="000D697B" w:rsidRDefault="00A14EC8" w:rsidP="00E17C1D">
      <w:pPr>
        <w:jc w:val="both"/>
        <w:rPr>
          <w:noProof/>
        </w:rPr>
      </w:pPr>
      <w:r>
        <w:rPr>
          <w:noProof/>
        </w:rPr>
        <w:t>Korisnik</w:t>
      </w:r>
      <w:r w:rsidR="00040B09">
        <w:rPr>
          <w:noProof/>
        </w:rPr>
        <w:t xml:space="preserve"> može da radi sve osnovne funkcionalnosti, ali ne može da </w:t>
      </w:r>
      <w:r w:rsidR="00C73B4D">
        <w:rPr>
          <w:noProof/>
        </w:rPr>
        <w:t xml:space="preserve">dodaje, menja ili </w:t>
      </w:r>
      <w:r w:rsidR="00040B09">
        <w:rPr>
          <w:noProof/>
        </w:rPr>
        <w:t xml:space="preserve">briše </w:t>
      </w:r>
      <w:r w:rsidR="000D697B">
        <w:rPr>
          <w:noProof/>
        </w:rPr>
        <w:t xml:space="preserve">tabele opština, tipova ugovora i korisnika </w:t>
      </w:r>
      <w:r>
        <w:rPr>
          <w:noProof/>
        </w:rPr>
        <w:t>za razliku od administratora koji može sve da radi. Turista može samo da gleda tabele i vrši pretragu nad ugovorima.</w:t>
      </w:r>
    </w:p>
    <w:p w14:paraId="17FCC764" w14:textId="1A3DA770" w:rsidR="00BC7255" w:rsidRDefault="00040B09" w:rsidP="00E17C1D">
      <w:pPr>
        <w:jc w:val="both"/>
        <w:rPr>
          <w:lang w:val="en-US"/>
        </w:rPr>
      </w:pPr>
      <w:r>
        <w:rPr>
          <w:lang w:val="en-US"/>
        </w:rPr>
        <w:t xml:space="preserve">Sa </w:t>
      </w:r>
      <w:proofErr w:type="spellStart"/>
      <w:r>
        <w:rPr>
          <w:lang w:val="en-US"/>
        </w:rPr>
        <w:t>glavnog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 w:rsidR="002758EA">
        <w:rPr>
          <w:lang w:val="en-US"/>
        </w:rPr>
        <w:t>likom</w:t>
      </w:r>
      <w:proofErr w:type="spellEnd"/>
      <w:r w:rsidR="002758EA">
        <w:rPr>
          <w:lang w:val="en-US"/>
        </w:rPr>
        <w:t xml:space="preserve"> </w:t>
      </w:r>
      <w:proofErr w:type="spellStart"/>
      <w:r w:rsidR="002758EA">
        <w:rPr>
          <w:lang w:val="en-US"/>
        </w:rPr>
        <w:t>na</w:t>
      </w:r>
      <w:proofErr w:type="spellEnd"/>
      <w:r w:rsidR="002758EA">
        <w:rPr>
          <w:lang w:val="en-US"/>
        </w:rPr>
        <w:t xml:space="preserve"> </w:t>
      </w:r>
      <w:proofErr w:type="spellStart"/>
      <w:r w:rsidR="002758EA">
        <w:rPr>
          <w:lang w:val="en-US"/>
        </w:rPr>
        <w:t>dugme</w:t>
      </w:r>
      <w:proofErr w:type="spellEnd"/>
      <w:r w:rsidR="000F0E1B">
        <w:rPr>
          <w:lang w:val="en-US"/>
        </w:rPr>
        <w:t xml:space="preserve"> </w:t>
      </w:r>
      <w:r w:rsidR="003E3C00">
        <w:t>„</w:t>
      </w:r>
      <w:proofErr w:type="gramStart"/>
      <w:r w:rsidR="003E3C00">
        <w:t>Ugovori“</w:t>
      </w:r>
      <w:proofErr w:type="gramEnd"/>
      <w:r w:rsidR="00247120">
        <w:t>,</w:t>
      </w:r>
      <w:r w:rsidR="003E3C00">
        <w:t xml:space="preserve"> </w:t>
      </w:r>
      <w:proofErr w:type="spellStart"/>
      <w:r w:rsidR="002758EA">
        <w:rPr>
          <w:lang w:val="en-US"/>
        </w:rPr>
        <w:t>otvara</w:t>
      </w:r>
      <w:proofErr w:type="spellEnd"/>
      <w:r w:rsidR="002758EA">
        <w:rPr>
          <w:lang w:val="en-US"/>
        </w:rPr>
        <w:t xml:space="preserve"> se forma </w:t>
      </w:r>
      <w:proofErr w:type="spellStart"/>
      <w:r w:rsidR="002758EA">
        <w:rPr>
          <w:lang w:val="en-US"/>
        </w:rPr>
        <w:t>sa</w:t>
      </w:r>
      <w:proofErr w:type="spellEnd"/>
      <w:r w:rsidR="002758EA">
        <w:rPr>
          <w:lang w:val="en-US"/>
        </w:rPr>
        <w:t xml:space="preserve"> </w:t>
      </w:r>
      <w:proofErr w:type="spellStart"/>
      <w:r w:rsidR="002758EA">
        <w:rPr>
          <w:lang w:val="en-US"/>
        </w:rPr>
        <w:t>prikazom</w:t>
      </w:r>
      <w:proofErr w:type="spellEnd"/>
      <w:r w:rsidR="002758EA">
        <w:rPr>
          <w:lang w:val="en-US"/>
        </w:rPr>
        <w:t xml:space="preserve"> </w:t>
      </w:r>
      <w:proofErr w:type="spellStart"/>
      <w:r w:rsidR="002758EA">
        <w:rPr>
          <w:lang w:val="en-US"/>
        </w:rPr>
        <w:t>svih</w:t>
      </w:r>
      <w:proofErr w:type="spellEnd"/>
      <w:r w:rsidR="002758EA">
        <w:rPr>
          <w:lang w:val="en-US"/>
        </w:rPr>
        <w:t xml:space="preserve"> </w:t>
      </w:r>
      <w:proofErr w:type="spellStart"/>
      <w:r w:rsidR="002758EA">
        <w:rPr>
          <w:lang w:val="en-US"/>
        </w:rPr>
        <w:t>ugovora</w:t>
      </w:r>
      <w:proofErr w:type="spellEnd"/>
      <w:r w:rsidR="002758EA">
        <w:rPr>
          <w:lang w:val="en-US"/>
        </w:rPr>
        <w:t>:</w:t>
      </w:r>
    </w:p>
    <w:p w14:paraId="7F7D556F" w14:textId="513D82DF" w:rsidR="002A24F6" w:rsidRDefault="002A24F6" w:rsidP="00E17C1D">
      <w:pPr>
        <w:jc w:val="both"/>
        <w:rPr>
          <w:lang w:val="en-US"/>
        </w:rPr>
      </w:pPr>
    </w:p>
    <w:p w14:paraId="65CF1296" w14:textId="11B123AE" w:rsidR="002A24F6" w:rsidRDefault="00D137EA" w:rsidP="00E17C1D">
      <w:pPr>
        <w:jc w:val="both"/>
        <w:rPr>
          <w:lang w:val="en-US"/>
        </w:rPr>
      </w:pPr>
      <w:r w:rsidRPr="00051A81">
        <w:rPr>
          <w:lang w:val="en-US"/>
        </w:rPr>
        <w:drawing>
          <wp:anchor distT="0" distB="0" distL="114300" distR="114300" simplePos="0" relativeHeight="251658240" behindDoc="1" locked="0" layoutInCell="1" allowOverlap="1" wp14:anchorId="613DCC0D" wp14:editId="37CADE80">
            <wp:simplePos x="0" y="0"/>
            <wp:positionH relativeFrom="page">
              <wp:align>center</wp:align>
            </wp:positionH>
            <wp:positionV relativeFrom="paragraph">
              <wp:posOffset>403429</wp:posOffset>
            </wp:positionV>
            <wp:extent cx="6858000" cy="3398400"/>
            <wp:effectExtent l="0" t="0" r="0" b="0"/>
            <wp:wrapTight wrapText="bothSides">
              <wp:wrapPolygon edited="0">
                <wp:start x="0" y="0"/>
                <wp:lineTo x="0" y="21434"/>
                <wp:lineTo x="21540" y="21434"/>
                <wp:lineTo x="2154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3D3DEA" w14:textId="77777777" w:rsidR="002A24F6" w:rsidRDefault="002A24F6" w:rsidP="00E17C1D">
      <w:pPr>
        <w:jc w:val="both"/>
        <w:rPr>
          <w:lang w:val="en-US"/>
        </w:rPr>
      </w:pPr>
    </w:p>
    <w:p w14:paraId="6545CEBE" w14:textId="77777777" w:rsidR="002A24F6" w:rsidRDefault="002A24F6" w:rsidP="00E17C1D">
      <w:pPr>
        <w:jc w:val="both"/>
        <w:rPr>
          <w:lang w:val="en-US"/>
        </w:rPr>
      </w:pPr>
    </w:p>
    <w:p w14:paraId="5D85F252" w14:textId="77777777" w:rsidR="002A24F6" w:rsidRDefault="002A24F6" w:rsidP="00E17C1D">
      <w:pPr>
        <w:jc w:val="both"/>
        <w:rPr>
          <w:lang w:val="en-US"/>
        </w:rPr>
      </w:pPr>
    </w:p>
    <w:p w14:paraId="4A99C7A4" w14:textId="0CDB31EB" w:rsidR="002A24F6" w:rsidRDefault="000202C6" w:rsidP="00E17C1D">
      <w:pPr>
        <w:jc w:val="both"/>
        <w:rPr>
          <w:noProof/>
        </w:rPr>
      </w:pPr>
      <w:proofErr w:type="spellStart"/>
      <w:r>
        <w:rPr>
          <w:lang w:val="en-US"/>
        </w:rPr>
        <w:lastRenderedPageBreak/>
        <w:t>Ugovori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obojeni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skladu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poljem</w:t>
      </w:r>
      <w:proofErr w:type="spellEnd"/>
      <w:r>
        <w:rPr>
          <w:lang w:val="en-US"/>
        </w:rPr>
        <w:t xml:space="preserve"> </w:t>
      </w:r>
      <w:r>
        <w:t>„</w:t>
      </w:r>
      <w:proofErr w:type="gramStart"/>
      <w:r w:rsidR="0088271C">
        <w:t>usvojen</w:t>
      </w:r>
      <w:r>
        <w:t>“</w:t>
      </w:r>
      <w:proofErr w:type="gramEnd"/>
      <w:r>
        <w:t xml:space="preserve">. </w:t>
      </w:r>
      <w:r w:rsidR="00DA1BEE">
        <w:t xml:space="preserve">Podaci u tabelama na svakoj formi mogu da se sortiraju klikom na ime željene kolone. </w:t>
      </w:r>
      <w:r>
        <w:t>Korisnici mogu da vrše pretragu ugovora po svim poljima</w:t>
      </w:r>
      <w:r w:rsidR="00517AE9">
        <w:t>, i da export-uju rezultujuću ili inicijalnu tabelu u željenom Excel formatu</w:t>
      </w:r>
      <w:r w:rsidR="002A24F6">
        <w:t>:</w:t>
      </w:r>
      <w:r w:rsidR="002A24F6" w:rsidRPr="002A24F6">
        <w:rPr>
          <w:noProof/>
        </w:rPr>
        <w:t xml:space="preserve"> </w:t>
      </w:r>
    </w:p>
    <w:p w14:paraId="44EFC6F5" w14:textId="5016B6CC" w:rsidR="002A24F6" w:rsidRDefault="002A24F6" w:rsidP="00E17C1D">
      <w:pPr>
        <w:jc w:val="both"/>
        <w:rPr>
          <w:noProof/>
        </w:rPr>
      </w:pPr>
      <w:r w:rsidRPr="002A24F6">
        <w:drawing>
          <wp:anchor distT="0" distB="0" distL="114300" distR="114300" simplePos="0" relativeHeight="251671552" behindDoc="1" locked="0" layoutInCell="1" allowOverlap="1" wp14:anchorId="5C8F4C50" wp14:editId="6F0FC28F">
            <wp:simplePos x="0" y="0"/>
            <wp:positionH relativeFrom="page">
              <wp:align>center</wp:align>
            </wp:positionH>
            <wp:positionV relativeFrom="page">
              <wp:posOffset>1170940</wp:posOffset>
            </wp:positionV>
            <wp:extent cx="4035600" cy="2746800"/>
            <wp:effectExtent l="0" t="0" r="3175" b="0"/>
            <wp:wrapTight wrapText="bothSides">
              <wp:wrapPolygon edited="0">
                <wp:start x="0" y="0"/>
                <wp:lineTo x="0" y="21425"/>
                <wp:lineTo x="21515" y="21425"/>
                <wp:lineTo x="21515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600" cy="274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EDD78" w14:textId="1064AB8E" w:rsidR="002A24F6" w:rsidRDefault="002A24F6" w:rsidP="00E17C1D">
      <w:pPr>
        <w:jc w:val="both"/>
        <w:rPr>
          <w:noProof/>
        </w:rPr>
      </w:pPr>
    </w:p>
    <w:p w14:paraId="127DDAED" w14:textId="6C8089C9" w:rsidR="002A24F6" w:rsidRDefault="002A24F6" w:rsidP="00E17C1D">
      <w:pPr>
        <w:jc w:val="both"/>
        <w:rPr>
          <w:noProof/>
        </w:rPr>
      </w:pPr>
    </w:p>
    <w:p w14:paraId="3820033F" w14:textId="56E16006" w:rsidR="002A24F6" w:rsidRDefault="002A24F6" w:rsidP="00E17C1D">
      <w:pPr>
        <w:jc w:val="both"/>
        <w:rPr>
          <w:noProof/>
        </w:rPr>
      </w:pPr>
    </w:p>
    <w:p w14:paraId="333AA6D3" w14:textId="007617DD" w:rsidR="002A24F6" w:rsidRDefault="002A24F6" w:rsidP="00E17C1D">
      <w:pPr>
        <w:jc w:val="both"/>
        <w:rPr>
          <w:noProof/>
        </w:rPr>
      </w:pPr>
    </w:p>
    <w:p w14:paraId="743E7B1B" w14:textId="7F11FB7F" w:rsidR="002A24F6" w:rsidRDefault="002A24F6" w:rsidP="00E17C1D">
      <w:pPr>
        <w:jc w:val="both"/>
        <w:rPr>
          <w:noProof/>
        </w:rPr>
      </w:pPr>
    </w:p>
    <w:p w14:paraId="2151C5F2" w14:textId="59239068" w:rsidR="002A24F6" w:rsidRDefault="002A24F6" w:rsidP="00E17C1D">
      <w:pPr>
        <w:jc w:val="both"/>
        <w:rPr>
          <w:noProof/>
        </w:rPr>
      </w:pPr>
    </w:p>
    <w:p w14:paraId="4467C82A" w14:textId="5C76B9B0" w:rsidR="002A24F6" w:rsidRDefault="002A24F6" w:rsidP="00E17C1D">
      <w:pPr>
        <w:jc w:val="both"/>
        <w:rPr>
          <w:noProof/>
        </w:rPr>
      </w:pPr>
    </w:p>
    <w:p w14:paraId="51BE8B40" w14:textId="58A3E8A3" w:rsidR="002A24F6" w:rsidRDefault="002A24F6" w:rsidP="00E17C1D">
      <w:pPr>
        <w:jc w:val="both"/>
      </w:pPr>
    </w:p>
    <w:p w14:paraId="23657295" w14:textId="2272E80A" w:rsidR="0005046F" w:rsidRPr="00E3418B" w:rsidRDefault="004D2805" w:rsidP="00E17C1D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1072" behindDoc="1" locked="0" layoutInCell="1" allowOverlap="1" wp14:anchorId="5058B6C8" wp14:editId="1749299F">
            <wp:simplePos x="0" y="0"/>
            <wp:positionH relativeFrom="page">
              <wp:posOffset>1340917</wp:posOffset>
            </wp:positionH>
            <wp:positionV relativeFrom="paragraph">
              <wp:posOffset>1087755</wp:posOffset>
            </wp:positionV>
            <wp:extent cx="5114925" cy="2389505"/>
            <wp:effectExtent l="0" t="0" r="9525" b="0"/>
            <wp:wrapTight wrapText="bothSides">
              <wp:wrapPolygon edited="0">
                <wp:start x="0" y="0"/>
                <wp:lineTo x="0" y="21353"/>
                <wp:lineTo x="21560" y="21353"/>
                <wp:lineTo x="2156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893">
        <w:t xml:space="preserve"> </w:t>
      </w:r>
      <w:r w:rsidR="00517AE9">
        <w:t>Na svakoj formi sa tabelom, korisnici mogu da desnim klikom kopiraju sadržaj polja ili sadržaj celog reda, odvojenog zarezima, u „Clipboard“</w:t>
      </w:r>
      <w:r w:rsidR="002A24F6">
        <w:t>.</w:t>
      </w:r>
      <w:r w:rsidR="00517AE9">
        <w:t xml:space="preserve"> </w:t>
      </w:r>
      <w:r w:rsidR="00C92893">
        <w:t xml:space="preserve">Brojni i datumski podaci mogu se pretraživati sa </w:t>
      </w:r>
      <w:r w:rsidR="00256824">
        <w:t>znakovima poređenja</w:t>
      </w:r>
      <w:r w:rsidR="00C92893">
        <w:t xml:space="preserve">. Klikom na </w:t>
      </w:r>
      <w:r w:rsidR="000510D1">
        <w:t>kvadratiće</w:t>
      </w:r>
      <w:r w:rsidR="00C92893">
        <w:t xml:space="preserve"> ispred polja za datume se oni uključuju/isključuju </w:t>
      </w:r>
      <w:r w:rsidR="0005046F">
        <w:t xml:space="preserve">iz </w:t>
      </w:r>
      <w:r w:rsidR="00C92893">
        <w:t>pretrage. Pretraga se vrši na dugme „Pretraga“</w:t>
      </w:r>
      <w:r w:rsidR="0088271C">
        <w:t xml:space="preserve"> ili klikom na taster „Enter“</w:t>
      </w:r>
      <w:r w:rsidR="00C92893">
        <w:t>. Dugme „Osveži“ ponovo učitava celu tabelu. „Istorija Promena“ prikazuje istoriju promena svakog polja za izabrani ugovor koji se bira klikom na red u tabeli</w:t>
      </w:r>
      <w:r w:rsidR="0005046F">
        <w:t>:</w:t>
      </w:r>
    </w:p>
    <w:p w14:paraId="690E2997" w14:textId="3595B624" w:rsidR="0005046F" w:rsidRDefault="0005046F" w:rsidP="00E17C1D">
      <w:pPr>
        <w:jc w:val="both"/>
      </w:pPr>
    </w:p>
    <w:p w14:paraId="43B7D3C2" w14:textId="30E2B5EF" w:rsidR="0005046F" w:rsidRDefault="0005046F" w:rsidP="00E17C1D">
      <w:pPr>
        <w:jc w:val="both"/>
      </w:pPr>
    </w:p>
    <w:p w14:paraId="27873F95" w14:textId="7A8CFC5B" w:rsidR="004D2805" w:rsidRDefault="004D2805" w:rsidP="00E17C1D">
      <w:pPr>
        <w:jc w:val="both"/>
      </w:pPr>
    </w:p>
    <w:p w14:paraId="0E7E23C4" w14:textId="2C9D3281" w:rsidR="004D2805" w:rsidRDefault="004D2805" w:rsidP="00E17C1D">
      <w:pPr>
        <w:jc w:val="both"/>
      </w:pPr>
    </w:p>
    <w:p w14:paraId="58DEA8A5" w14:textId="51A65979" w:rsidR="004D2805" w:rsidRDefault="004D2805" w:rsidP="00E17C1D">
      <w:pPr>
        <w:jc w:val="both"/>
      </w:pPr>
    </w:p>
    <w:p w14:paraId="0EADA01D" w14:textId="459687F8" w:rsidR="004D2805" w:rsidRDefault="004D2805" w:rsidP="00E17C1D">
      <w:pPr>
        <w:jc w:val="both"/>
      </w:pPr>
    </w:p>
    <w:p w14:paraId="0DB87DEB" w14:textId="0240BB32" w:rsidR="004D2805" w:rsidRDefault="004D2805" w:rsidP="00E17C1D">
      <w:pPr>
        <w:jc w:val="both"/>
      </w:pPr>
    </w:p>
    <w:p w14:paraId="7FCB0F5D" w14:textId="04727EC8" w:rsidR="0005046F" w:rsidRDefault="0005046F" w:rsidP="00E17C1D">
      <w:pPr>
        <w:jc w:val="both"/>
      </w:pPr>
    </w:p>
    <w:p w14:paraId="64F195EA" w14:textId="3FC5CDBF" w:rsidR="0005046F" w:rsidRDefault="0005046F" w:rsidP="00E17C1D">
      <w:pPr>
        <w:jc w:val="both"/>
      </w:pPr>
    </w:p>
    <w:p w14:paraId="46C95D9A" w14:textId="2D3C7E55" w:rsidR="00691FA5" w:rsidRDefault="00C92893" w:rsidP="00E17C1D">
      <w:pPr>
        <w:jc w:val="both"/>
      </w:pPr>
      <w:r>
        <w:t>„Istorija Promena Obrisanih Ugovora“ radi isto, samo za obrisane ugovore koji se na tabeli ne vide.</w:t>
      </w:r>
    </w:p>
    <w:p w14:paraId="04C74D49" w14:textId="6CECAB28" w:rsidR="004D2805" w:rsidRDefault="004D2805" w:rsidP="00E17C1D">
      <w:pPr>
        <w:jc w:val="both"/>
      </w:pPr>
    </w:p>
    <w:p w14:paraId="4E6EFBDE" w14:textId="77777777" w:rsidR="004D2805" w:rsidRDefault="004D2805" w:rsidP="00E17C1D">
      <w:pPr>
        <w:jc w:val="both"/>
      </w:pPr>
    </w:p>
    <w:p w14:paraId="5119D495" w14:textId="32E17681" w:rsidR="000510D1" w:rsidRDefault="00E17C1D" w:rsidP="00E17C1D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2848" behindDoc="1" locked="0" layoutInCell="1" allowOverlap="1" wp14:anchorId="7579FCA5" wp14:editId="0487F6B2">
            <wp:simplePos x="0" y="0"/>
            <wp:positionH relativeFrom="page">
              <wp:align>center</wp:align>
            </wp:positionH>
            <wp:positionV relativeFrom="paragraph">
              <wp:posOffset>319405</wp:posOffset>
            </wp:positionV>
            <wp:extent cx="4719600" cy="3178800"/>
            <wp:effectExtent l="0" t="0" r="5080" b="3175"/>
            <wp:wrapTight wrapText="bothSides">
              <wp:wrapPolygon edited="0">
                <wp:start x="0" y="0"/>
                <wp:lineTo x="0" y="21492"/>
                <wp:lineTo x="21536" y="21492"/>
                <wp:lineTo x="2153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600" cy="31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0D1">
        <w:t xml:space="preserve"> „Dodaj“ otvara novu formu gde korisnici mogu da dodaju novi ugovor sa različitim parametrima:</w:t>
      </w:r>
    </w:p>
    <w:p w14:paraId="3FF2785B" w14:textId="0123E41F" w:rsidR="0005046F" w:rsidRDefault="0005046F" w:rsidP="00E17C1D">
      <w:pPr>
        <w:jc w:val="both"/>
      </w:pPr>
    </w:p>
    <w:p w14:paraId="22FD83EB" w14:textId="6A99EF87" w:rsidR="0005046F" w:rsidRDefault="0005046F" w:rsidP="00E17C1D">
      <w:pPr>
        <w:jc w:val="both"/>
      </w:pPr>
    </w:p>
    <w:p w14:paraId="7989E2B0" w14:textId="7A1C6350" w:rsidR="0005046F" w:rsidRDefault="0005046F" w:rsidP="00E17C1D">
      <w:pPr>
        <w:jc w:val="both"/>
      </w:pPr>
    </w:p>
    <w:p w14:paraId="16598BD8" w14:textId="0583BA3A" w:rsidR="004B0197" w:rsidRDefault="004B0197" w:rsidP="00E17C1D">
      <w:pPr>
        <w:jc w:val="both"/>
      </w:pPr>
    </w:p>
    <w:p w14:paraId="079BEA3F" w14:textId="51199649" w:rsidR="004B0197" w:rsidRDefault="004B0197" w:rsidP="00E17C1D">
      <w:pPr>
        <w:jc w:val="both"/>
      </w:pPr>
    </w:p>
    <w:p w14:paraId="65D5D906" w14:textId="76788336" w:rsidR="004B0197" w:rsidRDefault="004B0197" w:rsidP="00E17C1D">
      <w:pPr>
        <w:jc w:val="both"/>
      </w:pPr>
    </w:p>
    <w:p w14:paraId="3C0C746A" w14:textId="42BE54CA" w:rsidR="004B0197" w:rsidRDefault="004B0197" w:rsidP="00E17C1D">
      <w:pPr>
        <w:jc w:val="both"/>
      </w:pPr>
    </w:p>
    <w:p w14:paraId="18906E07" w14:textId="51024BBD" w:rsidR="004B0197" w:rsidRDefault="004B0197" w:rsidP="00E17C1D">
      <w:pPr>
        <w:jc w:val="both"/>
      </w:pPr>
    </w:p>
    <w:p w14:paraId="797009B9" w14:textId="5897BECE" w:rsidR="004B0197" w:rsidRDefault="004B0197" w:rsidP="00E17C1D">
      <w:pPr>
        <w:jc w:val="both"/>
      </w:pPr>
    </w:p>
    <w:p w14:paraId="48D1ECB9" w14:textId="730C06D8" w:rsidR="004B0197" w:rsidRDefault="004B0197" w:rsidP="00E17C1D">
      <w:pPr>
        <w:jc w:val="both"/>
      </w:pPr>
    </w:p>
    <w:p w14:paraId="45E8F6BD" w14:textId="5251C8ED" w:rsidR="000510D1" w:rsidRDefault="00624775" w:rsidP="00E17C1D">
      <w:pPr>
        <w:jc w:val="both"/>
      </w:pPr>
      <w:r>
        <w:t>Polja „Opština“, „Tip Ugovora“, „Rok po ugovoru</w:t>
      </w:r>
      <w:r w:rsidR="00B14544">
        <w:t xml:space="preserve"> (</w:t>
      </w:r>
      <w:r w:rsidR="003737A2">
        <w:t xml:space="preserve">interval), </w:t>
      </w:r>
      <w:r w:rsidR="00DB41A8">
        <w:t xml:space="preserve">gde mogu da se izaberu odgovarajuće vrednosti. Polje „Krajnji rok“ se automatski menja u odnosu na datum ugovora </w:t>
      </w:r>
      <w:r w:rsidR="00B14544">
        <w:t xml:space="preserve">u zavisnosti od roka po ugovoru. </w:t>
      </w:r>
      <w:r w:rsidR="003737A2">
        <w:t xml:space="preserve">Klikom na check box „Usvojen“ otkriva ili sakriva polja „Datum usvajanja“ i „Broj službenog vlasnika“. Ako je ovaj check box isključen, </w:t>
      </w:r>
      <w:r w:rsidR="00C82439">
        <w:t xml:space="preserve">ugovor koji se dodaje ili menja će imati vrednost datuma usvajanja 01/01/1970 koji označava nepostojeći datum. </w:t>
      </w:r>
      <w:r w:rsidR="00DB41A8">
        <w:t xml:space="preserve">Kod svih formi menjanja ili dodavanja, „Sačuvaj“ vrši </w:t>
      </w:r>
      <w:r w:rsidR="00984DEE">
        <w:t>zadate promene a „Otkaži“ ih odbacuje i ne menja tabele.</w:t>
      </w:r>
    </w:p>
    <w:p w14:paraId="28DD3D8B" w14:textId="6EDAE90B" w:rsidR="00B14640" w:rsidRDefault="00984DEE" w:rsidP="00E17C1D">
      <w:pPr>
        <w:jc w:val="both"/>
      </w:pPr>
      <w:r>
        <w:t>Sa forme „Ugovori“, „Izmeni“, otvara istu formu kao i za dodavanje, samo za odabrani ugovor sa forme. Ovde korisnici mogu da menjaju podatke o ugovoru. Otvaranje forme za izmenu takođe može da se izvrši duplim klikom na željeni ugovor.</w:t>
      </w:r>
      <w:r w:rsidR="006F17B3">
        <w:t xml:space="preserve"> Ako korisnik otvori formu za dodavanje ili izmenu a u među vremenu neki drugi korisnik izvrši promenu nad istim ugovorom</w:t>
      </w:r>
      <w:r w:rsidR="00B14640">
        <w:t>, pojavljuje se prozor greške. Ovim se omogućava ispravan rad nad bazom podataka.</w:t>
      </w:r>
    </w:p>
    <w:p w14:paraId="1A4892DB" w14:textId="77777777" w:rsidR="00791010" w:rsidRDefault="00731B93" w:rsidP="00E17C1D">
      <w:pPr>
        <w:jc w:val="both"/>
      </w:pPr>
      <w:r>
        <w:t>Dugme „Obriši“, na formi „Ugovori“, briše odabrani ugovor i ovo mogu samo administratori da rade.</w:t>
      </w:r>
    </w:p>
    <w:p w14:paraId="1DE4139E" w14:textId="118AF0E7" w:rsidR="00731B93" w:rsidRDefault="00C82439" w:rsidP="00E17C1D">
      <w:pPr>
        <w:jc w:val="both"/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58CC4BCF" wp14:editId="6EA1FFB0">
            <wp:simplePos x="0" y="0"/>
            <wp:positionH relativeFrom="page">
              <wp:align>center</wp:align>
            </wp:positionH>
            <wp:positionV relativeFrom="paragraph">
              <wp:posOffset>315355</wp:posOffset>
            </wp:positionV>
            <wp:extent cx="3898900" cy="2524125"/>
            <wp:effectExtent l="0" t="0" r="6350" b="9525"/>
            <wp:wrapTight wrapText="bothSides">
              <wp:wrapPolygon edited="0">
                <wp:start x="0" y="0"/>
                <wp:lineTo x="0" y="21518"/>
                <wp:lineTo x="21530" y="21518"/>
                <wp:lineTo x="21530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1B93">
        <w:t>„Fajlovi ugovora“ otvara formu gde su prikazani svi vezani fajlovi i njihove putanje za izabrani ugovor:</w:t>
      </w:r>
    </w:p>
    <w:p w14:paraId="023D4550" w14:textId="3ABD0F20" w:rsidR="00951605" w:rsidRDefault="00951605" w:rsidP="00E17C1D">
      <w:pPr>
        <w:jc w:val="both"/>
      </w:pPr>
    </w:p>
    <w:p w14:paraId="69DAAA9E" w14:textId="5C61F4BF" w:rsidR="00951605" w:rsidRDefault="00951605" w:rsidP="00E17C1D">
      <w:pPr>
        <w:jc w:val="both"/>
      </w:pPr>
    </w:p>
    <w:p w14:paraId="2A882BD7" w14:textId="7AB8FDC4" w:rsidR="00731B93" w:rsidRDefault="00731B93" w:rsidP="00E17C1D">
      <w:pPr>
        <w:jc w:val="both"/>
      </w:pPr>
    </w:p>
    <w:p w14:paraId="48B80036" w14:textId="61B90A52" w:rsidR="00951605" w:rsidRPr="00951605" w:rsidRDefault="00951605" w:rsidP="00E17C1D">
      <w:pPr>
        <w:jc w:val="both"/>
      </w:pPr>
    </w:p>
    <w:p w14:paraId="0D8E8201" w14:textId="0B855DEC" w:rsidR="00951605" w:rsidRPr="00951605" w:rsidRDefault="00951605" w:rsidP="00E17C1D">
      <w:pPr>
        <w:jc w:val="both"/>
      </w:pPr>
    </w:p>
    <w:p w14:paraId="30E8E566" w14:textId="076FCAD6" w:rsidR="00951605" w:rsidRPr="00951605" w:rsidRDefault="00951605" w:rsidP="00E17C1D">
      <w:pPr>
        <w:jc w:val="both"/>
      </w:pPr>
    </w:p>
    <w:p w14:paraId="6F2BFDED" w14:textId="77777777" w:rsidR="00C82439" w:rsidRDefault="00C82439" w:rsidP="00E17C1D">
      <w:pPr>
        <w:tabs>
          <w:tab w:val="left" w:pos="1005"/>
        </w:tabs>
        <w:jc w:val="both"/>
      </w:pPr>
    </w:p>
    <w:p w14:paraId="2C5BDAF3" w14:textId="77777777" w:rsidR="008057A6" w:rsidRDefault="008057A6" w:rsidP="00E17C1D">
      <w:pPr>
        <w:tabs>
          <w:tab w:val="left" w:pos="1005"/>
        </w:tabs>
        <w:jc w:val="both"/>
      </w:pPr>
    </w:p>
    <w:p w14:paraId="7D64B825" w14:textId="26C9F229" w:rsidR="00951605" w:rsidRDefault="00951605" w:rsidP="00E17C1D">
      <w:pPr>
        <w:tabs>
          <w:tab w:val="left" w:pos="1005"/>
        </w:tabs>
        <w:jc w:val="both"/>
      </w:pPr>
      <w:r>
        <w:lastRenderedPageBreak/>
        <w:t>Klikom na „Prikaži“ ili duplim klikom na željeni ugovor, otvara se izabrani ugovor u o</w:t>
      </w:r>
      <w:r w:rsidR="00C748E5">
        <w:t>d</w:t>
      </w:r>
      <w:r>
        <w:t>govarajućem programu u skladu sa tipom fajla.</w:t>
      </w:r>
      <w:r w:rsidR="00C748E5">
        <w:t xml:space="preserve"> Klikom na „Dodaj“ otvara se prozor gde može da se izabere jedan željeni fajl za dodavanje:</w:t>
      </w:r>
    </w:p>
    <w:p w14:paraId="19F0AEA9" w14:textId="2FFCBDA0" w:rsidR="00C838E6" w:rsidRDefault="00C838E6" w:rsidP="00E17C1D">
      <w:pPr>
        <w:tabs>
          <w:tab w:val="left" w:pos="1005"/>
        </w:tabs>
        <w:jc w:val="both"/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426A1C37" wp14:editId="57DAEB76">
            <wp:simplePos x="0" y="0"/>
            <wp:positionH relativeFrom="page">
              <wp:align>center</wp:align>
            </wp:positionH>
            <wp:positionV relativeFrom="paragraph">
              <wp:posOffset>2540</wp:posOffset>
            </wp:positionV>
            <wp:extent cx="4735830" cy="2890520"/>
            <wp:effectExtent l="0" t="0" r="7620" b="5080"/>
            <wp:wrapTight wrapText="bothSides">
              <wp:wrapPolygon edited="0">
                <wp:start x="0" y="0"/>
                <wp:lineTo x="0" y="21496"/>
                <wp:lineTo x="21548" y="21496"/>
                <wp:lineTo x="2154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" r="1"/>
                    <a:stretch/>
                  </pic:blipFill>
                  <pic:spPr bwMode="auto">
                    <a:xfrm>
                      <a:off x="0" y="0"/>
                      <a:ext cx="473583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13868" w14:textId="7821FD7F" w:rsidR="00C838E6" w:rsidRDefault="00C838E6" w:rsidP="00E17C1D">
      <w:pPr>
        <w:tabs>
          <w:tab w:val="left" w:pos="1005"/>
        </w:tabs>
        <w:jc w:val="both"/>
      </w:pPr>
    </w:p>
    <w:p w14:paraId="3B93E265" w14:textId="07161CCA" w:rsidR="00C748E5" w:rsidRDefault="00C748E5" w:rsidP="00E17C1D">
      <w:pPr>
        <w:tabs>
          <w:tab w:val="left" w:pos="1005"/>
        </w:tabs>
        <w:jc w:val="both"/>
      </w:pPr>
    </w:p>
    <w:p w14:paraId="5CE39B85" w14:textId="77777777" w:rsidR="00C838E6" w:rsidRDefault="00C838E6" w:rsidP="00E17C1D">
      <w:pPr>
        <w:jc w:val="both"/>
      </w:pPr>
    </w:p>
    <w:p w14:paraId="73392F65" w14:textId="77777777" w:rsidR="00C838E6" w:rsidRDefault="00C838E6" w:rsidP="00E17C1D">
      <w:pPr>
        <w:jc w:val="both"/>
      </w:pPr>
    </w:p>
    <w:p w14:paraId="616E4AF9" w14:textId="77777777" w:rsidR="00C838E6" w:rsidRDefault="00C838E6" w:rsidP="00E17C1D">
      <w:pPr>
        <w:jc w:val="both"/>
      </w:pPr>
    </w:p>
    <w:p w14:paraId="15F1D5CB" w14:textId="77777777" w:rsidR="00C838E6" w:rsidRDefault="00C838E6" w:rsidP="00E17C1D">
      <w:pPr>
        <w:jc w:val="both"/>
      </w:pPr>
    </w:p>
    <w:p w14:paraId="13C7F65C" w14:textId="77777777" w:rsidR="00C838E6" w:rsidRDefault="00C838E6" w:rsidP="00E17C1D">
      <w:pPr>
        <w:jc w:val="both"/>
      </w:pPr>
    </w:p>
    <w:p w14:paraId="172A6054" w14:textId="77777777" w:rsidR="00C838E6" w:rsidRDefault="00C838E6" w:rsidP="00E17C1D">
      <w:pPr>
        <w:jc w:val="both"/>
      </w:pPr>
    </w:p>
    <w:p w14:paraId="51181C02" w14:textId="77777777" w:rsidR="00C838E6" w:rsidRDefault="00C838E6" w:rsidP="00E17C1D">
      <w:pPr>
        <w:jc w:val="both"/>
      </w:pPr>
    </w:p>
    <w:p w14:paraId="5A6CC5FA" w14:textId="4FBE42DE" w:rsidR="001F43AF" w:rsidRPr="00951605" w:rsidRDefault="00B334B0" w:rsidP="00E17C1D">
      <w:pPr>
        <w:jc w:val="both"/>
      </w:pPr>
      <w:r>
        <w:t>Na formi „Fajlovi ugovora“</w:t>
      </w:r>
      <w:r w:rsidR="00DA1BEE">
        <w:t xml:space="preserve"> „Ukloni“ briše fajl iz tabele ali ne fajl na disku. Ovo takođe samo administratori mogu da urade.</w:t>
      </w:r>
    </w:p>
    <w:sectPr w:rsidR="001F43AF" w:rsidRPr="00951605" w:rsidSect="007E0B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1102C"/>
    <w:rsid w:val="000202C6"/>
    <w:rsid w:val="00023513"/>
    <w:rsid w:val="00040B09"/>
    <w:rsid w:val="0005046F"/>
    <w:rsid w:val="000510D1"/>
    <w:rsid w:val="00051A81"/>
    <w:rsid w:val="000D697B"/>
    <w:rsid w:val="000F0E1B"/>
    <w:rsid w:val="0011102C"/>
    <w:rsid w:val="00175A01"/>
    <w:rsid w:val="001C4717"/>
    <w:rsid w:val="001F43AF"/>
    <w:rsid w:val="00215395"/>
    <w:rsid w:val="00247120"/>
    <w:rsid w:val="00256824"/>
    <w:rsid w:val="00260FA5"/>
    <w:rsid w:val="00264808"/>
    <w:rsid w:val="002758EA"/>
    <w:rsid w:val="002A24F6"/>
    <w:rsid w:val="003737A2"/>
    <w:rsid w:val="003E1378"/>
    <w:rsid w:val="003E3C00"/>
    <w:rsid w:val="00452C95"/>
    <w:rsid w:val="004B0197"/>
    <w:rsid w:val="004D2805"/>
    <w:rsid w:val="00517AE9"/>
    <w:rsid w:val="005503E2"/>
    <w:rsid w:val="005B4F6B"/>
    <w:rsid w:val="00624775"/>
    <w:rsid w:val="00691FA5"/>
    <w:rsid w:val="006C5DB1"/>
    <w:rsid w:val="006F17B3"/>
    <w:rsid w:val="00706B1A"/>
    <w:rsid w:val="00731B93"/>
    <w:rsid w:val="007779AF"/>
    <w:rsid w:val="00791010"/>
    <w:rsid w:val="007E0B7C"/>
    <w:rsid w:val="008057A6"/>
    <w:rsid w:val="008577E3"/>
    <w:rsid w:val="0088271C"/>
    <w:rsid w:val="00931832"/>
    <w:rsid w:val="00951605"/>
    <w:rsid w:val="00984DEE"/>
    <w:rsid w:val="00A14EC8"/>
    <w:rsid w:val="00A64B3B"/>
    <w:rsid w:val="00A67C7A"/>
    <w:rsid w:val="00AC6146"/>
    <w:rsid w:val="00B13D7B"/>
    <w:rsid w:val="00B14544"/>
    <w:rsid w:val="00B14640"/>
    <w:rsid w:val="00B334B0"/>
    <w:rsid w:val="00B538BF"/>
    <w:rsid w:val="00BC7255"/>
    <w:rsid w:val="00C73B4D"/>
    <w:rsid w:val="00C748E5"/>
    <w:rsid w:val="00C82439"/>
    <w:rsid w:val="00C838E6"/>
    <w:rsid w:val="00C92893"/>
    <w:rsid w:val="00D137EA"/>
    <w:rsid w:val="00D65B4C"/>
    <w:rsid w:val="00DA1BEE"/>
    <w:rsid w:val="00DB41A8"/>
    <w:rsid w:val="00E17C1D"/>
    <w:rsid w:val="00E3418B"/>
    <w:rsid w:val="00E5219A"/>
    <w:rsid w:val="00E523E5"/>
    <w:rsid w:val="00EC4BEF"/>
    <w:rsid w:val="00F54FA3"/>
    <w:rsid w:val="00F604FF"/>
    <w:rsid w:val="00FB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AC35"/>
  <w15:chartTrackingRefBased/>
  <w15:docId w15:val="{68804051-E006-4D13-9756-8C11383B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Bojanic</dc:creator>
  <cp:keywords/>
  <dc:description/>
  <cp:lastModifiedBy>Lazar Bojanic</cp:lastModifiedBy>
  <cp:revision>30</cp:revision>
  <dcterms:created xsi:type="dcterms:W3CDTF">2022-08-22T20:22:00Z</dcterms:created>
  <dcterms:modified xsi:type="dcterms:W3CDTF">2022-09-12T01:07:00Z</dcterms:modified>
</cp:coreProperties>
</file>