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1D3E2" w14:textId="77777777" w:rsidR="002B49E0" w:rsidRDefault="002B49E0" w:rsidP="002B49E0">
      <w:pPr>
        <w:jc w:val="right"/>
        <w:rPr>
          <w:rFonts w:eastAsia="Times New Roman" w:cs="Arial"/>
          <w:b/>
          <w:kern w:val="36"/>
          <w:sz w:val="22"/>
          <w:lang w:eastAsia="en-GB"/>
        </w:rPr>
      </w:pPr>
      <w:r w:rsidRPr="002B49E0">
        <w:rPr>
          <w:rFonts w:eastAsia="Times New Roman" w:cs="Arial"/>
          <w:b/>
          <w:noProof/>
          <w:kern w:val="36"/>
          <w:sz w:val="22"/>
          <w:lang w:val="sv-SE" w:eastAsia="sv-SE"/>
        </w:rPr>
        <mc:AlternateContent>
          <mc:Choice Requires="wps">
            <w:drawing>
              <wp:anchor distT="0" distB="0" distL="114300" distR="114300" simplePos="0" relativeHeight="251659264" behindDoc="0" locked="0" layoutInCell="1" allowOverlap="1" wp14:anchorId="06B9F0F6" wp14:editId="265DB05C">
                <wp:simplePos x="0" y="0"/>
                <wp:positionH relativeFrom="column">
                  <wp:posOffset>-38100</wp:posOffset>
                </wp:positionH>
                <wp:positionV relativeFrom="paragraph">
                  <wp:posOffset>0</wp:posOffset>
                </wp:positionV>
                <wp:extent cx="3329940" cy="289560"/>
                <wp:effectExtent l="0" t="0" r="22860" b="152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940" cy="289560"/>
                        </a:xfrm>
                        <a:prstGeom prst="rect">
                          <a:avLst/>
                        </a:prstGeom>
                        <a:solidFill>
                          <a:srgbClr val="FFFFFF"/>
                        </a:solidFill>
                        <a:ln w="9525">
                          <a:solidFill>
                            <a:srgbClr val="000000"/>
                          </a:solidFill>
                          <a:miter lim="800000"/>
                          <a:headEnd/>
                          <a:tailEnd/>
                        </a:ln>
                      </wps:spPr>
                      <wps:txbx>
                        <w:txbxContent>
                          <w:p w14:paraId="18F608E2" w14:textId="77777777" w:rsidR="005A2D50" w:rsidRPr="002B49E0" w:rsidRDefault="005A2D50" w:rsidP="002B49E0">
                            <w:pPr>
                              <w:shd w:val="clear" w:color="auto" w:fill="E5DFEC" w:themeFill="accent4" w:themeFillTint="33"/>
                              <w:jc w:val="center"/>
                              <w:rPr>
                                <w:b/>
                                <w:szCs w:val="24"/>
                              </w:rPr>
                            </w:pPr>
                            <w:r w:rsidRPr="002B49E0">
                              <w:rPr>
                                <w:b/>
                                <w:szCs w:val="24"/>
                              </w:rPr>
                              <w:t>Privacy Notice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B9F0F6" id="_x0000_t202" coordsize="21600,21600" o:spt="202" path="m,l,21600r21600,l21600,xe">
                <v:stroke joinstyle="miter"/>
                <v:path gradientshapeok="t" o:connecttype="rect"/>
              </v:shapetype>
              <v:shape id="Text Box 2" o:spid="_x0000_s1026" type="#_x0000_t202" style="position:absolute;left:0;text-align:left;margin-left:-3pt;margin-top:0;width:262.2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">
                <v:textbox>
                  <w:txbxContent>
                    <w:p w14:paraId="18F608E2" w14:textId="77777777" w:rsidR="005A2D50" w:rsidRPr="002B49E0" w:rsidRDefault="005A2D50" w:rsidP="002B49E0">
                      <w:pPr>
                        <w:shd w:val="clear" w:color="auto" w:fill="E5DFEC" w:themeFill="accent4" w:themeFillTint="33"/>
                        <w:jc w:val="center"/>
                        <w:rPr>
                          <w:b/>
                          <w:szCs w:val="24"/>
                        </w:rPr>
                      </w:pPr>
                      <w:r w:rsidRPr="002B49E0">
                        <w:rPr>
                          <w:b/>
                          <w:szCs w:val="24"/>
                        </w:rPr>
                        <w:t>Privacy Notice</w:t>
                      </w:r>
                    </w:p>
                  </w:txbxContent>
                </v:textbox>
              </v:shape>
            </w:pict>
          </mc:Fallback>
        </mc:AlternateContent>
      </w:r>
      <w:r>
        <w:rPr>
          <w:rFonts w:eastAsia="Times New Roman" w:cs="Arial"/>
          <w:b/>
          <w:noProof/>
          <w:kern w:val="36"/>
          <w:sz w:val="22"/>
          <w:lang w:val="sv-SE" w:eastAsia="sv-SE"/>
        </w:rPr>
        <w:drawing>
          <wp:inline distT="0" distB="0" distL="0" distR="0" wp14:anchorId="73438C97" wp14:editId="01756E87">
            <wp:extent cx="1478280" cy="668650"/>
            <wp:effectExtent l="0" t="0" r="7620" b="0"/>
            <wp:docPr id="1" name="Picture 1" descr="C:\Users\dac0sep\AppData\Local\Microsoft\Windows\Temporary Internet Files\Content.IE5\MUXP5HFG\DU_Logo_Small_2co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c0sep\AppData\Local\Microsoft\Windows\Temporary Internet Files\Content.IE5\MUXP5HFG\DU_Logo_Small_2col.tif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78280" cy="668650"/>
                    </a:xfrm>
                    <a:prstGeom prst="rect">
                      <a:avLst/>
                    </a:prstGeom>
                    <a:noFill/>
                    <a:ln>
                      <a:noFill/>
                    </a:ln>
                  </pic:spPr>
                </pic:pic>
              </a:graphicData>
            </a:graphic>
          </wp:inline>
        </w:drawing>
      </w:r>
    </w:p>
    <w:p w14:paraId="364A42D8" w14:textId="77777777" w:rsidR="00760C08" w:rsidRPr="00375199" w:rsidRDefault="00760C08" w:rsidP="00760C08">
      <w:pPr>
        <w:rPr>
          <w:rFonts w:eastAsia="Times New Roman" w:cs="Arial"/>
          <w:kern w:val="36"/>
          <w:sz w:val="22"/>
          <w:lang w:eastAsia="en-GB"/>
        </w:rPr>
      </w:pPr>
    </w:p>
    <w:p w14:paraId="59F325B8" w14:textId="77777777" w:rsidR="00B95242" w:rsidRDefault="00B95242" w:rsidP="00760C08">
      <w:pPr>
        <w:rPr>
          <w:rFonts w:eastAsia="Times New Roman" w:cs="Arial"/>
          <w:b/>
          <w:sz w:val="22"/>
          <w:lang w:eastAsia="en-GB"/>
        </w:rPr>
      </w:pPr>
    </w:p>
    <w:p w14:paraId="5FFAE819" w14:textId="77777777" w:rsidR="00B95242" w:rsidRPr="00B95242" w:rsidRDefault="00B95242" w:rsidP="009E4B54">
      <w:pPr>
        <w:jc w:val="both"/>
        <w:rPr>
          <w:rFonts w:eastAsia="Times New Roman" w:cs="Arial"/>
          <w:b/>
          <w:sz w:val="22"/>
          <w:lang w:eastAsia="en-GB"/>
        </w:rPr>
      </w:pPr>
      <w:r w:rsidRPr="00B95242">
        <w:rPr>
          <w:rFonts w:eastAsia="Times New Roman" w:cs="Arial"/>
          <w:b/>
          <w:sz w:val="22"/>
          <w:lang w:eastAsia="en-GB"/>
        </w:rPr>
        <w:t>PART 1 – GENERIC PRIVACY NOTICE</w:t>
      </w:r>
    </w:p>
    <w:p w14:paraId="37A6E245" w14:textId="77777777" w:rsidR="00B95242" w:rsidRDefault="00B95242" w:rsidP="009E4B54">
      <w:pPr>
        <w:jc w:val="both"/>
        <w:rPr>
          <w:rFonts w:eastAsia="Times New Roman" w:cs="Arial"/>
          <w:sz w:val="22"/>
          <w:lang w:eastAsia="en-GB"/>
        </w:rPr>
      </w:pPr>
    </w:p>
    <w:p w14:paraId="18434D15"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Durham University has a responsibility under data protection legislation to provide individuals with information about how we process their personal data. We do this in a number of ways, one of which is the publication of privacy notices. Organisations variously call them a privacy statement, a fair processing notice or a privacy policy.</w:t>
      </w:r>
    </w:p>
    <w:p w14:paraId="68F0D433" w14:textId="77777777" w:rsidR="00F54B54" w:rsidRPr="00F54B54" w:rsidRDefault="00F54B54" w:rsidP="00F54B54">
      <w:pPr>
        <w:jc w:val="both"/>
        <w:rPr>
          <w:rFonts w:eastAsia="Times New Roman" w:cs="Arial"/>
          <w:sz w:val="22"/>
          <w:lang w:eastAsia="en-GB"/>
        </w:rPr>
      </w:pPr>
    </w:p>
    <w:p w14:paraId="7A09A3DB"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To ensure that we process your personal data fairly and lawfully we are required to inform you:</w:t>
      </w:r>
    </w:p>
    <w:p w14:paraId="5EE00803" w14:textId="77777777" w:rsidR="00F54B54" w:rsidRPr="00F54B54" w:rsidRDefault="00F54B54" w:rsidP="00F54B54">
      <w:pPr>
        <w:jc w:val="both"/>
        <w:rPr>
          <w:rFonts w:eastAsia="Times New Roman" w:cs="Arial"/>
          <w:sz w:val="22"/>
          <w:lang w:eastAsia="en-GB"/>
        </w:rPr>
      </w:pPr>
    </w:p>
    <w:p w14:paraId="53A033E1" w14:textId="77777777" w:rsidR="00F54B54" w:rsidRPr="00F54B54" w:rsidRDefault="00F54B54" w:rsidP="00F54B54">
      <w:pPr>
        <w:pStyle w:val="ListParagraph"/>
        <w:numPr>
          <w:ilvl w:val="0"/>
          <w:numId w:val="18"/>
        </w:numPr>
        <w:jc w:val="both"/>
        <w:rPr>
          <w:rFonts w:eastAsia="Times New Roman" w:cs="Arial"/>
          <w:sz w:val="22"/>
          <w:lang w:eastAsia="en-GB"/>
        </w:rPr>
      </w:pPr>
      <w:r w:rsidRPr="00F54B54">
        <w:rPr>
          <w:rFonts w:eastAsia="Times New Roman" w:cs="Arial"/>
          <w:sz w:val="22"/>
          <w:lang w:eastAsia="en-GB"/>
        </w:rPr>
        <w:t>Why we collect your data</w:t>
      </w:r>
    </w:p>
    <w:p w14:paraId="43F321F2" w14:textId="77777777" w:rsidR="00F54B54" w:rsidRPr="00F54B54" w:rsidRDefault="00F54B54" w:rsidP="00F54B54">
      <w:pPr>
        <w:pStyle w:val="ListParagraph"/>
        <w:numPr>
          <w:ilvl w:val="0"/>
          <w:numId w:val="18"/>
        </w:numPr>
        <w:jc w:val="both"/>
        <w:rPr>
          <w:rFonts w:eastAsia="Times New Roman" w:cs="Arial"/>
          <w:sz w:val="22"/>
          <w:lang w:eastAsia="en-GB"/>
        </w:rPr>
      </w:pPr>
      <w:r w:rsidRPr="00F54B54">
        <w:rPr>
          <w:rFonts w:eastAsia="Times New Roman" w:cs="Arial"/>
          <w:sz w:val="22"/>
          <w:lang w:eastAsia="en-GB"/>
        </w:rPr>
        <w:t>How it will be used</w:t>
      </w:r>
    </w:p>
    <w:p w14:paraId="616A0745" w14:textId="77777777" w:rsidR="00F54B54" w:rsidRPr="00F54B54" w:rsidRDefault="00F54B54" w:rsidP="00F54B54">
      <w:pPr>
        <w:pStyle w:val="ListParagraph"/>
        <w:numPr>
          <w:ilvl w:val="0"/>
          <w:numId w:val="18"/>
        </w:numPr>
        <w:jc w:val="both"/>
        <w:rPr>
          <w:rFonts w:eastAsia="Times New Roman" w:cs="Arial"/>
          <w:sz w:val="22"/>
          <w:lang w:eastAsia="en-GB"/>
        </w:rPr>
      </w:pPr>
      <w:r w:rsidRPr="00F54B54">
        <w:rPr>
          <w:rFonts w:eastAsia="Times New Roman" w:cs="Arial"/>
          <w:sz w:val="22"/>
          <w:lang w:eastAsia="en-GB"/>
        </w:rPr>
        <w:t>Who it will be shared with</w:t>
      </w:r>
    </w:p>
    <w:p w14:paraId="3BA5D169" w14:textId="77777777" w:rsidR="00F54B54" w:rsidRPr="00F54B54" w:rsidRDefault="00F54B54" w:rsidP="00F54B54">
      <w:pPr>
        <w:jc w:val="both"/>
        <w:rPr>
          <w:rFonts w:eastAsia="Times New Roman" w:cs="Arial"/>
          <w:sz w:val="22"/>
          <w:lang w:eastAsia="en-GB"/>
        </w:rPr>
      </w:pPr>
    </w:p>
    <w:p w14:paraId="635F7FD6"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We will also explain what rights you have to control how we use your information and how to inform us about your wishes. Durham University will make the Privacy Notice available via the website and at the point we request personal data.</w:t>
      </w:r>
    </w:p>
    <w:p w14:paraId="61B814A6" w14:textId="77777777" w:rsidR="00F54B54" w:rsidRPr="00F54B54" w:rsidRDefault="00F54B54" w:rsidP="00F54B54">
      <w:pPr>
        <w:jc w:val="both"/>
        <w:rPr>
          <w:rFonts w:eastAsia="Times New Roman" w:cs="Arial"/>
          <w:sz w:val="22"/>
          <w:lang w:eastAsia="en-GB"/>
        </w:rPr>
      </w:pPr>
    </w:p>
    <w:p w14:paraId="6DFD1153" w14:textId="77777777" w:rsidR="00760C08" w:rsidRDefault="00F54B54" w:rsidP="00F54B54">
      <w:pPr>
        <w:jc w:val="both"/>
        <w:rPr>
          <w:rFonts w:eastAsia="Times New Roman" w:cs="Arial"/>
          <w:sz w:val="22"/>
          <w:lang w:eastAsia="en-GB"/>
        </w:rPr>
      </w:pPr>
      <w:r w:rsidRPr="00F54B54">
        <w:rPr>
          <w:rFonts w:eastAsia="Times New Roman" w:cs="Arial"/>
          <w:sz w:val="22"/>
          <w:lang w:eastAsia="en-GB"/>
        </w:rPr>
        <w:t>Our privacy notices comprise two parts – a generic part (i</w:t>
      </w:r>
      <w:r w:rsidR="00DC079E">
        <w:rPr>
          <w:rFonts w:eastAsia="Times New Roman" w:cs="Arial"/>
          <w:sz w:val="22"/>
          <w:lang w:eastAsia="en-GB"/>
        </w:rPr>
        <w:t>.</w:t>
      </w:r>
      <w:r w:rsidRPr="00F54B54">
        <w:rPr>
          <w:rFonts w:eastAsia="Times New Roman" w:cs="Arial"/>
          <w:sz w:val="22"/>
          <w:lang w:eastAsia="en-GB"/>
        </w:rPr>
        <w:t>e</w:t>
      </w:r>
      <w:r w:rsidR="00DC079E">
        <w:rPr>
          <w:rFonts w:eastAsia="Times New Roman" w:cs="Arial"/>
          <w:sz w:val="22"/>
          <w:lang w:eastAsia="en-GB"/>
        </w:rPr>
        <w:t>.</w:t>
      </w:r>
      <w:r w:rsidRPr="00F54B54">
        <w:rPr>
          <w:rFonts w:eastAsia="Times New Roman" w:cs="Arial"/>
          <w:sz w:val="22"/>
          <w:lang w:eastAsia="en-GB"/>
        </w:rPr>
        <w:t xml:space="preserve"> common to all of our privacy notices) and a part tailored to the specific processing activity being undertaken.</w:t>
      </w:r>
    </w:p>
    <w:p w14:paraId="208E8202" w14:textId="77777777" w:rsidR="00F54B54" w:rsidRPr="00375199" w:rsidRDefault="00F54B54" w:rsidP="00F54B54">
      <w:pPr>
        <w:jc w:val="both"/>
        <w:rPr>
          <w:rFonts w:eastAsia="Times New Roman" w:cs="Arial"/>
          <w:b/>
          <w:sz w:val="22"/>
          <w:lang w:eastAsia="en-GB"/>
        </w:rPr>
      </w:pPr>
    </w:p>
    <w:p w14:paraId="161E4D16" w14:textId="77777777" w:rsidR="008E1D25" w:rsidRPr="00375199" w:rsidRDefault="00375199" w:rsidP="009E4B54">
      <w:pPr>
        <w:jc w:val="both"/>
        <w:rPr>
          <w:rFonts w:eastAsia="Times New Roman" w:cs="Arial"/>
          <w:b/>
          <w:sz w:val="22"/>
          <w:lang w:eastAsia="en-GB"/>
        </w:rPr>
      </w:pPr>
      <w:r>
        <w:rPr>
          <w:rFonts w:eastAsia="Times New Roman" w:cs="Arial"/>
          <w:b/>
          <w:sz w:val="22"/>
          <w:lang w:eastAsia="en-GB"/>
        </w:rPr>
        <w:t>Data C</w:t>
      </w:r>
      <w:r w:rsidR="008E1D25" w:rsidRPr="00375199">
        <w:rPr>
          <w:rFonts w:eastAsia="Times New Roman" w:cs="Arial"/>
          <w:b/>
          <w:sz w:val="22"/>
          <w:lang w:eastAsia="en-GB"/>
        </w:rPr>
        <w:t>ontroller</w:t>
      </w:r>
    </w:p>
    <w:p w14:paraId="23800DF9" w14:textId="77777777" w:rsidR="00760C08" w:rsidRPr="00375199" w:rsidRDefault="00760C08" w:rsidP="009E4B54">
      <w:pPr>
        <w:jc w:val="both"/>
        <w:rPr>
          <w:rFonts w:eastAsia="Times New Roman" w:cs="Arial"/>
          <w:sz w:val="22"/>
          <w:lang w:eastAsia="en-GB"/>
        </w:rPr>
      </w:pPr>
    </w:p>
    <w:p w14:paraId="02A4E027"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 xml:space="preserve">The Data Controller is Durham University. If you would like more information about how the University uses your personal data, please see the University’s </w:t>
      </w:r>
      <w:hyperlink r:id="rId8" w:history="1">
        <w:r>
          <w:rPr>
            <w:rStyle w:val="Hyperlink"/>
            <w:rFonts w:cs="Arial"/>
            <w:sz w:val="21"/>
            <w:szCs w:val="21"/>
            <w:lang w:val="en"/>
          </w:rPr>
          <w:t>Information Governance webpages</w:t>
        </w:r>
      </w:hyperlink>
      <w:r w:rsidRPr="00F54B54">
        <w:rPr>
          <w:rFonts w:eastAsia="Times New Roman" w:cs="Arial"/>
          <w:sz w:val="22"/>
          <w:lang w:eastAsia="en-GB"/>
        </w:rPr>
        <w:t xml:space="preserve"> or contact Information Governance Unit:</w:t>
      </w:r>
    </w:p>
    <w:p w14:paraId="0A37F1B7" w14:textId="77777777" w:rsidR="00F54B54" w:rsidRPr="00F54B54" w:rsidRDefault="00F54B54" w:rsidP="00F54B54">
      <w:pPr>
        <w:jc w:val="both"/>
        <w:rPr>
          <w:rFonts w:eastAsia="Times New Roman" w:cs="Arial"/>
          <w:sz w:val="22"/>
          <w:lang w:eastAsia="en-GB"/>
        </w:rPr>
      </w:pPr>
    </w:p>
    <w:p w14:paraId="1F40C024"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Telephone: (0191 33) 46246 or 46103</w:t>
      </w:r>
    </w:p>
    <w:p w14:paraId="1217FA91" w14:textId="77777777" w:rsidR="00F54B54" w:rsidRPr="00F54B54" w:rsidRDefault="00F54B54" w:rsidP="00F54B54">
      <w:pPr>
        <w:jc w:val="both"/>
        <w:rPr>
          <w:rFonts w:eastAsia="Times New Roman" w:cs="Arial"/>
          <w:sz w:val="22"/>
          <w:lang w:eastAsia="en-GB"/>
        </w:rPr>
      </w:pPr>
    </w:p>
    <w:p w14:paraId="3CF43A92"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 xml:space="preserve">E-mail: </w:t>
      </w:r>
      <w:hyperlink r:id="rId9" w:history="1">
        <w:r w:rsidRPr="00044BE3">
          <w:rPr>
            <w:rStyle w:val="Hyperlink"/>
            <w:rFonts w:eastAsia="Times New Roman" w:cs="Arial"/>
            <w:sz w:val="22"/>
            <w:lang w:eastAsia="en-GB"/>
          </w:rPr>
          <w:t>information.governance@durham.ac.uk</w:t>
        </w:r>
      </w:hyperlink>
    </w:p>
    <w:p w14:paraId="0077C37B" w14:textId="77777777" w:rsidR="00F54B54" w:rsidRPr="00F54B54" w:rsidRDefault="00F54B54" w:rsidP="00F54B54">
      <w:pPr>
        <w:jc w:val="both"/>
        <w:rPr>
          <w:rFonts w:eastAsia="Times New Roman" w:cs="Arial"/>
          <w:sz w:val="22"/>
          <w:lang w:eastAsia="en-GB"/>
        </w:rPr>
      </w:pPr>
    </w:p>
    <w:p w14:paraId="0D92E59B" w14:textId="77777777" w:rsidR="00760C08" w:rsidRDefault="00F54B54" w:rsidP="00F54B54">
      <w:pPr>
        <w:jc w:val="both"/>
        <w:rPr>
          <w:rFonts w:eastAsia="Times New Roman" w:cs="Arial"/>
          <w:sz w:val="22"/>
          <w:lang w:eastAsia="en-GB"/>
        </w:rPr>
      </w:pPr>
      <w:r w:rsidRPr="00F54B54">
        <w:rPr>
          <w:rFonts w:eastAsia="Times New Roman" w:cs="Arial"/>
          <w:sz w:val="22"/>
          <w:lang w:eastAsia="en-GB"/>
        </w:rPr>
        <w:t>Information Governance Unit also coordinate response to individuals asserting their rights under the legislation. Please contact the Unit in the first instance.</w:t>
      </w:r>
    </w:p>
    <w:p w14:paraId="577F2D52" w14:textId="77777777" w:rsidR="00F54B54" w:rsidRPr="00375199" w:rsidRDefault="00F54B54" w:rsidP="00F54B54">
      <w:pPr>
        <w:jc w:val="both"/>
        <w:rPr>
          <w:rFonts w:eastAsia="Times New Roman" w:cs="Arial"/>
          <w:sz w:val="22"/>
          <w:lang w:eastAsia="en-GB"/>
        </w:rPr>
      </w:pPr>
    </w:p>
    <w:p w14:paraId="44FA891B" w14:textId="77777777" w:rsidR="008E1D25" w:rsidRPr="00375199" w:rsidRDefault="008E1D25" w:rsidP="009E4B54">
      <w:pPr>
        <w:jc w:val="both"/>
        <w:rPr>
          <w:rFonts w:eastAsia="Times New Roman" w:cs="Arial"/>
          <w:b/>
          <w:sz w:val="22"/>
          <w:lang w:eastAsia="en-GB"/>
        </w:rPr>
      </w:pPr>
      <w:r w:rsidRPr="00375199">
        <w:rPr>
          <w:rFonts w:eastAsia="Times New Roman" w:cs="Arial"/>
          <w:b/>
          <w:sz w:val="22"/>
          <w:lang w:eastAsia="en-GB"/>
        </w:rPr>
        <w:t>Data Protection Officer</w:t>
      </w:r>
    </w:p>
    <w:p w14:paraId="5A6A9897" w14:textId="77777777" w:rsidR="00760C08" w:rsidRPr="00375199" w:rsidRDefault="00760C08" w:rsidP="009E4B54">
      <w:pPr>
        <w:jc w:val="both"/>
        <w:rPr>
          <w:rFonts w:eastAsia="Times New Roman" w:cs="Arial"/>
          <w:sz w:val="22"/>
          <w:lang w:eastAsia="en-GB"/>
        </w:rPr>
      </w:pPr>
    </w:p>
    <w:p w14:paraId="466CB325"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The Data Protection Officer is responsible for advising the University on compliance with Data Protection legislation and monitoring its performance against it. If you have any concerns regarding the way in which the University is processing your personal data, please contact the Data Protection Officer:</w:t>
      </w:r>
    </w:p>
    <w:p w14:paraId="5321678F" w14:textId="77777777" w:rsidR="00F54B54" w:rsidRPr="00F54B54" w:rsidRDefault="00F54B54" w:rsidP="00F54B54">
      <w:pPr>
        <w:jc w:val="both"/>
        <w:rPr>
          <w:rFonts w:eastAsia="Times New Roman" w:cs="Arial"/>
          <w:sz w:val="22"/>
          <w:lang w:eastAsia="en-GB"/>
        </w:rPr>
      </w:pPr>
    </w:p>
    <w:p w14:paraId="438EBFFA"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Jennifer Sewel</w:t>
      </w:r>
    </w:p>
    <w:p w14:paraId="5667AA4B"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University Secretary</w:t>
      </w:r>
    </w:p>
    <w:p w14:paraId="61FCDC3B"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Telephone: (0191 33) 46144</w:t>
      </w:r>
    </w:p>
    <w:p w14:paraId="3C99AD3C" w14:textId="77777777" w:rsidR="00F54B54" w:rsidRDefault="00F54B54" w:rsidP="00F54B54">
      <w:pPr>
        <w:jc w:val="both"/>
        <w:rPr>
          <w:rFonts w:eastAsia="Times New Roman" w:cs="Arial"/>
          <w:color w:val="0000FF"/>
          <w:sz w:val="22"/>
          <w:lang w:eastAsia="en-GB"/>
        </w:rPr>
      </w:pPr>
      <w:r w:rsidRPr="00F54B54">
        <w:rPr>
          <w:rFonts w:eastAsia="Times New Roman" w:cs="Arial"/>
          <w:sz w:val="22"/>
          <w:lang w:eastAsia="en-GB"/>
        </w:rPr>
        <w:t xml:space="preserve">E-mail: </w:t>
      </w:r>
      <w:hyperlink r:id="rId10" w:history="1">
        <w:r w:rsidR="00461548" w:rsidRPr="00461548">
          <w:rPr>
            <w:rStyle w:val="Hyperlink"/>
            <w:rFonts w:eastAsia="Times New Roman" w:cs="Arial"/>
            <w:sz w:val="22"/>
            <w:lang w:eastAsia="en-GB"/>
          </w:rPr>
          <w:t>university.secretary@durham.ac.uk</w:t>
        </w:r>
      </w:hyperlink>
    </w:p>
    <w:p w14:paraId="6E979C8D" w14:textId="77777777" w:rsidR="00461548" w:rsidRPr="00375199" w:rsidRDefault="00461548" w:rsidP="00F54B54">
      <w:pPr>
        <w:jc w:val="both"/>
        <w:rPr>
          <w:rFonts w:eastAsia="Times New Roman" w:cs="Arial"/>
          <w:sz w:val="22"/>
          <w:lang w:eastAsia="en-GB"/>
        </w:rPr>
      </w:pPr>
    </w:p>
    <w:p w14:paraId="495DD18C" w14:textId="77777777" w:rsidR="00F54B54" w:rsidRDefault="00F54B54" w:rsidP="009E4B54">
      <w:pPr>
        <w:jc w:val="both"/>
        <w:rPr>
          <w:rFonts w:eastAsia="Times New Roman" w:cs="Arial"/>
          <w:b/>
          <w:sz w:val="22"/>
          <w:lang w:eastAsia="en-GB"/>
        </w:rPr>
      </w:pPr>
    </w:p>
    <w:p w14:paraId="2F3CB94F" w14:textId="77777777" w:rsidR="00F54B54" w:rsidRDefault="00F54B54" w:rsidP="009E4B54">
      <w:pPr>
        <w:jc w:val="both"/>
        <w:rPr>
          <w:rFonts w:eastAsia="Times New Roman" w:cs="Arial"/>
          <w:b/>
          <w:sz w:val="22"/>
          <w:lang w:eastAsia="en-GB"/>
        </w:rPr>
      </w:pPr>
    </w:p>
    <w:p w14:paraId="479DD02F" w14:textId="77777777" w:rsidR="008E1D25" w:rsidRPr="00375199" w:rsidRDefault="008E1D25" w:rsidP="009E4B54">
      <w:pPr>
        <w:jc w:val="both"/>
        <w:rPr>
          <w:rFonts w:eastAsia="Times New Roman" w:cs="Arial"/>
          <w:b/>
          <w:sz w:val="22"/>
          <w:lang w:eastAsia="en-GB"/>
        </w:rPr>
      </w:pPr>
      <w:r w:rsidRPr="00375199">
        <w:rPr>
          <w:rFonts w:eastAsia="Times New Roman" w:cs="Arial"/>
          <w:b/>
          <w:sz w:val="22"/>
          <w:lang w:eastAsia="en-GB"/>
        </w:rPr>
        <w:lastRenderedPageBreak/>
        <w:t xml:space="preserve">Your rights in relation to your </w:t>
      </w:r>
      <w:r w:rsidR="00DE7186" w:rsidRPr="00375199">
        <w:rPr>
          <w:rFonts w:eastAsia="Times New Roman" w:cs="Arial"/>
          <w:b/>
          <w:sz w:val="22"/>
          <w:lang w:eastAsia="en-GB"/>
        </w:rPr>
        <w:t>personal data</w:t>
      </w:r>
    </w:p>
    <w:p w14:paraId="0C4875AA" w14:textId="77777777" w:rsidR="00804875" w:rsidRPr="00375199" w:rsidRDefault="00804875" w:rsidP="009E4B54">
      <w:pPr>
        <w:jc w:val="both"/>
        <w:rPr>
          <w:rFonts w:eastAsia="Times New Roman" w:cs="Arial"/>
          <w:b/>
          <w:sz w:val="22"/>
          <w:lang w:eastAsia="en-GB"/>
        </w:rPr>
      </w:pPr>
    </w:p>
    <w:p w14:paraId="52D6C563" w14:textId="77777777" w:rsidR="00F54B54" w:rsidRPr="00F54B54" w:rsidRDefault="00F54B54" w:rsidP="00F54B54">
      <w:pPr>
        <w:jc w:val="both"/>
        <w:rPr>
          <w:rFonts w:eastAsia="Times New Roman" w:cs="Arial"/>
          <w:b/>
          <w:sz w:val="22"/>
          <w:lang w:eastAsia="en-GB"/>
        </w:rPr>
      </w:pPr>
      <w:r w:rsidRPr="00F54B54">
        <w:rPr>
          <w:rFonts w:eastAsia="Times New Roman" w:cs="Arial"/>
          <w:b/>
          <w:sz w:val="22"/>
          <w:lang w:eastAsia="en-GB"/>
        </w:rPr>
        <w:t>Privacy notices and/or consent</w:t>
      </w:r>
    </w:p>
    <w:p w14:paraId="145F3D83"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You have the right to be provided with information about how and why we process your personal data. Where you have the choice to determine how your personal data will be used, we will ask you for consent. Where you do not have a choice (for example, where we have a legal obligation to process the personal data), we will provide you with a privacy notice. A privacy notice is a verbal or written statement that explains how we use personal data.</w:t>
      </w:r>
    </w:p>
    <w:p w14:paraId="24C77633" w14:textId="77777777" w:rsidR="00F54B54" w:rsidRPr="00F54B54" w:rsidRDefault="00F54B54" w:rsidP="00F54B54">
      <w:pPr>
        <w:jc w:val="both"/>
        <w:rPr>
          <w:rFonts w:eastAsia="Times New Roman" w:cs="Arial"/>
          <w:sz w:val="22"/>
          <w:lang w:eastAsia="en-GB"/>
        </w:rPr>
      </w:pPr>
    </w:p>
    <w:p w14:paraId="130E516E"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Whenever you give your consent for the processing of your personal data, you receive the right to withdraw that consent at any time. Where withdrawal of consent will have an impact on the services we are able to provide, this will be explained to you, so that you can determine whether it is the right decision for you.</w:t>
      </w:r>
    </w:p>
    <w:p w14:paraId="2756A6B4" w14:textId="77777777" w:rsidR="00F54B54" w:rsidRPr="00F54B54" w:rsidRDefault="00F54B54" w:rsidP="00F54B54">
      <w:pPr>
        <w:jc w:val="both"/>
        <w:rPr>
          <w:rFonts w:eastAsia="Times New Roman" w:cs="Arial"/>
          <w:sz w:val="22"/>
          <w:lang w:eastAsia="en-GB"/>
        </w:rPr>
      </w:pPr>
    </w:p>
    <w:p w14:paraId="424614A4" w14:textId="77777777" w:rsidR="00F54B54" w:rsidRPr="00F54B54" w:rsidRDefault="00F54B54" w:rsidP="00F54B54">
      <w:pPr>
        <w:jc w:val="both"/>
        <w:rPr>
          <w:rFonts w:eastAsia="Times New Roman" w:cs="Arial"/>
          <w:b/>
          <w:sz w:val="22"/>
          <w:lang w:eastAsia="en-GB"/>
        </w:rPr>
      </w:pPr>
      <w:r w:rsidRPr="00F54B54">
        <w:rPr>
          <w:rFonts w:eastAsia="Times New Roman" w:cs="Arial"/>
          <w:b/>
          <w:sz w:val="22"/>
          <w:lang w:eastAsia="en-GB"/>
        </w:rPr>
        <w:t>Accessing your personal data</w:t>
      </w:r>
    </w:p>
    <w:p w14:paraId="1592BBD6"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 xml:space="preserve">You have the right to be told whether we are processing your personal data and, if so, to be given a copy of it. This is known as the right of subject access. You can find out more about this right on the University’s </w:t>
      </w:r>
      <w:hyperlink r:id="rId11" w:history="1">
        <w:r>
          <w:rPr>
            <w:rStyle w:val="Hyperlink"/>
            <w:rFonts w:cs="Arial"/>
            <w:sz w:val="21"/>
            <w:szCs w:val="21"/>
            <w:lang w:val="en"/>
          </w:rPr>
          <w:t>Subject Access Requests webpage</w:t>
        </w:r>
      </w:hyperlink>
      <w:r>
        <w:rPr>
          <w:rFonts w:cs="Arial"/>
          <w:color w:val="333333"/>
          <w:sz w:val="21"/>
          <w:szCs w:val="21"/>
          <w:lang w:val="en"/>
        </w:rPr>
        <w:t>.</w:t>
      </w:r>
    </w:p>
    <w:p w14:paraId="393CB591" w14:textId="77777777" w:rsidR="00F54B54" w:rsidRPr="00F54B54" w:rsidRDefault="00F54B54" w:rsidP="00F54B54">
      <w:pPr>
        <w:jc w:val="both"/>
        <w:rPr>
          <w:rFonts w:eastAsia="Times New Roman" w:cs="Arial"/>
          <w:sz w:val="22"/>
          <w:lang w:eastAsia="en-GB"/>
        </w:rPr>
      </w:pPr>
    </w:p>
    <w:p w14:paraId="690E57AF" w14:textId="77777777" w:rsidR="00F54B54" w:rsidRPr="00F54B54" w:rsidRDefault="00F54B54" w:rsidP="00F54B54">
      <w:pPr>
        <w:jc w:val="both"/>
        <w:rPr>
          <w:rFonts w:eastAsia="Times New Roman" w:cs="Arial"/>
          <w:b/>
          <w:sz w:val="22"/>
          <w:lang w:eastAsia="en-GB"/>
        </w:rPr>
      </w:pPr>
      <w:r w:rsidRPr="00F54B54">
        <w:rPr>
          <w:rFonts w:eastAsia="Times New Roman" w:cs="Arial"/>
          <w:b/>
          <w:sz w:val="22"/>
          <w:lang w:eastAsia="en-GB"/>
        </w:rPr>
        <w:t>Right to rectification</w:t>
      </w:r>
    </w:p>
    <w:p w14:paraId="6646D6DF"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If you believe that personal data we hold about you is inaccurate, please contact us and we will investigate. You can also request that we complete any incomplete data.</w:t>
      </w:r>
    </w:p>
    <w:p w14:paraId="46AE2458" w14:textId="77777777" w:rsidR="00F54B54" w:rsidRPr="00F54B54" w:rsidRDefault="00F54B54" w:rsidP="00F54B54">
      <w:pPr>
        <w:jc w:val="both"/>
        <w:rPr>
          <w:rFonts w:eastAsia="Times New Roman" w:cs="Arial"/>
          <w:sz w:val="22"/>
          <w:lang w:eastAsia="en-GB"/>
        </w:rPr>
      </w:pPr>
    </w:p>
    <w:p w14:paraId="21B51D10"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Once we have determined what we are going to do, we will contact you to let you know.</w:t>
      </w:r>
    </w:p>
    <w:p w14:paraId="3C28A12A" w14:textId="77777777" w:rsidR="00F54B54" w:rsidRPr="00F54B54" w:rsidRDefault="00F54B54" w:rsidP="00F54B54">
      <w:pPr>
        <w:jc w:val="both"/>
        <w:rPr>
          <w:rFonts w:eastAsia="Times New Roman" w:cs="Arial"/>
          <w:sz w:val="22"/>
          <w:lang w:eastAsia="en-GB"/>
        </w:rPr>
      </w:pPr>
    </w:p>
    <w:p w14:paraId="7DBBA47E" w14:textId="77777777" w:rsidR="00F54B54" w:rsidRPr="00F54B54" w:rsidRDefault="00F54B54" w:rsidP="00F54B54">
      <w:pPr>
        <w:jc w:val="both"/>
        <w:rPr>
          <w:rFonts w:eastAsia="Times New Roman" w:cs="Arial"/>
          <w:b/>
          <w:sz w:val="22"/>
          <w:lang w:eastAsia="en-GB"/>
        </w:rPr>
      </w:pPr>
      <w:r w:rsidRPr="00F54B54">
        <w:rPr>
          <w:rFonts w:eastAsia="Times New Roman" w:cs="Arial"/>
          <w:b/>
          <w:sz w:val="22"/>
          <w:lang w:eastAsia="en-GB"/>
        </w:rPr>
        <w:t>Right to erasure</w:t>
      </w:r>
    </w:p>
    <w:p w14:paraId="22A2669E"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You can ask us to erase your personal data in any of the following circumstances:</w:t>
      </w:r>
    </w:p>
    <w:p w14:paraId="4B478427" w14:textId="77777777" w:rsidR="00F54B54" w:rsidRPr="00F54B54" w:rsidRDefault="00F54B54" w:rsidP="00F54B54">
      <w:pPr>
        <w:jc w:val="both"/>
        <w:rPr>
          <w:rFonts w:eastAsia="Times New Roman" w:cs="Arial"/>
          <w:sz w:val="22"/>
          <w:lang w:eastAsia="en-GB"/>
        </w:rPr>
      </w:pPr>
    </w:p>
    <w:p w14:paraId="11A5B452" w14:textId="77777777" w:rsidR="00F54B54" w:rsidRPr="00F54B54" w:rsidRDefault="00F54B54" w:rsidP="00F54B54">
      <w:pPr>
        <w:pStyle w:val="ListParagraph"/>
        <w:numPr>
          <w:ilvl w:val="0"/>
          <w:numId w:val="19"/>
        </w:numPr>
        <w:jc w:val="both"/>
        <w:rPr>
          <w:rFonts w:eastAsia="Times New Roman" w:cs="Arial"/>
          <w:sz w:val="22"/>
          <w:lang w:eastAsia="en-GB"/>
        </w:rPr>
      </w:pPr>
      <w:r w:rsidRPr="00F54B54">
        <w:rPr>
          <w:rFonts w:eastAsia="Times New Roman" w:cs="Arial"/>
          <w:sz w:val="22"/>
          <w:lang w:eastAsia="en-GB"/>
        </w:rPr>
        <w:t>We no longer need the personal data for the purpose it was originally collected</w:t>
      </w:r>
    </w:p>
    <w:p w14:paraId="1D0373B3" w14:textId="77777777" w:rsidR="00F54B54" w:rsidRPr="00F54B54" w:rsidRDefault="00F54B54" w:rsidP="00F54B54">
      <w:pPr>
        <w:pStyle w:val="ListParagraph"/>
        <w:numPr>
          <w:ilvl w:val="0"/>
          <w:numId w:val="19"/>
        </w:numPr>
        <w:jc w:val="both"/>
        <w:rPr>
          <w:rFonts w:eastAsia="Times New Roman" w:cs="Arial"/>
          <w:sz w:val="22"/>
          <w:lang w:eastAsia="en-GB"/>
        </w:rPr>
      </w:pPr>
      <w:r w:rsidRPr="00F54B54">
        <w:rPr>
          <w:rFonts w:eastAsia="Times New Roman" w:cs="Arial"/>
          <w:sz w:val="22"/>
          <w:lang w:eastAsia="en-GB"/>
        </w:rPr>
        <w:t>You withdraw your consent and there is no other legal basis for the processing</w:t>
      </w:r>
    </w:p>
    <w:p w14:paraId="287A5F90" w14:textId="77777777" w:rsidR="00F54B54" w:rsidRPr="00F54B54" w:rsidRDefault="00F54B54" w:rsidP="00F54B54">
      <w:pPr>
        <w:pStyle w:val="ListParagraph"/>
        <w:numPr>
          <w:ilvl w:val="0"/>
          <w:numId w:val="19"/>
        </w:numPr>
        <w:jc w:val="both"/>
        <w:rPr>
          <w:rFonts w:eastAsia="Times New Roman" w:cs="Arial"/>
          <w:sz w:val="22"/>
          <w:lang w:eastAsia="en-GB"/>
        </w:rPr>
      </w:pPr>
      <w:r w:rsidRPr="00F54B54">
        <w:rPr>
          <w:rFonts w:eastAsia="Times New Roman" w:cs="Arial"/>
          <w:sz w:val="22"/>
          <w:lang w:eastAsia="en-GB"/>
        </w:rPr>
        <w:t>You object to the processing and there are no overriding legitimate grounds for the processing</w:t>
      </w:r>
    </w:p>
    <w:p w14:paraId="79B0E05D" w14:textId="77777777" w:rsidR="00F54B54" w:rsidRPr="00F54B54" w:rsidRDefault="00F54B54" w:rsidP="00F54B54">
      <w:pPr>
        <w:pStyle w:val="ListParagraph"/>
        <w:numPr>
          <w:ilvl w:val="0"/>
          <w:numId w:val="19"/>
        </w:numPr>
        <w:jc w:val="both"/>
        <w:rPr>
          <w:rFonts w:eastAsia="Times New Roman" w:cs="Arial"/>
          <w:sz w:val="22"/>
          <w:lang w:eastAsia="en-GB"/>
        </w:rPr>
      </w:pPr>
      <w:r w:rsidRPr="00F54B54">
        <w:rPr>
          <w:rFonts w:eastAsia="Times New Roman" w:cs="Arial"/>
          <w:sz w:val="22"/>
          <w:lang w:eastAsia="en-GB"/>
        </w:rPr>
        <w:t>The personal data have been unlawfully processed</w:t>
      </w:r>
    </w:p>
    <w:p w14:paraId="119C53D0" w14:textId="77777777" w:rsidR="00F54B54" w:rsidRPr="00F54B54" w:rsidRDefault="00F54B54" w:rsidP="00F54B54">
      <w:pPr>
        <w:pStyle w:val="ListParagraph"/>
        <w:numPr>
          <w:ilvl w:val="0"/>
          <w:numId w:val="19"/>
        </w:numPr>
        <w:jc w:val="both"/>
        <w:rPr>
          <w:rFonts w:eastAsia="Times New Roman" w:cs="Arial"/>
          <w:sz w:val="22"/>
          <w:lang w:eastAsia="en-GB"/>
        </w:rPr>
      </w:pPr>
      <w:r w:rsidRPr="00F54B54">
        <w:rPr>
          <w:rFonts w:eastAsia="Times New Roman" w:cs="Arial"/>
          <w:sz w:val="22"/>
          <w:lang w:eastAsia="en-GB"/>
        </w:rPr>
        <w:t>The personal data have to be erased for compliance with a legal obligation</w:t>
      </w:r>
    </w:p>
    <w:p w14:paraId="35480823" w14:textId="77777777" w:rsidR="00F54B54" w:rsidRDefault="00F54B54" w:rsidP="00F54B54">
      <w:pPr>
        <w:pStyle w:val="ListParagraph"/>
        <w:numPr>
          <w:ilvl w:val="0"/>
          <w:numId w:val="19"/>
        </w:numPr>
        <w:jc w:val="both"/>
        <w:rPr>
          <w:rFonts w:eastAsia="Times New Roman" w:cs="Arial"/>
          <w:sz w:val="22"/>
          <w:lang w:eastAsia="en-GB"/>
        </w:rPr>
      </w:pPr>
      <w:r w:rsidRPr="00F54B54">
        <w:rPr>
          <w:rFonts w:eastAsia="Times New Roman" w:cs="Arial"/>
          <w:sz w:val="22"/>
          <w:lang w:eastAsia="en-GB"/>
        </w:rPr>
        <w:t>The personal data have been collected in relation to the offer of information society services (information society services are online services such as banking or social media sites).</w:t>
      </w:r>
    </w:p>
    <w:p w14:paraId="276CFBAF" w14:textId="77777777" w:rsidR="00F54B54" w:rsidRPr="00F54B54" w:rsidRDefault="00F54B54" w:rsidP="00F54B54">
      <w:pPr>
        <w:pStyle w:val="ListParagraph"/>
        <w:jc w:val="both"/>
        <w:rPr>
          <w:rFonts w:eastAsia="Times New Roman" w:cs="Arial"/>
          <w:sz w:val="22"/>
          <w:lang w:eastAsia="en-GB"/>
        </w:rPr>
      </w:pPr>
    </w:p>
    <w:p w14:paraId="1B0041AB"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Once we have determined whether we will erase the personal data, we will contact you to let you know.</w:t>
      </w:r>
    </w:p>
    <w:p w14:paraId="73E3EF78" w14:textId="77777777" w:rsidR="00F54B54" w:rsidRPr="00F54B54" w:rsidRDefault="00F54B54" w:rsidP="00F54B54">
      <w:pPr>
        <w:jc w:val="both"/>
        <w:rPr>
          <w:rFonts w:eastAsia="Times New Roman" w:cs="Arial"/>
          <w:sz w:val="22"/>
          <w:lang w:eastAsia="en-GB"/>
        </w:rPr>
      </w:pPr>
    </w:p>
    <w:p w14:paraId="0A66D133" w14:textId="77777777" w:rsidR="00F54B54" w:rsidRPr="00F54B54" w:rsidRDefault="00F54B54" w:rsidP="00F54B54">
      <w:pPr>
        <w:jc w:val="both"/>
        <w:rPr>
          <w:rFonts w:eastAsia="Times New Roman" w:cs="Arial"/>
          <w:b/>
          <w:sz w:val="22"/>
          <w:lang w:eastAsia="en-GB"/>
        </w:rPr>
      </w:pPr>
      <w:r w:rsidRPr="00F54B54">
        <w:rPr>
          <w:rFonts w:eastAsia="Times New Roman" w:cs="Arial"/>
          <w:b/>
          <w:sz w:val="22"/>
          <w:lang w:eastAsia="en-GB"/>
        </w:rPr>
        <w:t>Right to restriction of processing</w:t>
      </w:r>
    </w:p>
    <w:p w14:paraId="257435B8" w14:textId="77777777" w:rsidR="00F54B54" w:rsidRDefault="00F54B54" w:rsidP="00F54B54">
      <w:pPr>
        <w:jc w:val="both"/>
        <w:rPr>
          <w:rFonts w:eastAsia="Times New Roman" w:cs="Arial"/>
          <w:sz w:val="22"/>
          <w:lang w:eastAsia="en-GB"/>
        </w:rPr>
      </w:pPr>
      <w:r w:rsidRPr="00F54B54">
        <w:rPr>
          <w:rFonts w:eastAsia="Times New Roman" w:cs="Arial"/>
          <w:sz w:val="22"/>
          <w:lang w:eastAsia="en-GB"/>
        </w:rPr>
        <w:t>You can ask us to restrict the processing of your personal data in the following circumstances:</w:t>
      </w:r>
    </w:p>
    <w:p w14:paraId="763DA36A" w14:textId="77777777" w:rsidR="00F54B54" w:rsidRPr="00F54B54" w:rsidRDefault="00F54B54" w:rsidP="00F54B54">
      <w:pPr>
        <w:jc w:val="both"/>
        <w:rPr>
          <w:rFonts w:eastAsia="Times New Roman" w:cs="Arial"/>
          <w:sz w:val="22"/>
          <w:lang w:eastAsia="en-GB"/>
        </w:rPr>
      </w:pPr>
    </w:p>
    <w:p w14:paraId="35B315F7" w14:textId="77777777" w:rsidR="00F54B54" w:rsidRPr="00F54B54" w:rsidRDefault="00F54B54" w:rsidP="00F54B54">
      <w:pPr>
        <w:pStyle w:val="ListParagraph"/>
        <w:numPr>
          <w:ilvl w:val="0"/>
          <w:numId w:val="20"/>
        </w:numPr>
        <w:jc w:val="both"/>
        <w:rPr>
          <w:rFonts w:eastAsia="Times New Roman" w:cs="Arial"/>
          <w:sz w:val="22"/>
          <w:lang w:eastAsia="en-GB"/>
        </w:rPr>
      </w:pPr>
      <w:r w:rsidRPr="00F54B54">
        <w:rPr>
          <w:rFonts w:eastAsia="Times New Roman" w:cs="Arial"/>
          <w:sz w:val="22"/>
          <w:lang w:eastAsia="en-GB"/>
        </w:rPr>
        <w:t>You believe that the data is inaccurate and you want us to restrict processing until we determine whether it is indeed inaccurate</w:t>
      </w:r>
    </w:p>
    <w:p w14:paraId="325E7355" w14:textId="77777777" w:rsidR="00F54B54" w:rsidRPr="00F54B54" w:rsidRDefault="00F54B54" w:rsidP="00F54B54">
      <w:pPr>
        <w:pStyle w:val="ListParagraph"/>
        <w:numPr>
          <w:ilvl w:val="0"/>
          <w:numId w:val="20"/>
        </w:numPr>
        <w:jc w:val="both"/>
        <w:rPr>
          <w:rFonts w:eastAsia="Times New Roman" w:cs="Arial"/>
          <w:sz w:val="22"/>
          <w:lang w:eastAsia="en-GB"/>
        </w:rPr>
      </w:pPr>
      <w:r w:rsidRPr="00F54B54">
        <w:rPr>
          <w:rFonts w:eastAsia="Times New Roman" w:cs="Arial"/>
          <w:sz w:val="22"/>
          <w:lang w:eastAsia="en-GB"/>
        </w:rPr>
        <w:t>The processing is unlawful and you want us to restrict processing rather than erase it</w:t>
      </w:r>
    </w:p>
    <w:p w14:paraId="6C7B4C1B" w14:textId="77777777" w:rsidR="00F54B54" w:rsidRPr="00F54B54" w:rsidRDefault="00F54B54" w:rsidP="00F54B54">
      <w:pPr>
        <w:pStyle w:val="ListParagraph"/>
        <w:numPr>
          <w:ilvl w:val="0"/>
          <w:numId w:val="20"/>
        </w:numPr>
        <w:jc w:val="both"/>
        <w:rPr>
          <w:rFonts w:eastAsia="Times New Roman" w:cs="Arial"/>
          <w:sz w:val="22"/>
          <w:lang w:eastAsia="en-GB"/>
        </w:rPr>
      </w:pPr>
      <w:r w:rsidRPr="00F54B54">
        <w:rPr>
          <w:rFonts w:eastAsia="Times New Roman" w:cs="Arial"/>
          <w:sz w:val="22"/>
          <w:lang w:eastAsia="en-GB"/>
        </w:rPr>
        <w:t>We no longer need the data for the purpose we originally collected it but you need it in order to establish, exercise or defend a legal claim and</w:t>
      </w:r>
    </w:p>
    <w:p w14:paraId="5123ABE8" w14:textId="77777777" w:rsidR="00F54B54" w:rsidRDefault="00F54B54" w:rsidP="00F54B54">
      <w:pPr>
        <w:pStyle w:val="ListParagraph"/>
        <w:numPr>
          <w:ilvl w:val="0"/>
          <w:numId w:val="20"/>
        </w:numPr>
        <w:jc w:val="both"/>
        <w:rPr>
          <w:rFonts w:eastAsia="Times New Roman" w:cs="Arial"/>
          <w:sz w:val="22"/>
          <w:lang w:eastAsia="en-GB"/>
        </w:rPr>
      </w:pPr>
      <w:r w:rsidRPr="00F54B54">
        <w:rPr>
          <w:rFonts w:eastAsia="Times New Roman" w:cs="Arial"/>
          <w:sz w:val="22"/>
          <w:lang w:eastAsia="en-GB"/>
        </w:rPr>
        <w:t>You have objected to the processing and you want us to restrict processing until we determine whether our legitimate interests in processing t</w:t>
      </w:r>
      <w:r>
        <w:rPr>
          <w:rFonts w:eastAsia="Times New Roman" w:cs="Arial"/>
          <w:sz w:val="22"/>
          <w:lang w:eastAsia="en-GB"/>
        </w:rPr>
        <w:t>he data override your objection.</w:t>
      </w:r>
    </w:p>
    <w:p w14:paraId="6086C61C" w14:textId="77777777" w:rsidR="00F54B54" w:rsidRPr="00F54B54" w:rsidRDefault="00F54B54" w:rsidP="00F54B54">
      <w:pPr>
        <w:pStyle w:val="ListParagraph"/>
        <w:jc w:val="both"/>
        <w:rPr>
          <w:rFonts w:eastAsia="Times New Roman" w:cs="Arial"/>
          <w:sz w:val="22"/>
          <w:lang w:eastAsia="en-GB"/>
        </w:rPr>
      </w:pPr>
    </w:p>
    <w:p w14:paraId="2D6B106A"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lastRenderedPageBreak/>
        <w:t>Once we have determined how we propose to restrict processing of the data, we will contact you to discuss and, where possible, agree this with you.</w:t>
      </w:r>
    </w:p>
    <w:p w14:paraId="7F619017" w14:textId="77777777" w:rsidR="00DE7186" w:rsidRPr="00375199" w:rsidRDefault="00DE7186" w:rsidP="009E4B54">
      <w:pPr>
        <w:jc w:val="both"/>
        <w:rPr>
          <w:rFonts w:eastAsia="Times New Roman" w:cs="Arial"/>
          <w:sz w:val="22"/>
          <w:lang w:eastAsia="en-GB"/>
        </w:rPr>
      </w:pPr>
    </w:p>
    <w:p w14:paraId="5CE1BD89" w14:textId="77777777" w:rsidR="00F54B54" w:rsidRPr="00375199" w:rsidRDefault="00F54B54" w:rsidP="00F54B54">
      <w:pPr>
        <w:jc w:val="both"/>
        <w:rPr>
          <w:rFonts w:eastAsia="Times New Roman" w:cs="Arial"/>
          <w:b/>
          <w:sz w:val="22"/>
          <w:lang w:eastAsia="en-GB"/>
        </w:rPr>
      </w:pPr>
      <w:r w:rsidRPr="00375199">
        <w:rPr>
          <w:rFonts w:eastAsia="Times New Roman" w:cs="Arial"/>
          <w:b/>
          <w:sz w:val="22"/>
          <w:lang w:eastAsia="en-GB"/>
        </w:rPr>
        <w:t>Retention</w:t>
      </w:r>
    </w:p>
    <w:p w14:paraId="5B312249" w14:textId="77777777" w:rsidR="00F54B54" w:rsidRPr="00375199" w:rsidRDefault="00F54B54" w:rsidP="00F54B54">
      <w:pPr>
        <w:jc w:val="both"/>
        <w:rPr>
          <w:rFonts w:eastAsia="Times New Roman" w:cs="Arial"/>
          <w:sz w:val="22"/>
          <w:lang w:eastAsia="en-GB"/>
        </w:rPr>
      </w:pPr>
    </w:p>
    <w:p w14:paraId="06FD2B7B" w14:textId="77777777" w:rsidR="00F54B54" w:rsidRPr="00375199" w:rsidRDefault="00F54B54" w:rsidP="00F54B54">
      <w:pPr>
        <w:jc w:val="both"/>
        <w:rPr>
          <w:rFonts w:eastAsia="Times New Roman" w:cs="Arial"/>
          <w:sz w:val="22"/>
          <w:lang w:eastAsia="en-GB"/>
        </w:rPr>
      </w:pPr>
      <w:r w:rsidRPr="00375199">
        <w:rPr>
          <w:rFonts w:eastAsia="Times New Roman" w:cs="Arial"/>
          <w:sz w:val="22"/>
          <w:lang w:eastAsia="en-GB"/>
        </w:rPr>
        <w:t xml:space="preserve">The University keeps personal data for as long as it is needed for the purpose for which it was originally collected. Most of these time periods are set out in the </w:t>
      </w:r>
      <w:hyperlink r:id="rId12" w:history="1">
        <w:r>
          <w:rPr>
            <w:rStyle w:val="Hyperlink"/>
            <w:rFonts w:cs="Arial"/>
            <w:sz w:val="21"/>
            <w:szCs w:val="21"/>
            <w:lang w:val="en"/>
          </w:rPr>
          <w:t>University Records Retention Schedule</w:t>
        </w:r>
      </w:hyperlink>
      <w:r>
        <w:rPr>
          <w:rFonts w:eastAsia="Times New Roman" w:cs="Arial"/>
          <w:sz w:val="22"/>
          <w:lang w:eastAsia="en-GB"/>
        </w:rPr>
        <w:t>.</w:t>
      </w:r>
    </w:p>
    <w:p w14:paraId="3979C2CF" w14:textId="77777777" w:rsidR="00F54B54" w:rsidRPr="00375199" w:rsidRDefault="00F54B54" w:rsidP="00F54B54">
      <w:pPr>
        <w:jc w:val="both"/>
        <w:rPr>
          <w:rFonts w:eastAsia="Times New Roman" w:cs="Arial"/>
          <w:sz w:val="22"/>
          <w:lang w:eastAsia="en-GB"/>
        </w:rPr>
      </w:pPr>
    </w:p>
    <w:p w14:paraId="0F3350B9" w14:textId="77777777" w:rsidR="008E1D25" w:rsidRPr="00375199" w:rsidRDefault="008E1D25" w:rsidP="009E4B54">
      <w:pPr>
        <w:jc w:val="both"/>
        <w:rPr>
          <w:rFonts w:eastAsia="Times New Roman" w:cs="Arial"/>
          <w:b/>
          <w:sz w:val="22"/>
          <w:lang w:eastAsia="en-GB"/>
        </w:rPr>
      </w:pPr>
      <w:r w:rsidRPr="00375199">
        <w:rPr>
          <w:rFonts w:eastAsia="Times New Roman" w:cs="Arial"/>
          <w:b/>
          <w:sz w:val="22"/>
          <w:lang w:eastAsia="en-GB"/>
        </w:rPr>
        <w:t>Making a complaint</w:t>
      </w:r>
    </w:p>
    <w:p w14:paraId="3EAC94A9" w14:textId="77777777" w:rsidR="00DE7186" w:rsidRPr="00375199" w:rsidRDefault="00DE7186" w:rsidP="009E4B54">
      <w:pPr>
        <w:jc w:val="both"/>
        <w:rPr>
          <w:rFonts w:eastAsia="Times New Roman" w:cs="Arial"/>
          <w:sz w:val="22"/>
          <w:lang w:eastAsia="en-GB"/>
        </w:rPr>
      </w:pPr>
    </w:p>
    <w:p w14:paraId="7DCFEDDC"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If you are unsatisfied with the way in which we process your personal data, we ask that you let us know so that we can try and put things right. If we are not able to resolve issues to your satisfaction, you can refer the matter to the Information Commissioner’s Office (ICO). The ICO can be contacted at:</w:t>
      </w:r>
    </w:p>
    <w:p w14:paraId="2CE5024A" w14:textId="77777777" w:rsidR="00F54B54" w:rsidRPr="00F54B54" w:rsidRDefault="00F54B54" w:rsidP="00F54B54">
      <w:pPr>
        <w:jc w:val="both"/>
        <w:rPr>
          <w:rFonts w:eastAsia="Times New Roman" w:cs="Arial"/>
          <w:sz w:val="22"/>
          <w:lang w:eastAsia="en-GB"/>
        </w:rPr>
      </w:pPr>
    </w:p>
    <w:p w14:paraId="6895A3FA"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Information Commissioner's Office Wycliffe House Water Lane Wilmslow Cheshire SK9 5AF</w:t>
      </w:r>
    </w:p>
    <w:p w14:paraId="4FC09884" w14:textId="77777777" w:rsidR="00F54B54" w:rsidRPr="00F54B54" w:rsidRDefault="00F54B54" w:rsidP="00F54B54">
      <w:pPr>
        <w:jc w:val="both"/>
        <w:rPr>
          <w:rFonts w:eastAsia="Times New Roman" w:cs="Arial"/>
          <w:sz w:val="22"/>
          <w:lang w:eastAsia="en-GB"/>
        </w:rPr>
      </w:pPr>
    </w:p>
    <w:p w14:paraId="2AA7F2F8" w14:textId="77777777" w:rsidR="00F54B54" w:rsidRPr="00F54B54" w:rsidRDefault="00F54B54" w:rsidP="00F54B54">
      <w:pPr>
        <w:jc w:val="both"/>
        <w:rPr>
          <w:rFonts w:eastAsia="Times New Roman" w:cs="Arial"/>
          <w:sz w:val="22"/>
          <w:lang w:eastAsia="en-GB"/>
        </w:rPr>
      </w:pPr>
      <w:r w:rsidRPr="00F54B54">
        <w:rPr>
          <w:rFonts w:eastAsia="Times New Roman" w:cs="Arial"/>
          <w:sz w:val="22"/>
          <w:lang w:eastAsia="en-GB"/>
        </w:rPr>
        <w:t>Telephone: 0303 123 1113</w:t>
      </w:r>
    </w:p>
    <w:p w14:paraId="0820E6F8" w14:textId="77777777" w:rsidR="00F54B54" w:rsidRPr="00F54B54" w:rsidRDefault="00F54B54" w:rsidP="00F54B54">
      <w:pPr>
        <w:jc w:val="both"/>
        <w:rPr>
          <w:rFonts w:eastAsia="Times New Roman" w:cs="Arial"/>
          <w:sz w:val="22"/>
          <w:lang w:eastAsia="en-GB"/>
        </w:rPr>
      </w:pPr>
    </w:p>
    <w:p w14:paraId="71496785" w14:textId="77777777" w:rsidR="00DE7186" w:rsidRPr="00375199" w:rsidRDefault="00F54B54" w:rsidP="00F54B54">
      <w:pPr>
        <w:jc w:val="both"/>
        <w:rPr>
          <w:rFonts w:eastAsia="Times New Roman" w:cs="Arial"/>
          <w:b/>
          <w:sz w:val="22"/>
          <w:lang w:eastAsia="en-GB"/>
        </w:rPr>
      </w:pPr>
      <w:r w:rsidRPr="00F54B54">
        <w:rPr>
          <w:rFonts w:eastAsia="Times New Roman" w:cs="Arial"/>
          <w:sz w:val="22"/>
          <w:lang w:eastAsia="en-GB"/>
        </w:rPr>
        <w:t xml:space="preserve">Website: </w:t>
      </w:r>
      <w:hyperlink r:id="rId13" w:history="1">
        <w:r>
          <w:rPr>
            <w:rStyle w:val="Hyperlink"/>
            <w:rFonts w:cs="Arial"/>
            <w:sz w:val="21"/>
            <w:szCs w:val="21"/>
            <w:lang w:val="en"/>
          </w:rPr>
          <w:t>Information Commissioner’s Office</w:t>
        </w:r>
      </w:hyperlink>
    </w:p>
    <w:p w14:paraId="281558B2" w14:textId="77777777" w:rsidR="00B95242" w:rsidRDefault="00B95242" w:rsidP="009E4B54">
      <w:pPr>
        <w:jc w:val="both"/>
        <w:rPr>
          <w:rFonts w:eastAsia="Times New Roman" w:cs="Arial"/>
          <w:b/>
          <w:sz w:val="22"/>
          <w:lang w:eastAsia="en-GB"/>
        </w:rPr>
      </w:pPr>
    </w:p>
    <w:p w14:paraId="55F87669" w14:textId="77777777" w:rsidR="00B66F7A" w:rsidRDefault="00B66F7A" w:rsidP="009E4B54">
      <w:pPr>
        <w:jc w:val="both"/>
        <w:rPr>
          <w:rFonts w:eastAsia="Times New Roman" w:cs="Arial"/>
          <w:b/>
          <w:sz w:val="22"/>
          <w:lang w:eastAsia="en-GB"/>
        </w:rPr>
      </w:pPr>
    </w:p>
    <w:p w14:paraId="37E37A81" w14:textId="77777777" w:rsidR="00B95242" w:rsidRDefault="00B95242" w:rsidP="009E4B54">
      <w:pPr>
        <w:jc w:val="both"/>
        <w:rPr>
          <w:rFonts w:eastAsia="Times New Roman" w:cs="Arial"/>
          <w:b/>
          <w:sz w:val="22"/>
          <w:lang w:eastAsia="en-GB"/>
        </w:rPr>
      </w:pPr>
    </w:p>
    <w:p w14:paraId="2CDF70F8" w14:textId="77777777" w:rsidR="00B95242" w:rsidRDefault="00B95242" w:rsidP="009E4B54">
      <w:pPr>
        <w:jc w:val="both"/>
        <w:rPr>
          <w:rFonts w:eastAsia="Times New Roman" w:cs="Arial"/>
          <w:b/>
          <w:sz w:val="22"/>
          <w:lang w:eastAsia="en-GB"/>
        </w:rPr>
      </w:pPr>
      <w:r>
        <w:rPr>
          <w:rFonts w:eastAsia="Times New Roman" w:cs="Arial"/>
          <w:b/>
          <w:sz w:val="22"/>
          <w:lang w:eastAsia="en-GB"/>
        </w:rPr>
        <w:t>PART 2 – TAILORED PRIVACY NOTICE</w:t>
      </w:r>
    </w:p>
    <w:p w14:paraId="12FDA639" w14:textId="77777777" w:rsidR="00B95242" w:rsidRDefault="00B95242" w:rsidP="009E4B54">
      <w:pPr>
        <w:jc w:val="both"/>
        <w:rPr>
          <w:rFonts w:eastAsia="Times New Roman" w:cs="Arial"/>
          <w:b/>
          <w:sz w:val="22"/>
          <w:lang w:eastAsia="en-GB"/>
        </w:rPr>
      </w:pPr>
    </w:p>
    <w:p w14:paraId="27DEA12A" w14:textId="77777777" w:rsidR="002B49E0" w:rsidRDefault="002B49E0" w:rsidP="009E4B54">
      <w:pPr>
        <w:jc w:val="both"/>
        <w:rPr>
          <w:rFonts w:cs="Arial"/>
          <w:sz w:val="22"/>
        </w:rPr>
      </w:pPr>
      <w:r w:rsidRPr="002B49E0">
        <w:rPr>
          <w:rFonts w:cs="Arial"/>
          <w:sz w:val="22"/>
        </w:rPr>
        <w:t xml:space="preserve">This section </w:t>
      </w:r>
      <w:r>
        <w:rPr>
          <w:rFonts w:cs="Arial"/>
          <w:sz w:val="22"/>
        </w:rPr>
        <w:t>of the Privacy Notice provides you with the privacy information that you need to know before you provide personal data to the University for the particular purpose(s) stated below.</w:t>
      </w:r>
    </w:p>
    <w:p w14:paraId="22D99489" w14:textId="77777777" w:rsidR="002B49E0" w:rsidRDefault="002B49E0" w:rsidP="009E4B54">
      <w:pPr>
        <w:jc w:val="both"/>
        <w:rPr>
          <w:rFonts w:cs="Arial"/>
          <w:b/>
          <w:sz w:val="22"/>
        </w:rPr>
      </w:pPr>
    </w:p>
    <w:p w14:paraId="1024222A" w14:textId="77777777" w:rsidR="005258F5" w:rsidRDefault="005258F5" w:rsidP="009E4B54">
      <w:pPr>
        <w:jc w:val="both"/>
        <w:rPr>
          <w:rFonts w:cs="Arial"/>
          <w:b/>
          <w:sz w:val="22"/>
        </w:rPr>
      </w:pPr>
      <w:r>
        <w:rPr>
          <w:rFonts w:cs="Arial"/>
          <w:b/>
          <w:sz w:val="22"/>
        </w:rPr>
        <w:t>Project Title:</w:t>
      </w:r>
    </w:p>
    <w:p w14:paraId="553F694B" w14:textId="77777777" w:rsidR="00955184" w:rsidRDefault="00955184" w:rsidP="00955184">
      <w:pPr>
        <w:jc w:val="both"/>
        <w:rPr>
          <w:rFonts w:cs="Arial"/>
          <w:i/>
          <w:color w:val="FF0000"/>
          <w:sz w:val="22"/>
        </w:rPr>
      </w:pPr>
    </w:p>
    <w:p w14:paraId="7CB73962" w14:textId="037CEAB9" w:rsidR="005258F5" w:rsidRPr="004875C2" w:rsidRDefault="003A7760" w:rsidP="009E4B54">
      <w:pPr>
        <w:jc w:val="both"/>
        <w:rPr>
          <w:rFonts w:cs="Arial"/>
          <w:sz w:val="22"/>
        </w:rPr>
      </w:pPr>
      <w:r>
        <w:t>In Sickness and In Health: A Study on the Perception of Illness in the Human Voice</w:t>
      </w:r>
    </w:p>
    <w:p w14:paraId="1C216E53" w14:textId="77777777" w:rsidR="00231656" w:rsidRDefault="00231656" w:rsidP="009E4B54">
      <w:pPr>
        <w:jc w:val="both"/>
        <w:rPr>
          <w:rFonts w:cs="Arial"/>
          <w:b/>
          <w:sz w:val="22"/>
        </w:rPr>
      </w:pPr>
    </w:p>
    <w:p w14:paraId="4992143C" w14:textId="77777777" w:rsidR="0078176F" w:rsidRPr="008537D8" w:rsidRDefault="009B2AEF" w:rsidP="009E4B54">
      <w:pPr>
        <w:jc w:val="both"/>
        <w:rPr>
          <w:rFonts w:cs="Arial"/>
          <w:b/>
          <w:sz w:val="22"/>
        </w:rPr>
      </w:pPr>
      <w:r w:rsidRPr="008537D8">
        <w:rPr>
          <w:rFonts w:cs="Arial"/>
          <w:b/>
          <w:sz w:val="22"/>
        </w:rPr>
        <w:t>Type</w:t>
      </w:r>
      <w:r w:rsidR="008D11DD">
        <w:rPr>
          <w:rFonts w:cs="Arial"/>
          <w:b/>
          <w:sz w:val="22"/>
        </w:rPr>
        <w:t>(s)</w:t>
      </w:r>
      <w:r w:rsidRPr="008537D8">
        <w:rPr>
          <w:rFonts w:cs="Arial"/>
          <w:b/>
          <w:sz w:val="22"/>
        </w:rPr>
        <w:t xml:space="preserve"> of personal data co</w:t>
      </w:r>
      <w:r w:rsidR="00D16F3A">
        <w:rPr>
          <w:rFonts w:cs="Arial"/>
          <w:b/>
          <w:sz w:val="22"/>
        </w:rPr>
        <w:t xml:space="preserve">llected and held </w:t>
      </w:r>
      <w:r w:rsidR="005258F5">
        <w:rPr>
          <w:rFonts w:cs="Arial"/>
          <w:b/>
          <w:sz w:val="22"/>
        </w:rPr>
        <w:t>by the researcher</w:t>
      </w:r>
      <w:r w:rsidRPr="008537D8">
        <w:rPr>
          <w:rFonts w:cs="Arial"/>
          <w:b/>
          <w:sz w:val="22"/>
        </w:rPr>
        <w:t xml:space="preserve"> and method of collection</w:t>
      </w:r>
      <w:r w:rsidR="008D11DD">
        <w:rPr>
          <w:rFonts w:cs="Arial"/>
          <w:b/>
          <w:sz w:val="22"/>
        </w:rPr>
        <w:t>:</w:t>
      </w:r>
    </w:p>
    <w:p w14:paraId="041F107A" w14:textId="35B01518" w:rsidR="009B2AEF" w:rsidRDefault="009B2AEF" w:rsidP="009E4B54">
      <w:pPr>
        <w:jc w:val="both"/>
        <w:rPr>
          <w:rFonts w:cs="Arial"/>
          <w:sz w:val="22"/>
        </w:rPr>
      </w:pPr>
    </w:p>
    <w:p w14:paraId="3F261189" w14:textId="13FB9191" w:rsidR="00222185" w:rsidRDefault="00222185" w:rsidP="009E4B54">
      <w:pPr>
        <w:jc w:val="both"/>
        <w:rPr>
          <w:rFonts w:cs="Arial"/>
          <w:sz w:val="22"/>
        </w:rPr>
      </w:pPr>
      <w:r>
        <w:rPr>
          <w:rFonts w:cs="Arial"/>
          <w:sz w:val="22"/>
        </w:rPr>
        <w:t xml:space="preserve">Voice recordings will be collected (and anonymised). The participants will record these themselves with their own devices, and at </w:t>
      </w:r>
      <w:r w:rsidR="004E37CB">
        <w:rPr>
          <w:rFonts w:cs="Arial"/>
          <w:sz w:val="22"/>
        </w:rPr>
        <w:t>different</w:t>
      </w:r>
      <w:r>
        <w:rPr>
          <w:rFonts w:cs="Arial"/>
          <w:sz w:val="22"/>
        </w:rPr>
        <w:t xml:space="preserve"> times of the year.</w:t>
      </w:r>
    </w:p>
    <w:p w14:paraId="350C2EC9" w14:textId="418D55A9" w:rsidR="004E37CB" w:rsidRDefault="004E37CB" w:rsidP="009E4B54">
      <w:pPr>
        <w:jc w:val="both"/>
        <w:rPr>
          <w:rFonts w:cs="Arial"/>
          <w:sz w:val="22"/>
        </w:rPr>
      </w:pPr>
      <w:r>
        <w:rPr>
          <w:rFonts w:cs="Arial"/>
          <w:sz w:val="22"/>
        </w:rPr>
        <w:t>These participants will consent to having their anonymised recording used via an online form.</w:t>
      </w:r>
    </w:p>
    <w:p w14:paraId="52EEFEC1" w14:textId="77777777" w:rsidR="00222185" w:rsidRDefault="00222185" w:rsidP="009E4B54">
      <w:pPr>
        <w:jc w:val="both"/>
        <w:rPr>
          <w:rFonts w:cs="Arial"/>
          <w:sz w:val="22"/>
        </w:rPr>
      </w:pPr>
    </w:p>
    <w:p w14:paraId="36C7C128" w14:textId="1312ADF6" w:rsidR="00FC4F04" w:rsidRDefault="004E37CB" w:rsidP="009E4B54">
      <w:pPr>
        <w:jc w:val="both"/>
        <w:rPr>
          <w:rFonts w:cs="Arial"/>
          <w:sz w:val="22"/>
        </w:rPr>
      </w:pPr>
      <w:r>
        <w:rPr>
          <w:rFonts w:cs="Arial"/>
          <w:sz w:val="22"/>
        </w:rPr>
        <w:t>Anonymous ratings of these voices will also be collected.</w:t>
      </w:r>
    </w:p>
    <w:p w14:paraId="2849F526" w14:textId="479159E9" w:rsidR="004875C2" w:rsidRDefault="004875C2" w:rsidP="009E4B54">
      <w:pPr>
        <w:jc w:val="both"/>
        <w:rPr>
          <w:rFonts w:cs="Arial"/>
          <w:sz w:val="22"/>
        </w:rPr>
      </w:pPr>
      <w:r w:rsidRPr="004875C2">
        <w:rPr>
          <w:rFonts w:cs="Arial"/>
          <w:sz w:val="22"/>
        </w:rPr>
        <w:t xml:space="preserve">We will ask </w:t>
      </w:r>
      <w:r w:rsidR="009333A5">
        <w:rPr>
          <w:rFonts w:cs="Arial"/>
          <w:sz w:val="22"/>
        </w:rPr>
        <w:t>the participant</w:t>
      </w:r>
      <w:bookmarkStart w:id="0" w:name="_GoBack"/>
      <w:bookmarkEnd w:id="0"/>
      <w:r w:rsidRPr="004875C2">
        <w:rPr>
          <w:rFonts w:cs="Arial"/>
          <w:sz w:val="22"/>
        </w:rPr>
        <w:t xml:space="preserve"> to </w:t>
      </w:r>
      <w:r w:rsidR="00DC079E">
        <w:rPr>
          <w:rFonts w:cs="Arial"/>
          <w:sz w:val="22"/>
        </w:rPr>
        <w:t>click a confirmation button</w:t>
      </w:r>
      <w:r w:rsidRPr="004875C2">
        <w:rPr>
          <w:rFonts w:cs="Arial"/>
          <w:sz w:val="22"/>
        </w:rPr>
        <w:t xml:space="preserve"> to con</w:t>
      </w:r>
      <w:r w:rsidR="00DC079E">
        <w:rPr>
          <w:rFonts w:cs="Arial"/>
          <w:sz w:val="22"/>
        </w:rPr>
        <w:t>sent</w:t>
      </w:r>
      <w:r w:rsidRPr="004875C2">
        <w:rPr>
          <w:rFonts w:cs="Arial"/>
          <w:sz w:val="22"/>
        </w:rPr>
        <w:t xml:space="preserve"> to take part in this study.</w:t>
      </w:r>
    </w:p>
    <w:p w14:paraId="384E6F93" w14:textId="77777777" w:rsidR="00B66F7A" w:rsidRDefault="00B66F7A" w:rsidP="00B66F7A">
      <w:pPr>
        <w:jc w:val="both"/>
        <w:rPr>
          <w:rFonts w:cs="Arial"/>
          <w:i/>
          <w:color w:val="FF0000"/>
          <w:sz w:val="22"/>
        </w:rPr>
      </w:pPr>
    </w:p>
    <w:p w14:paraId="341B19CB" w14:textId="77777777" w:rsidR="005A2D50" w:rsidRDefault="005A2D50" w:rsidP="005A2D50">
      <w:pPr>
        <w:jc w:val="both"/>
        <w:rPr>
          <w:rFonts w:cs="Arial"/>
          <w:b/>
          <w:sz w:val="22"/>
        </w:rPr>
      </w:pPr>
      <w:r>
        <w:rPr>
          <w:rFonts w:cs="Arial"/>
          <w:b/>
          <w:sz w:val="22"/>
        </w:rPr>
        <w:t>Lawful Basis</w:t>
      </w:r>
    </w:p>
    <w:p w14:paraId="0EB94DDA" w14:textId="77777777" w:rsidR="005A2D50" w:rsidRPr="005A2D50" w:rsidRDefault="005A2D50" w:rsidP="005A2D50">
      <w:pPr>
        <w:jc w:val="both"/>
        <w:rPr>
          <w:rFonts w:cs="Arial"/>
          <w:i/>
          <w:color w:val="FF0000"/>
          <w:sz w:val="22"/>
        </w:rPr>
      </w:pPr>
    </w:p>
    <w:p w14:paraId="75EC5425" w14:textId="77777777" w:rsidR="00B66F7A" w:rsidRPr="004875C2" w:rsidRDefault="005258F5" w:rsidP="004875C2">
      <w:pPr>
        <w:jc w:val="both"/>
        <w:rPr>
          <w:rFonts w:cs="Arial"/>
          <w:sz w:val="22"/>
        </w:rPr>
      </w:pPr>
      <w:r w:rsidRPr="004875C2">
        <w:rPr>
          <w:rFonts w:cs="Arial"/>
          <w:sz w:val="22"/>
        </w:rPr>
        <w:t xml:space="preserve">Collection and use of personal data is carried out </w:t>
      </w:r>
      <w:r w:rsidR="00733B05" w:rsidRPr="004875C2">
        <w:rPr>
          <w:rFonts w:cs="Arial"/>
          <w:sz w:val="22"/>
        </w:rPr>
        <w:t>under</w:t>
      </w:r>
      <w:r w:rsidRPr="004875C2">
        <w:rPr>
          <w:rFonts w:cs="Arial"/>
          <w:sz w:val="22"/>
        </w:rPr>
        <w:t xml:space="preserve"> t</w:t>
      </w:r>
      <w:r w:rsidR="005A2D50" w:rsidRPr="004875C2">
        <w:rPr>
          <w:rFonts w:cs="Arial"/>
          <w:sz w:val="22"/>
        </w:rPr>
        <w:t xml:space="preserve">he University’s </w:t>
      </w:r>
      <w:r w:rsidRPr="004875C2">
        <w:rPr>
          <w:rFonts w:cs="Arial"/>
          <w:sz w:val="22"/>
        </w:rPr>
        <w:t>public task</w:t>
      </w:r>
      <w:r w:rsidR="00733B05" w:rsidRPr="004875C2">
        <w:rPr>
          <w:rFonts w:cs="Arial"/>
          <w:sz w:val="22"/>
        </w:rPr>
        <w:t xml:space="preserve">, which includes </w:t>
      </w:r>
      <w:r w:rsidR="00E54519" w:rsidRPr="004875C2">
        <w:rPr>
          <w:rFonts w:cs="Arial"/>
          <w:sz w:val="22"/>
        </w:rPr>
        <w:t xml:space="preserve">teaching, learning and </w:t>
      </w:r>
      <w:r w:rsidR="00733B05" w:rsidRPr="004875C2">
        <w:rPr>
          <w:rFonts w:cs="Arial"/>
          <w:sz w:val="22"/>
        </w:rPr>
        <w:t>research</w:t>
      </w:r>
      <w:r w:rsidR="005A2D50" w:rsidRPr="004875C2">
        <w:rPr>
          <w:rFonts w:cs="Arial"/>
          <w:sz w:val="22"/>
        </w:rPr>
        <w:t>.</w:t>
      </w:r>
      <w:r w:rsidR="005A2D50" w:rsidRPr="004875C2">
        <w:rPr>
          <w:rFonts w:cs="Arial"/>
          <w:i/>
          <w:sz w:val="22"/>
        </w:rPr>
        <w:t xml:space="preserve"> </w:t>
      </w:r>
    </w:p>
    <w:p w14:paraId="0665193D" w14:textId="77777777" w:rsidR="009B2AEF" w:rsidRDefault="009B2AEF" w:rsidP="009E4B54">
      <w:pPr>
        <w:jc w:val="both"/>
        <w:rPr>
          <w:rFonts w:cs="Arial"/>
          <w:sz w:val="22"/>
        </w:rPr>
      </w:pPr>
    </w:p>
    <w:p w14:paraId="6F85EE22" w14:textId="77777777" w:rsidR="009B2AEF" w:rsidRPr="008537D8" w:rsidRDefault="009B2AEF" w:rsidP="009E4B54">
      <w:pPr>
        <w:jc w:val="both"/>
        <w:rPr>
          <w:rFonts w:cs="Arial"/>
          <w:b/>
          <w:sz w:val="22"/>
        </w:rPr>
      </w:pPr>
      <w:r w:rsidRPr="008537D8">
        <w:rPr>
          <w:rFonts w:cs="Arial"/>
          <w:b/>
          <w:sz w:val="22"/>
        </w:rPr>
        <w:t>How persona</w:t>
      </w:r>
      <w:r w:rsidR="00D16F3A">
        <w:rPr>
          <w:rFonts w:cs="Arial"/>
          <w:b/>
          <w:sz w:val="22"/>
        </w:rPr>
        <w:t>l data is stored</w:t>
      </w:r>
      <w:r w:rsidRPr="008537D8">
        <w:rPr>
          <w:rFonts w:cs="Arial"/>
          <w:b/>
          <w:sz w:val="22"/>
        </w:rPr>
        <w:t>:</w:t>
      </w:r>
    </w:p>
    <w:p w14:paraId="000D784E" w14:textId="77777777" w:rsidR="009B2AEF" w:rsidRDefault="009B2AEF" w:rsidP="009E4B54">
      <w:pPr>
        <w:jc w:val="both"/>
        <w:rPr>
          <w:rFonts w:cs="Arial"/>
          <w:sz w:val="22"/>
        </w:rPr>
      </w:pPr>
    </w:p>
    <w:p w14:paraId="1FCCF5D2" w14:textId="1CF320D5" w:rsidR="00F1397D" w:rsidRPr="00E55774" w:rsidRDefault="00E55774" w:rsidP="00E55774">
      <w:pPr>
        <w:spacing w:after="160" w:line="259" w:lineRule="auto"/>
        <w:rPr>
          <w:sz w:val="22"/>
        </w:rPr>
      </w:pPr>
      <w:r>
        <w:rPr>
          <w:sz w:val="22"/>
        </w:rPr>
        <w:t>All</w:t>
      </w:r>
      <w:r w:rsidR="004E37CB">
        <w:rPr>
          <w:sz w:val="22"/>
        </w:rPr>
        <w:t xml:space="preserve"> ratings</w:t>
      </w:r>
      <w:r>
        <w:rPr>
          <w:sz w:val="22"/>
        </w:rPr>
        <w:t xml:space="preserve"> data will be anonymised from its creation.</w:t>
      </w:r>
      <w:r w:rsidR="004E37CB">
        <w:rPr>
          <w:sz w:val="22"/>
        </w:rPr>
        <w:t xml:space="preserve"> The voice recordings will be stored under encrypted filenames on a password-protected computer, so only the researchers will </w:t>
      </w:r>
      <w:r w:rsidR="004E37CB">
        <w:rPr>
          <w:sz w:val="22"/>
        </w:rPr>
        <w:lastRenderedPageBreak/>
        <w:t>be able to match a particular recording with a particular participant. These files will then be anonymised completely once the study has concluded.</w:t>
      </w:r>
      <w:r w:rsidR="00517D7C" w:rsidRPr="00517D7C">
        <w:rPr>
          <w:sz w:val="22"/>
        </w:rPr>
        <w:t xml:space="preserve"> </w:t>
      </w:r>
    </w:p>
    <w:p w14:paraId="14FF3696" w14:textId="77777777" w:rsidR="009B2AEF" w:rsidRDefault="009B2AEF" w:rsidP="009E4B54">
      <w:pPr>
        <w:jc w:val="both"/>
        <w:rPr>
          <w:rFonts w:cs="Arial"/>
          <w:sz w:val="22"/>
        </w:rPr>
      </w:pPr>
    </w:p>
    <w:p w14:paraId="1DDDC993" w14:textId="77777777" w:rsidR="00025C0B" w:rsidRDefault="00025C0B" w:rsidP="00025C0B">
      <w:pPr>
        <w:rPr>
          <w:rFonts w:cs="Arial"/>
          <w:b/>
          <w:sz w:val="22"/>
        </w:rPr>
      </w:pPr>
      <w:r w:rsidRPr="00025C0B">
        <w:rPr>
          <w:rFonts w:cs="Arial"/>
          <w:b/>
          <w:sz w:val="22"/>
        </w:rPr>
        <w:t>Further information:</w:t>
      </w:r>
    </w:p>
    <w:p w14:paraId="608ABEE7" w14:textId="77777777" w:rsidR="00025C0B" w:rsidRPr="00025C0B" w:rsidRDefault="00025C0B" w:rsidP="00025C0B">
      <w:pPr>
        <w:rPr>
          <w:rFonts w:cs="Arial"/>
          <w:b/>
          <w:sz w:val="22"/>
        </w:rPr>
      </w:pPr>
    </w:p>
    <w:p w14:paraId="45CA8E17" w14:textId="77777777" w:rsidR="006C45E0" w:rsidRPr="00025C0B" w:rsidRDefault="00025C0B" w:rsidP="00025C0B">
      <w:pPr>
        <w:rPr>
          <w:rFonts w:cs="Arial"/>
          <w:i/>
          <w:color w:val="FF0000"/>
          <w:sz w:val="22"/>
        </w:rPr>
      </w:pPr>
      <w:r w:rsidRPr="00025C0B">
        <w:rPr>
          <w:rFonts w:cs="Arial"/>
          <w:sz w:val="22"/>
        </w:rPr>
        <w:t>If you require any further info</w:t>
      </w:r>
      <w:r>
        <w:rPr>
          <w:rFonts w:cs="Arial"/>
          <w:sz w:val="22"/>
        </w:rPr>
        <w:t xml:space="preserve">rmation, please contact </w:t>
      </w:r>
      <w:r w:rsidR="00E55774">
        <w:rPr>
          <w:rFonts w:cs="Arial"/>
          <w:sz w:val="22"/>
        </w:rPr>
        <w:t>James Rutter</w:t>
      </w:r>
      <w:r w:rsidRPr="00025C0B">
        <w:rPr>
          <w:rFonts w:cs="Arial"/>
          <w:sz w:val="22"/>
        </w:rPr>
        <w:t xml:space="preserve">: email: </w:t>
      </w:r>
      <w:hyperlink r:id="rId14" w:history="1">
        <w:r w:rsidR="00E55774" w:rsidRPr="004668F2">
          <w:rPr>
            <w:rStyle w:val="Hyperlink"/>
            <w:rFonts w:cs="Arial"/>
            <w:sz w:val="22"/>
          </w:rPr>
          <w:t>james.e.rutter@durham.ac.uk</w:t>
        </w:r>
      </w:hyperlink>
    </w:p>
    <w:sectPr w:rsidR="006C45E0" w:rsidRPr="00025C0B">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AC1A9" w14:textId="77777777" w:rsidR="00251494" w:rsidRDefault="00251494" w:rsidP="009D6241">
      <w:r>
        <w:separator/>
      </w:r>
    </w:p>
  </w:endnote>
  <w:endnote w:type="continuationSeparator" w:id="0">
    <w:p w14:paraId="49489463" w14:textId="77777777" w:rsidR="00251494" w:rsidRDefault="00251494" w:rsidP="009D62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7BAF2F" w14:textId="77777777" w:rsidR="00251494" w:rsidRDefault="00251494" w:rsidP="009D6241">
      <w:r>
        <w:separator/>
      </w:r>
    </w:p>
  </w:footnote>
  <w:footnote w:type="continuationSeparator" w:id="0">
    <w:p w14:paraId="58B9B2E3" w14:textId="77777777" w:rsidR="00251494" w:rsidRDefault="00251494" w:rsidP="009D62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297E2" w14:textId="77777777" w:rsidR="003C066E" w:rsidRPr="00085013" w:rsidRDefault="003C066E">
    <w:pPr>
      <w:pStyle w:val="Header"/>
      <w:rPr>
        <w:i/>
        <w:sz w:val="22"/>
      </w:rPr>
    </w:pPr>
    <w:r w:rsidRPr="00085013">
      <w:rPr>
        <w:i/>
        <w:sz w:val="22"/>
      </w:rPr>
      <w:tab/>
    </w:r>
    <w:r w:rsidRPr="00085013">
      <w:rPr>
        <w:i/>
        <w:sz w:val="22"/>
      </w:rPr>
      <w:tab/>
      <w:t>Privacy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B3912"/>
    <w:multiLevelType w:val="multilevel"/>
    <w:tmpl w:val="4C4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15E3D"/>
    <w:multiLevelType w:val="hybridMultilevel"/>
    <w:tmpl w:val="2EA24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4FC2267"/>
    <w:multiLevelType w:val="hybridMultilevel"/>
    <w:tmpl w:val="FEF2531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C453F1"/>
    <w:multiLevelType w:val="hybridMultilevel"/>
    <w:tmpl w:val="1C72CA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BA04E1A"/>
    <w:multiLevelType w:val="hybridMultilevel"/>
    <w:tmpl w:val="07A0FF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631D22"/>
    <w:multiLevelType w:val="hybridMultilevel"/>
    <w:tmpl w:val="97E48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401D78"/>
    <w:multiLevelType w:val="hybridMultilevel"/>
    <w:tmpl w:val="6D4C99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6004AE6"/>
    <w:multiLevelType w:val="hybridMultilevel"/>
    <w:tmpl w:val="C1CA0C5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646388"/>
    <w:multiLevelType w:val="multilevel"/>
    <w:tmpl w:val="3E2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0181C"/>
    <w:multiLevelType w:val="hybridMultilevel"/>
    <w:tmpl w:val="2D6E5D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E875959"/>
    <w:multiLevelType w:val="multilevel"/>
    <w:tmpl w:val="4C4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1705E"/>
    <w:multiLevelType w:val="hybridMultilevel"/>
    <w:tmpl w:val="303CD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D06BA7"/>
    <w:multiLevelType w:val="multilevel"/>
    <w:tmpl w:val="4C4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039AF"/>
    <w:multiLevelType w:val="multilevel"/>
    <w:tmpl w:val="4C40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A6B70"/>
    <w:multiLevelType w:val="hybridMultilevel"/>
    <w:tmpl w:val="E63C2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0946F4"/>
    <w:multiLevelType w:val="hybridMultilevel"/>
    <w:tmpl w:val="D640EEAE"/>
    <w:lvl w:ilvl="0" w:tplc="0B4E0AF6">
      <w:start w:val="2"/>
      <w:numFmt w:val="bullet"/>
      <w:lvlText w:val="-"/>
      <w:lvlJc w:val="left"/>
      <w:pPr>
        <w:ind w:left="720" w:hanging="360"/>
      </w:pPr>
      <w:rPr>
        <w:rFonts w:ascii="Arial" w:eastAsiaTheme="minorHAnsi" w:hAnsi="Arial" w:cs="Arial"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5212CA"/>
    <w:multiLevelType w:val="hybridMultilevel"/>
    <w:tmpl w:val="099E58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953E73"/>
    <w:multiLevelType w:val="multilevel"/>
    <w:tmpl w:val="1426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C11739"/>
    <w:multiLevelType w:val="hybridMultilevel"/>
    <w:tmpl w:val="3F225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8723B4"/>
    <w:multiLevelType w:val="hybridMultilevel"/>
    <w:tmpl w:val="B7143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D0A2D10"/>
    <w:multiLevelType w:val="hybridMultilevel"/>
    <w:tmpl w:val="00D43068"/>
    <w:lvl w:ilvl="0" w:tplc="08090001">
      <w:start w:val="1"/>
      <w:numFmt w:val="bullet"/>
      <w:lvlText w:val=""/>
      <w:lvlJc w:val="left"/>
      <w:pPr>
        <w:ind w:left="360" w:hanging="360"/>
      </w:pPr>
      <w:rPr>
        <w:rFonts w:ascii="Symbol" w:hAnsi="Symbol" w:hint="default"/>
      </w:rPr>
    </w:lvl>
    <w:lvl w:ilvl="1" w:tplc="7A987A84">
      <w:numFmt w:val="bullet"/>
      <w:lvlText w:val="•"/>
      <w:lvlJc w:val="left"/>
      <w:pPr>
        <w:ind w:left="1440" w:hanging="720"/>
      </w:pPr>
      <w:rPr>
        <w:rFonts w:ascii="Arial" w:eastAsiaTheme="minorHAnsi" w:hAnsi="Aria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17"/>
  </w:num>
  <w:num w:numId="4">
    <w:abstractNumId w:val="0"/>
  </w:num>
  <w:num w:numId="5">
    <w:abstractNumId w:val="13"/>
  </w:num>
  <w:num w:numId="6">
    <w:abstractNumId w:val="10"/>
  </w:num>
  <w:num w:numId="7">
    <w:abstractNumId w:val="6"/>
  </w:num>
  <w:num w:numId="8">
    <w:abstractNumId w:val="16"/>
  </w:num>
  <w:num w:numId="9">
    <w:abstractNumId w:val="18"/>
  </w:num>
  <w:num w:numId="10">
    <w:abstractNumId w:val="1"/>
  </w:num>
  <w:num w:numId="11">
    <w:abstractNumId w:val="20"/>
  </w:num>
  <w:num w:numId="12">
    <w:abstractNumId w:val="15"/>
  </w:num>
  <w:num w:numId="13">
    <w:abstractNumId w:val="11"/>
  </w:num>
  <w:num w:numId="14">
    <w:abstractNumId w:val="7"/>
  </w:num>
  <w:num w:numId="15">
    <w:abstractNumId w:val="2"/>
  </w:num>
  <w:num w:numId="16">
    <w:abstractNumId w:val="4"/>
  </w:num>
  <w:num w:numId="17">
    <w:abstractNumId w:val="9"/>
  </w:num>
  <w:num w:numId="18">
    <w:abstractNumId w:val="14"/>
  </w:num>
  <w:num w:numId="19">
    <w:abstractNumId w:val="19"/>
  </w:num>
  <w:num w:numId="20">
    <w:abstractNumId w:val="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1D25"/>
    <w:rsid w:val="00025C0B"/>
    <w:rsid w:val="00047E93"/>
    <w:rsid w:val="00085013"/>
    <w:rsid w:val="00087B07"/>
    <w:rsid w:val="00091B1A"/>
    <w:rsid w:val="001165D2"/>
    <w:rsid w:val="0015470D"/>
    <w:rsid w:val="00161260"/>
    <w:rsid w:val="00181ADD"/>
    <w:rsid w:val="001C7C41"/>
    <w:rsid w:val="001F3243"/>
    <w:rsid w:val="00215039"/>
    <w:rsid w:val="00222185"/>
    <w:rsid w:val="00231656"/>
    <w:rsid w:val="0024255F"/>
    <w:rsid w:val="00250B98"/>
    <w:rsid w:val="00251494"/>
    <w:rsid w:val="002B49E0"/>
    <w:rsid w:val="00334305"/>
    <w:rsid w:val="00336C72"/>
    <w:rsid w:val="00375199"/>
    <w:rsid w:val="003A0A47"/>
    <w:rsid w:val="003A7760"/>
    <w:rsid w:val="003C066E"/>
    <w:rsid w:val="00402E23"/>
    <w:rsid w:val="00455254"/>
    <w:rsid w:val="00461548"/>
    <w:rsid w:val="004875C2"/>
    <w:rsid w:val="004E37CB"/>
    <w:rsid w:val="004F36E8"/>
    <w:rsid w:val="00517D7C"/>
    <w:rsid w:val="00522207"/>
    <w:rsid w:val="005258F5"/>
    <w:rsid w:val="00582866"/>
    <w:rsid w:val="005A2D50"/>
    <w:rsid w:val="005C0C2C"/>
    <w:rsid w:val="006C08C1"/>
    <w:rsid w:val="006C45E0"/>
    <w:rsid w:val="0072229E"/>
    <w:rsid w:val="00733B05"/>
    <w:rsid w:val="0075084E"/>
    <w:rsid w:val="00760C08"/>
    <w:rsid w:val="007621BA"/>
    <w:rsid w:val="0076590C"/>
    <w:rsid w:val="0078176F"/>
    <w:rsid w:val="007A2A03"/>
    <w:rsid w:val="007A2C82"/>
    <w:rsid w:val="007B7F5E"/>
    <w:rsid w:val="007C0FFF"/>
    <w:rsid w:val="007F7741"/>
    <w:rsid w:val="00804875"/>
    <w:rsid w:val="0085018F"/>
    <w:rsid w:val="008537D8"/>
    <w:rsid w:val="00881BB4"/>
    <w:rsid w:val="008D11DD"/>
    <w:rsid w:val="008E1D25"/>
    <w:rsid w:val="009333A5"/>
    <w:rsid w:val="00955184"/>
    <w:rsid w:val="00994186"/>
    <w:rsid w:val="009A7FAE"/>
    <w:rsid w:val="009B2AEF"/>
    <w:rsid w:val="009B398A"/>
    <w:rsid w:val="009D6241"/>
    <w:rsid w:val="009E0541"/>
    <w:rsid w:val="009E3E60"/>
    <w:rsid w:val="009E4B54"/>
    <w:rsid w:val="009F3946"/>
    <w:rsid w:val="009F5459"/>
    <w:rsid w:val="00A52144"/>
    <w:rsid w:val="00A85EA7"/>
    <w:rsid w:val="00AC26F9"/>
    <w:rsid w:val="00AC5AE0"/>
    <w:rsid w:val="00AF1756"/>
    <w:rsid w:val="00AF51FC"/>
    <w:rsid w:val="00B66F7A"/>
    <w:rsid w:val="00B84453"/>
    <w:rsid w:val="00B95242"/>
    <w:rsid w:val="00BF57F9"/>
    <w:rsid w:val="00BF70EA"/>
    <w:rsid w:val="00C5556C"/>
    <w:rsid w:val="00C76D9E"/>
    <w:rsid w:val="00C810E9"/>
    <w:rsid w:val="00C87D1E"/>
    <w:rsid w:val="00CC0096"/>
    <w:rsid w:val="00D16F3A"/>
    <w:rsid w:val="00D5419A"/>
    <w:rsid w:val="00D54270"/>
    <w:rsid w:val="00D54964"/>
    <w:rsid w:val="00D564D3"/>
    <w:rsid w:val="00D63F0D"/>
    <w:rsid w:val="00D73EAF"/>
    <w:rsid w:val="00D82D7C"/>
    <w:rsid w:val="00DC079E"/>
    <w:rsid w:val="00DC33D6"/>
    <w:rsid w:val="00DE7186"/>
    <w:rsid w:val="00E21037"/>
    <w:rsid w:val="00E37E01"/>
    <w:rsid w:val="00E519EB"/>
    <w:rsid w:val="00E54519"/>
    <w:rsid w:val="00E55774"/>
    <w:rsid w:val="00E71C22"/>
    <w:rsid w:val="00E97DCE"/>
    <w:rsid w:val="00EC51F1"/>
    <w:rsid w:val="00F1397D"/>
    <w:rsid w:val="00F20B4D"/>
    <w:rsid w:val="00F54B54"/>
    <w:rsid w:val="00F73EC8"/>
    <w:rsid w:val="00FB7A6B"/>
    <w:rsid w:val="00FC4F04"/>
    <w:rsid w:val="00FD7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F420F"/>
  <w15:docId w15:val="{080ECB24-456F-4149-92BD-C98A607F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E1D25"/>
    <w:pPr>
      <w:spacing w:after="150"/>
      <w:outlineLvl w:val="0"/>
    </w:pPr>
    <w:rPr>
      <w:rFonts w:ascii="inherit" w:eastAsia="Times New Roman" w:hAnsi="inherit" w:cs="Times New Roman"/>
      <w:color w:val="565656"/>
      <w:kern w:val="36"/>
      <w:sz w:val="62"/>
      <w:szCs w:val="62"/>
      <w:lang w:eastAsia="en-GB"/>
    </w:rPr>
  </w:style>
  <w:style w:type="paragraph" w:styleId="Heading2">
    <w:name w:val="heading 2"/>
    <w:basedOn w:val="Normal"/>
    <w:link w:val="Heading2Char"/>
    <w:uiPriority w:val="9"/>
    <w:qFormat/>
    <w:rsid w:val="008E1D25"/>
    <w:pPr>
      <w:spacing w:before="375" w:after="75"/>
      <w:outlineLvl w:val="1"/>
    </w:pPr>
    <w:rPr>
      <w:rFonts w:ascii="inherit" w:eastAsia="Times New Roman" w:hAnsi="inherit" w:cs="Times New Roman"/>
      <w:color w:val="565656"/>
      <w:sz w:val="48"/>
      <w:szCs w:val="48"/>
      <w:lang w:eastAsia="en-GB"/>
    </w:rPr>
  </w:style>
  <w:style w:type="paragraph" w:styleId="Heading3">
    <w:name w:val="heading 3"/>
    <w:basedOn w:val="Normal"/>
    <w:link w:val="Heading3Char"/>
    <w:uiPriority w:val="9"/>
    <w:qFormat/>
    <w:rsid w:val="008E1D25"/>
    <w:pPr>
      <w:spacing w:before="300" w:after="75"/>
      <w:outlineLvl w:val="2"/>
    </w:pPr>
    <w:rPr>
      <w:rFonts w:ascii="inherit" w:eastAsia="Times New Roman" w:hAnsi="inherit" w:cs="Times New Roman"/>
      <w:color w:val="565656"/>
      <w:sz w:val="38"/>
      <w:szCs w:val="3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25"/>
    <w:rPr>
      <w:rFonts w:ascii="inherit" w:eastAsia="Times New Roman" w:hAnsi="inherit" w:cs="Times New Roman"/>
      <w:color w:val="565656"/>
      <w:kern w:val="36"/>
      <w:sz w:val="62"/>
      <w:szCs w:val="62"/>
      <w:lang w:eastAsia="en-GB"/>
    </w:rPr>
  </w:style>
  <w:style w:type="character" w:customStyle="1" w:styleId="Heading2Char">
    <w:name w:val="Heading 2 Char"/>
    <w:basedOn w:val="DefaultParagraphFont"/>
    <w:link w:val="Heading2"/>
    <w:uiPriority w:val="9"/>
    <w:rsid w:val="008E1D25"/>
    <w:rPr>
      <w:rFonts w:ascii="inherit" w:eastAsia="Times New Roman" w:hAnsi="inherit" w:cs="Times New Roman"/>
      <w:color w:val="565656"/>
      <w:sz w:val="48"/>
      <w:szCs w:val="48"/>
      <w:lang w:eastAsia="en-GB"/>
    </w:rPr>
  </w:style>
  <w:style w:type="character" w:customStyle="1" w:styleId="Heading3Char">
    <w:name w:val="Heading 3 Char"/>
    <w:basedOn w:val="DefaultParagraphFont"/>
    <w:link w:val="Heading3"/>
    <w:uiPriority w:val="9"/>
    <w:rsid w:val="008E1D25"/>
    <w:rPr>
      <w:rFonts w:ascii="inherit" w:eastAsia="Times New Roman" w:hAnsi="inherit" w:cs="Times New Roman"/>
      <w:color w:val="565656"/>
      <w:sz w:val="38"/>
      <w:szCs w:val="38"/>
      <w:lang w:eastAsia="en-GB"/>
    </w:rPr>
  </w:style>
  <w:style w:type="character" w:styleId="Hyperlink">
    <w:name w:val="Hyperlink"/>
    <w:basedOn w:val="DefaultParagraphFont"/>
    <w:uiPriority w:val="99"/>
    <w:unhideWhenUsed/>
    <w:rsid w:val="008E1D25"/>
    <w:rPr>
      <w:strike w:val="0"/>
      <w:dstrike w:val="0"/>
      <w:color w:val="0000FF"/>
      <w:u w:val="none"/>
      <w:effect w:val="none"/>
      <w:shd w:val="clear" w:color="auto" w:fill="auto"/>
    </w:rPr>
  </w:style>
  <w:style w:type="paragraph" w:styleId="NormalWeb">
    <w:name w:val="Normal (Web)"/>
    <w:basedOn w:val="Normal"/>
    <w:uiPriority w:val="99"/>
    <w:semiHidden/>
    <w:unhideWhenUsed/>
    <w:rsid w:val="008E1D25"/>
    <w:pPr>
      <w:spacing w:after="330" w:line="360" w:lineRule="atLeast"/>
    </w:pPr>
    <w:rPr>
      <w:rFonts w:ascii="Times New Roman" w:eastAsia="Times New Roman" w:hAnsi="Times New Roman" w:cs="Times New Roman"/>
      <w:color w:val="262525"/>
      <w:sz w:val="28"/>
      <w:szCs w:val="28"/>
      <w:lang w:eastAsia="en-GB"/>
    </w:rPr>
  </w:style>
  <w:style w:type="paragraph" w:styleId="ListParagraph">
    <w:name w:val="List Paragraph"/>
    <w:basedOn w:val="Normal"/>
    <w:uiPriority w:val="34"/>
    <w:qFormat/>
    <w:rsid w:val="00804875"/>
    <w:pPr>
      <w:ind w:left="720"/>
      <w:contextualSpacing/>
    </w:pPr>
  </w:style>
  <w:style w:type="character" w:styleId="CommentReference">
    <w:name w:val="annotation reference"/>
    <w:basedOn w:val="DefaultParagraphFont"/>
    <w:uiPriority w:val="99"/>
    <w:semiHidden/>
    <w:unhideWhenUsed/>
    <w:rsid w:val="00A52144"/>
    <w:rPr>
      <w:sz w:val="16"/>
      <w:szCs w:val="16"/>
    </w:rPr>
  </w:style>
  <w:style w:type="paragraph" w:styleId="CommentText">
    <w:name w:val="annotation text"/>
    <w:basedOn w:val="Normal"/>
    <w:link w:val="CommentTextChar"/>
    <w:uiPriority w:val="99"/>
    <w:semiHidden/>
    <w:unhideWhenUsed/>
    <w:rsid w:val="00A52144"/>
    <w:rPr>
      <w:sz w:val="20"/>
      <w:szCs w:val="20"/>
    </w:rPr>
  </w:style>
  <w:style w:type="character" w:customStyle="1" w:styleId="CommentTextChar">
    <w:name w:val="Comment Text Char"/>
    <w:basedOn w:val="DefaultParagraphFont"/>
    <w:link w:val="CommentText"/>
    <w:uiPriority w:val="99"/>
    <w:semiHidden/>
    <w:rsid w:val="00A52144"/>
    <w:rPr>
      <w:sz w:val="20"/>
      <w:szCs w:val="20"/>
    </w:rPr>
  </w:style>
  <w:style w:type="paragraph" w:styleId="CommentSubject">
    <w:name w:val="annotation subject"/>
    <w:basedOn w:val="CommentText"/>
    <w:next w:val="CommentText"/>
    <w:link w:val="CommentSubjectChar"/>
    <w:uiPriority w:val="99"/>
    <w:semiHidden/>
    <w:unhideWhenUsed/>
    <w:rsid w:val="00A52144"/>
    <w:rPr>
      <w:b/>
      <w:bCs/>
    </w:rPr>
  </w:style>
  <w:style w:type="character" w:customStyle="1" w:styleId="CommentSubjectChar">
    <w:name w:val="Comment Subject Char"/>
    <w:basedOn w:val="CommentTextChar"/>
    <w:link w:val="CommentSubject"/>
    <w:uiPriority w:val="99"/>
    <w:semiHidden/>
    <w:rsid w:val="00A52144"/>
    <w:rPr>
      <w:b/>
      <w:bCs/>
      <w:sz w:val="20"/>
      <w:szCs w:val="20"/>
    </w:rPr>
  </w:style>
  <w:style w:type="paragraph" w:styleId="BalloonText">
    <w:name w:val="Balloon Text"/>
    <w:basedOn w:val="Normal"/>
    <w:link w:val="BalloonTextChar"/>
    <w:uiPriority w:val="99"/>
    <w:semiHidden/>
    <w:unhideWhenUsed/>
    <w:rsid w:val="00A52144"/>
    <w:rPr>
      <w:rFonts w:ascii="Tahoma" w:hAnsi="Tahoma" w:cs="Tahoma"/>
      <w:sz w:val="16"/>
      <w:szCs w:val="16"/>
    </w:rPr>
  </w:style>
  <w:style w:type="character" w:customStyle="1" w:styleId="BalloonTextChar">
    <w:name w:val="Balloon Text Char"/>
    <w:basedOn w:val="DefaultParagraphFont"/>
    <w:link w:val="BalloonText"/>
    <w:uiPriority w:val="99"/>
    <w:semiHidden/>
    <w:rsid w:val="00A52144"/>
    <w:rPr>
      <w:rFonts w:ascii="Tahoma" w:hAnsi="Tahoma" w:cs="Tahoma"/>
      <w:sz w:val="16"/>
      <w:szCs w:val="16"/>
    </w:rPr>
  </w:style>
  <w:style w:type="character" w:styleId="FollowedHyperlink">
    <w:name w:val="FollowedHyperlink"/>
    <w:basedOn w:val="DefaultParagraphFont"/>
    <w:uiPriority w:val="99"/>
    <w:semiHidden/>
    <w:unhideWhenUsed/>
    <w:rsid w:val="009A7FAE"/>
    <w:rPr>
      <w:color w:val="800080" w:themeColor="followedHyperlink"/>
      <w:u w:val="single"/>
    </w:rPr>
  </w:style>
  <w:style w:type="character" w:styleId="Emphasis">
    <w:name w:val="Emphasis"/>
    <w:basedOn w:val="DefaultParagraphFont"/>
    <w:uiPriority w:val="20"/>
    <w:qFormat/>
    <w:rsid w:val="0076590C"/>
    <w:rPr>
      <w:i/>
      <w:iCs/>
    </w:rPr>
  </w:style>
  <w:style w:type="table" w:styleId="TableGrid">
    <w:name w:val="Table Grid"/>
    <w:basedOn w:val="TableNormal"/>
    <w:uiPriority w:val="39"/>
    <w:rsid w:val="006C45E0"/>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6241"/>
    <w:pPr>
      <w:tabs>
        <w:tab w:val="center" w:pos="4513"/>
        <w:tab w:val="right" w:pos="9026"/>
      </w:tabs>
    </w:pPr>
  </w:style>
  <w:style w:type="character" w:customStyle="1" w:styleId="HeaderChar">
    <w:name w:val="Header Char"/>
    <w:basedOn w:val="DefaultParagraphFont"/>
    <w:link w:val="Header"/>
    <w:uiPriority w:val="99"/>
    <w:rsid w:val="009D6241"/>
  </w:style>
  <w:style w:type="paragraph" w:styleId="Footer">
    <w:name w:val="footer"/>
    <w:basedOn w:val="Normal"/>
    <w:link w:val="FooterChar"/>
    <w:uiPriority w:val="99"/>
    <w:unhideWhenUsed/>
    <w:rsid w:val="009D6241"/>
    <w:pPr>
      <w:tabs>
        <w:tab w:val="center" w:pos="4513"/>
        <w:tab w:val="right" w:pos="9026"/>
      </w:tabs>
    </w:pPr>
  </w:style>
  <w:style w:type="character" w:customStyle="1" w:styleId="FooterChar">
    <w:name w:val="Footer Char"/>
    <w:basedOn w:val="DefaultParagraphFont"/>
    <w:link w:val="Footer"/>
    <w:uiPriority w:val="99"/>
    <w:rsid w:val="009D6241"/>
  </w:style>
  <w:style w:type="character" w:styleId="UnresolvedMention">
    <w:name w:val="Unresolved Mention"/>
    <w:basedOn w:val="DefaultParagraphFont"/>
    <w:uiPriority w:val="99"/>
    <w:semiHidden/>
    <w:unhideWhenUsed/>
    <w:rsid w:val="00E55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2347">
      <w:bodyDiv w:val="1"/>
      <w:marLeft w:val="0"/>
      <w:marRight w:val="0"/>
      <w:marTop w:val="0"/>
      <w:marBottom w:val="0"/>
      <w:divBdr>
        <w:top w:val="none" w:sz="0" w:space="0" w:color="auto"/>
        <w:left w:val="none" w:sz="0" w:space="0" w:color="auto"/>
        <w:bottom w:val="none" w:sz="0" w:space="0" w:color="auto"/>
        <w:right w:val="none" w:sz="0" w:space="0" w:color="auto"/>
      </w:divBdr>
      <w:divsChild>
        <w:div w:id="2080512742">
          <w:marLeft w:val="0"/>
          <w:marRight w:val="0"/>
          <w:marTop w:val="0"/>
          <w:marBottom w:val="0"/>
          <w:divBdr>
            <w:top w:val="none" w:sz="0" w:space="0" w:color="auto"/>
            <w:left w:val="none" w:sz="0" w:space="0" w:color="auto"/>
            <w:bottom w:val="none" w:sz="0" w:space="0" w:color="auto"/>
            <w:right w:val="none" w:sz="0" w:space="0" w:color="auto"/>
          </w:divBdr>
          <w:divsChild>
            <w:div w:id="1676150644">
              <w:marLeft w:val="0"/>
              <w:marRight w:val="0"/>
              <w:marTop w:val="0"/>
              <w:marBottom w:val="0"/>
              <w:divBdr>
                <w:top w:val="none" w:sz="0" w:space="0" w:color="auto"/>
                <w:left w:val="none" w:sz="0" w:space="0" w:color="auto"/>
                <w:bottom w:val="none" w:sz="0" w:space="0" w:color="auto"/>
                <w:right w:val="none" w:sz="0" w:space="0" w:color="auto"/>
              </w:divBdr>
              <w:divsChild>
                <w:div w:id="1164007993">
                  <w:marLeft w:val="0"/>
                  <w:marRight w:val="0"/>
                  <w:marTop w:val="0"/>
                  <w:marBottom w:val="0"/>
                  <w:divBdr>
                    <w:top w:val="none" w:sz="0" w:space="0" w:color="auto"/>
                    <w:left w:val="none" w:sz="0" w:space="0" w:color="auto"/>
                    <w:bottom w:val="none" w:sz="0" w:space="0" w:color="auto"/>
                    <w:right w:val="none" w:sz="0" w:space="0" w:color="auto"/>
                  </w:divBdr>
                  <w:divsChild>
                    <w:div w:id="1176269076">
                      <w:marLeft w:val="0"/>
                      <w:marRight w:val="0"/>
                      <w:marTop w:val="0"/>
                      <w:marBottom w:val="0"/>
                      <w:divBdr>
                        <w:top w:val="none" w:sz="0" w:space="0" w:color="auto"/>
                        <w:left w:val="none" w:sz="0" w:space="0" w:color="auto"/>
                        <w:bottom w:val="none" w:sz="0" w:space="0" w:color="auto"/>
                        <w:right w:val="none" w:sz="0" w:space="0" w:color="auto"/>
                      </w:divBdr>
                      <w:divsChild>
                        <w:div w:id="212234760">
                          <w:marLeft w:val="0"/>
                          <w:marRight w:val="0"/>
                          <w:marTop w:val="0"/>
                          <w:marBottom w:val="0"/>
                          <w:divBdr>
                            <w:top w:val="none" w:sz="0" w:space="0" w:color="auto"/>
                            <w:left w:val="none" w:sz="0" w:space="0" w:color="auto"/>
                            <w:bottom w:val="none" w:sz="0" w:space="0" w:color="auto"/>
                            <w:right w:val="none" w:sz="0" w:space="0" w:color="auto"/>
                          </w:divBdr>
                          <w:divsChild>
                            <w:div w:id="198318028">
                              <w:marLeft w:val="0"/>
                              <w:marRight w:val="0"/>
                              <w:marTop w:val="0"/>
                              <w:marBottom w:val="0"/>
                              <w:divBdr>
                                <w:top w:val="none" w:sz="0" w:space="0" w:color="auto"/>
                                <w:left w:val="none" w:sz="0" w:space="0" w:color="auto"/>
                                <w:bottom w:val="none" w:sz="0" w:space="0" w:color="auto"/>
                                <w:right w:val="none" w:sz="0" w:space="0" w:color="auto"/>
                              </w:divBdr>
                              <w:divsChild>
                                <w:div w:id="1022587559">
                                  <w:marLeft w:val="0"/>
                                  <w:marRight w:val="0"/>
                                  <w:marTop w:val="0"/>
                                  <w:marBottom w:val="0"/>
                                  <w:divBdr>
                                    <w:top w:val="none" w:sz="0" w:space="0" w:color="auto"/>
                                    <w:left w:val="none" w:sz="0" w:space="0" w:color="auto"/>
                                    <w:bottom w:val="none" w:sz="0" w:space="0" w:color="auto"/>
                                    <w:right w:val="none" w:sz="0" w:space="0" w:color="auto"/>
                                  </w:divBdr>
                                  <w:divsChild>
                                    <w:div w:id="318467194">
                                      <w:marLeft w:val="0"/>
                                      <w:marRight w:val="0"/>
                                      <w:marTop w:val="0"/>
                                      <w:marBottom w:val="0"/>
                                      <w:divBdr>
                                        <w:top w:val="none" w:sz="0" w:space="0" w:color="auto"/>
                                        <w:left w:val="none" w:sz="0" w:space="0" w:color="auto"/>
                                        <w:bottom w:val="none" w:sz="0" w:space="0" w:color="auto"/>
                                        <w:right w:val="none" w:sz="0" w:space="0" w:color="auto"/>
                                      </w:divBdr>
                                      <w:divsChild>
                                        <w:div w:id="1397390819">
                                          <w:marLeft w:val="0"/>
                                          <w:marRight w:val="0"/>
                                          <w:marTop w:val="0"/>
                                          <w:marBottom w:val="0"/>
                                          <w:divBdr>
                                            <w:top w:val="none" w:sz="0" w:space="0" w:color="auto"/>
                                            <w:left w:val="none" w:sz="0" w:space="0" w:color="auto"/>
                                            <w:bottom w:val="none" w:sz="0" w:space="0" w:color="auto"/>
                                            <w:right w:val="none" w:sz="0" w:space="0" w:color="auto"/>
                                          </w:divBdr>
                                          <w:divsChild>
                                            <w:div w:id="1154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868761">
      <w:bodyDiv w:val="1"/>
      <w:marLeft w:val="0"/>
      <w:marRight w:val="0"/>
      <w:marTop w:val="0"/>
      <w:marBottom w:val="0"/>
      <w:divBdr>
        <w:top w:val="none" w:sz="0" w:space="0" w:color="auto"/>
        <w:left w:val="none" w:sz="0" w:space="0" w:color="auto"/>
        <w:bottom w:val="none" w:sz="0" w:space="0" w:color="auto"/>
        <w:right w:val="none" w:sz="0" w:space="0" w:color="auto"/>
      </w:divBdr>
      <w:divsChild>
        <w:div w:id="753816409">
          <w:marLeft w:val="0"/>
          <w:marRight w:val="0"/>
          <w:marTop w:val="0"/>
          <w:marBottom w:val="0"/>
          <w:divBdr>
            <w:top w:val="none" w:sz="0" w:space="0" w:color="auto"/>
            <w:left w:val="none" w:sz="0" w:space="0" w:color="auto"/>
            <w:bottom w:val="none" w:sz="0" w:space="0" w:color="auto"/>
            <w:right w:val="none" w:sz="0" w:space="0" w:color="auto"/>
          </w:divBdr>
          <w:divsChild>
            <w:div w:id="1635716225">
              <w:marLeft w:val="0"/>
              <w:marRight w:val="0"/>
              <w:marTop w:val="0"/>
              <w:marBottom w:val="0"/>
              <w:divBdr>
                <w:top w:val="none" w:sz="0" w:space="0" w:color="auto"/>
                <w:left w:val="none" w:sz="0" w:space="0" w:color="auto"/>
                <w:bottom w:val="none" w:sz="0" w:space="0" w:color="auto"/>
                <w:right w:val="none" w:sz="0" w:space="0" w:color="auto"/>
              </w:divBdr>
              <w:divsChild>
                <w:div w:id="1635258428">
                  <w:marLeft w:val="0"/>
                  <w:marRight w:val="0"/>
                  <w:marTop w:val="0"/>
                  <w:marBottom w:val="0"/>
                  <w:divBdr>
                    <w:top w:val="none" w:sz="0" w:space="0" w:color="auto"/>
                    <w:left w:val="none" w:sz="0" w:space="0" w:color="auto"/>
                    <w:bottom w:val="none" w:sz="0" w:space="0" w:color="auto"/>
                    <w:right w:val="none" w:sz="0" w:space="0" w:color="auto"/>
                  </w:divBdr>
                  <w:divsChild>
                    <w:div w:id="1875268122">
                      <w:marLeft w:val="0"/>
                      <w:marRight w:val="0"/>
                      <w:marTop w:val="0"/>
                      <w:marBottom w:val="0"/>
                      <w:divBdr>
                        <w:top w:val="none" w:sz="0" w:space="0" w:color="auto"/>
                        <w:left w:val="none" w:sz="0" w:space="0" w:color="auto"/>
                        <w:bottom w:val="none" w:sz="0" w:space="0" w:color="auto"/>
                        <w:right w:val="none" w:sz="0" w:space="0" w:color="auto"/>
                      </w:divBdr>
                      <w:divsChild>
                        <w:div w:id="717048480">
                          <w:marLeft w:val="0"/>
                          <w:marRight w:val="0"/>
                          <w:marTop w:val="0"/>
                          <w:marBottom w:val="0"/>
                          <w:divBdr>
                            <w:top w:val="none" w:sz="0" w:space="0" w:color="auto"/>
                            <w:left w:val="none" w:sz="0" w:space="0" w:color="auto"/>
                            <w:bottom w:val="none" w:sz="0" w:space="0" w:color="auto"/>
                            <w:right w:val="none" w:sz="0" w:space="0" w:color="auto"/>
                          </w:divBdr>
                          <w:divsChild>
                            <w:div w:id="1562401816">
                              <w:marLeft w:val="0"/>
                              <w:marRight w:val="0"/>
                              <w:marTop w:val="0"/>
                              <w:marBottom w:val="0"/>
                              <w:divBdr>
                                <w:top w:val="none" w:sz="0" w:space="0" w:color="auto"/>
                                <w:left w:val="none" w:sz="0" w:space="0" w:color="auto"/>
                                <w:bottom w:val="none" w:sz="0" w:space="0" w:color="auto"/>
                                <w:right w:val="none" w:sz="0" w:space="0" w:color="auto"/>
                              </w:divBdr>
                              <w:divsChild>
                                <w:div w:id="1996448761">
                                  <w:marLeft w:val="0"/>
                                  <w:marRight w:val="0"/>
                                  <w:marTop w:val="0"/>
                                  <w:marBottom w:val="0"/>
                                  <w:divBdr>
                                    <w:top w:val="none" w:sz="0" w:space="0" w:color="auto"/>
                                    <w:left w:val="none" w:sz="0" w:space="0" w:color="auto"/>
                                    <w:bottom w:val="none" w:sz="0" w:space="0" w:color="auto"/>
                                    <w:right w:val="none" w:sz="0" w:space="0" w:color="auto"/>
                                  </w:divBdr>
                                  <w:divsChild>
                                    <w:div w:id="1950313533">
                                      <w:marLeft w:val="0"/>
                                      <w:marRight w:val="0"/>
                                      <w:marTop w:val="0"/>
                                      <w:marBottom w:val="0"/>
                                      <w:divBdr>
                                        <w:top w:val="none" w:sz="0" w:space="0" w:color="auto"/>
                                        <w:left w:val="none" w:sz="0" w:space="0" w:color="auto"/>
                                        <w:bottom w:val="none" w:sz="0" w:space="0" w:color="auto"/>
                                        <w:right w:val="none" w:sz="0" w:space="0" w:color="auto"/>
                                      </w:divBdr>
                                      <w:divsChild>
                                        <w:div w:id="692340427">
                                          <w:marLeft w:val="0"/>
                                          <w:marRight w:val="0"/>
                                          <w:marTop w:val="0"/>
                                          <w:marBottom w:val="0"/>
                                          <w:divBdr>
                                            <w:top w:val="none" w:sz="0" w:space="0" w:color="auto"/>
                                            <w:left w:val="none" w:sz="0" w:space="0" w:color="auto"/>
                                            <w:bottom w:val="none" w:sz="0" w:space="0" w:color="auto"/>
                                            <w:right w:val="none" w:sz="0" w:space="0" w:color="auto"/>
                                          </w:divBdr>
                                          <w:divsChild>
                                            <w:div w:id="6038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5846460">
      <w:bodyDiv w:val="1"/>
      <w:marLeft w:val="0"/>
      <w:marRight w:val="0"/>
      <w:marTop w:val="0"/>
      <w:marBottom w:val="0"/>
      <w:divBdr>
        <w:top w:val="none" w:sz="0" w:space="0" w:color="auto"/>
        <w:left w:val="none" w:sz="0" w:space="0" w:color="auto"/>
        <w:bottom w:val="none" w:sz="0" w:space="0" w:color="auto"/>
        <w:right w:val="none" w:sz="0" w:space="0" w:color="auto"/>
      </w:divBdr>
      <w:divsChild>
        <w:div w:id="482820449">
          <w:marLeft w:val="0"/>
          <w:marRight w:val="0"/>
          <w:marTop w:val="0"/>
          <w:marBottom w:val="0"/>
          <w:divBdr>
            <w:top w:val="none" w:sz="0" w:space="0" w:color="auto"/>
            <w:left w:val="none" w:sz="0" w:space="0" w:color="auto"/>
            <w:bottom w:val="none" w:sz="0" w:space="0" w:color="auto"/>
            <w:right w:val="none" w:sz="0" w:space="0" w:color="auto"/>
          </w:divBdr>
          <w:divsChild>
            <w:div w:id="496579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905145433">
      <w:bodyDiv w:val="1"/>
      <w:marLeft w:val="0"/>
      <w:marRight w:val="0"/>
      <w:marTop w:val="0"/>
      <w:marBottom w:val="0"/>
      <w:divBdr>
        <w:top w:val="none" w:sz="0" w:space="0" w:color="auto"/>
        <w:left w:val="none" w:sz="0" w:space="0" w:color="auto"/>
        <w:bottom w:val="none" w:sz="0" w:space="0" w:color="auto"/>
        <w:right w:val="none" w:sz="0" w:space="0" w:color="auto"/>
      </w:divBdr>
      <w:divsChild>
        <w:div w:id="1686783839">
          <w:marLeft w:val="0"/>
          <w:marRight w:val="0"/>
          <w:marTop w:val="0"/>
          <w:marBottom w:val="0"/>
          <w:divBdr>
            <w:top w:val="none" w:sz="0" w:space="0" w:color="auto"/>
            <w:left w:val="none" w:sz="0" w:space="0" w:color="auto"/>
            <w:bottom w:val="none" w:sz="0" w:space="0" w:color="auto"/>
            <w:right w:val="none" w:sz="0" w:space="0" w:color="auto"/>
          </w:divBdr>
          <w:divsChild>
            <w:div w:id="832405088">
              <w:marLeft w:val="0"/>
              <w:marRight w:val="0"/>
              <w:marTop w:val="0"/>
              <w:marBottom w:val="0"/>
              <w:divBdr>
                <w:top w:val="none" w:sz="0" w:space="0" w:color="auto"/>
                <w:left w:val="none" w:sz="0" w:space="0" w:color="auto"/>
                <w:bottom w:val="none" w:sz="0" w:space="0" w:color="auto"/>
                <w:right w:val="none" w:sz="0" w:space="0" w:color="auto"/>
              </w:divBdr>
              <w:divsChild>
                <w:div w:id="860975547">
                  <w:marLeft w:val="0"/>
                  <w:marRight w:val="0"/>
                  <w:marTop w:val="0"/>
                  <w:marBottom w:val="0"/>
                  <w:divBdr>
                    <w:top w:val="none" w:sz="0" w:space="0" w:color="auto"/>
                    <w:left w:val="none" w:sz="0" w:space="0" w:color="auto"/>
                    <w:bottom w:val="none" w:sz="0" w:space="0" w:color="auto"/>
                    <w:right w:val="none" w:sz="0" w:space="0" w:color="auto"/>
                  </w:divBdr>
                  <w:divsChild>
                    <w:div w:id="1648707644">
                      <w:marLeft w:val="0"/>
                      <w:marRight w:val="0"/>
                      <w:marTop w:val="0"/>
                      <w:marBottom w:val="0"/>
                      <w:divBdr>
                        <w:top w:val="none" w:sz="0" w:space="0" w:color="auto"/>
                        <w:left w:val="none" w:sz="0" w:space="0" w:color="auto"/>
                        <w:bottom w:val="none" w:sz="0" w:space="0" w:color="auto"/>
                        <w:right w:val="none" w:sz="0" w:space="0" w:color="auto"/>
                      </w:divBdr>
                      <w:divsChild>
                        <w:div w:id="13659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828769">
      <w:bodyDiv w:val="1"/>
      <w:marLeft w:val="0"/>
      <w:marRight w:val="0"/>
      <w:marTop w:val="0"/>
      <w:marBottom w:val="0"/>
      <w:divBdr>
        <w:top w:val="none" w:sz="0" w:space="0" w:color="auto"/>
        <w:left w:val="none" w:sz="0" w:space="0" w:color="auto"/>
        <w:bottom w:val="none" w:sz="0" w:space="0" w:color="auto"/>
        <w:right w:val="none" w:sz="0" w:space="0" w:color="auto"/>
      </w:divBdr>
      <w:divsChild>
        <w:div w:id="2075154944">
          <w:marLeft w:val="0"/>
          <w:marRight w:val="0"/>
          <w:marTop w:val="0"/>
          <w:marBottom w:val="0"/>
          <w:divBdr>
            <w:top w:val="none" w:sz="0" w:space="0" w:color="auto"/>
            <w:left w:val="none" w:sz="0" w:space="0" w:color="auto"/>
            <w:bottom w:val="none" w:sz="0" w:space="0" w:color="auto"/>
            <w:right w:val="none" w:sz="0" w:space="0" w:color="auto"/>
          </w:divBdr>
          <w:divsChild>
            <w:div w:id="1159422946">
              <w:marLeft w:val="0"/>
              <w:marRight w:val="0"/>
              <w:marTop w:val="0"/>
              <w:marBottom w:val="0"/>
              <w:divBdr>
                <w:top w:val="none" w:sz="0" w:space="0" w:color="auto"/>
                <w:left w:val="none" w:sz="0" w:space="0" w:color="auto"/>
                <w:bottom w:val="none" w:sz="0" w:space="0" w:color="auto"/>
                <w:right w:val="none" w:sz="0" w:space="0" w:color="auto"/>
              </w:divBdr>
              <w:divsChild>
                <w:div w:id="1460027822">
                  <w:marLeft w:val="0"/>
                  <w:marRight w:val="0"/>
                  <w:marTop w:val="0"/>
                  <w:marBottom w:val="0"/>
                  <w:divBdr>
                    <w:top w:val="none" w:sz="0" w:space="0" w:color="auto"/>
                    <w:left w:val="none" w:sz="0" w:space="0" w:color="auto"/>
                    <w:bottom w:val="none" w:sz="0" w:space="0" w:color="auto"/>
                    <w:right w:val="none" w:sz="0" w:space="0" w:color="auto"/>
                  </w:divBdr>
                  <w:divsChild>
                    <w:div w:id="2029990477">
                      <w:marLeft w:val="0"/>
                      <w:marRight w:val="0"/>
                      <w:marTop w:val="0"/>
                      <w:marBottom w:val="0"/>
                      <w:divBdr>
                        <w:top w:val="none" w:sz="0" w:space="0" w:color="auto"/>
                        <w:left w:val="none" w:sz="0" w:space="0" w:color="auto"/>
                        <w:bottom w:val="none" w:sz="0" w:space="0" w:color="auto"/>
                        <w:right w:val="none" w:sz="0" w:space="0" w:color="auto"/>
                      </w:divBdr>
                      <w:divsChild>
                        <w:div w:id="1255480939">
                          <w:marLeft w:val="0"/>
                          <w:marRight w:val="0"/>
                          <w:marTop w:val="0"/>
                          <w:marBottom w:val="0"/>
                          <w:divBdr>
                            <w:top w:val="none" w:sz="0" w:space="0" w:color="auto"/>
                            <w:left w:val="none" w:sz="0" w:space="0" w:color="auto"/>
                            <w:bottom w:val="none" w:sz="0" w:space="0" w:color="auto"/>
                            <w:right w:val="none" w:sz="0" w:space="0" w:color="auto"/>
                          </w:divBdr>
                          <w:divsChild>
                            <w:div w:id="571619609">
                              <w:marLeft w:val="0"/>
                              <w:marRight w:val="0"/>
                              <w:marTop w:val="0"/>
                              <w:marBottom w:val="0"/>
                              <w:divBdr>
                                <w:top w:val="none" w:sz="0" w:space="0" w:color="auto"/>
                                <w:left w:val="none" w:sz="0" w:space="0" w:color="auto"/>
                                <w:bottom w:val="none" w:sz="0" w:space="0" w:color="auto"/>
                                <w:right w:val="none" w:sz="0" w:space="0" w:color="auto"/>
                              </w:divBdr>
                            </w:div>
                            <w:div w:id="399255375">
                              <w:marLeft w:val="0"/>
                              <w:marRight w:val="0"/>
                              <w:marTop w:val="0"/>
                              <w:marBottom w:val="0"/>
                              <w:divBdr>
                                <w:top w:val="none" w:sz="0" w:space="0" w:color="auto"/>
                                <w:left w:val="none" w:sz="0" w:space="0" w:color="auto"/>
                                <w:bottom w:val="none" w:sz="0" w:space="0" w:color="auto"/>
                                <w:right w:val="none" w:sz="0" w:space="0" w:color="auto"/>
                              </w:divBdr>
                            </w:div>
                            <w:div w:id="533078666">
                              <w:marLeft w:val="0"/>
                              <w:marRight w:val="0"/>
                              <w:marTop w:val="0"/>
                              <w:marBottom w:val="0"/>
                              <w:divBdr>
                                <w:top w:val="none" w:sz="0" w:space="0" w:color="auto"/>
                                <w:left w:val="none" w:sz="0" w:space="0" w:color="auto"/>
                                <w:bottom w:val="none" w:sz="0" w:space="0" w:color="auto"/>
                                <w:right w:val="none" w:sz="0" w:space="0" w:color="auto"/>
                              </w:divBdr>
                            </w:div>
                            <w:div w:id="2444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678261">
      <w:bodyDiv w:val="1"/>
      <w:marLeft w:val="0"/>
      <w:marRight w:val="0"/>
      <w:marTop w:val="0"/>
      <w:marBottom w:val="0"/>
      <w:divBdr>
        <w:top w:val="none" w:sz="0" w:space="0" w:color="auto"/>
        <w:left w:val="none" w:sz="0" w:space="0" w:color="auto"/>
        <w:bottom w:val="none" w:sz="0" w:space="0" w:color="auto"/>
        <w:right w:val="none" w:sz="0" w:space="0" w:color="auto"/>
      </w:divBdr>
      <w:divsChild>
        <w:div w:id="275715666">
          <w:marLeft w:val="0"/>
          <w:marRight w:val="0"/>
          <w:marTop w:val="0"/>
          <w:marBottom w:val="0"/>
          <w:divBdr>
            <w:top w:val="none" w:sz="0" w:space="0" w:color="auto"/>
            <w:left w:val="none" w:sz="0" w:space="0" w:color="auto"/>
            <w:bottom w:val="none" w:sz="0" w:space="0" w:color="auto"/>
            <w:right w:val="none" w:sz="0" w:space="0" w:color="auto"/>
          </w:divBdr>
          <w:divsChild>
            <w:div w:id="400833701">
              <w:marLeft w:val="0"/>
              <w:marRight w:val="0"/>
              <w:marTop w:val="0"/>
              <w:marBottom w:val="0"/>
              <w:divBdr>
                <w:top w:val="none" w:sz="0" w:space="0" w:color="auto"/>
                <w:left w:val="none" w:sz="0" w:space="0" w:color="auto"/>
                <w:bottom w:val="none" w:sz="0" w:space="0" w:color="auto"/>
                <w:right w:val="none" w:sz="0" w:space="0" w:color="auto"/>
              </w:divBdr>
              <w:divsChild>
                <w:div w:id="1584220766">
                  <w:marLeft w:val="0"/>
                  <w:marRight w:val="0"/>
                  <w:marTop w:val="0"/>
                  <w:marBottom w:val="0"/>
                  <w:divBdr>
                    <w:top w:val="none" w:sz="0" w:space="0" w:color="auto"/>
                    <w:left w:val="none" w:sz="0" w:space="0" w:color="auto"/>
                    <w:bottom w:val="none" w:sz="0" w:space="0" w:color="auto"/>
                    <w:right w:val="none" w:sz="0" w:space="0" w:color="auto"/>
                  </w:divBdr>
                  <w:divsChild>
                    <w:div w:id="1246722172">
                      <w:marLeft w:val="0"/>
                      <w:marRight w:val="0"/>
                      <w:marTop w:val="0"/>
                      <w:marBottom w:val="0"/>
                      <w:divBdr>
                        <w:top w:val="none" w:sz="0" w:space="0" w:color="auto"/>
                        <w:left w:val="none" w:sz="0" w:space="0" w:color="auto"/>
                        <w:bottom w:val="none" w:sz="0" w:space="0" w:color="auto"/>
                        <w:right w:val="none" w:sz="0" w:space="0" w:color="auto"/>
                      </w:divBdr>
                      <w:divsChild>
                        <w:div w:id="72151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r.ac.uk/ig/" TargetMode="External"/><Relationship Id="rId13" Type="http://schemas.openxmlformats.org/officeDocument/2006/relationships/hyperlink" Target="https://ico.org.uk/" TargetMode="Externa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www.dur.ac.uk/ig/rim/reten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ur.ac.uk/ig/dp/sa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university.secretary@durham.ac.uk" TargetMode="External"/><Relationship Id="rId4" Type="http://schemas.openxmlformats.org/officeDocument/2006/relationships/webSettings" Target="webSettings.xml"/><Relationship Id="rId9" Type="http://schemas.openxmlformats.org/officeDocument/2006/relationships/hyperlink" Target="mailto:information.governance@durham.ac.uk" TargetMode="External"/><Relationship Id="rId14" Type="http://schemas.openxmlformats.org/officeDocument/2006/relationships/hyperlink" Target="mailto:james.e.rutter@dur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3998</TotalTime>
  <Pages>4</Pages>
  <Words>1104</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RICHARDSON, ELAINE</dc:creator>
  <cp:lastModifiedBy>James Rutter</cp:lastModifiedBy>
  <cp:revision>7</cp:revision>
  <dcterms:created xsi:type="dcterms:W3CDTF">2020-01-30T18:54:00Z</dcterms:created>
  <dcterms:modified xsi:type="dcterms:W3CDTF">2020-11-22T10:53:00Z</dcterms:modified>
</cp:coreProperties>
</file>