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5691" w14:textId="77777777" w:rsidR="00EB3E12" w:rsidRDefault="00EB3E12" w:rsidP="00EB3E12">
      <w:pPr>
        <w:pStyle w:val="ParagraphSpacer10"/>
      </w:pPr>
    </w:p>
    <w:p w14:paraId="6F32E6DB" w14:textId="3A3E82EB" w:rsidR="00EB3E12" w:rsidRPr="00086BB4" w:rsidRDefault="00EB3E12" w:rsidP="00EB3E12">
      <w:pPr>
        <w:pStyle w:val="Figure"/>
      </w:pPr>
    </w:p>
    <w:p w14:paraId="0ECF50A1" w14:textId="30822399" w:rsidR="00EB3E12" w:rsidRPr="00A51BF1" w:rsidRDefault="00C363E8" w:rsidP="00EB3E12">
      <w:pPr>
        <w:pStyle w:val="CoverProjectName"/>
      </w:pPr>
      <w:r>
        <w:t>Game Database</w:t>
      </w:r>
    </w:p>
    <w:p w14:paraId="4254E7B6" w14:textId="77777777" w:rsidR="00EB3E12" w:rsidRPr="00ED4293" w:rsidRDefault="00EB3E12" w:rsidP="00EB3E12">
      <w:pPr>
        <w:pStyle w:val="Heading1"/>
      </w:pPr>
      <w:bookmarkStart w:id="0" w:name="_Toc511036827"/>
      <w:r>
        <w:t>Database Design Document</w:t>
      </w:r>
      <w:bookmarkEnd w:id="0"/>
    </w:p>
    <w:p w14:paraId="4E4A05EF" w14:textId="12E12582" w:rsidR="00EB3E12" w:rsidRDefault="00EB3E12" w:rsidP="00EB3E12">
      <w:pPr>
        <w:pStyle w:val="CoverText"/>
      </w:pPr>
      <w:r>
        <w:t xml:space="preserve">Version </w:t>
      </w:r>
      <w:r w:rsidR="00C363E8">
        <w:t>1.0</w:t>
      </w:r>
    </w:p>
    <w:p w14:paraId="08D29358" w14:textId="081F2A86" w:rsidR="00EB3E12" w:rsidRDefault="00C363E8" w:rsidP="00EB3E12">
      <w:pPr>
        <w:pStyle w:val="CoverTextDate"/>
      </w:pPr>
      <w:r>
        <w:t>04</w:t>
      </w:r>
      <w:r w:rsidR="00EB3E12">
        <w:t>/</w:t>
      </w:r>
      <w:r>
        <w:t>07</w:t>
      </w:r>
      <w:r w:rsidR="00EB3E12">
        <w:t>/</w:t>
      </w:r>
      <w:r>
        <w:t>2018</w:t>
      </w:r>
    </w:p>
    <w:p w14:paraId="116B5191" w14:textId="77777777" w:rsidR="00EB3E12" w:rsidRPr="00086BB4" w:rsidRDefault="00EB3E12" w:rsidP="00EB3E12">
      <w:pPr>
        <w:pStyle w:val="BodyText"/>
      </w:pPr>
      <w:r w:rsidRPr="00086BB4">
        <w:rPr>
          <w:rStyle w:val="BodyTextBoldChar"/>
        </w:rPr>
        <w:t>Document Number</w:t>
      </w:r>
      <w:r w:rsidRPr="00086BB4">
        <w:t>: &lt;document’s configuration item control number&gt;</w:t>
      </w:r>
    </w:p>
    <w:p w14:paraId="5D24DCCC" w14:textId="77777777" w:rsidR="00EB3E12" w:rsidRDefault="00EB3E12" w:rsidP="00EB3E12">
      <w:pPr>
        <w:pStyle w:val="BodyText"/>
      </w:pPr>
      <w:r w:rsidRPr="00086BB4">
        <w:rPr>
          <w:rStyle w:val="BodyTextBoldChar"/>
        </w:rPr>
        <w:t>Contract Number</w:t>
      </w:r>
      <w:r w:rsidRPr="00086BB4">
        <w:t>: &lt;current contract number o</w:t>
      </w:r>
      <w:r>
        <w:t>f company maintaining document&gt;</w:t>
      </w:r>
    </w:p>
    <w:p w14:paraId="6A3775FE" w14:textId="77777777" w:rsidR="00EB3E12" w:rsidRPr="001A22D5" w:rsidRDefault="00EB3E12" w:rsidP="00EB3E12">
      <w:pPr>
        <w:pStyle w:val="BodyText"/>
      </w:pPr>
      <w:bookmarkStart w:id="1" w:name="_Toc278187082"/>
      <w:bookmarkStart w:id="2" w:name="_Toc278189218"/>
      <w:r w:rsidRPr="001A22D5">
        <w:br w:type="page"/>
      </w:r>
    </w:p>
    <w:p w14:paraId="6CB68316" w14:textId="77777777" w:rsidR="00EB3E12" w:rsidRDefault="00EB3E12" w:rsidP="00EB3E12">
      <w:pPr>
        <w:pStyle w:val="FrontMatterHeader"/>
        <w:rPr>
          <w:lang w:val="pt-BR"/>
        </w:rPr>
      </w:pPr>
      <w:bookmarkStart w:id="3" w:name="_Toc511036828"/>
      <w:r w:rsidRPr="00AB1830">
        <w:rPr>
          <w:lang w:val="pt-BR"/>
        </w:rPr>
        <w:lastRenderedPageBreak/>
        <w:t>Table of Contents</w:t>
      </w:r>
      <w:bookmarkEnd w:id="1"/>
      <w:bookmarkEnd w:id="2"/>
      <w:bookmarkEnd w:id="3"/>
    </w:p>
    <w:p w14:paraId="5336D4DD" w14:textId="5C475C2D" w:rsidR="006F0FD3" w:rsidRDefault="00AB1830">
      <w:pPr>
        <w:pStyle w:val="TOC1"/>
        <w:tabs>
          <w:tab w:val="right" w:pos="9350"/>
        </w:tabs>
        <w:rPr>
          <w:rFonts w:asciiTheme="minorHAnsi" w:eastAsiaTheme="minorEastAsia" w:hAnsiTheme="minorHAnsi" w:cstheme="minorBidi"/>
          <w:b w:val="0"/>
          <w:bCs w:val="0"/>
          <w:caps w:val="0"/>
          <w:noProof/>
          <w:sz w:val="22"/>
          <w:szCs w:val="22"/>
          <w:lang w:val="en-GB" w:eastAsia="en-GB"/>
        </w:rPr>
      </w:pPr>
      <w:r>
        <w:rPr>
          <w:rStyle w:val="Hyperlink"/>
          <w:noProof/>
          <w:szCs w:val="22"/>
        </w:rPr>
        <w:fldChar w:fldCharType="begin"/>
      </w:r>
      <w:r>
        <w:rPr>
          <w:rStyle w:val="Hyperlink"/>
          <w:noProof/>
          <w:szCs w:val="22"/>
        </w:rPr>
        <w:instrText xml:space="preserve"> TOC \o "1-3" \h \z </w:instrText>
      </w:r>
      <w:r>
        <w:rPr>
          <w:rStyle w:val="Hyperlink"/>
          <w:noProof/>
          <w:szCs w:val="22"/>
        </w:rPr>
        <w:fldChar w:fldCharType="separate"/>
      </w:r>
      <w:hyperlink w:anchor="_Toc511036827" w:history="1">
        <w:r w:rsidR="006F0FD3" w:rsidRPr="00C8401D">
          <w:rPr>
            <w:rStyle w:val="Hyperlink"/>
            <w:noProof/>
          </w:rPr>
          <w:t>Database Design Document</w:t>
        </w:r>
        <w:r w:rsidR="006F0FD3">
          <w:rPr>
            <w:noProof/>
            <w:webHidden/>
          </w:rPr>
          <w:tab/>
        </w:r>
        <w:r w:rsidR="006F0FD3">
          <w:rPr>
            <w:noProof/>
            <w:webHidden/>
          </w:rPr>
          <w:fldChar w:fldCharType="begin"/>
        </w:r>
        <w:r w:rsidR="006F0FD3">
          <w:rPr>
            <w:noProof/>
            <w:webHidden/>
          </w:rPr>
          <w:instrText xml:space="preserve"> PAGEREF _Toc511036827 \h </w:instrText>
        </w:r>
        <w:r w:rsidR="006F0FD3">
          <w:rPr>
            <w:noProof/>
            <w:webHidden/>
          </w:rPr>
        </w:r>
        <w:r w:rsidR="006F0FD3">
          <w:rPr>
            <w:noProof/>
            <w:webHidden/>
          </w:rPr>
          <w:fldChar w:fldCharType="separate"/>
        </w:r>
        <w:r w:rsidR="006F0FD3">
          <w:rPr>
            <w:noProof/>
            <w:webHidden/>
          </w:rPr>
          <w:t>i</w:t>
        </w:r>
        <w:r w:rsidR="006F0FD3">
          <w:rPr>
            <w:noProof/>
            <w:webHidden/>
          </w:rPr>
          <w:fldChar w:fldCharType="end"/>
        </w:r>
      </w:hyperlink>
    </w:p>
    <w:p w14:paraId="7990FCC2" w14:textId="0A014C2E" w:rsidR="006F0FD3" w:rsidRDefault="006F0FD3">
      <w:pPr>
        <w:pStyle w:val="TOC1"/>
        <w:tabs>
          <w:tab w:val="right" w:pos="9350"/>
        </w:tabs>
        <w:rPr>
          <w:rFonts w:asciiTheme="minorHAnsi" w:eastAsiaTheme="minorEastAsia" w:hAnsiTheme="minorHAnsi" w:cstheme="minorBidi"/>
          <w:b w:val="0"/>
          <w:bCs w:val="0"/>
          <w:caps w:val="0"/>
          <w:noProof/>
          <w:sz w:val="22"/>
          <w:szCs w:val="22"/>
          <w:lang w:val="en-GB" w:eastAsia="en-GB"/>
        </w:rPr>
      </w:pPr>
      <w:hyperlink w:anchor="_Toc511036828" w:history="1">
        <w:r w:rsidRPr="00C8401D">
          <w:rPr>
            <w:rStyle w:val="Hyperlink"/>
            <w:noProof/>
            <w:lang w:val="pt-BR"/>
          </w:rPr>
          <w:t>Table of Contents</w:t>
        </w:r>
        <w:r>
          <w:rPr>
            <w:noProof/>
            <w:webHidden/>
          </w:rPr>
          <w:tab/>
        </w:r>
        <w:r>
          <w:rPr>
            <w:noProof/>
            <w:webHidden/>
          </w:rPr>
          <w:fldChar w:fldCharType="begin"/>
        </w:r>
        <w:r>
          <w:rPr>
            <w:noProof/>
            <w:webHidden/>
          </w:rPr>
          <w:instrText xml:space="preserve"> PAGEREF _Toc511036828 \h </w:instrText>
        </w:r>
        <w:r>
          <w:rPr>
            <w:noProof/>
            <w:webHidden/>
          </w:rPr>
        </w:r>
        <w:r>
          <w:rPr>
            <w:noProof/>
            <w:webHidden/>
          </w:rPr>
          <w:fldChar w:fldCharType="separate"/>
        </w:r>
        <w:r>
          <w:rPr>
            <w:noProof/>
            <w:webHidden/>
          </w:rPr>
          <w:t>ii</w:t>
        </w:r>
        <w:r>
          <w:rPr>
            <w:noProof/>
            <w:webHidden/>
          </w:rPr>
          <w:fldChar w:fldCharType="end"/>
        </w:r>
      </w:hyperlink>
    </w:p>
    <w:p w14:paraId="4A3D9829" w14:textId="34E1ACFD" w:rsidR="006F0FD3" w:rsidRDefault="006F0FD3">
      <w:pPr>
        <w:pStyle w:val="TOC1"/>
        <w:tabs>
          <w:tab w:val="right" w:pos="9350"/>
        </w:tabs>
        <w:rPr>
          <w:rFonts w:asciiTheme="minorHAnsi" w:eastAsiaTheme="minorEastAsia" w:hAnsiTheme="minorHAnsi" w:cstheme="minorBidi"/>
          <w:b w:val="0"/>
          <w:bCs w:val="0"/>
          <w:caps w:val="0"/>
          <w:noProof/>
          <w:sz w:val="22"/>
          <w:szCs w:val="22"/>
          <w:lang w:val="en-GB" w:eastAsia="en-GB"/>
        </w:rPr>
      </w:pPr>
      <w:hyperlink w:anchor="_Toc511036829" w:history="1">
        <w:r w:rsidRPr="00C8401D">
          <w:rPr>
            <w:rStyle w:val="Hyperlink"/>
            <w:noProof/>
          </w:rPr>
          <w:t>List of Figures</w:t>
        </w:r>
        <w:r>
          <w:rPr>
            <w:noProof/>
            <w:webHidden/>
          </w:rPr>
          <w:tab/>
        </w:r>
        <w:r>
          <w:rPr>
            <w:noProof/>
            <w:webHidden/>
          </w:rPr>
          <w:fldChar w:fldCharType="begin"/>
        </w:r>
        <w:r>
          <w:rPr>
            <w:noProof/>
            <w:webHidden/>
          </w:rPr>
          <w:instrText xml:space="preserve"> PAGEREF _Toc511036829 \h </w:instrText>
        </w:r>
        <w:r>
          <w:rPr>
            <w:noProof/>
            <w:webHidden/>
          </w:rPr>
        </w:r>
        <w:r>
          <w:rPr>
            <w:noProof/>
            <w:webHidden/>
          </w:rPr>
          <w:fldChar w:fldCharType="separate"/>
        </w:r>
        <w:r>
          <w:rPr>
            <w:noProof/>
            <w:webHidden/>
          </w:rPr>
          <w:t>ii</w:t>
        </w:r>
        <w:r>
          <w:rPr>
            <w:noProof/>
            <w:webHidden/>
          </w:rPr>
          <w:fldChar w:fldCharType="end"/>
        </w:r>
      </w:hyperlink>
    </w:p>
    <w:p w14:paraId="38033623" w14:textId="74B1FC77" w:rsidR="006F0FD3" w:rsidRDefault="006F0FD3">
      <w:pPr>
        <w:pStyle w:val="TOC1"/>
        <w:tabs>
          <w:tab w:val="right" w:pos="9350"/>
        </w:tabs>
        <w:rPr>
          <w:rFonts w:asciiTheme="minorHAnsi" w:eastAsiaTheme="minorEastAsia" w:hAnsiTheme="minorHAnsi" w:cstheme="minorBidi"/>
          <w:b w:val="0"/>
          <w:bCs w:val="0"/>
          <w:caps w:val="0"/>
          <w:noProof/>
          <w:sz w:val="22"/>
          <w:szCs w:val="22"/>
          <w:lang w:val="en-GB" w:eastAsia="en-GB"/>
        </w:rPr>
      </w:pPr>
      <w:hyperlink w:anchor="_Toc511036830" w:history="1">
        <w:r w:rsidRPr="00C8401D">
          <w:rPr>
            <w:rStyle w:val="Hyperlink"/>
            <w:noProof/>
            <w:lang w:val="pt-BR"/>
          </w:rPr>
          <w:t>List of Tables</w:t>
        </w:r>
        <w:r>
          <w:rPr>
            <w:noProof/>
            <w:webHidden/>
          </w:rPr>
          <w:tab/>
        </w:r>
        <w:r>
          <w:rPr>
            <w:noProof/>
            <w:webHidden/>
          </w:rPr>
          <w:fldChar w:fldCharType="begin"/>
        </w:r>
        <w:r>
          <w:rPr>
            <w:noProof/>
            <w:webHidden/>
          </w:rPr>
          <w:instrText xml:space="preserve"> PAGEREF _Toc511036830 \h </w:instrText>
        </w:r>
        <w:r>
          <w:rPr>
            <w:noProof/>
            <w:webHidden/>
          </w:rPr>
        </w:r>
        <w:r>
          <w:rPr>
            <w:noProof/>
            <w:webHidden/>
          </w:rPr>
          <w:fldChar w:fldCharType="separate"/>
        </w:r>
        <w:r>
          <w:rPr>
            <w:noProof/>
            <w:webHidden/>
          </w:rPr>
          <w:t>ii</w:t>
        </w:r>
        <w:r>
          <w:rPr>
            <w:noProof/>
            <w:webHidden/>
          </w:rPr>
          <w:fldChar w:fldCharType="end"/>
        </w:r>
      </w:hyperlink>
    </w:p>
    <w:p w14:paraId="6E409D00" w14:textId="2CACDAB7" w:rsidR="006F0FD3" w:rsidRDefault="006F0FD3">
      <w:pPr>
        <w:pStyle w:val="TOC2"/>
        <w:tabs>
          <w:tab w:val="left" w:pos="440"/>
          <w:tab w:val="right" w:pos="9350"/>
        </w:tabs>
        <w:rPr>
          <w:rFonts w:eastAsiaTheme="minorEastAsia" w:cstheme="minorBidi"/>
          <w:b w:val="0"/>
          <w:bCs w:val="0"/>
          <w:noProof/>
          <w:sz w:val="22"/>
          <w:szCs w:val="22"/>
          <w:lang w:val="en-GB" w:eastAsia="en-GB"/>
        </w:rPr>
      </w:pPr>
      <w:hyperlink w:anchor="_Toc511036831" w:history="1">
        <w:r w:rsidRPr="00C8401D">
          <w:rPr>
            <w:rStyle w:val="Hyperlink"/>
            <w:noProof/>
          </w:rPr>
          <w:t>1.</w:t>
        </w:r>
        <w:r>
          <w:rPr>
            <w:rFonts w:eastAsiaTheme="minorEastAsia" w:cstheme="minorBidi"/>
            <w:b w:val="0"/>
            <w:bCs w:val="0"/>
            <w:noProof/>
            <w:sz w:val="22"/>
            <w:szCs w:val="22"/>
            <w:lang w:val="en-GB" w:eastAsia="en-GB"/>
          </w:rPr>
          <w:tab/>
        </w:r>
        <w:r w:rsidRPr="00C8401D">
          <w:rPr>
            <w:rStyle w:val="Hyperlink"/>
            <w:noProof/>
          </w:rPr>
          <w:t>Introduction</w:t>
        </w:r>
        <w:r>
          <w:rPr>
            <w:noProof/>
            <w:webHidden/>
          </w:rPr>
          <w:tab/>
        </w:r>
        <w:r>
          <w:rPr>
            <w:noProof/>
            <w:webHidden/>
          </w:rPr>
          <w:fldChar w:fldCharType="begin"/>
        </w:r>
        <w:r>
          <w:rPr>
            <w:noProof/>
            <w:webHidden/>
          </w:rPr>
          <w:instrText xml:space="preserve"> PAGEREF _Toc511036831 \h </w:instrText>
        </w:r>
        <w:r>
          <w:rPr>
            <w:noProof/>
            <w:webHidden/>
          </w:rPr>
        </w:r>
        <w:r>
          <w:rPr>
            <w:noProof/>
            <w:webHidden/>
          </w:rPr>
          <w:fldChar w:fldCharType="separate"/>
        </w:r>
        <w:r>
          <w:rPr>
            <w:noProof/>
            <w:webHidden/>
          </w:rPr>
          <w:t>1</w:t>
        </w:r>
        <w:r>
          <w:rPr>
            <w:noProof/>
            <w:webHidden/>
          </w:rPr>
          <w:fldChar w:fldCharType="end"/>
        </w:r>
      </w:hyperlink>
    </w:p>
    <w:p w14:paraId="3FD4035C" w14:textId="6C3F2DDC" w:rsidR="006F0FD3" w:rsidRDefault="006F0FD3">
      <w:pPr>
        <w:pStyle w:val="TOC3"/>
        <w:tabs>
          <w:tab w:val="left" w:pos="880"/>
          <w:tab w:val="right" w:pos="9350"/>
        </w:tabs>
        <w:rPr>
          <w:rFonts w:eastAsiaTheme="minorEastAsia" w:cstheme="minorBidi"/>
          <w:noProof/>
          <w:sz w:val="22"/>
          <w:szCs w:val="22"/>
          <w:lang w:val="en-GB" w:eastAsia="en-GB"/>
        </w:rPr>
      </w:pPr>
      <w:hyperlink w:anchor="_Toc511036832" w:history="1">
        <w:r w:rsidRPr="00C8401D">
          <w:rPr>
            <w:rStyle w:val="Hyperlink"/>
            <w:noProof/>
          </w:rPr>
          <w:t>1.1</w:t>
        </w:r>
        <w:r>
          <w:rPr>
            <w:rFonts w:eastAsiaTheme="minorEastAsia" w:cstheme="minorBidi"/>
            <w:noProof/>
            <w:sz w:val="22"/>
            <w:szCs w:val="22"/>
            <w:lang w:val="en-GB" w:eastAsia="en-GB"/>
          </w:rPr>
          <w:tab/>
        </w:r>
        <w:r w:rsidRPr="00C8401D">
          <w:rPr>
            <w:rStyle w:val="Hyperlink"/>
            <w:noProof/>
          </w:rPr>
          <w:t>Overview</w:t>
        </w:r>
        <w:r>
          <w:rPr>
            <w:noProof/>
            <w:webHidden/>
          </w:rPr>
          <w:tab/>
        </w:r>
        <w:r>
          <w:rPr>
            <w:noProof/>
            <w:webHidden/>
          </w:rPr>
          <w:fldChar w:fldCharType="begin"/>
        </w:r>
        <w:r>
          <w:rPr>
            <w:noProof/>
            <w:webHidden/>
          </w:rPr>
          <w:instrText xml:space="preserve"> PAGEREF _Toc511036832 \h </w:instrText>
        </w:r>
        <w:r>
          <w:rPr>
            <w:noProof/>
            <w:webHidden/>
          </w:rPr>
        </w:r>
        <w:r>
          <w:rPr>
            <w:noProof/>
            <w:webHidden/>
          </w:rPr>
          <w:fldChar w:fldCharType="separate"/>
        </w:r>
        <w:r>
          <w:rPr>
            <w:noProof/>
            <w:webHidden/>
          </w:rPr>
          <w:t>1</w:t>
        </w:r>
        <w:r>
          <w:rPr>
            <w:noProof/>
            <w:webHidden/>
          </w:rPr>
          <w:fldChar w:fldCharType="end"/>
        </w:r>
      </w:hyperlink>
    </w:p>
    <w:p w14:paraId="4391ABBA" w14:textId="3AEE890D" w:rsidR="006F0FD3" w:rsidRDefault="006F0FD3">
      <w:pPr>
        <w:pStyle w:val="TOC3"/>
        <w:tabs>
          <w:tab w:val="left" w:pos="880"/>
          <w:tab w:val="right" w:pos="9350"/>
        </w:tabs>
        <w:rPr>
          <w:rFonts w:eastAsiaTheme="minorEastAsia" w:cstheme="minorBidi"/>
          <w:noProof/>
          <w:sz w:val="22"/>
          <w:szCs w:val="22"/>
          <w:lang w:val="en-GB" w:eastAsia="en-GB"/>
        </w:rPr>
      </w:pPr>
      <w:hyperlink w:anchor="_Toc511036833" w:history="1">
        <w:r w:rsidRPr="00C8401D">
          <w:rPr>
            <w:rStyle w:val="Hyperlink"/>
            <w:noProof/>
          </w:rPr>
          <w:t>1.2</w:t>
        </w:r>
        <w:r>
          <w:rPr>
            <w:rFonts w:eastAsiaTheme="minorEastAsia" w:cstheme="minorBidi"/>
            <w:noProof/>
            <w:sz w:val="22"/>
            <w:szCs w:val="22"/>
            <w:lang w:val="en-GB" w:eastAsia="en-GB"/>
          </w:rPr>
          <w:tab/>
        </w:r>
        <w:r w:rsidRPr="00C8401D">
          <w:rPr>
            <w:rStyle w:val="Hyperlink"/>
            <w:noProof/>
          </w:rPr>
          <w:t>Scope</w:t>
        </w:r>
        <w:r>
          <w:rPr>
            <w:noProof/>
            <w:webHidden/>
          </w:rPr>
          <w:tab/>
        </w:r>
        <w:r>
          <w:rPr>
            <w:noProof/>
            <w:webHidden/>
          </w:rPr>
          <w:fldChar w:fldCharType="begin"/>
        </w:r>
        <w:r>
          <w:rPr>
            <w:noProof/>
            <w:webHidden/>
          </w:rPr>
          <w:instrText xml:space="preserve"> PAGEREF _Toc511036833 \h </w:instrText>
        </w:r>
        <w:r>
          <w:rPr>
            <w:noProof/>
            <w:webHidden/>
          </w:rPr>
        </w:r>
        <w:r>
          <w:rPr>
            <w:noProof/>
            <w:webHidden/>
          </w:rPr>
          <w:fldChar w:fldCharType="separate"/>
        </w:r>
        <w:r>
          <w:rPr>
            <w:noProof/>
            <w:webHidden/>
          </w:rPr>
          <w:t>1</w:t>
        </w:r>
        <w:r>
          <w:rPr>
            <w:noProof/>
            <w:webHidden/>
          </w:rPr>
          <w:fldChar w:fldCharType="end"/>
        </w:r>
      </w:hyperlink>
    </w:p>
    <w:p w14:paraId="4675C71A" w14:textId="77438F5A" w:rsidR="006F0FD3" w:rsidRDefault="006F0FD3">
      <w:pPr>
        <w:pStyle w:val="TOC2"/>
        <w:tabs>
          <w:tab w:val="left" w:pos="440"/>
          <w:tab w:val="right" w:pos="9350"/>
        </w:tabs>
        <w:rPr>
          <w:rFonts w:eastAsiaTheme="minorEastAsia" w:cstheme="minorBidi"/>
          <w:b w:val="0"/>
          <w:bCs w:val="0"/>
          <w:noProof/>
          <w:sz w:val="22"/>
          <w:szCs w:val="22"/>
          <w:lang w:val="en-GB" w:eastAsia="en-GB"/>
        </w:rPr>
      </w:pPr>
      <w:hyperlink w:anchor="_Toc511036834" w:history="1">
        <w:r w:rsidRPr="00C8401D">
          <w:rPr>
            <w:rStyle w:val="Hyperlink"/>
            <w:noProof/>
          </w:rPr>
          <w:t>2.</w:t>
        </w:r>
        <w:r>
          <w:rPr>
            <w:rFonts w:eastAsiaTheme="minorEastAsia" w:cstheme="minorBidi"/>
            <w:b w:val="0"/>
            <w:bCs w:val="0"/>
            <w:noProof/>
            <w:sz w:val="22"/>
            <w:szCs w:val="22"/>
            <w:lang w:val="en-GB" w:eastAsia="en-GB"/>
          </w:rPr>
          <w:tab/>
        </w:r>
        <w:r w:rsidRPr="00C8401D">
          <w:rPr>
            <w:rStyle w:val="Hyperlink"/>
            <w:noProof/>
          </w:rPr>
          <w:t>Overview</w:t>
        </w:r>
        <w:r>
          <w:rPr>
            <w:noProof/>
            <w:webHidden/>
          </w:rPr>
          <w:tab/>
        </w:r>
        <w:r>
          <w:rPr>
            <w:noProof/>
            <w:webHidden/>
          </w:rPr>
          <w:fldChar w:fldCharType="begin"/>
        </w:r>
        <w:r>
          <w:rPr>
            <w:noProof/>
            <w:webHidden/>
          </w:rPr>
          <w:instrText xml:space="preserve"> PAGEREF _Toc511036834 \h </w:instrText>
        </w:r>
        <w:r>
          <w:rPr>
            <w:noProof/>
            <w:webHidden/>
          </w:rPr>
        </w:r>
        <w:r>
          <w:rPr>
            <w:noProof/>
            <w:webHidden/>
          </w:rPr>
          <w:fldChar w:fldCharType="separate"/>
        </w:r>
        <w:r>
          <w:rPr>
            <w:noProof/>
            <w:webHidden/>
          </w:rPr>
          <w:t>2</w:t>
        </w:r>
        <w:r>
          <w:rPr>
            <w:noProof/>
            <w:webHidden/>
          </w:rPr>
          <w:fldChar w:fldCharType="end"/>
        </w:r>
      </w:hyperlink>
    </w:p>
    <w:p w14:paraId="2F6403B1" w14:textId="51A43D07" w:rsidR="006F0FD3" w:rsidRDefault="006F0FD3">
      <w:pPr>
        <w:pStyle w:val="TOC2"/>
        <w:tabs>
          <w:tab w:val="left" w:pos="440"/>
          <w:tab w:val="right" w:pos="9350"/>
        </w:tabs>
        <w:rPr>
          <w:rFonts w:eastAsiaTheme="minorEastAsia" w:cstheme="minorBidi"/>
          <w:b w:val="0"/>
          <w:bCs w:val="0"/>
          <w:noProof/>
          <w:sz w:val="22"/>
          <w:szCs w:val="22"/>
          <w:lang w:val="en-GB" w:eastAsia="en-GB"/>
        </w:rPr>
      </w:pPr>
      <w:hyperlink w:anchor="_Toc511036835" w:history="1">
        <w:r w:rsidRPr="00C8401D">
          <w:rPr>
            <w:rStyle w:val="Hyperlink"/>
            <w:noProof/>
          </w:rPr>
          <w:t>3.</w:t>
        </w:r>
        <w:r>
          <w:rPr>
            <w:rFonts w:eastAsiaTheme="minorEastAsia" w:cstheme="minorBidi"/>
            <w:b w:val="0"/>
            <w:bCs w:val="0"/>
            <w:noProof/>
            <w:sz w:val="22"/>
            <w:szCs w:val="22"/>
            <w:lang w:val="en-GB" w:eastAsia="en-GB"/>
          </w:rPr>
          <w:tab/>
        </w:r>
        <w:r w:rsidRPr="00C8401D">
          <w:rPr>
            <w:rStyle w:val="Hyperlink"/>
            <w:noProof/>
          </w:rPr>
          <w:t>Assumptions/Constraints/Risks</w:t>
        </w:r>
        <w:r>
          <w:rPr>
            <w:noProof/>
            <w:webHidden/>
          </w:rPr>
          <w:tab/>
        </w:r>
        <w:r>
          <w:rPr>
            <w:noProof/>
            <w:webHidden/>
          </w:rPr>
          <w:fldChar w:fldCharType="begin"/>
        </w:r>
        <w:r>
          <w:rPr>
            <w:noProof/>
            <w:webHidden/>
          </w:rPr>
          <w:instrText xml:space="preserve"> PAGEREF _Toc511036835 \h </w:instrText>
        </w:r>
        <w:r>
          <w:rPr>
            <w:noProof/>
            <w:webHidden/>
          </w:rPr>
        </w:r>
        <w:r>
          <w:rPr>
            <w:noProof/>
            <w:webHidden/>
          </w:rPr>
          <w:fldChar w:fldCharType="separate"/>
        </w:r>
        <w:r>
          <w:rPr>
            <w:noProof/>
            <w:webHidden/>
          </w:rPr>
          <w:t>3</w:t>
        </w:r>
        <w:r>
          <w:rPr>
            <w:noProof/>
            <w:webHidden/>
          </w:rPr>
          <w:fldChar w:fldCharType="end"/>
        </w:r>
      </w:hyperlink>
    </w:p>
    <w:p w14:paraId="2AEE6F93" w14:textId="5A8E0AA5" w:rsidR="006F0FD3" w:rsidRDefault="006F0FD3">
      <w:pPr>
        <w:pStyle w:val="TOC3"/>
        <w:tabs>
          <w:tab w:val="left" w:pos="880"/>
          <w:tab w:val="right" w:pos="9350"/>
        </w:tabs>
        <w:rPr>
          <w:rFonts w:eastAsiaTheme="minorEastAsia" w:cstheme="minorBidi"/>
          <w:noProof/>
          <w:sz w:val="22"/>
          <w:szCs w:val="22"/>
          <w:lang w:val="en-GB" w:eastAsia="en-GB"/>
        </w:rPr>
      </w:pPr>
      <w:hyperlink w:anchor="_Toc511036836" w:history="1">
        <w:r w:rsidRPr="00C8401D">
          <w:rPr>
            <w:rStyle w:val="Hyperlink"/>
            <w:noProof/>
          </w:rPr>
          <w:t>3.1</w:t>
        </w:r>
        <w:r>
          <w:rPr>
            <w:rFonts w:eastAsiaTheme="minorEastAsia" w:cstheme="minorBidi"/>
            <w:noProof/>
            <w:sz w:val="22"/>
            <w:szCs w:val="22"/>
            <w:lang w:val="en-GB" w:eastAsia="en-GB"/>
          </w:rPr>
          <w:tab/>
        </w:r>
        <w:r w:rsidRPr="00C8401D">
          <w:rPr>
            <w:rStyle w:val="Hyperlink"/>
            <w:noProof/>
          </w:rPr>
          <w:t>Assumptions</w:t>
        </w:r>
        <w:r>
          <w:rPr>
            <w:noProof/>
            <w:webHidden/>
          </w:rPr>
          <w:tab/>
        </w:r>
        <w:r>
          <w:rPr>
            <w:noProof/>
            <w:webHidden/>
          </w:rPr>
          <w:fldChar w:fldCharType="begin"/>
        </w:r>
        <w:r>
          <w:rPr>
            <w:noProof/>
            <w:webHidden/>
          </w:rPr>
          <w:instrText xml:space="preserve"> PAGEREF _Toc511036836 \h </w:instrText>
        </w:r>
        <w:r>
          <w:rPr>
            <w:noProof/>
            <w:webHidden/>
          </w:rPr>
        </w:r>
        <w:r>
          <w:rPr>
            <w:noProof/>
            <w:webHidden/>
          </w:rPr>
          <w:fldChar w:fldCharType="separate"/>
        </w:r>
        <w:r>
          <w:rPr>
            <w:noProof/>
            <w:webHidden/>
          </w:rPr>
          <w:t>3</w:t>
        </w:r>
        <w:r>
          <w:rPr>
            <w:noProof/>
            <w:webHidden/>
          </w:rPr>
          <w:fldChar w:fldCharType="end"/>
        </w:r>
      </w:hyperlink>
    </w:p>
    <w:p w14:paraId="183B1ED1" w14:textId="363D1E2B" w:rsidR="006F0FD3" w:rsidRDefault="006F0FD3">
      <w:pPr>
        <w:pStyle w:val="TOC3"/>
        <w:tabs>
          <w:tab w:val="left" w:pos="880"/>
          <w:tab w:val="right" w:pos="9350"/>
        </w:tabs>
        <w:rPr>
          <w:rFonts w:eastAsiaTheme="minorEastAsia" w:cstheme="minorBidi"/>
          <w:noProof/>
          <w:sz w:val="22"/>
          <w:szCs w:val="22"/>
          <w:lang w:val="en-GB" w:eastAsia="en-GB"/>
        </w:rPr>
      </w:pPr>
      <w:hyperlink w:anchor="_Toc511036837" w:history="1">
        <w:r w:rsidRPr="00C8401D">
          <w:rPr>
            <w:rStyle w:val="Hyperlink"/>
            <w:noProof/>
          </w:rPr>
          <w:t>3.2</w:t>
        </w:r>
        <w:r>
          <w:rPr>
            <w:rFonts w:eastAsiaTheme="minorEastAsia" w:cstheme="minorBidi"/>
            <w:noProof/>
            <w:sz w:val="22"/>
            <w:szCs w:val="22"/>
            <w:lang w:val="en-GB" w:eastAsia="en-GB"/>
          </w:rPr>
          <w:tab/>
        </w:r>
        <w:r w:rsidRPr="00C8401D">
          <w:rPr>
            <w:rStyle w:val="Hyperlink"/>
            <w:noProof/>
          </w:rPr>
          <w:t>Risks</w:t>
        </w:r>
        <w:r>
          <w:rPr>
            <w:noProof/>
            <w:webHidden/>
          </w:rPr>
          <w:tab/>
        </w:r>
        <w:r>
          <w:rPr>
            <w:noProof/>
            <w:webHidden/>
          </w:rPr>
          <w:fldChar w:fldCharType="begin"/>
        </w:r>
        <w:r>
          <w:rPr>
            <w:noProof/>
            <w:webHidden/>
          </w:rPr>
          <w:instrText xml:space="preserve"> PAGEREF _Toc511036837 \h </w:instrText>
        </w:r>
        <w:r>
          <w:rPr>
            <w:noProof/>
            <w:webHidden/>
          </w:rPr>
        </w:r>
        <w:r>
          <w:rPr>
            <w:noProof/>
            <w:webHidden/>
          </w:rPr>
          <w:fldChar w:fldCharType="separate"/>
        </w:r>
        <w:r>
          <w:rPr>
            <w:noProof/>
            <w:webHidden/>
          </w:rPr>
          <w:t>3</w:t>
        </w:r>
        <w:r>
          <w:rPr>
            <w:noProof/>
            <w:webHidden/>
          </w:rPr>
          <w:fldChar w:fldCharType="end"/>
        </w:r>
      </w:hyperlink>
    </w:p>
    <w:p w14:paraId="2F19E52F" w14:textId="120ABC9B" w:rsidR="006F0FD3" w:rsidRDefault="006F0FD3">
      <w:pPr>
        <w:pStyle w:val="TOC2"/>
        <w:tabs>
          <w:tab w:val="left" w:pos="440"/>
          <w:tab w:val="right" w:pos="9350"/>
        </w:tabs>
        <w:rPr>
          <w:rFonts w:eastAsiaTheme="minorEastAsia" w:cstheme="minorBidi"/>
          <w:b w:val="0"/>
          <w:bCs w:val="0"/>
          <w:noProof/>
          <w:sz w:val="22"/>
          <w:szCs w:val="22"/>
          <w:lang w:val="en-GB" w:eastAsia="en-GB"/>
        </w:rPr>
      </w:pPr>
      <w:hyperlink w:anchor="_Toc511036838" w:history="1">
        <w:r w:rsidRPr="00C8401D">
          <w:rPr>
            <w:rStyle w:val="Hyperlink"/>
            <w:noProof/>
          </w:rPr>
          <w:t>4.</w:t>
        </w:r>
        <w:r>
          <w:rPr>
            <w:rFonts w:eastAsiaTheme="minorEastAsia" w:cstheme="minorBidi"/>
            <w:b w:val="0"/>
            <w:bCs w:val="0"/>
            <w:noProof/>
            <w:sz w:val="22"/>
            <w:szCs w:val="22"/>
            <w:lang w:val="en-GB" w:eastAsia="en-GB"/>
          </w:rPr>
          <w:tab/>
        </w:r>
        <w:r w:rsidRPr="00C8401D">
          <w:rPr>
            <w:rStyle w:val="Hyperlink"/>
            <w:noProof/>
          </w:rPr>
          <w:t>Design Decisions</w:t>
        </w:r>
        <w:r>
          <w:rPr>
            <w:noProof/>
            <w:webHidden/>
          </w:rPr>
          <w:tab/>
        </w:r>
        <w:r>
          <w:rPr>
            <w:noProof/>
            <w:webHidden/>
          </w:rPr>
          <w:fldChar w:fldCharType="begin"/>
        </w:r>
        <w:r>
          <w:rPr>
            <w:noProof/>
            <w:webHidden/>
          </w:rPr>
          <w:instrText xml:space="preserve"> PAGEREF _Toc511036838 \h </w:instrText>
        </w:r>
        <w:r>
          <w:rPr>
            <w:noProof/>
            <w:webHidden/>
          </w:rPr>
        </w:r>
        <w:r>
          <w:rPr>
            <w:noProof/>
            <w:webHidden/>
          </w:rPr>
          <w:fldChar w:fldCharType="separate"/>
        </w:r>
        <w:r>
          <w:rPr>
            <w:noProof/>
            <w:webHidden/>
          </w:rPr>
          <w:t>4</w:t>
        </w:r>
        <w:r>
          <w:rPr>
            <w:noProof/>
            <w:webHidden/>
          </w:rPr>
          <w:fldChar w:fldCharType="end"/>
        </w:r>
      </w:hyperlink>
    </w:p>
    <w:p w14:paraId="0F7A0AD4" w14:textId="20470D86" w:rsidR="006F0FD3" w:rsidRDefault="006F0FD3">
      <w:pPr>
        <w:pStyle w:val="TOC3"/>
        <w:tabs>
          <w:tab w:val="left" w:pos="880"/>
          <w:tab w:val="right" w:pos="9350"/>
        </w:tabs>
        <w:rPr>
          <w:rFonts w:eastAsiaTheme="minorEastAsia" w:cstheme="minorBidi"/>
          <w:noProof/>
          <w:sz w:val="22"/>
          <w:szCs w:val="22"/>
          <w:lang w:val="en-GB" w:eastAsia="en-GB"/>
        </w:rPr>
      </w:pPr>
      <w:hyperlink w:anchor="_Toc511036839" w:history="1">
        <w:r w:rsidRPr="00C8401D">
          <w:rPr>
            <w:rStyle w:val="Hyperlink"/>
            <w:noProof/>
          </w:rPr>
          <w:t>4.1</w:t>
        </w:r>
        <w:r>
          <w:rPr>
            <w:rFonts w:eastAsiaTheme="minorEastAsia" w:cstheme="minorBidi"/>
            <w:noProof/>
            <w:sz w:val="22"/>
            <w:szCs w:val="22"/>
            <w:lang w:val="en-GB" w:eastAsia="en-GB"/>
          </w:rPr>
          <w:tab/>
        </w:r>
        <w:r w:rsidRPr="00C8401D">
          <w:rPr>
            <w:rStyle w:val="Hyperlink"/>
            <w:noProof/>
          </w:rPr>
          <w:t>Key Factors Influencing Design</w:t>
        </w:r>
        <w:r>
          <w:rPr>
            <w:noProof/>
            <w:webHidden/>
          </w:rPr>
          <w:tab/>
        </w:r>
        <w:r>
          <w:rPr>
            <w:noProof/>
            <w:webHidden/>
          </w:rPr>
          <w:fldChar w:fldCharType="begin"/>
        </w:r>
        <w:r>
          <w:rPr>
            <w:noProof/>
            <w:webHidden/>
          </w:rPr>
          <w:instrText xml:space="preserve"> PAGEREF _Toc511036839 \h </w:instrText>
        </w:r>
        <w:r>
          <w:rPr>
            <w:noProof/>
            <w:webHidden/>
          </w:rPr>
        </w:r>
        <w:r>
          <w:rPr>
            <w:noProof/>
            <w:webHidden/>
          </w:rPr>
          <w:fldChar w:fldCharType="separate"/>
        </w:r>
        <w:r>
          <w:rPr>
            <w:noProof/>
            <w:webHidden/>
          </w:rPr>
          <w:t>4</w:t>
        </w:r>
        <w:r>
          <w:rPr>
            <w:noProof/>
            <w:webHidden/>
          </w:rPr>
          <w:fldChar w:fldCharType="end"/>
        </w:r>
      </w:hyperlink>
    </w:p>
    <w:p w14:paraId="57FE16D2" w14:textId="687E4FBC" w:rsidR="006F0FD3" w:rsidRDefault="006F0FD3">
      <w:pPr>
        <w:pStyle w:val="TOC3"/>
        <w:tabs>
          <w:tab w:val="left" w:pos="880"/>
          <w:tab w:val="right" w:pos="9350"/>
        </w:tabs>
        <w:rPr>
          <w:rFonts w:eastAsiaTheme="minorEastAsia" w:cstheme="minorBidi"/>
          <w:noProof/>
          <w:sz w:val="22"/>
          <w:szCs w:val="22"/>
          <w:lang w:val="en-GB" w:eastAsia="en-GB"/>
        </w:rPr>
      </w:pPr>
      <w:hyperlink w:anchor="_Toc511036840" w:history="1">
        <w:r w:rsidRPr="00C8401D">
          <w:rPr>
            <w:rStyle w:val="Hyperlink"/>
            <w:noProof/>
          </w:rPr>
          <w:t>4.2</w:t>
        </w:r>
        <w:r>
          <w:rPr>
            <w:rFonts w:eastAsiaTheme="minorEastAsia" w:cstheme="minorBidi"/>
            <w:noProof/>
            <w:sz w:val="22"/>
            <w:szCs w:val="22"/>
            <w:lang w:val="en-GB" w:eastAsia="en-GB"/>
          </w:rPr>
          <w:tab/>
        </w:r>
        <w:r w:rsidRPr="00C8401D">
          <w:rPr>
            <w:rStyle w:val="Hyperlink"/>
            <w:noProof/>
          </w:rPr>
          <w:t>Functional Design Decisions</w:t>
        </w:r>
        <w:r>
          <w:rPr>
            <w:noProof/>
            <w:webHidden/>
          </w:rPr>
          <w:tab/>
        </w:r>
        <w:r>
          <w:rPr>
            <w:noProof/>
            <w:webHidden/>
          </w:rPr>
          <w:fldChar w:fldCharType="begin"/>
        </w:r>
        <w:r>
          <w:rPr>
            <w:noProof/>
            <w:webHidden/>
          </w:rPr>
          <w:instrText xml:space="preserve"> PAGEREF _Toc511036840 \h </w:instrText>
        </w:r>
        <w:r>
          <w:rPr>
            <w:noProof/>
            <w:webHidden/>
          </w:rPr>
        </w:r>
        <w:r>
          <w:rPr>
            <w:noProof/>
            <w:webHidden/>
          </w:rPr>
          <w:fldChar w:fldCharType="separate"/>
        </w:r>
        <w:r>
          <w:rPr>
            <w:noProof/>
            <w:webHidden/>
          </w:rPr>
          <w:t>4</w:t>
        </w:r>
        <w:r>
          <w:rPr>
            <w:noProof/>
            <w:webHidden/>
          </w:rPr>
          <w:fldChar w:fldCharType="end"/>
        </w:r>
      </w:hyperlink>
    </w:p>
    <w:p w14:paraId="49BE4BC8" w14:textId="2114AFE4" w:rsidR="006F0FD3" w:rsidRDefault="006F0FD3">
      <w:pPr>
        <w:pStyle w:val="TOC3"/>
        <w:tabs>
          <w:tab w:val="left" w:pos="880"/>
          <w:tab w:val="right" w:pos="9350"/>
        </w:tabs>
        <w:rPr>
          <w:rFonts w:eastAsiaTheme="minorEastAsia" w:cstheme="minorBidi"/>
          <w:noProof/>
          <w:sz w:val="22"/>
          <w:szCs w:val="22"/>
          <w:lang w:val="en-GB" w:eastAsia="en-GB"/>
        </w:rPr>
      </w:pPr>
      <w:hyperlink w:anchor="_Toc511036841" w:history="1">
        <w:r w:rsidRPr="00C8401D">
          <w:rPr>
            <w:rStyle w:val="Hyperlink"/>
            <w:noProof/>
          </w:rPr>
          <w:t>4.3</w:t>
        </w:r>
        <w:r>
          <w:rPr>
            <w:rFonts w:eastAsiaTheme="minorEastAsia" w:cstheme="minorBidi"/>
            <w:noProof/>
            <w:sz w:val="22"/>
            <w:szCs w:val="22"/>
            <w:lang w:val="en-GB" w:eastAsia="en-GB"/>
          </w:rPr>
          <w:tab/>
        </w:r>
        <w:r w:rsidRPr="00C8401D">
          <w:rPr>
            <w:rStyle w:val="Hyperlink"/>
            <w:noProof/>
          </w:rPr>
          <w:t>Database Management System Decisions</w:t>
        </w:r>
        <w:r>
          <w:rPr>
            <w:noProof/>
            <w:webHidden/>
          </w:rPr>
          <w:tab/>
        </w:r>
        <w:r>
          <w:rPr>
            <w:noProof/>
            <w:webHidden/>
          </w:rPr>
          <w:fldChar w:fldCharType="begin"/>
        </w:r>
        <w:r>
          <w:rPr>
            <w:noProof/>
            <w:webHidden/>
          </w:rPr>
          <w:instrText xml:space="preserve"> PAGEREF _Toc511036841 \h </w:instrText>
        </w:r>
        <w:r>
          <w:rPr>
            <w:noProof/>
            <w:webHidden/>
          </w:rPr>
        </w:r>
        <w:r>
          <w:rPr>
            <w:noProof/>
            <w:webHidden/>
          </w:rPr>
          <w:fldChar w:fldCharType="separate"/>
        </w:r>
        <w:r>
          <w:rPr>
            <w:noProof/>
            <w:webHidden/>
          </w:rPr>
          <w:t>4</w:t>
        </w:r>
        <w:r>
          <w:rPr>
            <w:noProof/>
            <w:webHidden/>
          </w:rPr>
          <w:fldChar w:fldCharType="end"/>
        </w:r>
      </w:hyperlink>
    </w:p>
    <w:p w14:paraId="246E1B2A" w14:textId="3C8672EE" w:rsidR="006F0FD3" w:rsidRDefault="006F0FD3">
      <w:pPr>
        <w:pStyle w:val="TOC3"/>
        <w:tabs>
          <w:tab w:val="left" w:pos="880"/>
          <w:tab w:val="right" w:pos="9350"/>
        </w:tabs>
        <w:rPr>
          <w:rFonts w:eastAsiaTheme="minorEastAsia" w:cstheme="minorBidi"/>
          <w:noProof/>
          <w:sz w:val="22"/>
          <w:szCs w:val="22"/>
          <w:lang w:val="en-GB" w:eastAsia="en-GB"/>
        </w:rPr>
      </w:pPr>
      <w:hyperlink w:anchor="_Toc511036842" w:history="1">
        <w:r w:rsidRPr="00C8401D">
          <w:rPr>
            <w:rStyle w:val="Hyperlink"/>
            <w:noProof/>
          </w:rPr>
          <w:t>4.4</w:t>
        </w:r>
        <w:r>
          <w:rPr>
            <w:rFonts w:eastAsiaTheme="minorEastAsia" w:cstheme="minorBidi"/>
            <w:noProof/>
            <w:sz w:val="22"/>
            <w:szCs w:val="22"/>
            <w:lang w:val="en-GB" w:eastAsia="en-GB"/>
          </w:rPr>
          <w:tab/>
        </w:r>
        <w:r w:rsidRPr="00C8401D">
          <w:rPr>
            <w:rStyle w:val="Hyperlink"/>
            <w:noProof/>
          </w:rPr>
          <w:t>Security and Privacy Design Decisions</w:t>
        </w:r>
        <w:r>
          <w:rPr>
            <w:noProof/>
            <w:webHidden/>
          </w:rPr>
          <w:tab/>
        </w:r>
        <w:r>
          <w:rPr>
            <w:noProof/>
            <w:webHidden/>
          </w:rPr>
          <w:fldChar w:fldCharType="begin"/>
        </w:r>
        <w:r>
          <w:rPr>
            <w:noProof/>
            <w:webHidden/>
          </w:rPr>
          <w:instrText xml:space="preserve"> PAGEREF _Toc511036842 \h </w:instrText>
        </w:r>
        <w:r>
          <w:rPr>
            <w:noProof/>
            <w:webHidden/>
          </w:rPr>
        </w:r>
        <w:r>
          <w:rPr>
            <w:noProof/>
            <w:webHidden/>
          </w:rPr>
          <w:fldChar w:fldCharType="separate"/>
        </w:r>
        <w:r>
          <w:rPr>
            <w:noProof/>
            <w:webHidden/>
          </w:rPr>
          <w:t>4</w:t>
        </w:r>
        <w:r>
          <w:rPr>
            <w:noProof/>
            <w:webHidden/>
          </w:rPr>
          <w:fldChar w:fldCharType="end"/>
        </w:r>
      </w:hyperlink>
    </w:p>
    <w:p w14:paraId="2F14D620" w14:textId="3A1264E5" w:rsidR="006F0FD3" w:rsidRDefault="006F0FD3">
      <w:pPr>
        <w:pStyle w:val="TOC3"/>
        <w:tabs>
          <w:tab w:val="left" w:pos="880"/>
          <w:tab w:val="right" w:pos="9350"/>
        </w:tabs>
        <w:rPr>
          <w:rFonts w:eastAsiaTheme="minorEastAsia" w:cstheme="minorBidi"/>
          <w:noProof/>
          <w:sz w:val="22"/>
          <w:szCs w:val="22"/>
          <w:lang w:val="en-GB" w:eastAsia="en-GB"/>
        </w:rPr>
      </w:pPr>
      <w:hyperlink w:anchor="_Toc511036843" w:history="1">
        <w:r w:rsidRPr="00C8401D">
          <w:rPr>
            <w:rStyle w:val="Hyperlink"/>
            <w:noProof/>
          </w:rPr>
          <w:t>4.5</w:t>
        </w:r>
        <w:r>
          <w:rPr>
            <w:rFonts w:eastAsiaTheme="minorEastAsia" w:cstheme="minorBidi"/>
            <w:noProof/>
            <w:sz w:val="22"/>
            <w:szCs w:val="22"/>
            <w:lang w:val="en-GB" w:eastAsia="en-GB"/>
          </w:rPr>
          <w:tab/>
        </w:r>
        <w:r w:rsidRPr="00C8401D">
          <w:rPr>
            <w:rStyle w:val="Hyperlink"/>
            <w:noProof/>
          </w:rPr>
          <w:t>Performance and Maintenance Design Decisions</w:t>
        </w:r>
        <w:r>
          <w:rPr>
            <w:noProof/>
            <w:webHidden/>
          </w:rPr>
          <w:tab/>
        </w:r>
        <w:r>
          <w:rPr>
            <w:noProof/>
            <w:webHidden/>
          </w:rPr>
          <w:fldChar w:fldCharType="begin"/>
        </w:r>
        <w:r>
          <w:rPr>
            <w:noProof/>
            <w:webHidden/>
          </w:rPr>
          <w:instrText xml:space="preserve"> PAGEREF _Toc511036843 \h </w:instrText>
        </w:r>
        <w:r>
          <w:rPr>
            <w:noProof/>
            <w:webHidden/>
          </w:rPr>
        </w:r>
        <w:r>
          <w:rPr>
            <w:noProof/>
            <w:webHidden/>
          </w:rPr>
          <w:fldChar w:fldCharType="separate"/>
        </w:r>
        <w:r>
          <w:rPr>
            <w:noProof/>
            <w:webHidden/>
          </w:rPr>
          <w:t>4</w:t>
        </w:r>
        <w:r>
          <w:rPr>
            <w:noProof/>
            <w:webHidden/>
          </w:rPr>
          <w:fldChar w:fldCharType="end"/>
        </w:r>
      </w:hyperlink>
    </w:p>
    <w:p w14:paraId="4D67687C" w14:textId="4D172F7A" w:rsidR="006F0FD3" w:rsidRDefault="006F0FD3">
      <w:pPr>
        <w:pStyle w:val="TOC2"/>
        <w:tabs>
          <w:tab w:val="left" w:pos="440"/>
          <w:tab w:val="right" w:pos="9350"/>
        </w:tabs>
        <w:rPr>
          <w:rFonts w:eastAsiaTheme="minorEastAsia" w:cstheme="minorBidi"/>
          <w:b w:val="0"/>
          <w:bCs w:val="0"/>
          <w:noProof/>
          <w:sz w:val="22"/>
          <w:szCs w:val="22"/>
          <w:lang w:val="en-GB" w:eastAsia="en-GB"/>
        </w:rPr>
      </w:pPr>
      <w:hyperlink w:anchor="_Toc511036844" w:history="1">
        <w:r w:rsidRPr="00C8401D">
          <w:rPr>
            <w:rStyle w:val="Hyperlink"/>
            <w:noProof/>
          </w:rPr>
          <w:t>5.</w:t>
        </w:r>
        <w:r>
          <w:rPr>
            <w:rFonts w:eastAsiaTheme="minorEastAsia" w:cstheme="minorBidi"/>
            <w:b w:val="0"/>
            <w:bCs w:val="0"/>
            <w:noProof/>
            <w:sz w:val="22"/>
            <w:szCs w:val="22"/>
            <w:lang w:val="en-GB" w:eastAsia="en-GB"/>
          </w:rPr>
          <w:tab/>
        </w:r>
        <w:r w:rsidRPr="00C8401D">
          <w:rPr>
            <w:rStyle w:val="Hyperlink"/>
            <w:noProof/>
          </w:rPr>
          <w:t>Detailed Database Design</w:t>
        </w:r>
        <w:r>
          <w:rPr>
            <w:noProof/>
            <w:webHidden/>
          </w:rPr>
          <w:tab/>
        </w:r>
        <w:r>
          <w:rPr>
            <w:noProof/>
            <w:webHidden/>
          </w:rPr>
          <w:fldChar w:fldCharType="begin"/>
        </w:r>
        <w:r>
          <w:rPr>
            <w:noProof/>
            <w:webHidden/>
          </w:rPr>
          <w:instrText xml:space="preserve"> PAGEREF _Toc511036844 \h </w:instrText>
        </w:r>
        <w:r>
          <w:rPr>
            <w:noProof/>
            <w:webHidden/>
          </w:rPr>
        </w:r>
        <w:r>
          <w:rPr>
            <w:noProof/>
            <w:webHidden/>
          </w:rPr>
          <w:fldChar w:fldCharType="separate"/>
        </w:r>
        <w:r>
          <w:rPr>
            <w:noProof/>
            <w:webHidden/>
          </w:rPr>
          <w:t>6</w:t>
        </w:r>
        <w:r>
          <w:rPr>
            <w:noProof/>
            <w:webHidden/>
          </w:rPr>
          <w:fldChar w:fldCharType="end"/>
        </w:r>
      </w:hyperlink>
    </w:p>
    <w:p w14:paraId="1320353E" w14:textId="178F0B0C" w:rsidR="006F0FD3" w:rsidRDefault="006F0FD3">
      <w:pPr>
        <w:pStyle w:val="TOC3"/>
        <w:tabs>
          <w:tab w:val="left" w:pos="880"/>
          <w:tab w:val="right" w:pos="9350"/>
        </w:tabs>
        <w:rPr>
          <w:rFonts w:eastAsiaTheme="minorEastAsia" w:cstheme="minorBidi"/>
          <w:noProof/>
          <w:sz w:val="22"/>
          <w:szCs w:val="22"/>
          <w:lang w:val="en-GB" w:eastAsia="en-GB"/>
        </w:rPr>
      </w:pPr>
      <w:hyperlink w:anchor="_Toc511036845" w:history="1">
        <w:r w:rsidRPr="00C8401D">
          <w:rPr>
            <w:rStyle w:val="Hyperlink"/>
            <w:noProof/>
          </w:rPr>
          <w:t>5.1</w:t>
        </w:r>
        <w:r>
          <w:rPr>
            <w:rFonts w:eastAsiaTheme="minorEastAsia" w:cstheme="minorBidi"/>
            <w:noProof/>
            <w:sz w:val="22"/>
            <w:szCs w:val="22"/>
            <w:lang w:val="en-GB" w:eastAsia="en-GB"/>
          </w:rPr>
          <w:tab/>
        </w:r>
        <w:r w:rsidRPr="00C8401D">
          <w:rPr>
            <w:rStyle w:val="Hyperlink"/>
            <w:noProof/>
          </w:rPr>
          <w:t>Data Software Objects and Resultant Data Structures</w:t>
        </w:r>
        <w:r>
          <w:rPr>
            <w:noProof/>
            <w:webHidden/>
          </w:rPr>
          <w:tab/>
        </w:r>
        <w:r>
          <w:rPr>
            <w:noProof/>
            <w:webHidden/>
          </w:rPr>
          <w:fldChar w:fldCharType="begin"/>
        </w:r>
        <w:r>
          <w:rPr>
            <w:noProof/>
            <w:webHidden/>
          </w:rPr>
          <w:instrText xml:space="preserve"> PAGEREF _Toc511036845 \h </w:instrText>
        </w:r>
        <w:r>
          <w:rPr>
            <w:noProof/>
            <w:webHidden/>
          </w:rPr>
        </w:r>
        <w:r>
          <w:rPr>
            <w:noProof/>
            <w:webHidden/>
          </w:rPr>
          <w:fldChar w:fldCharType="separate"/>
        </w:r>
        <w:r>
          <w:rPr>
            <w:noProof/>
            <w:webHidden/>
          </w:rPr>
          <w:t>8</w:t>
        </w:r>
        <w:r>
          <w:rPr>
            <w:noProof/>
            <w:webHidden/>
          </w:rPr>
          <w:fldChar w:fldCharType="end"/>
        </w:r>
      </w:hyperlink>
    </w:p>
    <w:p w14:paraId="54A63F27" w14:textId="33E7806E" w:rsidR="00AB1830" w:rsidRDefault="00AB1830" w:rsidP="00AB1830">
      <w:pPr>
        <w:rPr>
          <w:rStyle w:val="Hyperlink"/>
          <w:noProof/>
          <w:szCs w:val="22"/>
        </w:rPr>
      </w:pPr>
      <w:r>
        <w:rPr>
          <w:rStyle w:val="Hyperlink"/>
          <w:noProof/>
          <w:szCs w:val="22"/>
        </w:rPr>
        <w:fldChar w:fldCharType="end"/>
      </w:r>
    </w:p>
    <w:p w14:paraId="50612AF3" w14:textId="77777777" w:rsidR="005536BE" w:rsidRPr="00AB1830" w:rsidRDefault="005536BE" w:rsidP="00AB1830">
      <w:pPr>
        <w:rPr>
          <w:lang w:val="pt-BR"/>
        </w:rPr>
      </w:pPr>
    </w:p>
    <w:p w14:paraId="71643C0B" w14:textId="77777777" w:rsidR="00EB3E12" w:rsidRDefault="00EB3E12" w:rsidP="00EB3E12">
      <w:pPr>
        <w:pStyle w:val="FrontMatterHeader"/>
      </w:pPr>
      <w:bookmarkStart w:id="4" w:name="_Toc278187083"/>
      <w:bookmarkStart w:id="5" w:name="_Toc278189219"/>
      <w:bookmarkStart w:id="6" w:name="_Toc497634056"/>
      <w:bookmarkStart w:id="7" w:name="_Toc498235584"/>
      <w:bookmarkStart w:id="8" w:name="_Toc498325024"/>
      <w:bookmarkStart w:id="9" w:name="_Toc499106663"/>
      <w:bookmarkStart w:id="10" w:name="_Toc511036829"/>
      <w:r>
        <w:t>List of Figures</w:t>
      </w:r>
      <w:bookmarkEnd w:id="4"/>
      <w:bookmarkEnd w:id="5"/>
      <w:bookmarkEnd w:id="10"/>
    </w:p>
    <w:p w14:paraId="4F30CB52" w14:textId="310886B0" w:rsidR="005536BE" w:rsidRDefault="007A564F" w:rsidP="005536BE">
      <w:pPr>
        <w:pStyle w:val="TOC1"/>
      </w:pPr>
      <w:r>
        <w:fldChar w:fldCharType="begin"/>
      </w:r>
      <w:r>
        <w:instrText xml:space="preserve"> TOC \h \z \t "FigureCaption,1,fc,1" \c "Figure" </w:instrText>
      </w:r>
      <w:r>
        <w:fldChar w:fldCharType="separate"/>
      </w:r>
      <w:r w:rsidR="00EB3E12">
        <w:rPr>
          <w:b w:val="0"/>
        </w:rPr>
        <w:t>No table of figures entries found.</w:t>
      </w:r>
      <w:r>
        <w:rPr>
          <w:b w:val="0"/>
        </w:rPr>
        <w:fldChar w:fldCharType="end"/>
      </w:r>
    </w:p>
    <w:p w14:paraId="1DF4DAC3" w14:textId="77777777" w:rsidR="005536BE" w:rsidRPr="005536BE" w:rsidRDefault="005536BE" w:rsidP="005536BE"/>
    <w:p w14:paraId="68829AD7" w14:textId="77777777" w:rsidR="00EB3E12" w:rsidRDefault="00EB3E12" w:rsidP="00EB3E12">
      <w:pPr>
        <w:pStyle w:val="ParagraphSpacer10"/>
      </w:pPr>
    </w:p>
    <w:p w14:paraId="757B1D31" w14:textId="77777777" w:rsidR="00EB3E12" w:rsidRPr="005536BE" w:rsidRDefault="00EB3E12" w:rsidP="00EB3E12">
      <w:pPr>
        <w:pStyle w:val="FrontMatterHeader"/>
        <w:rPr>
          <w:lang w:val="pt-BR"/>
        </w:rPr>
      </w:pPr>
      <w:bookmarkStart w:id="11" w:name="_Toc278187084"/>
      <w:bookmarkStart w:id="12" w:name="_Toc278189220"/>
      <w:bookmarkStart w:id="13" w:name="_Toc395091976"/>
      <w:bookmarkStart w:id="14" w:name="_Toc511036830"/>
      <w:r w:rsidRPr="005536BE">
        <w:rPr>
          <w:lang w:val="pt-BR"/>
        </w:rPr>
        <w:t>List of Tables</w:t>
      </w:r>
      <w:bookmarkEnd w:id="11"/>
      <w:bookmarkEnd w:id="12"/>
      <w:bookmarkEnd w:id="13"/>
      <w:bookmarkEnd w:id="14"/>
    </w:p>
    <w:p w14:paraId="563DB1A4" w14:textId="77777777" w:rsidR="00EB3E12" w:rsidRPr="005536BE" w:rsidRDefault="00EB3E12" w:rsidP="00EB3E12">
      <w:pPr>
        <w:pStyle w:val="BodyText"/>
        <w:rPr>
          <w:lang w:val="pt-BR"/>
        </w:rPr>
        <w:sectPr w:rsidR="00EB3E12" w:rsidRPr="005536BE" w:rsidSect="00EB3E12">
          <w:headerReference w:type="default" r:id="rId8"/>
          <w:footerReference w:type="default" r:id="rId9"/>
          <w:pgSz w:w="12240" w:h="15840" w:code="1"/>
          <w:pgMar w:top="1440" w:right="1440" w:bottom="1440" w:left="1440" w:header="504" w:footer="504" w:gutter="0"/>
          <w:pgNumType w:fmt="lowerRoman"/>
          <w:cols w:space="720"/>
          <w:titlePg/>
          <w:docGrid w:linePitch="360"/>
        </w:sectPr>
      </w:pPr>
    </w:p>
    <w:p w14:paraId="17D4CAFB" w14:textId="77777777" w:rsidR="00EB3E12" w:rsidRDefault="00EB3E12" w:rsidP="00EB3E12">
      <w:pPr>
        <w:pStyle w:val="Heading2"/>
      </w:pPr>
      <w:bookmarkStart w:id="15" w:name="_Toc497871702"/>
      <w:bookmarkStart w:id="16" w:name="_Toc497872046"/>
      <w:bookmarkStart w:id="17" w:name="_Toc497872814"/>
      <w:bookmarkStart w:id="18" w:name="_Toc497872969"/>
      <w:bookmarkStart w:id="19" w:name="_Toc497873017"/>
      <w:bookmarkStart w:id="20" w:name="_Toc511036831"/>
      <w:bookmarkEnd w:id="6"/>
      <w:bookmarkEnd w:id="7"/>
      <w:bookmarkEnd w:id="8"/>
      <w:bookmarkEnd w:id="9"/>
      <w:r>
        <w:lastRenderedPageBreak/>
        <w:t>Introduction</w:t>
      </w:r>
      <w:bookmarkEnd w:id="20"/>
    </w:p>
    <w:p w14:paraId="3948A022" w14:textId="3ACD9293" w:rsidR="008519D4" w:rsidRDefault="008519D4" w:rsidP="008519D4">
      <w:pPr>
        <w:pStyle w:val="Heading3"/>
      </w:pPr>
      <w:bookmarkStart w:id="21" w:name="_Toc511036832"/>
      <w:r>
        <w:t>Overview</w:t>
      </w:r>
      <w:bookmarkEnd w:id="21"/>
    </w:p>
    <w:p w14:paraId="7012ECFB" w14:textId="5D766A5D" w:rsidR="0028783E" w:rsidRDefault="00C363E8" w:rsidP="00C363E8">
      <w:pPr>
        <w:pStyle w:val="BodyTextNoSpace"/>
      </w:pPr>
      <w:r>
        <w:t xml:space="preserve">This document will </w:t>
      </w:r>
      <w:r w:rsidR="008519D4">
        <w:t xml:space="preserve">detail the database for some entities that will belong in a video game. The database will be </w:t>
      </w:r>
      <w:r w:rsidR="0028783E">
        <w:t>used to keep track of these entities and have the user add to these tables, to which they can use this for development of their game.</w:t>
      </w:r>
    </w:p>
    <w:p w14:paraId="5BD24DE2" w14:textId="77777777" w:rsidR="0028783E" w:rsidRDefault="0028783E" w:rsidP="0028783E">
      <w:pPr>
        <w:pStyle w:val="Heading3"/>
      </w:pPr>
      <w:bookmarkStart w:id="22" w:name="_Toc511036833"/>
      <w:r>
        <w:t>Scope</w:t>
      </w:r>
      <w:bookmarkEnd w:id="22"/>
    </w:p>
    <w:p w14:paraId="539F15CF" w14:textId="53CA7671" w:rsidR="00C363E8" w:rsidRDefault="008519D4" w:rsidP="0028783E">
      <w:pPr>
        <w:pStyle w:val="BodyTextNoSpace"/>
      </w:pPr>
      <w:r>
        <w:t xml:space="preserve"> </w:t>
      </w:r>
      <w:r w:rsidR="0028783E">
        <w:t>The audience for this document is towards developers of video games, as this system will be used to add entities such as heroes, enemies and skills to the database</w:t>
      </w:r>
      <w:r w:rsidR="00FE7C45">
        <w:t xml:space="preserve"> and to each table.</w:t>
      </w:r>
    </w:p>
    <w:p w14:paraId="192EB654" w14:textId="055DBCD0" w:rsidR="00FE7C45" w:rsidRDefault="00FE7C45" w:rsidP="0028783E">
      <w:pPr>
        <w:pStyle w:val="BodyTextNoSpace"/>
      </w:pPr>
    </w:p>
    <w:p w14:paraId="78213454" w14:textId="26B67AE8" w:rsidR="00FE7C45" w:rsidRDefault="00FE7C45" w:rsidP="0028783E">
      <w:pPr>
        <w:pStyle w:val="BodyTextNoSpace"/>
      </w:pPr>
      <w:r>
        <w:t>The database will have specific fields when it comes to entering data so it doesn’t exceed what will be capable within the game</w:t>
      </w:r>
      <w:r w:rsidR="006422F7">
        <w:t xml:space="preserve"> that will be in development. Each field will have each data preference as to what should be entered, such as name fields only having text or such.</w:t>
      </w:r>
    </w:p>
    <w:p w14:paraId="4195EDF3" w14:textId="11FE716C" w:rsidR="0007296E" w:rsidRDefault="0007296E" w:rsidP="0028783E">
      <w:pPr>
        <w:pStyle w:val="BodyTextNoSpace"/>
      </w:pPr>
    </w:p>
    <w:p w14:paraId="6951E6CB" w14:textId="385C8342" w:rsidR="0007296E" w:rsidRDefault="0007296E" w:rsidP="0028783E">
      <w:pPr>
        <w:pStyle w:val="BodyTextNoSpace"/>
      </w:pPr>
      <w:r>
        <w:t>The database will be developed within Microsoft Access, as the organization of the database will be easier and development of the database will be easier than doing it entirely in SQL code.</w:t>
      </w:r>
    </w:p>
    <w:p w14:paraId="791A53B8" w14:textId="77777777" w:rsidR="00EB3E12" w:rsidRDefault="00EB3E12" w:rsidP="00EB3E12">
      <w:pPr>
        <w:pStyle w:val="Heading2"/>
      </w:pPr>
      <w:bookmarkStart w:id="23" w:name="_Toc288057811"/>
      <w:bookmarkStart w:id="24" w:name="_Toc288057812"/>
      <w:bookmarkStart w:id="25" w:name="_Toc288057813"/>
      <w:bookmarkStart w:id="26" w:name="_Toc288057814"/>
      <w:bookmarkStart w:id="27" w:name="_Toc288057839"/>
      <w:bookmarkStart w:id="28" w:name="_Toc288057840"/>
      <w:bookmarkStart w:id="29" w:name="_Toc490026795"/>
      <w:bookmarkStart w:id="30" w:name="_Toc511036834"/>
      <w:bookmarkEnd w:id="15"/>
      <w:bookmarkEnd w:id="16"/>
      <w:bookmarkEnd w:id="17"/>
      <w:bookmarkEnd w:id="18"/>
      <w:bookmarkEnd w:id="19"/>
      <w:bookmarkEnd w:id="23"/>
      <w:bookmarkEnd w:id="24"/>
      <w:bookmarkEnd w:id="25"/>
      <w:bookmarkEnd w:id="26"/>
      <w:bookmarkEnd w:id="27"/>
      <w:bookmarkEnd w:id="28"/>
      <w:r>
        <w:lastRenderedPageBreak/>
        <w:t>Overview</w:t>
      </w:r>
      <w:bookmarkEnd w:id="30"/>
    </w:p>
    <w:p w14:paraId="553910C3" w14:textId="22DCBE60" w:rsidR="00742879" w:rsidRDefault="00742879" w:rsidP="00742879">
      <w:pPr>
        <w:pStyle w:val="BodyTextNoSpace"/>
      </w:pPr>
      <w:r>
        <w:t>The idea of this database is to specifically to benefit game developers when it comes to making a game</w:t>
      </w:r>
      <w:r w:rsidR="005E5ACE">
        <w:t xml:space="preserve"> and this database should aid in the overall development by helping the user with developing and finalizing ideas for entities for their game.</w:t>
      </w:r>
    </w:p>
    <w:p w14:paraId="09802D5D" w14:textId="3068AC81" w:rsidR="005E5ACE" w:rsidRDefault="005E5ACE" w:rsidP="00742879">
      <w:pPr>
        <w:pStyle w:val="BodyTextNoSpace"/>
      </w:pPr>
    </w:p>
    <w:p w14:paraId="3AAEA7EE" w14:textId="3AEDCB63" w:rsidR="005E5ACE" w:rsidRDefault="005E5ACE" w:rsidP="00742879">
      <w:pPr>
        <w:pStyle w:val="BodyTextNoSpace"/>
      </w:pPr>
      <w:r>
        <w:t>The database will be designed to function simplistically, as it is supposed to be developed and run in Microsoft Access. The idea of the interface to have it in the program’s ‘Navigational Forms’, which act like a webpage</w:t>
      </w:r>
      <w:r w:rsidR="00D71D6D">
        <w:t xml:space="preserve"> and aims to be simplistic for the user of the database, rather than anything complex. Header tabs will be in place for the user to navigate between each from and the forms can be used by the user; entering values and specific entities against specific preferences.</w:t>
      </w:r>
    </w:p>
    <w:p w14:paraId="4FA06BBB" w14:textId="089B42E0" w:rsidR="00D71D6D" w:rsidRDefault="00D71D6D" w:rsidP="00742879">
      <w:pPr>
        <w:pStyle w:val="BodyTextNoSpace"/>
      </w:pPr>
    </w:p>
    <w:p w14:paraId="476134BC" w14:textId="7F5A9DFD" w:rsidR="00D71D6D" w:rsidRDefault="00D71D6D" w:rsidP="00742879">
      <w:pPr>
        <w:pStyle w:val="BodyTextNoSpace"/>
      </w:pPr>
      <w:r>
        <w:t xml:space="preserve">Microsoft Access was the choice of software when it came to the system’s development, </w:t>
      </w:r>
      <w:proofErr w:type="gramStart"/>
      <w:r>
        <w:t>because of the fact that</w:t>
      </w:r>
      <w:proofErr w:type="gramEnd"/>
      <w:r>
        <w:t xml:space="preserve"> the system can be used by anyone who has access, therefore any user that has Access installed can just simply run the file without any problems and the database will remain the same as when developed.</w:t>
      </w:r>
    </w:p>
    <w:p w14:paraId="6FBB79AC" w14:textId="77777777" w:rsidR="00EB3E12" w:rsidRDefault="00EB3E12" w:rsidP="00EB3E12">
      <w:pPr>
        <w:pStyle w:val="Heading2"/>
      </w:pPr>
      <w:bookmarkStart w:id="31" w:name="_Toc511036835"/>
      <w:r>
        <w:lastRenderedPageBreak/>
        <w:t>Assumptions/Constraints/Risks</w:t>
      </w:r>
      <w:bookmarkEnd w:id="31"/>
    </w:p>
    <w:p w14:paraId="0637C043" w14:textId="77777777" w:rsidR="00EB3E12" w:rsidRDefault="00EB3E12" w:rsidP="00EB3E12">
      <w:pPr>
        <w:pStyle w:val="Heading3"/>
      </w:pPr>
      <w:bookmarkStart w:id="32" w:name="_Toc511036836"/>
      <w:r>
        <w:t>Assumptions</w:t>
      </w:r>
      <w:bookmarkEnd w:id="32"/>
    </w:p>
    <w:p w14:paraId="0FBD2302" w14:textId="686ED50F" w:rsidR="00984D3F" w:rsidRDefault="00984D3F" w:rsidP="00984D3F">
      <w:pPr>
        <w:pStyle w:val="BodyTextNoSpace"/>
      </w:pPr>
      <w:r>
        <w:t>It should be noted that within the database, reports are developed beforehand, meaning that any data submitted within the forms can be updated into the report.</w:t>
      </w:r>
    </w:p>
    <w:p w14:paraId="7EF09C14" w14:textId="51F22F14" w:rsidR="00984D3F" w:rsidRDefault="00984D3F" w:rsidP="00984D3F">
      <w:pPr>
        <w:pStyle w:val="BodyTextNoSpace"/>
      </w:pPr>
    </w:p>
    <w:p w14:paraId="53050607" w14:textId="663E95F2" w:rsidR="00984D3F" w:rsidRDefault="00984D3F" w:rsidP="00984D3F">
      <w:pPr>
        <w:pStyle w:val="BodyTextNoSpace"/>
      </w:pPr>
      <w:r>
        <w:t>The user should be able within this system to access all the data stored within, as well as edit add and delete.</w:t>
      </w:r>
    </w:p>
    <w:p w14:paraId="0A0B3FA8" w14:textId="7D98FF2E" w:rsidR="00984D3F" w:rsidRDefault="00984D3F" w:rsidP="00984D3F">
      <w:pPr>
        <w:pStyle w:val="BodyTextNoSpace"/>
      </w:pPr>
    </w:p>
    <w:p w14:paraId="7182752E" w14:textId="454E2448" w:rsidR="00984D3F" w:rsidRDefault="00A924C6" w:rsidP="00984D3F">
      <w:pPr>
        <w:pStyle w:val="BodyTextNoSpace"/>
      </w:pPr>
      <w:r>
        <w:t>To run the system, the user will need to have a version of Microsoft Access 2007 or later due to the format. Any earlier version will not be able to run this system due to the different features and formats to that system.</w:t>
      </w:r>
    </w:p>
    <w:p w14:paraId="7A7C2958" w14:textId="77777777" w:rsidR="00EB3E12" w:rsidRPr="003B1269" w:rsidRDefault="00EB3E12" w:rsidP="00EB3E12">
      <w:pPr>
        <w:pStyle w:val="Heading3"/>
      </w:pPr>
      <w:bookmarkStart w:id="33" w:name="_Toc511036837"/>
      <w:r>
        <w:t>Risks</w:t>
      </w:r>
      <w:bookmarkEnd w:id="33"/>
    </w:p>
    <w:tbl>
      <w:tblPr>
        <w:tblStyle w:val="PlainTable5"/>
        <w:tblW w:w="9917" w:type="dxa"/>
        <w:tblLook w:val="04A0" w:firstRow="1" w:lastRow="0" w:firstColumn="1" w:lastColumn="0" w:noHBand="0" w:noVBand="1"/>
      </w:tblPr>
      <w:tblGrid>
        <w:gridCol w:w="1363"/>
        <w:gridCol w:w="1551"/>
        <w:gridCol w:w="1562"/>
        <w:gridCol w:w="1452"/>
        <w:gridCol w:w="1972"/>
        <w:gridCol w:w="2017"/>
      </w:tblGrid>
      <w:tr w:rsidR="009E0818" w14:paraId="62099007" w14:textId="59FA147E" w:rsidTr="009E08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3" w:type="dxa"/>
          </w:tcPr>
          <w:p w14:paraId="0557FC61" w14:textId="36664128" w:rsidR="00A924C6" w:rsidRDefault="00A924C6" w:rsidP="00A924C6">
            <w:pPr>
              <w:pStyle w:val="BodyTextNoSpace"/>
            </w:pPr>
            <w:r>
              <w:t>Risk No.</w:t>
            </w:r>
          </w:p>
        </w:tc>
        <w:tc>
          <w:tcPr>
            <w:tcW w:w="1554" w:type="dxa"/>
          </w:tcPr>
          <w:p w14:paraId="1B79C678" w14:textId="6F94CED1" w:rsidR="00A924C6" w:rsidRDefault="00A924C6" w:rsidP="00A924C6">
            <w:pPr>
              <w:pStyle w:val="BodyTextNoSpace"/>
              <w:cnfStyle w:val="100000000000" w:firstRow="1" w:lastRow="0" w:firstColumn="0" w:lastColumn="0" w:oddVBand="0" w:evenVBand="0" w:oddHBand="0" w:evenHBand="0" w:firstRowFirstColumn="0" w:firstRowLastColumn="0" w:lastRowFirstColumn="0" w:lastRowLastColumn="0"/>
            </w:pPr>
            <w:r>
              <w:t>Risk</w:t>
            </w:r>
          </w:p>
        </w:tc>
        <w:tc>
          <w:tcPr>
            <w:tcW w:w="1575" w:type="dxa"/>
          </w:tcPr>
          <w:p w14:paraId="29BFAA09" w14:textId="33F4EBAA" w:rsidR="00A924C6" w:rsidRDefault="00A924C6" w:rsidP="00A924C6">
            <w:pPr>
              <w:pStyle w:val="BodyTextNoSpace"/>
              <w:cnfStyle w:val="100000000000" w:firstRow="1" w:lastRow="0" w:firstColumn="0" w:lastColumn="0" w:oddVBand="0" w:evenVBand="0" w:oddHBand="0" w:evenHBand="0" w:firstRowFirstColumn="0" w:firstRowLastColumn="0" w:lastRowFirstColumn="0" w:lastRowLastColumn="0"/>
            </w:pPr>
            <w:r>
              <w:t>Probability</w:t>
            </w:r>
          </w:p>
        </w:tc>
        <w:tc>
          <w:tcPr>
            <w:tcW w:w="1300" w:type="dxa"/>
          </w:tcPr>
          <w:p w14:paraId="38EAD6D7" w14:textId="63E56D38" w:rsidR="00A924C6" w:rsidRDefault="00A924C6" w:rsidP="00A924C6">
            <w:pPr>
              <w:pStyle w:val="BodyTextNoSpace"/>
              <w:cnfStyle w:val="100000000000" w:firstRow="1" w:lastRow="0" w:firstColumn="0" w:lastColumn="0" w:oddVBand="0" w:evenVBand="0" w:oddHBand="0" w:evenHBand="0" w:firstRowFirstColumn="0" w:firstRowLastColumn="0" w:lastRowFirstColumn="0" w:lastRowLastColumn="0"/>
            </w:pPr>
            <w:r w:rsidRPr="00A924C6">
              <w:t>Severity</w:t>
            </w:r>
          </w:p>
        </w:tc>
        <w:tc>
          <w:tcPr>
            <w:tcW w:w="2007" w:type="dxa"/>
          </w:tcPr>
          <w:p w14:paraId="2440B918" w14:textId="2B7D4A22" w:rsidR="00A924C6" w:rsidRDefault="00A924C6" w:rsidP="00A924C6">
            <w:pPr>
              <w:pStyle w:val="BodyTextNoSpace"/>
              <w:cnfStyle w:val="100000000000" w:firstRow="1" w:lastRow="0" w:firstColumn="0" w:lastColumn="0" w:oddVBand="0" w:evenVBand="0" w:oddHBand="0" w:evenHBand="0" w:firstRowFirstColumn="0" w:firstRowLastColumn="0" w:lastRowFirstColumn="0" w:lastRowLastColumn="0"/>
            </w:pPr>
            <w:r w:rsidRPr="00A924C6">
              <w:t>Risk Effect</w:t>
            </w:r>
          </w:p>
        </w:tc>
        <w:tc>
          <w:tcPr>
            <w:tcW w:w="2058" w:type="dxa"/>
          </w:tcPr>
          <w:p w14:paraId="69F108D4" w14:textId="4D8D103B" w:rsidR="00A924C6" w:rsidRPr="00A924C6" w:rsidRDefault="00A924C6" w:rsidP="00A924C6">
            <w:pPr>
              <w:pStyle w:val="BodyTextNoSpace"/>
              <w:cnfStyle w:val="100000000000" w:firstRow="1" w:lastRow="0" w:firstColumn="0" w:lastColumn="0" w:oddVBand="0" w:evenVBand="0" w:oddHBand="0" w:evenHBand="0" w:firstRowFirstColumn="0" w:firstRowLastColumn="0" w:lastRowFirstColumn="0" w:lastRowLastColumn="0"/>
            </w:pPr>
            <w:r>
              <w:t>Mitigation</w:t>
            </w:r>
          </w:p>
        </w:tc>
      </w:tr>
      <w:tr w:rsidR="009E0818" w14:paraId="7D4CB87D" w14:textId="5EEC8BCC" w:rsidTr="009E0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23E7533B" w14:textId="6F02A72E" w:rsidR="00A924C6" w:rsidRDefault="00A924C6" w:rsidP="00A924C6">
            <w:pPr>
              <w:pStyle w:val="BodyTextNoSpace"/>
            </w:pPr>
            <w:r>
              <w:t>1.</w:t>
            </w:r>
          </w:p>
        </w:tc>
        <w:tc>
          <w:tcPr>
            <w:tcW w:w="1554" w:type="dxa"/>
          </w:tcPr>
          <w:p w14:paraId="7C70CD7B" w14:textId="20EDEA40" w:rsidR="00A924C6" w:rsidRDefault="00A924C6" w:rsidP="00A924C6">
            <w:pPr>
              <w:pStyle w:val="BodyTextNoSpace"/>
              <w:cnfStyle w:val="000000100000" w:firstRow="0" w:lastRow="0" w:firstColumn="0" w:lastColumn="0" w:oddVBand="0" w:evenVBand="0" w:oddHBand="1" w:evenHBand="0" w:firstRowFirstColumn="0" w:firstRowLastColumn="0" w:lastRowFirstColumn="0" w:lastRowLastColumn="0"/>
            </w:pPr>
            <w:r>
              <w:t>Scope Creep</w:t>
            </w:r>
          </w:p>
        </w:tc>
        <w:tc>
          <w:tcPr>
            <w:tcW w:w="1575" w:type="dxa"/>
          </w:tcPr>
          <w:p w14:paraId="0E87D9BA" w14:textId="4D3E3143" w:rsidR="00A924C6" w:rsidRDefault="00A924C6" w:rsidP="00A924C6">
            <w:pPr>
              <w:pStyle w:val="BodyTextNoSpace"/>
              <w:cnfStyle w:val="000000100000" w:firstRow="0" w:lastRow="0" w:firstColumn="0" w:lastColumn="0" w:oddVBand="0" w:evenVBand="0" w:oddHBand="1" w:evenHBand="0" w:firstRowFirstColumn="0" w:firstRowLastColumn="0" w:lastRowFirstColumn="0" w:lastRowLastColumn="0"/>
            </w:pPr>
            <w:r>
              <w:t>40%</w:t>
            </w:r>
          </w:p>
        </w:tc>
        <w:tc>
          <w:tcPr>
            <w:tcW w:w="1300" w:type="dxa"/>
          </w:tcPr>
          <w:p w14:paraId="0CB879BC" w14:textId="7563CC4B" w:rsidR="00A924C6" w:rsidRDefault="00A924C6" w:rsidP="00A924C6">
            <w:pPr>
              <w:pStyle w:val="BodyTextNoSpace"/>
              <w:cnfStyle w:val="000000100000" w:firstRow="0" w:lastRow="0" w:firstColumn="0" w:lastColumn="0" w:oddVBand="0" w:evenVBand="0" w:oddHBand="1" w:evenHBand="0" w:firstRowFirstColumn="0" w:firstRowLastColumn="0" w:lastRowFirstColumn="0" w:lastRowLastColumn="0"/>
            </w:pPr>
            <w:r>
              <w:t>Moderate</w:t>
            </w:r>
          </w:p>
        </w:tc>
        <w:tc>
          <w:tcPr>
            <w:tcW w:w="2007" w:type="dxa"/>
          </w:tcPr>
          <w:p w14:paraId="1C22C783" w14:textId="1568EADB" w:rsidR="00A924C6" w:rsidRDefault="00A924C6" w:rsidP="00A924C6">
            <w:pPr>
              <w:pStyle w:val="BodyTextNoSpace"/>
              <w:cnfStyle w:val="000000100000" w:firstRow="0" w:lastRow="0" w:firstColumn="0" w:lastColumn="0" w:oddVBand="0" w:evenVBand="0" w:oddHBand="1" w:evenHBand="0" w:firstRowFirstColumn="0" w:firstRowLastColumn="0" w:lastRowFirstColumn="0" w:lastRowLastColumn="0"/>
            </w:pPr>
            <w:r>
              <w:t>The original idea of the system may expand beyond the developers control.</w:t>
            </w:r>
          </w:p>
        </w:tc>
        <w:tc>
          <w:tcPr>
            <w:tcW w:w="2058" w:type="dxa"/>
          </w:tcPr>
          <w:p w14:paraId="33BC08B2" w14:textId="4EB3BD1E" w:rsidR="00A924C6" w:rsidRDefault="00A924C6" w:rsidP="00A924C6">
            <w:pPr>
              <w:pStyle w:val="BodyTextNoSpace"/>
              <w:cnfStyle w:val="000000100000" w:firstRow="0" w:lastRow="0" w:firstColumn="0" w:lastColumn="0" w:oddVBand="0" w:evenVBand="0" w:oddHBand="1" w:evenHBand="0" w:firstRowFirstColumn="0" w:firstRowLastColumn="0" w:lastRowFirstColumn="0" w:lastRowLastColumn="0"/>
            </w:pPr>
            <w:r>
              <w:t>I</w:t>
            </w:r>
            <w:r w:rsidRPr="00A924C6">
              <w:t>deas will be set and seen that they are followed with no major change. Any minor change is allowed, but with careful consideration</w:t>
            </w:r>
            <w:r>
              <w:t>.</w:t>
            </w:r>
          </w:p>
        </w:tc>
      </w:tr>
      <w:tr w:rsidR="009E0818" w14:paraId="48559295" w14:textId="4FA66A9B" w:rsidTr="009E0818">
        <w:tc>
          <w:tcPr>
            <w:cnfStyle w:val="001000000000" w:firstRow="0" w:lastRow="0" w:firstColumn="1" w:lastColumn="0" w:oddVBand="0" w:evenVBand="0" w:oddHBand="0" w:evenHBand="0" w:firstRowFirstColumn="0" w:firstRowLastColumn="0" w:lastRowFirstColumn="0" w:lastRowLastColumn="0"/>
            <w:tcW w:w="1423" w:type="dxa"/>
          </w:tcPr>
          <w:p w14:paraId="034E93B1" w14:textId="0D7AE8B6" w:rsidR="00A924C6" w:rsidRDefault="00A924C6" w:rsidP="00A924C6">
            <w:pPr>
              <w:pStyle w:val="BodyTextNoSpace"/>
            </w:pPr>
            <w:r>
              <w:t>2.</w:t>
            </w:r>
          </w:p>
        </w:tc>
        <w:tc>
          <w:tcPr>
            <w:tcW w:w="1554" w:type="dxa"/>
          </w:tcPr>
          <w:p w14:paraId="78849F93" w14:textId="6091E7A0" w:rsidR="00A924C6" w:rsidRDefault="00A924C6" w:rsidP="00A924C6">
            <w:pPr>
              <w:pStyle w:val="BodyTextNoSpace"/>
              <w:cnfStyle w:val="000000000000" w:firstRow="0" w:lastRow="0" w:firstColumn="0" w:lastColumn="0" w:oddVBand="0" w:evenVBand="0" w:oddHBand="0" w:evenHBand="0" w:firstRowFirstColumn="0" w:firstRowLastColumn="0" w:lastRowFirstColumn="0" w:lastRowLastColumn="0"/>
            </w:pPr>
            <w:r>
              <w:t>Hardware Failure</w:t>
            </w:r>
          </w:p>
        </w:tc>
        <w:tc>
          <w:tcPr>
            <w:tcW w:w="1575" w:type="dxa"/>
          </w:tcPr>
          <w:p w14:paraId="12EAC60A" w14:textId="68E019BD" w:rsidR="00A924C6" w:rsidRDefault="009E0818" w:rsidP="00A924C6">
            <w:pPr>
              <w:pStyle w:val="BodyTextNoSpace"/>
              <w:cnfStyle w:val="000000000000" w:firstRow="0" w:lastRow="0" w:firstColumn="0" w:lastColumn="0" w:oddVBand="0" w:evenVBand="0" w:oddHBand="0" w:evenHBand="0" w:firstRowFirstColumn="0" w:firstRowLastColumn="0" w:lastRowFirstColumn="0" w:lastRowLastColumn="0"/>
            </w:pPr>
            <w:r>
              <w:t>35%</w:t>
            </w:r>
          </w:p>
        </w:tc>
        <w:tc>
          <w:tcPr>
            <w:tcW w:w="1300" w:type="dxa"/>
          </w:tcPr>
          <w:p w14:paraId="53BC2CF2" w14:textId="4A8AC6C8" w:rsidR="00A924C6" w:rsidRDefault="009E0818" w:rsidP="00A924C6">
            <w:pPr>
              <w:pStyle w:val="BodyTextNoSpace"/>
              <w:cnfStyle w:val="000000000000" w:firstRow="0" w:lastRow="0" w:firstColumn="0" w:lastColumn="0" w:oddVBand="0" w:evenVBand="0" w:oddHBand="0" w:evenHBand="0" w:firstRowFirstColumn="0" w:firstRowLastColumn="0" w:lastRowFirstColumn="0" w:lastRowLastColumn="0"/>
            </w:pPr>
            <w:r>
              <w:t>Significant</w:t>
            </w:r>
          </w:p>
        </w:tc>
        <w:tc>
          <w:tcPr>
            <w:tcW w:w="2007" w:type="dxa"/>
          </w:tcPr>
          <w:p w14:paraId="75152C68" w14:textId="6BA38D95" w:rsidR="00A924C6" w:rsidRDefault="00A924C6" w:rsidP="00A924C6">
            <w:pPr>
              <w:pStyle w:val="BodyTextNoSpace"/>
              <w:cnfStyle w:val="000000000000" w:firstRow="0" w:lastRow="0" w:firstColumn="0" w:lastColumn="0" w:oddVBand="0" w:evenVBand="0" w:oddHBand="0" w:evenHBand="0" w:firstRowFirstColumn="0" w:firstRowLastColumn="0" w:lastRowFirstColumn="0" w:lastRowLastColumn="0"/>
            </w:pPr>
            <w:r>
              <w:t>Issues to hardware or storage becoming corrupt or broken, leading to developing everything from scratch</w:t>
            </w:r>
            <w:r w:rsidR="009E0818">
              <w:t>.</w:t>
            </w:r>
          </w:p>
        </w:tc>
        <w:tc>
          <w:tcPr>
            <w:tcW w:w="2058" w:type="dxa"/>
          </w:tcPr>
          <w:p w14:paraId="3E54A343" w14:textId="70EF7235" w:rsidR="00A924C6" w:rsidRDefault="009E0818" w:rsidP="00A924C6">
            <w:pPr>
              <w:pStyle w:val="BodyTextNoSpace"/>
              <w:cnfStyle w:val="000000000000" w:firstRow="0" w:lastRow="0" w:firstColumn="0" w:lastColumn="0" w:oddVBand="0" w:evenVBand="0" w:oddHBand="0" w:evenHBand="0" w:firstRowFirstColumn="0" w:firstRowLastColumn="0" w:lastRowFirstColumn="0" w:lastRowLastColumn="0"/>
            </w:pPr>
            <w:r>
              <w:t xml:space="preserve">Backups of the system, storage peripherals and such will be used in case this risk does happen. </w:t>
            </w:r>
          </w:p>
        </w:tc>
      </w:tr>
      <w:tr w:rsidR="009E0818" w14:paraId="0BC34E00" w14:textId="50080AD8" w:rsidTr="009E0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15E54143" w14:textId="4A1251CF" w:rsidR="00A924C6" w:rsidRDefault="00A924C6" w:rsidP="00A924C6">
            <w:pPr>
              <w:pStyle w:val="BodyTextNoSpace"/>
            </w:pPr>
            <w:r>
              <w:t>3.</w:t>
            </w:r>
          </w:p>
        </w:tc>
        <w:tc>
          <w:tcPr>
            <w:tcW w:w="1554" w:type="dxa"/>
          </w:tcPr>
          <w:p w14:paraId="170566BB" w14:textId="170D2CB1" w:rsidR="00A924C6" w:rsidRDefault="00A924C6" w:rsidP="00A924C6">
            <w:pPr>
              <w:pStyle w:val="BodyTextNoSpace"/>
              <w:cnfStyle w:val="000000100000" w:firstRow="0" w:lastRow="0" w:firstColumn="0" w:lastColumn="0" w:oddVBand="0" w:evenVBand="0" w:oddHBand="1" w:evenHBand="0" w:firstRowFirstColumn="0" w:firstRowLastColumn="0" w:lastRowFirstColumn="0" w:lastRowLastColumn="0"/>
            </w:pPr>
            <w:r>
              <w:t>Unauthorized Accessed</w:t>
            </w:r>
          </w:p>
        </w:tc>
        <w:tc>
          <w:tcPr>
            <w:tcW w:w="1575" w:type="dxa"/>
          </w:tcPr>
          <w:p w14:paraId="4542E109" w14:textId="1B70821E" w:rsidR="00A924C6" w:rsidRDefault="009E0818" w:rsidP="00A924C6">
            <w:pPr>
              <w:pStyle w:val="BodyTextNoSpace"/>
              <w:cnfStyle w:val="000000100000" w:firstRow="0" w:lastRow="0" w:firstColumn="0" w:lastColumn="0" w:oddVBand="0" w:evenVBand="0" w:oddHBand="1" w:evenHBand="0" w:firstRowFirstColumn="0" w:firstRowLastColumn="0" w:lastRowFirstColumn="0" w:lastRowLastColumn="0"/>
            </w:pPr>
            <w:r>
              <w:t>45%</w:t>
            </w:r>
          </w:p>
        </w:tc>
        <w:tc>
          <w:tcPr>
            <w:tcW w:w="1300" w:type="dxa"/>
          </w:tcPr>
          <w:p w14:paraId="31BFEC97" w14:textId="3B8FB035" w:rsidR="00A924C6" w:rsidRDefault="009E0818" w:rsidP="00A924C6">
            <w:pPr>
              <w:pStyle w:val="BodyTextNoSpace"/>
              <w:cnfStyle w:val="000000100000" w:firstRow="0" w:lastRow="0" w:firstColumn="0" w:lastColumn="0" w:oddVBand="0" w:evenVBand="0" w:oddHBand="1" w:evenHBand="0" w:firstRowFirstColumn="0" w:firstRowLastColumn="0" w:lastRowFirstColumn="0" w:lastRowLastColumn="0"/>
            </w:pPr>
            <w:r>
              <w:t>Catastrophic</w:t>
            </w:r>
          </w:p>
        </w:tc>
        <w:tc>
          <w:tcPr>
            <w:tcW w:w="2007" w:type="dxa"/>
          </w:tcPr>
          <w:p w14:paraId="2AE419EC" w14:textId="201CFACA" w:rsidR="00A924C6" w:rsidRDefault="009E0818" w:rsidP="00A924C6">
            <w:pPr>
              <w:pStyle w:val="BodyTextNoSpace"/>
              <w:cnfStyle w:val="000000100000" w:firstRow="0" w:lastRow="0" w:firstColumn="0" w:lastColumn="0" w:oddVBand="0" w:evenVBand="0" w:oddHBand="1" w:evenHBand="0" w:firstRowFirstColumn="0" w:firstRowLastColumn="0" w:lastRowFirstColumn="0" w:lastRowLastColumn="0"/>
            </w:pPr>
            <w:r>
              <w:t>The database may be attacked and the data could be compromised.</w:t>
            </w:r>
          </w:p>
        </w:tc>
        <w:tc>
          <w:tcPr>
            <w:tcW w:w="2058" w:type="dxa"/>
          </w:tcPr>
          <w:p w14:paraId="5F94E193" w14:textId="5FDD353D" w:rsidR="00A924C6" w:rsidRDefault="009E0818" w:rsidP="00A924C6">
            <w:pPr>
              <w:pStyle w:val="BodyTextNoSpace"/>
              <w:cnfStyle w:val="000000100000" w:firstRow="0" w:lastRow="0" w:firstColumn="0" w:lastColumn="0" w:oddVBand="0" w:evenVBand="0" w:oddHBand="1" w:evenHBand="0" w:firstRowFirstColumn="0" w:firstRowLastColumn="0" w:lastRowFirstColumn="0" w:lastRowLastColumn="0"/>
            </w:pPr>
            <w:r>
              <w:t>Have security measures placed on the system, only allowing certain users access to the file.</w:t>
            </w:r>
          </w:p>
        </w:tc>
      </w:tr>
    </w:tbl>
    <w:p w14:paraId="35EE5CF6" w14:textId="77777777" w:rsidR="00A924C6" w:rsidRDefault="00A924C6" w:rsidP="00A924C6">
      <w:pPr>
        <w:pStyle w:val="BodyTextNoSpace"/>
      </w:pPr>
    </w:p>
    <w:p w14:paraId="412DA51D" w14:textId="77777777" w:rsidR="00EB3E12" w:rsidRPr="00275DED" w:rsidRDefault="00EB3E12" w:rsidP="00EB3E12">
      <w:pPr>
        <w:pStyle w:val="Heading2"/>
      </w:pPr>
      <w:bookmarkStart w:id="34" w:name="_Toc511036838"/>
      <w:r>
        <w:lastRenderedPageBreak/>
        <w:t>Design Decisions</w:t>
      </w:r>
      <w:bookmarkEnd w:id="34"/>
    </w:p>
    <w:p w14:paraId="78E985FC" w14:textId="77777777" w:rsidR="00EB3E12" w:rsidRPr="00547FDD" w:rsidRDefault="00EB3E12" w:rsidP="00EB3E12">
      <w:pPr>
        <w:pStyle w:val="Heading3"/>
      </w:pPr>
      <w:bookmarkStart w:id="35" w:name="_Toc511036839"/>
      <w:r>
        <w:t>Key Factors Influencing Design</w:t>
      </w:r>
      <w:bookmarkEnd w:id="35"/>
    </w:p>
    <w:p w14:paraId="289AAB3C" w14:textId="3ACD3218" w:rsidR="00D56C01" w:rsidRDefault="00C94F2F" w:rsidP="00D56C01">
      <w:pPr>
        <w:pStyle w:val="BodyTextNoSpace"/>
      </w:pPr>
      <w:r>
        <w:t>The whole structure of the database basically has the entities fall under the different categories; the heroes, enemies, skills and the skills of the heroes and enemies respectively. It was important that the design of the database can accommodate these tables and have the data edited and to do this, forms and reports were created so the user can access and edit the data.</w:t>
      </w:r>
    </w:p>
    <w:p w14:paraId="6D078ED8" w14:textId="0CD4A65A" w:rsidR="00C94F2F" w:rsidRDefault="00C94F2F" w:rsidP="00D56C01">
      <w:pPr>
        <w:pStyle w:val="BodyTextNoSpace"/>
      </w:pPr>
    </w:p>
    <w:p w14:paraId="54FE91BA" w14:textId="2D179C54" w:rsidR="00C94F2F" w:rsidRDefault="00CF7E65" w:rsidP="00D56C01">
      <w:pPr>
        <w:pStyle w:val="BodyTextNoSpace"/>
      </w:pPr>
      <w:r>
        <w:t>Simplicity within the system rather than the database was more the main goal, so the user wouldn’t have to focus too much of organization of the database and more on developing their work. The idea was to develop an interface that allowed for simple use and not just to organize databases. This should also make this system a reliable alternative to Excel or another spreadsheet software as well as other database software.</w:t>
      </w:r>
    </w:p>
    <w:p w14:paraId="13766532" w14:textId="77777777" w:rsidR="00EB3E12" w:rsidRPr="00922D27" w:rsidRDefault="00EB3E12" w:rsidP="00EB3E12">
      <w:pPr>
        <w:pStyle w:val="Heading3"/>
      </w:pPr>
      <w:bookmarkStart w:id="36" w:name="_Toc511036840"/>
      <w:r>
        <w:t>Functional Design Decisions</w:t>
      </w:r>
      <w:bookmarkEnd w:id="36"/>
    </w:p>
    <w:p w14:paraId="6C9FFC50" w14:textId="06B15565" w:rsidR="00CF7E65" w:rsidRDefault="00CF7E65" w:rsidP="00CF7E65">
      <w:pPr>
        <w:pStyle w:val="BodyTextNoSpace"/>
      </w:pPr>
      <w:r>
        <w:t xml:space="preserve">The database will function in homepage view, which is </w:t>
      </w:r>
      <w:r w:rsidR="007E451E">
        <w:t>like</w:t>
      </w:r>
      <w:r>
        <w:t xml:space="preserve"> how </w:t>
      </w:r>
      <w:r w:rsidR="007E451E">
        <w:t>a webpage functions. Tabs will aid in navigation between different forms that correlate to the different tables in the database, as well as the different reports in the database.</w:t>
      </w:r>
    </w:p>
    <w:p w14:paraId="5C25AC87" w14:textId="01C8112A" w:rsidR="007E451E" w:rsidRDefault="007E451E" w:rsidP="00CF7E65">
      <w:pPr>
        <w:pStyle w:val="BodyTextNoSpace"/>
      </w:pPr>
    </w:p>
    <w:p w14:paraId="73471D7F" w14:textId="4128188E" w:rsidR="007E451E" w:rsidRDefault="007E451E" w:rsidP="00CF7E65">
      <w:pPr>
        <w:pStyle w:val="BodyTextNoSpace"/>
      </w:pPr>
      <w:r>
        <w:t>The forms will allow for data input. This will allow for the user to edit data of each field, but preferences will be set so that the user doesn’t put in invalid inputs by accident and that the values are in respectable limits respective to the game in development. The way the user can add, update and remove data will be simple; just two buttons will help with entering the data of what the user wants. An add/update button will help with the user simply add or update, rather than having separate buttons which would unnecessarily confuse the user.</w:t>
      </w:r>
    </w:p>
    <w:p w14:paraId="6A73BFF9" w14:textId="77777777" w:rsidR="00EB3E12" w:rsidRPr="00922D27" w:rsidRDefault="00EB3E12" w:rsidP="00EB3E12">
      <w:pPr>
        <w:pStyle w:val="Heading3"/>
      </w:pPr>
      <w:bookmarkStart w:id="37" w:name="_Toc511036842"/>
      <w:r>
        <w:t>Security and Privacy Design Decisions</w:t>
      </w:r>
      <w:bookmarkEnd w:id="37"/>
    </w:p>
    <w:p w14:paraId="4EED7B51" w14:textId="75B4EFDD" w:rsidR="00025AA3" w:rsidRPr="00025AA3" w:rsidRDefault="006F0FD3" w:rsidP="00025AA3">
      <w:pPr>
        <w:pStyle w:val="BodyTextNoSpace"/>
      </w:pPr>
      <w:r>
        <w:t>The database will have a small level security layer; the file will be password guarded. The reason</w:t>
      </w:r>
      <w:r w:rsidR="00025AA3">
        <w:t xml:space="preserve"> will be so that only the users working on the game will have dedicated access to it. Should this be a weak attempt, user access control will help selecting accounts as to who will be able to open and use this system, thus providing more of a security layer so that any chance of unauthorized access will be very low.</w:t>
      </w:r>
    </w:p>
    <w:p w14:paraId="68E64ED8" w14:textId="77777777" w:rsidR="00EB3E12" w:rsidRDefault="00EB3E12" w:rsidP="00EB3E12">
      <w:pPr>
        <w:pStyle w:val="Heading2"/>
      </w:pPr>
      <w:bookmarkStart w:id="38" w:name="_Toc511036844"/>
      <w:r>
        <w:lastRenderedPageBreak/>
        <w:t>Detailed Database Design</w:t>
      </w:r>
      <w:bookmarkEnd w:id="38"/>
    </w:p>
    <w:p w14:paraId="78251B71" w14:textId="77777777" w:rsidR="00025AA3" w:rsidRDefault="00025AA3" w:rsidP="005E5ACE">
      <w:pPr>
        <w:pStyle w:val="BodyTextNoSpace"/>
      </w:pPr>
    </w:p>
    <w:p w14:paraId="0088911D" w14:textId="60A369F7" w:rsidR="005E5ACE" w:rsidRDefault="005E5ACE" w:rsidP="00025AA3">
      <w:pPr>
        <w:pStyle w:val="BodyTextNoSpace"/>
        <w:jc w:val="center"/>
      </w:pPr>
      <w:r>
        <w:rPr>
          <w:noProof/>
        </w:rPr>
        <w:drawing>
          <wp:inline distT="0" distB="0" distL="0" distR="0" wp14:anchorId="25804E74" wp14:editId="57290FC5">
            <wp:extent cx="4591050" cy="4972050"/>
            <wp:effectExtent l="0" t="0" r="0" b="0"/>
            <wp:docPr id="3" name="Picture 3" descr="C:\Users\linda_000\AppData\Local\Microsoft\Windows\INetCache\Content.Word\ERD Diagram for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da_000\AppData\Local\Microsoft\Windows\INetCache\Content.Word\ERD Diagram for 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4972050"/>
                    </a:xfrm>
                    <a:prstGeom prst="rect">
                      <a:avLst/>
                    </a:prstGeom>
                    <a:noFill/>
                    <a:ln>
                      <a:noFill/>
                    </a:ln>
                  </pic:spPr>
                </pic:pic>
              </a:graphicData>
            </a:graphic>
          </wp:inline>
        </w:drawing>
      </w:r>
    </w:p>
    <w:p w14:paraId="4822BE60" w14:textId="07D7F0F1" w:rsidR="005E5ACE" w:rsidRDefault="005E5ACE" w:rsidP="005E5ACE">
      <w:pPr>
        <w:pStyle w:val="BodyTextNoSpace"/>
      </w:pPr>
    </w:p>
    <w:p w14:paraId="024300F5" w14:textId="27DE26DC" w:rsidR="00025AA3" w:rsidRDefault="00025AA3" w:rsidP="005E5ACE">
      <w:pPr>
        <w:pStyle w:val="BodyTextNoSpace"/>
      </w:pPr>
      <w:r>
        <w:t>Above is the ERD for the database system. Detailed here are the entities that are within the system and the fields for each entity, such as the ID, Name, etc. and all vary depending on the table that the entity has. The diagram here shows how each system relates to each other with the connection that defines the relationship as “many-to-many”.</w:t>
      </w:r>
    </w:p>
    <w:p w14:paraId="10858132" w14:textId="75DD6BDC" w:rsidR="00025AA3" w:rsidRDefault="00025AA3" w:rsidP="005E5ACE">
      <w:pPr>
        <w:pStyle w:val="BodyTextNoSpace"/>
      </w:pPr>
    </w:p>
    <w:p w14:paraId="4FEDA80D" w14:textId="7265C3FB" w:rsidR="00025AA3" w:rsidRDefault="00025AA3" w:rsidP="00025AA3">
      <w:pPr>
        <w:pStyle w:val="BodyTextNoSpace"/>
      </w:pPr>
      <w:r w:rsidRPr="00025AA3">
        <w:t>I created the diagram using the site Draw.io, a site that allows the creation of charts. This site has many tools to help create numerous flowcharts of any kind as well as chart formatting, page settings and ability to link to your GitHub account and Repo. The site is entirely free without having to sign up. Using this diagram, I could create a database using the entities in said diagram.</w:t>
      </w:r>
    </w:p>
    <w:p w14:paraId="16E0A265" w14:textId="65D869C1" w:rsidR="005E5ACE" w:rsidRDefault="005E5ACE" w:rsidP="00025AA3">
      <w:pPr>
        <w:pStyle w:val="BodyTextNoSpace"/>
        <w:jc w:val="center"/>
      </w:pPr>
      <w:r>
        <w:rPr>
          <w:noProof/>
        </w:rPr>
        <w:lastRenderedPageBreak/>
        <w:drawing>
          <wp:inline distT="0" distB="0" distL="0" distR="0" wp14:anchorId="63A664F8" wp14:editId="4DEA2D10">
            <wp:extent cx="4124325" cy="4200525"/>
            <wp:effectExtent l="0" t="0" r="9525" b="9525"/>
            <wp:docPr id="2" name="Picture 2" descr="C:\Users\linda_000\AppData\Local\Microsoft\Windows\INetCache\Content.Word\Data 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da_000\AppData\Local\Microsoft\Windows\INetCache\Content.Word\Data Diction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4200525"/>
                    </a:xfrm>
                    <a:prstGeom prst="rect">
                      <a:avLst/>
                    </a:prstGeom>
                    <a:noFill/>
                    <a:ln>
                      <a:noFill/>
                    </a:ln>
                  </pic:spPr>
                </pic:pic>
              </a:graphicData>
            </a:graphic>
          </wp:inline>
        </w:drawing>
      </w:r>
    </w:p>
    <w:p w14:paraId="3A5DFF7C" w14:textId="6ADD4B54" w:rsidR="00161FAB" w:rsidRDefault="00161FAB" w:rsidP="00025AA3">
      <w:pPr>
        <w:pStyle w:val="BodyTextNoSpace"/>
        <w:jc w:val="center"/>
      </w:pPr>
    </w:p>
    <w:p w14:paraId="2F1301CD" w14:textId="4BFDF64E" w:rsidR="00EB3E12" w:rsidRPr="0027262B" w:rsidRDefault="00161FAB" w:rsidP="00161FAB">
      <w:pPr>
        <w:pStyle w:val="BodyTextNoSpace"/>
        <w:sectPr w:rsidR="00EB3E12" w:rsidRPr="0027262B" w:rsidSect="009E0818">
          <w:headerReference w:type="default" r:id="rId12"/>
          <w:pgSz w:w="12240" w:h="15840" w:code="1"/>
          <w:pgMar w:top="1440" w:right="1440" w:bottom="1440" w:left="1440" w:header="504" w:footer="504" w:gutter="0"/>
          <w:pgNumType w:start="1"/>
          <w:cols w:space="720"/>
          <w:docGrid w:linePitch="360"/>
        </w:sectPr>
      </w:pPr>
      <w:r>
        <w:t>The figure above is the data dictionary, containing the entities and fields designed in the ERD above. Each field in the table has different types that are associated with said fields. Detailed here are Int, Float and Text types that correlate to each field, as well as information that defines each preference to the fields, such as limits to health and levels,</w:t>
      </w:r>
      <w:bookmarkStart w:id="39" w:name="_GoBack"/>
      <w:bookmarkEnd w:id="39"/>
      <w:r>
        <w:t xml:space="preserve"> and points out each primary key; the IDs. </w:t>
      </w:r>
    </w:p>
    <w:p w14:paraId="0738E520" w14:textId="14736B1F" w:rsidR="00EB3E12" w:rsidRPr="00FA580B" w:rsidRDefault="00EB3E12" w:rsidP="00372C6A">
      <w:pPr>
        <w:pStyle w:val="BackMatterHeading"/>
      </w:pPr>
      <w:bookmarkStart w:id="40" w:name="AppA"/>
      <w:r w:rsidRPr="00FA580B">
        <w:lastRenderedPageBreak/>
        <w:t xml:space="preserve">Appendix A: </w:t>
      </w:r>
      <w:bookmarkEnd w:id="40"/>
      <w:r w:rsidR="00AB1830">
        <w:t>Data Flow Diagrams</w:t>
      </w:r>
    </w:p>
    <w:p w14:paraId="545D5233" w14:textId="7A255571" w:rsidR="00EB3E12" w:rsidRDefault="00EB3E12" w:rsidP="00372C6A">
      <w:pPr>
        <w:pStyle w:val="BackMatterHeading"/>
      </w:pPr>
      <w:bookmarkStart w:id="41" w:name="_Toc395081362"/>
      <w:bookmarkStart w:id="42" w:name="_Toc395092000"/>
      <w:bookmarkStart w:id="43" w:name="_Toc395093009"/>
      <w:bookmarkStart w:id="44" w:name="_Toc395095146"/>
      <w:bookmarkStart w:id="45" w:name="AppB"/>
      <w:bookmarkStart w:id="46" w:name="_Toc510936887"/>
      <w:r>
        <w:lastRenderedPageBreak/>
        <w:t xml:space="preserve">Appendix B: </w:t>
      </w:r>
      <w:bookmarkEnd w:id="41"/>
      <w:bookmarkEnd w:id="42"/>
      <w:bookmarkEnd w:id="43"/>
      <w:bookmarkEnd w:id="44"/>
      <w:bookmarkEnd w:id="45"/>
      <w:r w:rsidR="00AB1830">
        <w:t>Flowcharts</w:t>
      </w:r>
      <w:bookmarkEnd w:id="29"/>
      <w:bookmarkEnd w:id="46"/>
    </w:p>
    <w:sectPr w:rsidR="00EB3E12" w:rsidSect="009E0818">
      <w:headerReference w:type="default" r:id="rId1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366CD" w14:textId="77777777" w:rsidR="009E0818" w:rsidRDefault="009E0818">
      <w:pPr>
        <w:spacing w:before="0" w:after="0"/>
      </w:pPr>
      <w:r>
        <w:separator/>
      </w:r>
    </w:p>
  </w:endnote>
  <w:endnote w:type="continuationSeparator" w:id="0">
    <w:p w14:paraId="3590D711" w14:textId="77777777" w:rsidR="009E0818" w:rsidRDefault="009E08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41592" w14:textId="11960BD0" w:rsidR="009E0818" w:rsidRDefault="009E0818">
    <w:pPr>
      <w:pStyle w:val="Footer"/>
    </w:pPr>
    <w:r>
      <w:t>DDD Version 1.0</w:t>
    </w:r>
    <w:r>
      <w:tab/>
    </w:r>
    <w:r>
      <w:fldChar w:fldCharType="begin"/>
    </w:r>
    <w:r>
      <w:instrText xml:space="preserve"> PAGE   \* MERGEFORMAT </w:instrText>
    </w:r>
    <w:r>
      <w:fldChar w:fldCharType="separate"/>
    </w:r>
    <w:r w:rsidR="00161FAB">
      <w:rPr>
        <w:noProof/>
      </w:rPr>
      <w:t>8</w:t>
    </w:r>
    <w:r>
      <w:rPr>
        <w:noProof/>
      </w:rPr>
      <w:fldChar w:fldCharType="end"/>
    </w:r>
    <w:r>
      <w:rPr>
        <w:noProof/>
      </w:rPr>
      <w:tab/>
    </w:r>
    <w:r>
      <w:t>Game Database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490A4" w14:textId="77777777" w:rsidR="009E0818" w:rsidRDefault="009E0818">
      <w:pPr>
        <w:spacing w:before="0" w:after="0"/>
      </w:pPr>
      <w:r>
        <w:separator/>
      </w:r>
    </w:p>
  </w:footnote>
  <w:footnote w:type="continuationSeparator" w:id="0">
    <w:p w14:paraId="5CC817B7" w14:textId="77777777" w:rsidR="009E0818" w:rsidRDefault="009E08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05EA2" w14:textId="66029840" w:rsidR="009E0818" w:rsidRPr="007058C1" w:rsidRDefault="009E0818" w:rsidP="009E0818">
    <w:pPr>
      <w:pStyle w:val="Header"/>
      <w:rPr>
        <w:rStyle w:val="HeaderRightChar"/>
      </w:rPr>
    </w:pPr>
    <w:r>
      <w:t>CMS XLC</w:t>
    </w:r>
    <w:r>
      <w:tab/>
    </w:r>
    <w:r w:rsidRPr="007058C1">
      <w:rPr>
        <w:rStyle w:val="HeaderRightChar"/>
      </w:rPr>
      <w:fldChar w:fldCharType="begin"/>
    </w:r>
    <w:r w:rsidRPr="007058C1">
      <w:rPr>
        <w:rStyle w:val="HeaderRightChar"/>
      </w:rPr>
      <w:instrText xml:space="preserve"> STYLEREF  "Front Matter Header"  \* MERGEFORMAT </w:instrText>
    </w:r>
    <w:r w:rsidRPr="007058C1">
      <w:rPr>
        <w:rStyle w:val="HeaderRightChar"/>
      </w:rPr>
      <w:fldChar w:fldCharType="separate"/>
    </w:r>
    <w:r w:rsidR="00161FAB">
      <w:rPr>
        <w:rStyle w:val="HeaderRightChar"/>
        <w:noProof/>
      </w:rPr>
      <w:t>Table of Contents</w:t>
    </w:r>
    <w:r w:rsidRPr="007058C1">
      <w:rPr>
        <w:rStyle w:val="HeaderRightChar"/>
      </w:rPr>
      <w:fldChar w:fldCharType="end"/>
    </w:r>
  </w:p>
  <w:p w14:paraId="315B5288" w14:textId="77777777" w:rsidR="009E0818" w:rsidRDefault="009E0818" w:rsidP="009E0818">
    <w:pPr>
      <w:pStyle w:val="ParagraphSpacer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F2882" w14:textId="0BFA913A" w:rsidR="009E0818" w:rsidRDefault="009E0818" w:rsidP="009E0818">
    <w:pPr>
      <w:pStyle w:val="Header"/>
    </w:pPr>
    <w:r>
      <w:t>CMS XLC</w:t>
    </w:r>
    <w:r>
      <w:tab/>
    </w:r>
    <w:r w:rsidR="00161FAB">
      <w:fldChar w:fldCharType="begin"/>
    </w:r>
    <w:r w:rsidR="00161FAB">
      <w:instrText xml:space="preserve"> STYLEREF  "Heading 2"  \* MERGEFORMAT </w:instrText>
    </w:r>
    <w:r w:rsidR="00161FAB">
      <w:fldChar w:fldCharType="separate"/>
    </w:r>
    <w:r w:rsidR="00161FAB" w:rsidRPr="00161FAB">
      <w:rPr>
        <w:b/>
        <w:bCs/>
        <w:noProof/>
        <w:lang w:val="pt-BR"/>
      </w:rPr>
      <w:t>Detailed</w:t>
    </w:r>
    <w:r w:rsidR="00161FAB">
      <w:rPr>
        <w:noProof/>
      </w:rPr>
      <w:t xml:space="preserve"> Database Design</w:t>
    </w:r>
    <w:r w:rsidR="00161FAB">
      <w:rPr>
        <w:noProof/>
      </w:rPr>
      <w:fldChar w:fldCharType="end"/>
    </w:r>
  </w:p>
  <w:p w14:paraId="4331AE16" w14:textId="77777777" w:rsidR="009E0818" w:rsidRDefault="009E0818" w:rsidP="009E0818">
    <w:pPr>
      <w:pStyle w:val="ParagraphSpacer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A69C8" w14:textId="7B77F24A" w:rsidR="009E0818" w:rsidRDefault="009E0818" w:rsidP="009E0818">
    <w:pPr>
      <w:pStyle w:val="Header"/>
    </w:pPr>
    <w:r>
      <w:t>CMS XLC</w:t>
    </w:r>
    <w:r>
      <w:tab/>
    </w:r>
    <w:r w:rsidR="00161FAB">
      <w:fldChar w:fldCharType="begin"/>
    </w:r>
    <w:r w:rsidR="00161FAB">
      <w:instrText xml:space="preserve"> STYLEREF  "Back Matter Heading"  \</w:instrText>
    </w:r>
    <w:r w:rsidR="00161FAB">
      <w:instrText xml:space="preserve">* MERGEFORMAT </w:instrText>
    </w:r>
    <w:r w:rsidR="00161FAB">
      <w:fldChar w:fldCharType="separate"/>
    </w:r>
    <w:r w:rsidR="00161FAB">
      <w:rPr>
        <w:noProof/>
      </w:rPr>
      <w:t>Appendix B: Flowcharts</w:t>
    </w:r>
    <w:r w:rsidR="00161FAB">
      <w:rPr>
        <w:noProof/>
      </w:rPr>
      <w:fldChar w:fldCharType="end"/>
    </w:r>
  </w:p>
  <w:p w14:paraId="0B68DE19" w14:textId="77777777" w:rsidR="009E0818" w:rsidRDefault="009E0818" w:rsidP="009E0818">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9"/>
  </w:num>
  <w:num w:numId="3">
    <w:abstractNumId w:val="10"/>
  </w:num>
  <w:num w:numId="4">
    <w:abstractNumId w:val="6"/>
  </w:num>
  <w:num w:numId="5">
    <w:abstractNumId w:val="11"/>
  </w:num>
  <w:num w:numId="6">
    <w:abstractNumId w:val="12"/>
  </w:num>
  <w:num w:numId="7">
    <w:abstractNumId w:val="13"/>
  </w:num>
  <w:num w:numId="8">
    <w:abstractNumId w:val="16"/>
  </w:num>
  <w:num w:numId="9">
    <w:abstractNumId w:val="15"/>
  </w:num>
  <w:num w:numId="10">
    <w:abstractNumId w:val="20"/>
  </w:num>
  <w:num w:numId="11">
    <w:abstractNumId w:val="5"/>
  </w:num>
  <w:num w:numId="12">
    <w:abstractNumId w:val="24"/>
  </w:num>
  <w:num w:numId="13">
    <w:abstractNumId w:val="21"/>
  </w:num>
  <w:num w:numId="14">
    <w:abstractNumId w:val="7"/>
  </w:num>
  <w:num w:numId="15">
    <w:abstractNumId w:val="9"/>
  </w:num>
  <w:num w:numId="16">
    <w:abstractNumId w:val="22"/>
  </w:num>
  <w:num w:numId="17">
    <w:abstractNumId w:val="18"/>
  </w:num>
  <w:num w:numId="18">
    <w:abstractNumId w:val="17"/>
  </w:num>
  <w:num w:numId="19">
    <w:abstractNumId w:val="8"/>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0"/>
  </w:num>
  <w:num w:numId="30">
    <w:abstractNumId w:val="1"/>
  </w:num>
  <w:num w:numId="31">
    <w:abstractNumId w:val="2"/>
  </w:num>
  <w:num w:numId="32">
    <w:abstractNumId w:val="14"/>
  </w:num>
  <w:num w:numId="33">
    <w:abstractNumId w:val="3"/>
  </w:num>
  <w:num w:numId="34">
    <w:abstractNumId w:val="0"/>
  </w:num>
  <w:num w:numId="35">
    <w:abstractNumId w:val="2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12"/>
    <w:rsid w:val="00022616"/>
    <w:rsid w:val="00025AA3"/>
    <w:rsid w:val="00025DC8"/>
    <w:rsid w:val="0007296E"/>
    <w:rsid w:val="000939F4"/>
    <w:rsid w:val="000B1821"/>
    <w:rsid w:val="000B4735"/>
    <w:rsid w:val="000E4337"/>
    <w:rsid w:val="00110827"/>
    <w:rsid w:val="00125F22"/>
    <w:rsid w:val="001437AA"/>
    <w:rsid w:val="00161FAB"/>
    <w:rsid w:val="001E5032"/>
    <w:rsid w:val="00233F80"/>
    <w:rsid w:val="0028783E"/>
    <w:rsid w:val="002A7BA7"/>
    <w:rsid w:val="0032541E"/>
    <w:rsid w:val="00346984"/>
    <w:rsid w:val="00372C6A"/>
    <w:rsid w:val="003A089C"/>
    <w:rsid w:val="003B0A39"/>
    <w:rsid w:val="003D2955"/>
    <w:rsid w:val="003D3126"/>
    <w:rsid w:val="00417A64"/>
    <w:rsid w:val="00430CB9"/>
    <w:rsid w:val="00436E73"/>
    <w:rsid w:val="004669EC"/>
    <w:rsid w:val="004730F0"/>
    <w:rsid w:val="004B7E95"/>
    <w:rsid w:val="004D2B20"/>
    <w:rsid w:val="005105AE"/>
    <w:rsid w:val="005536BE"/>
    <w:rsid w:val="0056207D"/>
    <w:rsid w:val="005E5ACE"/>
    <w:rsid w:val="00602E66"/>
    <w:rsid w:val="0062242E"/>
    <w:rsid w:val="00623969"/>
    <w:rsid w:val="006422F7"/>
    <w:rsid w:val="00672331"/>
    <w:rsid w:val="00680271"/>
    <w:rsid w:val="006C1B48"/>
    <w:rsid w:val="006E0E1A"/>
    <w:rsid w:val="006E3F21"/>
    <w:rsid w:val="006F0FD3"/>
    <w:rsid w:val="006F4A07"/>
    <w:rsid w:val="00742879"/>
    <w:rsid w:val="007A564F"/>
    <w:rsid w:val="007B38E0"/>
    <w:rsid w:val="007C5670"/>
    <w:rsid w:val="007D27DA"/>
    <w:rsid w:val="007E0CD7"/>
    <w:rsid w:val="007E451E"/>
    <w:rsid w:val="008519D4"/>
    <w:rsid w:val="0087684C"/>
    <w:rsid w:val="008D2C0B"/>
    <w:rsid w:val="008D4BEC"/>
    <w:rsid w:val="009044B5"/>
    <w:rsid w:val="00961DA4"/>
    <w:rsid w:val="00984D3F"/>
    <w:rsid w:val="009E0818"/>
    <w:rsid w:val="00A63CC0"/>
    <w:rsid w:val="00A924C6"/>
    <w:rsid w:val="00AB1830"/>
    <w:rsid w:val="00AB6E55"/>
    <w:rsid w:val="00AC4B75"/>
    <w:rsid w:val="00AC5C48"/>
    <w:rsid w:val="00BC2A40"/>
    <w:rsid w:val="00C178BA"/>
    <w:rsid w:val="00C363E8"/>
    <w:rsid w:val="00C94F2F"/>
    <w:rsid w:val="00C9512D"/>
    <w:rsid w:val="00CD48C1"/>
    <w:rsid w:val="00CF7E65"/>
    <w:rsid w:val="00D248A6"/>
    <w:rsid w:val="00D409E7"/>
    <w:rsid w:val="00D56C01"/>
    <w:rsid w:val="00D65004"/>
    <w:rsid w:val="00D71D6D"/>
    <w:rsid w:val="00DE5592"/>
    <w:rsid w:val="00EA4247"/>
    <w:rsid w:val="00EB3E12"/>
    <w:rsid w:val="00ED6F9B"/>
    <w:rsid w:val="00F15928"/>
    <w:rsid w:val="00F35F0E"/>
    <w:rsid w:val="00F62681"/>
    <w:rsid w:val="00FE7C45"/>
    <w:rsid w:val="00FF2C61"/>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6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0A39"/>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3B0A39"/>
    <w:pPr>
      <w:keepNext/>
      <w:numPr>
        <w:numId w:val="28"/>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3B0A39"/>
    <w:pPr>
      <w:keepNext/>
      <w:keepLines/>
      <w:pageBreakBefore/>
      <w:numPr>
        <w:ilvl w:val="1"/>
        <w:numId w:val="28"/>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B0A39"/>
    <w:pPr>
      <w:keepNext/>
      <w:widowControl w:val="0"/>
      <w:numPr>
        <w:ilvl w:val="2"/>
        <w:numId w:val="28"/>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B0A39"/>
    <w:pPr>
      <w:keepNext/>
      <w:numPr>
        <w:ilvl w:val="3"/>
        <w:numId w:val="28"/>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0939F4"/>
    <w:pPr>
      <w:keepNext/>
      <w:numPr>
        <w:ilvl w:val="4"/>
        <w:numId w:val="28"/>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28"/>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2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2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2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A39"/>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C2A40"/>
    <w:rPr>
      <w:rFonts w:ascii="Arial Narrow" w:eastAsiaTheme="majorEastAsia" w:hAnsi="Arial Narrow" w:cstheme="majorBidi"/>
      <w:szCs w:val="20"/>
    </w:rPr>
  </w:style>
  <w:style w:type="paragraph" w:customStyle="1" w:styleId="InstructionalTextNumber">
    <w:name w:val="Instructional Text Number"/>
    <w:basedOn w:val="Normal"/>
    <w:qFormat/>
    <w:rsid w:val="003B0A39"/>
    <w:pPr>
      <w:numPr>
        <w:numId w:val="31"/>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372C6A"/>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B0A39"/>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BodyText">
    <w:name w:val="Body Text"/>
    <w:basedOn w:val="Normal"/>
    <w:link w:val="BodyTextChar"/>
    <w:uiPriority w:val="99"/>
    <w:rsid w:val="00672331"/>
  </w:style>
  <w:style w:type="character" w:customStyle="1" w:styleId="BodyTextChar">
    <w:name w:val="Body Text Char"/>
    <w:basedOn w:val="DefaultParagraphFont"/>
    <w:link w:val="BodyText"/>
    <w:uiPriority w:val="99"/>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eastAsia="ar-SA"/>
    </w:rPr>
  </w:style>
  <w:style w:type="paragraph" w:styleId="TOC1">
    <w:name w:val="toc 1"/>
    <w:next w:val="Normal"/>
    <w:autoRedefine/>
    <w:uiPriority w:val="39"/>
    <w:rsid w:val="003B0A39"/>
    <w:pPr>
      <w:spacing w:before="360" w:after="0" w:line="240" w:lineRule="auto"/>
    </w:pPr>
    <w:rPr>
      <w:rFonts w:asciiTheme="majorHAnsi" w:eastAsia="Times New Roman" w:hAnsiTheme="majorHAnsi" w:cs="Times New Roman"/>
      <w:b/>
      <w:bCs/>
      <w:caps/>
      <w:sz w:val="24"/>
      <w:szCs w:val="24"/>
    </w:rPr>
  </w:style>
  <w:style w:type="paragraph" w:styleId="TOC2">
    <w:name w:val="toc 2"/>
    <w:next w:val="Normal"/>
    <w:autoRedefine/>
    <w:uiPriority w:val="39"/>
    <w:rsid w:val="003B0A39"/>
    <w:pPr>
      <w:spacing w:before="240" w:after="0" w:line="240" w:lineRule="auto"/>
    </w:pPr>
    <w:rPr>
      <w:rFonts w:eastAsia="Times New Roman" w:cs="Times New Roman"/>
      <w:b/>
      <w:bCs/>
      <w:sz w:val="20"/>
      <w:szCs w:val="20"/>
    </w:rPr>
  </w:style>
  <w:style w:type="paragraph" w:styleId="TOC3">
    <w:name w:val="toc 3"/>
    <w:next w:val="Normal"/>
    <w:autoRedefine/>
    <w:uiPriority w:val="39"/>
    <w:rsid w:val="003B0A39"/>
    <w:pPr>
      <w:spacing w:after="0" w:line="240" w:lineRule="auto"/>
      <w:ind w:left="220"/>
    </w:pPr>
    <w:rPr>
      <w:rFonts w:eastAsia="Times New Roman" w:cs="Times New Roman"/>
      <w:sz w:val="20"/>
      <w:szCs w:val="20"/>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character" w:customStyle="1" w:styleId="CaptionChar">
    <w:name w:val="Caption Char"/>
    <w:link w:val="Caption"/>
    <w:uiPriority w:val="35"/>
    <w:locked/>
    <w:rsid w:val="003B0A39"/>
    <w:rPr>
      <w:rFonts w:ascii="Arial Narrow" w:eastAsia="Times New Roman" w:hAnsi="Arial Narrow" w:cs="Times New Roman"/>
      <w:b/>
      <w:bCs/>
      <w:sz w:val="20"/>
      <w:szCs w:val="20"/>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29"/>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4"/>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5"/>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6"/>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7"/>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8"/>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9"/>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10"/>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11"/>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12"/>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rPr>
  </w:style>
  <w:style w:type="paragraph" w:customStyle="1" w:styleId="BodyText10Bullet">
    <w:name w:val="Body Text 10 Bullet"/>
    <w:basedOn w:val="BodyText10"/>
    <w:link w:val="BodyText10BulletChar"/>
    <w:uiPriority w:val="99"/>
    <w:rsid w:val="003B0A39"/>
    <w:pPr>
      <w:numPr>
        <w:numId w:val="13"/>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4"/>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5"/>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rPr>
  </w:style>
  <w:style w:type="paragraph" w:customStyle="1" w:styleId="BodyTextBulletLevel2">
    <w:name w:val="Body Text Bullet Level 2"/>
    <w:basedOn w:val="BodyTextBullet"/>
    <w:link w:val="BodyTextBulletLevel2Char"/>
    <w:uiPriority w:val="99"/>
    <w:rsid w:val="003B0A39"/>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7"/>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8"/>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30"/>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32"/>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3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rPr>
  </w:style>
  <w:style w:type="paragraph" w:customStyle="1" w:styleId="TableText10NumberLetter">
    <w:name w:val="Table Text 10 Number Letter"/>
    <w:basedOn w:val="TableText10Number"/>
    <w:qFormat/>
    <w:rsid w:val="003B0A39"/>
    <w:pPr>
      <w:keepNext/>
      <w:numPr>
        <w:numId w:val="3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35"/>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36"/>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440"/>
    </w:pPr>
    <w:rPr>
      <w:rFonts w:eastAsia="Times New Roman" w:cs="Times New Roman"/>
      <w:sz w:val="20"/>
      <w:szCs w:val="20"/>
    </w:rPr>
  </w:style>
  <w:style w:type="paragraph" w:styleId="TOC5">
    <w:name w:val="toc 5"/>
    <w:next w:val="Normal"/>
    <w:uiPriority w:val="39"/>
    <w:rsid w:val="003B0A39"/>
    <w:pPr>
      <w:spacing w:after="0" w:line="240" w:lineRule="auto"/>
      <w:ind w:left="660"/>
    </w:pPr>
    <w:rPr>
      <w:rFonts w:eastAsia="Times New Roman" w:cs="Times New Roman"/>
      <w:sz w:val="20"/>
      <w:szCs w:val="20"/>
    </w:rPr>
  </w:style>
  <w:style w:type="paragraph" w:styleId="TOC6">
    <w:name w:val="toc 6"/>
    <w:next w:val="Normal"/>
    <w:rsid w:val="003B0A39"/>
    <w:pPr>
      <w:spacing w:after="0" w:line="240" w:lineRule="auto"/>
      <w:ind w:left="880"/>
    </w:pPr>
    <w:rPr>
      <w:rFonts w:eastAsia="Times New Roman" w:cs="Times New Roman"/>
      <w:sz w:val="20"/>
      <w:szCs w:val="20"/>
    </w:rPr>
  </w:style>
  <w:style w:type="paragraph" w:styleId="TOC7">
    <w:name w:val="toc 7"/>
    <w:next w:val="Normal"/>
    <w:rsid w:val="003B0A39"/>
    <w:pPr>
      <w:spacing w:after="0" w:line="240" w:lineRule="auto"/>
      <w:ind w:left="1100"/>
    </w:pPr>
    <w:rPr>
      <w:rFonts w:eastAsia="Times New Roman" w:cs="Times New Roman"/>
      <w:sz w:val="20"/>
      <w:szCs w:val="20"/>
    </w:rPr>
  </w:style>
  <w:style w:type="paragraph" w:styleId="TOC8">
    <w:name w:val="toc 8"/>
    <w:next w:val="Normal"/>
    <w:rsid w:val="003B0A39"/>
    <w:pPr>
      <w:spacing w:after="0" w:line="240" w:lineRule="auto"/>
      <w:ind w:left="1320"/>
    </w:pPr>
    <w:rPr>
      <w:rFonts w:eastAsia="Times New Roman" w:cs="Times New Roman"/>
      <w:sz w:val="20"/>
      <w:szCs w:val="20"/>
    </w:rPr>
  </w:style>
  <w:style w:type="paragraph" w:styleId="TOC9">
    <w:name w:val="toc 9"/>
    <w:next w:val="Normal"/>
    <w:rsid w:val="003B0A39"/>
    <w:pPr>
      <w:spacing w:after="0" w:line="240" w:lineRule="auto"/>
      <w:ind w:left="1540"/>
    </w:pPr>
    <w:rPr>
      <w:rFonts w:eastAsia="Times New Roman" w:cs="Times New Roman"/>
      <w:sz w:val="20"/>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 w:type="table" w:styleId="PlainTable5">
    <w:name w:val="Plain Table 5"/>
    <w:basedOn w:val="TableNormal"/>
    <w:uiPriority w:val="45"/>
    <w:rsid w:val="00A924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43D22-CBF3-4D39-9D6C-028EBFDC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1302</Words>
  <Characters>7428</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cp:lastModifiedBy>Luke Bruni</cp:lastModifiedBy>
  <cp:revision>2</cp:revision>
  <dcterms:created xsi:type="dcterms:W3CDTF">2018-04-09T11:07:00Z</dcterms:created>
  <dcterms:modified xsi:type="dcterms:W3CDTF">2018-04-09T11:07:00Z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ies>
</file>