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FDF1" w14:textId="77777777" w:rsidR="00D4379B" w:rsidRDefault="00000000">
      <w:pPr>
        <w:spacing w:after="404"/>
        <w:ind w:left="12"/>
      </w:pPr>
      <w:r>
        <w:rPr>
          <w:noProof/>
        </w:rPr>
        <mc:AlternateContent>
          <mc:Choice Requires="wpg">
            <w:drawing>
              <wp:inline distT="0" distB="0" distL="0" distR="0" wp14:anchorId="71136490" wp14:editId="1005D902">
                <wp:extent cx="5029200" cy="50611"/>
                <wp:effectExtent l="0" t="0" r="0" b="0"/>
                <wp:docPr id="828" name="Group 828"/>
                <wp:cNvGraphicFramePr/>
                <a:graphic xmlns:a="http://schemas.openxmlformats.org/drawingml/2006/main">
                  <a:graphicData uri="http://schemas.microsoft.com/office/word/2010/wordprocessingGroup">
                    <wpg:wgp>
                      <wpg:cNvGrpSpPr/>
                      <wpg:grpSpPr>
                        <a:xfrm>
                          <a:off x="0" y="0"/>
                          <a:ext cx="5029200" cy="50611"/>
                          <a:chOff x="0" y="0"/>
                          <a:chExt cx="5029200" cy="50611"/>
                        </a:xfrm>
                      </wpg:grpSpPr>
                      <wps:wsp>
                        <wps:cNvPr id="6" name="Shape 6"/>
                        <wps:cNvSpPr/>
                        <wps:spPr>
                          <a:xfrm>
                            <a:off x="0" y="0"/>
                            <a:ext cx="5029200" cy="0"/>
                          </a:xfrm>
                          <a:custGeom>
                            <a:avLst/>
                            <a:gdLst/>
                            <a:ahLst/>
                            <a:cxnLst/>
                            <a:rect l="0" t="0" r="0" b="0"/>
                            <a:pathLst>
                              <a:path w="5029200">
                                <a:moveTo>
                                  <a:pt x="0" y="0"/>
                                </a:moveTo>
                                <a:lnTo>
                                  <a:pt x="5029200" y="0"/>
                                </a:lnTo>
                              </a:path>
                            </a:pathLst>
                          </a:custGeom>
                          <a:ln w="506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8" style="width:396pt;height:3.9851pt;mso-position-horizontal-relative:char;mso-position-vertical-relative:line" coordsize="50292,506">
                <v:shape id="Shape 6" style="position:absolute;width:50292;height:0;left:0;top:0;" coordsize="5029200,0" path="m0,0l5029200,0">
                  <v:stroke weight="3.9851pt" endcap="flat" joinstyle="miter" miterlimit="10" on="true" color="#000000"/>
                  <v:fill on="false" color="#000000" opacity="0"/>
                </v:shape>
              </v:group>
            </w:pict>
          </mc:Fallback>
        </mc:AlternateContent>
      </w:r>
    </w:p>
    <w:p w14:paraId="2F38D30E" w14:textId="77777777" w:rsidR="00D4379B" w:rsidRDefault="00000000">
      <w:pPr>
        <w:pStyle w:val="1"/>
      </w:pPr>
      <w:r>
        <w:t>CS150A Database Course Project</w:t>
      </w:r>
    </w:p>
    <w:p w14:paraId="32058505" w14:textId="77777777" w:rsidR="00D4379B" w:rsidRDefault="00000000">
      <w:pPr>
        <w:spacing w:after="593"/>
        <w:ind w:left="12"/>
      </w:pPr>
      <w:r>
        <w:rPr>
          <w:noProof/>
        </w:rPr>
        <mc:AlternateContent>
          <mc:Choice Requires="wpg">
            <w:drawing>
              <wp:inline distT="0" distB="0" distL="0" distR="0" wp14:anchorId="4B62DC65" wp14:editId="2AADF126">
                <wp:extent cx="5029200" cy="12653"/>
                <wp:effectExtent l="0" t="0" r="0" b="0"/>
                <wp:docPr id="829" name="Group 829"/>
                <wp:cNvGraphicFramePr/>
                <a:graphic xmlns:a="http://schemas.openxmlformats.org/drawingml/2006/main">
                  <a:graphicData uri="http://schemas.microsoft.com/office/word/2010/wordprocessingGroup">
                    <wpg:wgp>
                      <wpg:cNvGrpSpPr/>
                      <wpg:grpSpPr>
                        <a:xfrm>
                          <a:off x="0" y="0"/>
                          <a:ext cx="5029200" cy="12653"/>
                          <a:chOff x="0" y="0"/>
                          <a:chExt cx="5029200" cy="12653"/>
                        </a:xfrm>
                      </wpg:grpSpPr>
                      <wps:wsp>
                        <wps:cNvPr id="9" name="Shape 9"/>
                        <wps:cNvSpPr/>
                        <wps:spPr>
                          <a:xfrm>
                            <a:off x="0" y="0"/>
                            <a:ext cx="5029200" cy="0"/>
                          </a:xfrm>
                          <a:custGeom>
                            <a:avLst/>
                            <a:gdLst/>
                            <a:ahLst/>
                            <a:cxnLst/>
                            <a:rect l="0" t="0" r="0" b="0"/>
                            <a:pathLst>
                              <a:path w="5029200">
                                <a:moveTo>
                                  <a:pt x="0" y="0"/>
                                </a:moveTo>
                                <a:lnTo>
                                  <a:pt x="5029200"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9" style="width:396pt;height:0.9963pt;mso-position-horizontal-relative:char;mso-position-vertical-relative:line" coordsize="50292,126">
                <v:shape id="Shape 9" style="position:absolute;width:50292;height:0;left:0;top:0;" coordsize="5029200,0" path="m0,0l5029200,0">
                  <v:stroke weight="0.9963pt" endcap="flat" joinstyle="miter" miterlimit="10" on="true" color="#000000"/>
                  <v:fill on="false" color="#000000" opacity="0"/>
                </v:shape>
              </v:group>
            </w:pict>
          </mc:Fallback>
        </mc:AlternateContent>
      </w:r>
    </w:p>
    <w:p w14:paraId="18CCEEDB" w14:textId="314B144A" w:rsidR="00D4379B" w:rsidRDefault="00E71835" w:rsidP="00E71835">
      <w:pPr>
        <w:tabs>
          <w:tab w:val="center" w:pos="2183"/>
          <w:tab w:val="center" w:pos="5785"/>
        </w:tabs>
        <w:spacing w:after="3"/>
        <w:jc w:val="center"/>
      </w:pPr>
      <w:r>
        <w:rPr>
          <w:rFonts w:asciiTheme="minorEastAsia" w:eastAsiaTheme="minorEastAsia" w:hAnsiTheme="minorEastAsia" w:cs="Times New Roman" w:hint="eastAsia"/>
          <w:sz w:val="20"/>
        </w:rPr>
        <w:t>Chen</w:t>
      </w:r>
      <w:r>
        <w:rPr>
          <w:rFonts w:ascii="Times New Roman" w:eastAsia="Times New Roman" w:hAnsi="Times New Roman" w:cs="Times New Roman"/>
          <w:sz w:val="20"/>
        </w:rPr>
        <w:t xml:space="preserve"> </w:t>
      </w:r>
      <w:r>
        <w:rPr>
          <w:rFonts w:asciiTheme="minorEastAsia" w:eastAsiaTheme="minorEastAsia" w:hAnsiTheme="minorEastAsia" w:cs="Times New Roman" w:hint="eastAsia"/>
          <w:sz w:val="20"/>
        </w:rPr>
        <w:t>Boke</w:t>
      </w:r>
    </w:p>
    <w:p w14:paraId="08F3F977" w14:textId="017C5E18" w:rsidR="00D4379B" w:rsidRDefault="00000000" w:rsidP="00E71835">
      <w:pPr>
        <w:tabs>
          <w:tab w:val="center" w:pos="2158"/>
          <w:tab w:val="center" w:pos="5785"/>
        </w:tabs>
        <w:spacing w:after="15"/>
        <w:jc w:val="center"/>
      </w:pPr>
      <w:r>
        <w:rPr>
          <w:rFonts w:ascii="Times New Roman" w:eastAsia="Times New Roman" w:hAnsi="Times New Roman" w:cs="Times New Roman"/>
          <w:sz w:val="20"/>
        </w:rPr>
        <w:t xml:space="preserve">ID: </w:t>
      </w:r>
      <w:r w:rsidR="00E71835">
        <w:rPr>
          <w:rFonts w:ascii="Times New Roman" w:eastAsia="Times New Roman" w:hAnsi="Times New Roman" w:cs="Times New Roman"/>
          <w:sz w:val="20"/>
        </w:rPr>
        <w:t>2020533035</w:t>
      </w:r>
    </w:p>
    <w:p w14:paraId="12B5FCA9" w14:textId="7B957FD7" w:rsidR="00D4379B" w:rsidRDefault="00E71835" w:rsidP="00E71835">
      <w:pPr>
        <w:tabs>
          <w:tab w:val="center" w:pos="2158"/>
          <w:tab w:val="center" w:pos="5785"/>
        </w:tabs>
        <w:spacing w:after="578"/>
        <w:jc w:val="center"/>
      </w:pPr>
      <w:r>
        <w:rPr>
          <w:rFonts w:asciiTheme="minorEastAsia" w:eastAsiaTheme="minorEastAsia" w:hAnsiTheme="minorEastAsia" w:cs="Times New Roman" w:hint="eastAsia"/>
          <w:sz w:val="20"/>
        </w:rPr>
        <w:t>chenbk</w:t>
      </w:r>
      <w:r>
        <w:rPr>
          <w:rFonts w:ascii="Times New Roman" w:eastAsia="Times New Roman" w:hAnsi="Times New Roman" w:cs="Times New Roman"/>
          <w:sz w:val="20"/>
        </w:rPr>
        <w:t>@shanghaitech.edu.cn</w:t>
      </w:r>
    </w:p>
    <w:p w14:paraId="6AAA9C3C" w14:textId="77777777" w:rsidR="00D4379B" w:rsidRDefault="00000000">
      <w:pPr>
        <w:pStyle w:val="2"/>
      </w:pPr>
      <w:r>
        <w:t>Guideline</w:t>
      </w:r>
    </w:p>
    <w:p w14:paraId="2E389685" w14:textId="7487F758" w:rsidR="00D4379B" w:rsidRDefault="00000000">
      <w:pPr>
        <w:spacing w:after="0" w:line="227" w:lineRule="auto"/>
        <w:ind w:left="724" w:right="694" w:hanging="10"/>
        <w:jc w:val="both"/>
      </w:pPr>
      <w:r>
        <w:rPr>
          <w:rFonts w:ascii="Times New Roman" w:eastAsia="Times New Roman" w:hAnsi="Times New Roman" w:cs="Times New Roman"/>
          <w:sz w:val="20"/>
        </w:rPr>
        <w:t xml:space="preserve">Compared with developing a novel machine learning </w:t>
      </w:r>
      <w:r w:rsidR="002A79AD">
        <w:rPr>
          <w:rFonts w:ascii="Times New Roman" w:eastAsia="Times New Roman" w:hAnsi="Times New Roman" w:cs="Times New Roman"/>
          <w:sz w:val="20"/>
        </w:rPr>
        <w:t>algorithm</w:t>
      </w:r>
      <w:r>
        <w:rPr>
          <w:rFonts w:ascii="Times New Roman" w:eastAsia="Times New Roman" w:hAnsi="Times New Roman" w:cs="Times New Roman"/>
          <w:sz w:val="20"/>
        </w:rPr>
        <w:t>, building a machine learning system is less theoretical but more engineering, so it is important to get your hands dirty. To build an entire machine learning system, you have to go through some essential steps. We have listed 5 steps which we hope you to go through. Read the instructions of each section before you fill in. You are free to add more sections.</w:t>
      </w:r>
    </w:p>
    <w:p w14:paraId="4BF3354C" w14:textId="77777777" w:rsidR="00D4379B" w:rsidRDefault="00000000">
      <w:pPr>
        <w:spacing w:after="513" w:line="227" w:lineRule="auto"/>
        <w:ind w:left="724" w:right="694" w:hanging="10"/>
        <w:jc w:val="both"/>
      </w:pPr>
      <w:r>
        <w:rPr>
          <w:rFonts w:ascii="Times New Roman" w:eastAsia="Times New Roman" w:hAnsi="Times New Roman" w:cs="Times New Roman"/>
          <w:sz w:val="20"/>
        </w:rPr>
        <w:t>If you use PySpark to implement the algorithms and want to earn some additional points, you should also report your implementation briefly in the last section.</w:t>
      </w:r>
    </w:p>
    <w:p w14:paraId="4C507B4D" w14:textId="77777777" w:rsidR="00D4379B" w:rsidRDefault="00000000">
      <w:pPr>
        <w:numPr>
          <w:ilvl w:val="0"/>
          <w:numId w:val="1"/>
        </w:numPr>
        <w:spacing w:after="177" w:line="265" w:lineRule="auto"/>
        <w:ind w:hanging="359"/>
      </w:pPr>
      <w:r>
        <w:rPr>
          <w:rFonts w:ascii="Times New Roman" w:eastAsia="Times New Roman" w:hAnsi="Times New Roman" w:cs="Times New Roman"/>
          <w:sz w:val="24"/>
        </w:rPr>
        <w:t>Explore the dataset</w:t>
      </w:r>
    </w:p>
    <w:p w14:paraId="7EF1CD80" w14:textId="29790F0E" w:rsidR="007C58C9" w:rsidRPr="007C58C9" w:rsidRDefault="00A71F31" w:rsidP="007C58C9">
      <w:pPr>
        <w:spacing w:after="585"/>
        <w:ind w:left="-3" w:right="10" w:firstLine="2"/>
        <w:jc w:val="both"/>
        <w:rPr>
          <w:rFonts w:eastAsiaTheme="minorEastAsia"/>
        </w:rPr>
      </w:pPr>
      <w:r w:rsidRPr="00523B50">
        <w:rPr>
          <w:rFonts w:hint="eastAsia"/>
        </w:rPr>
        <w:t>As</w:t>
      </w:r>
      <w:r>
        <w:t xml:space="preserve"> we can p</w:t>
      </w:r>
      <w:r w:rsidR="002217BF">
        <w:t>re</w:t>
      </w:r>
      <w:r>
        <w:t xml:space="preserve">sume from the dataset, different </w:t>
      </w:r>
      <w:r w:rsidR="002217BF">
        <w:t xml:space="preserve">students have different rate of progress when it comes to their encountered issues. This will lead to the result that </w:t>
      </w:r>
      <w:r w:rsidR="00B83260">
        <w:t xml:space="preserve">students’ endeavors affecting their first attempt. </w:t>
      </w:r>
      <w:r w:rsidR="002A79AD">
        <w:t>So,</w:t>
      </w:r>
      <w:r w:rsidR="00B83260">
        <w:t xml:space="preserve"> the pressure should be put on their previous try-outs. And before we train the models, we need to focus </w:t>
      </w:r>
      <w:r w:rsidR="00867168">
        <w:t xml:space="preserve">on the analysis of the dataset. There are about a dozen of columns which can be divided into two parts, classification feature and numerical characteristics. Due to the massiveness of this dataset, I mainly focus on the following columns: Correct step </w:t>
      </w:r>
      <w:r w:rsidR="00D529BB">
        <w:t>duration (</w:t>
      </w:r>
      <w:r w:rsidR="00CB789F">
        <w:t>which has been well introduced in the data exploration file)</w:t>
      </w:r>
      <w:r w:rsidR="00867168">
        <w:t xml:space="preserve">, Error step duration and correct first attempt. </w:t>
      </w:r>
      <w:r w:rsidR="00D654A7">
        <w:t>The correct step duration has a mean value of 17.9, a minimum of 0 and a maximum of 1067, while the error step duration has a mean value of 60.5, a minimum of 0 and a maximum of 1888. The mean of the correct first attempt is 0.8, and it has a minimum of 0 and a maximum of 1 of course.</w:t>
      </w:r>
      <w:r w:rsidR="000B415F">
        <w:t xml:space="preserve"> The distribution of correct </w:t>
      </w:r>
      <w:r w:rsidR="0050609F">
        <w:t>answer,</w:t>
      </w:r>
      <w:r w:rsidR="00CB789F">
        <w:t xml:space="preserve"> </w:t>
      </w:r>
      <w:r w:rsidR="000B415F">
        <w:t>incorrect answer</w:t>
      </w:r>
      <w:r w:rsidR="00CB789F">
        <w:t xml:space="preserve"> and the first correct attempt is as follows:</w:t>
      </w:r>
    </w:p>
    <w:p w14:paraId="05A9EC5D" w14:textId="62DD591D" w:rsidR="007C58C9" w:rsidRDefault="000553A4" w:rsidP="007C58C9">
      <w:pPr>
        <w:spacing w:after="585"/>
        <w:ind w:right="10"/>
        <w:jc w:val="both"/>
        <w:rPr>
          <w:rFonts w:eastAsiaTheme="minorEastAsia"/>
        </w:rPr>
      </w:pPr>
      <w:r>
        <w:rPr>
          <w:rFonts w:eastAsiaTheme="minorEastAsia" w:hint="eastAsia"/>
          <w:noProof/>
        </w:rPr>
        <w:drawing>
          <wp:inline distT="0" distB="0" distL="0" distR="0" wp14:anchorId="3B470A2F" wp14:editId="483402CE">
            <wp:extent cx="1711771" cy="1143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334" cy="1166079"/>
                    </a:xfrm>
                    <a:prstGeom prst="rect">
                      <a:avLst/>
                    </a:prstGeom>
                    <a:noFill/>
                    <a:ln>
                      <a:noFill/>
                    </a:ln>
                  </pic:spPr>
                </pic:pic>
              </a:graphicData>
            </a:graphic>
          </wp:inline>
        </w:drawing>
      </w:r>
      <w:r w:rsidRPr="000553A4">
        <w:rPr>
          <w:rFonts w:eastAsiaTheme="minorEastAsia"/>
          <w:noProof/>
        </w:rPr>
        <w:drawing>
          <wp:inline distT="0" distB="0" distL="0" distR="0" wp14:anchorId="1843F849" wp14:editId="6A9BFF37">
            <wp:extent cx="1524000" cy="11509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9074" cy="1169838"/>
                    </a:xfrm>
                    <a:prstGeom prst="rect">
                      <a:avLst/>
                    </a:prstGeom>
                  </pic:spPr>
                </pic:pic>
              </a:graphicData>
            </a:graphic>
          </wp:inline>
        </w:drawing>
      </w:r>
    </w:p>
    <w:p w14:paraId="62C9772A" w14:textId="3086489A" w:rsidR="00CB789F" w:rsidRDefault="000553A4">
      <w:pPr>
        <w:spacing w:after="585"/>
        <w:ind w:left="-3" w:right="10" w:firstLine="2"/>
        <w:jc w:val="both"/>
        <w:rPr>
          <w:rFonts w:eastAsiaTheme="minorEastAsia"/>
        </w:rPr>
      </w:pPr>
      <w:r>
        <w:rPr>
          <w:rFonts w:eastAsiaTheme="minorEastAsia"/>
          <w:noProof/>
        </w:rPr>
        <w:lastRenderedPageBreak/>
        <w:drawing>
          <wp:inline distT="0" distB="0" distL="0" distR="0" wp14:anchorId="3D3E4BC8" wp14:editId="2572CBBE">
            <wp:extent cx="1715268" cy="1129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177" cy="1157393"/>
                    </a:xfrm>
                    <a:prstGeom prst="rect">
                      <a:avLst/>
                    </a:prstGeom>
                    <a:noFill/>
                  </pic:spPr>
                </pic:pic>
              </a:graphicData>
            </a:graphic>
          </wp:inline>
        </w:drawing>
      </w:r>
      <w:r>
        <w:rPr>
          <w:rFonts w:eastAsiaTheme="minorEastAsia"/>
          <w:noProof/>
        </w:rPr>
        <w:drawing>
          <wp:inline distT="0" distB="0" distL="0" distR="0" wp14:anchorId="1F78B3F7" wp14:editId="335325EB">
            <wp:extent cx="1495214" cy="11291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4019" cy="1158451"/>
                    </a:xfrm>
                    <a:prstGeom prst="rect">
                      <a:avLst/>
                    </a:prstGeom>
                    <a:noFill/>
                  </pic:spPr>
                </pic:pic>
              </a:graphicData>
            </a:graphic>
          </wp:inline>
        </w:drawing>
      </w:r>
    </w:p>
    <w:p w14:paraId="7DFAADFC" w14:textId="125117EF" w:rsidR="00233F53" w:rsidRDefault="000553A4" w:rsidP="00233F53">
      <w:pPr>
        <w:spacing w:after="585"/>
        <w:ind w:left="-3" w:right="10" w:firstLine="2"/>
        <w:jc w:val="both"/>
        <w:rPr>
          <w:rFonts w:eastAsiaTheme="minorEastAsia"/>
        </w:rPr>
      </w:pPr>
      <w:r>
        <w:rPr>
          <w:rFonts w:eastAsiaTheme="minorEastAsia"/>
          <w:noProof/>
        </w:rPr>
        <w:drawing>
          <wp:inline distT="0" distB="0" distL="0" distR="0" wp14:anchorId="2D566CF8" wp14:editId="3777BB7E">
            <wp:extent cx="1842654" cy="1250713"/>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2459" cy="1270943"/>
                    </a:xfrm>
                    <a:prstGeom prst="rect">
                      <a:avLst/>
                    </a:prstGeom>
                    <a:noFill/>
                  </pic:spPr>
                </pic:pic>
              </a:graphicData>
            </a:graphic>
          </wp:inline>
        </w:drawing>
      </w:r>
    </w:p>
    <w:p w14:paraId="4C0FE4C5" w14:textId="5406232C" w:rsidR="00233F53" w:rsidRPr="001B5A42" w:rsidRDefault="00233F53" w:rsidP="001B5A42">
      <w:pPr>
        <w:spacing w:after="585"/>
        <w:ind w:left="-3" w:right="10" w:firstLine="2"/>
        <w:jc w:val="both"/>
      </w:pPr>
      <w:r w:rsidRPr="001B5A42">
        <w:t>Obviously, there’re some missing value</w:t>
      </w:r>
      <w:r w:rsidR="002A79AD">
        <w:t>s</w:t>
      </w:r>
      <w:r w:rsidRPr="001B5A42">
        <w:t xml:space="preserve">, mainly in the form of columns, </w:t>
      </w:r>
      <w:r w:rsidR="00643226" w:rsidRPr="001B5A42">
        <w:t>such as step start time, first transaction time, correct transaction time, step end time, step duration, correct step duration, error step duration etc.</w:t>
      </w:r>
    </w:p>
    <w:p w14:paraId="48CD6354" w14:textId="77777777" w:rsidR="00D4379B" w:rsidRDefault="00000000">
      <w:pPr>
        <w:numPr>
          <w:ilvl w:val="0"/>
          <w:numId w:val="1"/>
        </w:numPr>
        <w:spacing w:after="177" w:line="265" w:lineRule="auto"/>
        <w:ind w:hanging="359"/>
      </w:pPr>
      <w:r>
        <w:rPr>
          <w:rFonts w:ascii="Times New Roman" w:eastAsia="Times New Roman" w:hAnsi="Times New Roman" w:cs="Times New Roman"/>
          <w:sz w:val="24"/>
        </w:rPr>
        <w:t>Data cleaning</w:t>
      </w:r>
    </w:p>
    <w:p w14:paraId="0612FE00" w14:textId="3AD66BF4" w:rsidR="00A71F31" w:rsidRPr="001B5A42" w:rsidRDefault="00084938" w:rsidP="001B5A42">
      <w:pPr>
        <w:spacing w:after="585"/>
        <w:ind w:left="-3" w:right="10" w:firstLine="2"/>
        <w:jc w:val="both"/>
      </w:pPr>
      <w:r w:rsidRPr="001B5A42">
        <w:rPr>
          <w:rFonts w:hint="eastAsia"/>
        </w:rPr>
        <w:t>A</w:t>
      </w:r>
      <w:r w:rsidRPr="001B5A42">
        <w:t>ccording to data exploration, there’re certain missing columns</w:t>
      </w:r>
      <w:r w:rsidR="004F6A1D" w:rsidRPr="001B5A42">
        <w:t xml:space="preserve"> which needs further </w:t>
      </w:r>
      <w:r w:rsidR="00AA3F7A" w:rsidRPr="001B5A42">
        <w:t xml:space="preserve">insights. </w:t>
      </w:r>
      <w:r w:rsidR="00D529BB" w:rsidRPr="001B5A42">
        <w:t xml:space="preserve">I plan to inspect on columns such as student id, problem name, problem view and correct first attempt etc. The missing values, namely the NaN values, in the </w:t>
      </w:r>
      <w:r w:rsidR="00B34896" w:rsidRPr="001B5A42">
        <w:t xml:space="preserve">columns I inspect, </w:t>
      </w:r>
      <w:r w:rsidR="00593409" w:rsidRPr="001B5A42">
        <w:t>do not exist for no reason, they means the output should be none. And there’re some other missing values need me to fill in. As for the outliers, I inspect on all the columns with numerical characteristics, almost all the data are within the proper range.</w:t>
      </w:r>
    </w:p>
    <w:p w14:paraId="477DAB12" w14:textId="77777777" w:rsidR="00D4379B" w:rsidRDefault="00000000">
      <w:pPr>
        <w:numPr>
          <w:ilvl w:val="0"/>
          <w:numId w:val="1"/>
        </w:numPr>
        <w:spacing w:after="177" w:line="265" w:lineRule="auto"/>
        <w:ind w:hanging="359"/>
      </w:pPr>
      <w:r>
        <w:rPr>
          <w:rFonts w:ascii="Times New Roman" w:eastAsia="Times New Roman" w:hAnsi="Times New Roman" w:cs="Times New Roman"/>
          <w:sz w:val="24"/>
        </w:rPr>
        <w:t>Feature engineering</w:t>
      </w:r>
    </w:p>
    <w:p w14:paraId="2437417B" w14:textId="4F9944E0" w:rsidR="007C58C9" w:rsidRPr="001B5A42" w:rsidRDefault="004F5264" w:rsidP="007C58C9">
      <w:pPr>
        <w:spacing w:after="585"/>
        <w:ind w:left="-3" w:right="10" w:firstLine="2"/>
        <w:jc w:val="both"/>
      </w:pPr>
      <w:r w:rsidRPr="001B5A42">
        <w:rPr>
          <w:rFonts w:hint="eastAsia"/>
        </w:rPr>
        <w:t>A</w:t>
      </w:r>
      <w:r w:rsidRPr="001B5A42">
        <w:t xml:space="preserve">s mentioned above, the missing columns in testing data such as step start time, step end time, step duration, corrects, hints, incorrects are not useful for the training process, so I decided to abandon these columns. After that, I can divide the column problem hierarchy and calculating into problem unit; problem section and feature compression; feature extraction for convenience. For all the remaining categorical feature columns, we need to encode them and generate the data matrix, so I encode them follow the order of natural growth by 1, which is the simplest way to encode. As for the feature compression part and feature extraction part, I </w:t>
      </w:r>
      <w:r w:rsidR="00D5116D" w:rsidRPr="001B5A42">
        <w:t>calculate the number of separated knowledge components and the average of separated opportunities, and generate more features for predicting respectively. To be more specific, I chose to calculate the features like personal CFAC, personal CFAR, problem CFAR, KC CFAR and so on</w:t>
      </w:r>
      <w:r w:rsidR="00841E5E" w:rsidRPr="001B5A42">
        <w:t xml:space="preserve"> </w:t>
      </w:r>
      <w:r w:rsidR="00D5116D" w:rsidRPr="001B5A42">
        <w:t>(CFAR stands for correct first attempt).</w:t>
      </w:r>
      <w:r w:rsidR="000B14F4" w:rsidRPr="001B5A42">
        <w:t xml:space="preserve"> </w:t>
      </w:r>
      <w:r w:rsidR="000B14F4" w:rsidRPr="001B5A42">
        <w:lastRenderedPageBreak/>
        <w:t>The whole list of features are as follows</w:t>
      </w:r>
      <w:r w:rsidR="000B14F4" w:rsidRPr="001B5A42">
        <w:rPr>
          <w:rFonts w:hint="eastAsia"/>
        </w:rPr>
        <w:t>:</w:t>
      </w:r>
      <w:r w:rsidR="008F39CA" w:rsidRPr="001B5A42">
        <w:t xml:space="preserve"> </w:t>
      </w:r>
      <w:r w:rsidR="000B14F4" w:rsidRPr="001B5A42">
        <w:t>Anon student ID, problem name, problem view, problem unit, problem section, step name, KC count, average opportunity, CFA, personal CFAC, personal CFAR, problem CFAR, unit CFAR, section CFAR, step CFAR and KC CFAR.</w:t>
      </w:r>
    </w:p>
    <w:p w14:paraId="4F43F643" w14:textId="77777777" w:rsidR="00D4379B" w:rsidRDefault="00000000">
      <w:pPr>
        <w:numPr>
          <w:ilvl w:val="0"/>
          <w:numId w:val="1"/>
        </w:numPr>
        <w:spacing w:after="177" w:line="265" w:lineRule="auto"/>
        <w:ind w:hanging="359"/>
      </w:pPr>
      <w:r>
        <w:rPr>
          <w:rFonts w:ascii="Times New Roman" w:eastAsia="Times New Roman" w:hAnsi="Times New Roman" w:cs="Times New Roman"/>
          <w:sz w:val="24"/>
        </w:rPr>
        <w:t>Learning algorithm</w:t>
      </w:r>
    </w:p>
    <w:tbl>
      <w:tblPr>
        <w:tblStyle w:val="11"/>
        <w:tblpPr w:leftFromText="180" w:rightFromText="180" w:vertAnchor="text" w:horzAnchor="margin" w:tblpY="1608"/>
        <w:tblW w:w="0" w:type="auto"/>
        <w:tblLook w:val="04A0" w:firstRow="1" w:lastRow="0" w:firstColumn="1" w:lastColumn="0" w:noHBand="0" w:noVBand="1"/>
      </w:tblPr>
      <w:tblGrid>
        <w:gridCol w:w="2240"/>
        <w:gridCol w:w="4843"/>
      </w:tblGrid>
      <w:tr w:rsidR="007C58C9" w:rsidRPr="007C58C9" w14:paraId="6FFA2D71" w14:textId="77777777" w:rsidTr="007C58C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CE5C23" w14:textId="77777777" w:rsidR="007C58C9" w:rsidRPr="007C58C9" w:rsidRDefault="007C58C9" w:rsidP="007C58C9">
            <w:pPr>
              <w:spacing w:after="0" w:line="386" w:lineRule="auto"/>
              <w:jc w:val="center"/>
              <w:rPr>
                <w:rFonts w:eastAsiaTheme="minorEastAsia"/>
                <w:b w:val="0"/>
                <w:bCs w:val="0"/>
              </w:rPr>
            </w:pPr>
            <w:r w:rsidRPr="007C58C9">
              <w:rPr>
                <w:rFonts w:eastAsiaTheme="minorEastAsia" w:hint="eastAsia"/>
              </w:rPr>
              <w:t>N</w:t>
            </w:r>
            <w:r w:rsidRPr="007C58C9">
              <w:rPr>
                <w:rFonts w:eastAsiaTheme="minorEastAsia"/>
              </w:rPr>
              <w:t>ame</w:t>
            </w:r>
          </w:p>
        </w:tc>
        <w:tc>
          <w:tcPr>
            <w:tcW w:w="4843" w:type="dxa"/>
            <w:vAlign w:val="center"/>
          </w:tcPr>
          <w:p w14:paraId="18B196FD" w14:textId="77777777" w:rsidR="007C58C9" w:rsidRPr="007C58C9" w:rsidRDefault="007C58C9" w:rsidP="007C58C9">
            <w:pPr>
              <w:spacing w:after="0" w:line="387" w:lineRule="auto"/>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7C58C9">
              <w:rPr>
                <w:rFonts w:eastAsiaTheme="minorEastAsia" w:hint="eastAsia"/>
              </w:rPr>
              <w:t>R</w:t>
            </w:r>
            <w:r w:rsidRPr="007C58C9">
              <w:rPr>
                <w:rFonts w:eastAsiaTheme="minorEastAsia"/>
              </w:rPr>
              <w:t>MSE</w:t>
            </w:r>
          </w:p>
        </w:tc>
      </w:tr>
      <w:tr w:rsidR="007C58C9" w14:paraId="3CE87D59" w14:textId="77777777" w:rsidTr="007C5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AE3778" w14:textId="77777777" w:rsidR="007C58C9" w:rsidRPr="00C61C89" w:rsidRDefault="007C58C9" w:rsidP="007C58C9">
            <w:pPr>
              <w:spacing w:after="0" w:line="387" w:lineRule="auto"/>
              <w:jc w:val="center"/>
              <w:rPr>
                <w:rFonts w:eastAsiaTheme="minorEastAsia"/>
              </w:rPr>
            </w:pPr>
            <w:r>
              <w:rPr>
                <w:rFonts w:eastAsiaTheme="minorEastAsia"/>
              </w:rPr>
              <w:t>Basic decision tree</w:t>
            </w:r>
          </w:p>
        </w:tc>
        <w:tc>
          <w:tcPr>
            <w:tcW w:w="4843" w:type="dxa"/>
            <w:vAlign w:val="center"/>
          </w:tcPr>
          <w:p w14:paraId="1592D455" w14:textId="69E4346C" w:rsidR="007C58C9" w:rsidRPr="00C61C89" w:rsidRDefault="007C58C9" w:rsidP="007C58C9">
            <w:pPr>
              <w:spacing w:after="0" w:line="387"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0</w:t>
            </w:r>
            <w:r>
              <w:rPr>
                <w:rFonts w:eastAsiaTheme="minorEastAsia"/>
              </w:rPr>
              <w:t>.</w:t>
            </w:r>
            <w:r w:rsidR="00E61F5C">
              <w:rPr>
                <w:rFonts w:eastAsiaTheme="minorEastAsia"/>
              </w:rPr>
              <w:t>5327</w:t>
            </w:r>
          </w:p>
        </w:tc>
      </w:tr>
      <w:tr w:rsidR="007C58C9" w14:paraId="586531B5" w14:textId="77777777" w:rsidTr="007C58C9">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1D8936" w14:textId="77777777" w:rsidR="007C58C9" w:rsidRPr="00C61C89" w:rsidRDefault="007C58C9" w:rsidP="007C58C9">
            <w:pPr>
              <w:spacing w:after="0" w:line="387" w:lineRule="auto"/>
              <w:jc w:val="center"/>
              <w:rPr>
                <w:rFonts w:eastAsiaTheme="minorEastAsia"/>
              </w:rPr>
            </w:pPr>
            <w:r>
              <w:rPr>
                <w:rFonts w:eastAsiaTheme="minorEastAsia"/>
              </w:rPr>
              <w:t>Gradient decision tree</w:t>
            </w:r>
          </w:p>
        </w:tc>
        <w:tc>
          <w:tcPr>
            <w:tcW w:w="4843" w:type="dxa"/>
            <w:vAlign w:val="center"/>
          </w:tcPr>
          <w:p w14:paraId="0E25BA35" w14:textId="412D590D" w:rsidR="007C58C9" w:rsidRPr="00C61C89" w:rsidRDefault="007C58C9" w:rsidP="007C58C9">
            <w:pPr>
              <w:spacing w:after="0" w:line="387"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0</w:t>
            </w:r>
            <w:r>
              <w:rPr>
                <w:rFonts w:eastAsiaTheme="minorEastAsia"/>
              </w:rPr>
              <w:t>.</w:t>
            </w:r>
            <w:r w:rsidR="00E61F5C">
              <w:rPr>
                <w:rFonts w:eastAsiaTheme="minorEastAsia"/>
              </w:rPr>
              <w:t>4101</w:t>
            </w:r>
          </w:p>
        </w:tc>
      </w:tr>
      <w:tr w:rsidR="007C58C9" w14:paraId="261167AB" w14:textId="77777777" w:rsidTr="007C5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30DE45" w14:textId="77777777" w:rsidR="007C58C9" w:rsidRPr="00C61C89" w:rsidRDefault="007C58C9" w:rsidP="007C58C9">
            <w:pPr>
              <w:spacing w:after="0" w:line="387" w:lineRule="auto"/>
              <w:jc w:val="center"/>
              <w:rPr>
                <w:rFonts w:eastAsiaTheme="minorEastAsia"/>
              </w:rPr>
            </w:pPr>
            <w:r>
              <w:rPr>
                <w:rFonts w:eastAsiaTheme="minorEastAsia" w:hint="eastAsia"/>
              </w:rPr>
              <w:t>A</w:t>
            </w:r>
            <w:r>
              <w:rPr>
                <w:rFonts w:eastAsiaTheme="minorEastAsia"/>
              </w:rPr>
              <w:t>daBoost</w:t>
            </w:r>
          </w:p>
        </w:tc>
        <w:tc>
          <w:tcPr>
            <w:tcW w:w="4843" w:type="dxa"/>
            <w:vAlign w:val="center"/>
          </w:tcPr>
          <w:p w14:paraId="16CBDE07" w14:textId="52E772CE" w:rsidR="007C58C9" w:rsidRPr="00C61C89" w:rsidRDefault="007C58C9" w:rsidP="007C58C9">
            <w:pPr>
              <w:spacing w:after="0" w:line="387"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0</w:t>
            </w:r>
            <w:r>
              <w:rPr>
                <w:rFonts w:eastAsiaTheme="minorEastAsia"/>
              </w:rPr>
              <w:t>.39</w:t>
            </w:r>
            <w:r w:rsidR="00E61F5C">
              <w:rPr>
                <w:rFonts w:eastAsiaTheme="minorEastAsia"/>
              </w:rPr>
              <w:t>14</w:t>
            </w:r>
          </w:p>
        </w:tc>
      </w:tr>
      <w:tr w:rsidR="007C58C9" w14:paraId="46E60629" w14:textId="77777777" w:rsidTr="007C58C9">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C2DCA6" w14:textId="77777777" w:rsidR="007C58C9" w:rsidRPr="00C61C89" w:rsidRDefault="007C58C9" w:rsidP="007C58C9">
            <w:pPr>
              <w:spacing w:after="0" w:line="387" w:lineRule="auto"/>
              <w:jc w:val="center"/>
              <w:rPr>
                <w:rFonts w:eastAsiaTheme="minorEastAsia"/>
              </w:rPr>
            </w:pPr>
            <w:r>
              <w:rPr>
                <w:rFonts w:eastAsiaTheme="minorEastAsia" w:hint="eastAsia"/>
              </w:rPr>
              <w:t>X</w:t>
            </w:r>
            <w:r>
              <w:rPr>
                <w:rFonts w:eastAsiaTheme="minorEastAsia"/>
              </w:rPr>
              <w:t>GBoost</w:t>
            </w:r>
          </w:p>
        </w:tc>
        <w:tc>
          <w:tcPr>
            <w:tcW w:w="4843" w:type="dxa"/>
            <w:vAlign w:val="center"/>
          </w:tcPr>
          <w:p w14:paraId="42977165" w14:textId="040BA659" w:rsidR="007C58C9" w:rsidRPr="00C61C89" w:rsidRDefault="007C58C9" w:rsidP="007C58C9">
            <w:pPr>
              <w:spacing w:after="0" w:line="387"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0</w:t>
            </w:r>
            <w:r>
              <w:rPr>
                <w:rFonts w:eastAsiaTheme="minorEastAsia"/>
              </w:rPr>
              <w:t>.4</w:t>
            </w:r>
            <w:r w:rsidR="00E61F5C">
              <w:rPr>
                <w:rFonts w:eastAsiaTheme="minorEastAsia"/>
              </w:rPr>
              <w:t>209</w:t>
            </w:r>
          </w:p>
        </w:tc>
      </w:tr>
      <w:tr w:rsidR="007C58C9" w14:paraId="16CB9223" w14:textId="77777777" w:rsidTr="007C58C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871DE7" w14:textId="77777777" w:rsidR="007C58C9" w:rsidRPr="00C61C89" w:rsidRDefault="007C58C9" w:rsidP="007C58C9">
            <w:pPr>
              <w:spacing w:after="0" w:line="387" w:lineRule="auto"/>
              <w:jc w:val="center"/>
              <w:rPr>
                <w:rFonts w:eastAsiaTheme="minorEastAsia"/>
              </w:rPr>
            </w:pPr>
            <w:r>
              <w:rPr>
                <w:rFonts w:eastAsiaTheme="minorEastAsia" w:hint="eastAsia"/>
              </w:rPr>
              <w:t>R</w:t>
            </w:r>
            <w:r>
              <w:rPr>
                <w:rFonts w:eastAsiaTheme="minorEastAsia"/>
              </w:rPr>
              <w:t>andom forest</w:t>
            </w:r>
          </w:p>
        </w:tc>
        <w:tc>
          <w:tcPr>
            <w:tcW w:w="4843" w:type="dxa"/>
            <w:vAlign w:val="center"/>
          </w:tcPr>
          <w:p w14:paraId="3792D393" w14:textId="7929AEB0" w:rsidR="007C58C9" w:rsidRPr="00C61C89" w:rsidRDefault="007C58C9" w:rsidP="007C58C9">
            <w:pPr>
              <w:spacing w:after="0" w:line="387"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0</w:t>
            </w:r>
            <w:r>
              <w:rPr>
                <w:rFonts w:eastAsiaTheme="minorEastAsia"/>
              </w:rPr>
              <w:t>.3</w:t>
            </w:r>
            <w:r w:rsidR="00E61F5C">
              <w:rPr>
                <w:rFonts w:eastAsiaTheme="minorEastAsia"/>
              </w:rPr>
              <w:t>736</w:t>
            </w:r>
          </w:p>
        </w:tc>
      </w:tr>
      <w:tr w:rsidR="007C58C9" w14:paraId="191FF8DA" w14:textId="77777777" w:rsidTr="007C58C9">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B1FE97" w14:textId="77777777" w:rsidR="007C58C9" w:rsidRPr="00C61C89" w:rsidRDefault="007C58C9" w:rsidP="007C58C9">
            <w:pPr>
              <w:spacing w:after="0" w:line="387" w:lineRule="auto"/>
              <w:jc w:val="center"/>
              <w:rPr>
                <w:rFonts w:eastAsiaTheme="minorEastAsia"/>
              </w:rPr>
            </w:pPr>
            <w:r>
              <w:rPr>
                <w:rFonts w:eastAsiaTheme="minorEastAsia" w:hint="eastAsia"/>
              </w:rPr>
              <w:t>K</w:t>
            </w:r>
            <w:r>
              <w:rPr>
                <w:rFonts w:eastAsiaTheme="minorEastAsia"/>
              </w:rPr>
              <w:t>NN</w:t>
            </w:r>
          </w:p>
        </w:tc>
        <w:tc>
          <w:tcPr>
            <w:tcW w:w="4843" w:type="dxa"/>
            <w:vAlign w:val="center"/>
          </w:tcPr>
          <w:p w14:paraId="3980B156" w14:textId="2E36933F" w:rsidR="007C58C9" w:rsidRPr="00C61C89" w:rsidRDefault="007C58C9" w:rsidP="007C58C9">
            <w:pPr>
              <w:spacing w:after="0" w:line="387"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0</w:t>
            </w:r>
            <w:r>
              <w:rPr>
                <w:rFonts w:eastAsiaTheme="minorEastAsia"/>
              </w:rPr>
              <w:t>.4</w:t>
            </w:r>
            <w:r w:rsidR="00E61F5C">
              <w:rPr>
                <w:rFonts w:eastAsiaTheme="minorEastAsia"/>
              </w:rPr>
              <w:t>488</w:t>
            </w:r>
          </w:p>
        </w:tc>
      </w:tr>
      <w:tr w:rsidR="007C58C9" w14:paraId="306CC773" w14:textId="77777777" w:rsidTr="007C58C9">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9A770B" w14:textId="77777777" w:rsidR="007C58C9" w:rsidRPr="00C61C89" w:rsidRDefault="007C58C9" w:rsidP="007C58C9">
            <w:pPr>
              <w:spacing w:after="0" w:line="387" w:lineRule="auto"/>
              <w:jc w:val="center"/>
              <w:rPr>
                <w:rFonts w:eastAsiaTheme="minorEastAsia"/>
              </w:rPr>
            </w:pPr>
            <w:r>
              <w:rPr>
                <w:rFonts w:eastAsiaTheme="minorEastAsia" w:hint="eastAsia"/>
              </w:rPr>
              <w:t>B</w:t>
            </w:r>
            <w:r>
              <w:rPr>
                <w:rFonts w:eastAsiaTheme="minorEastAsia"/>
              </w:rPr>
              <w:t>agging</w:t>
            </w:r>
          </w:p>
        </w:tc>
        <w:tc>
          <w:tcPr>
            <w:tcW w:w="4843" w:type="dxa"/>
            <w:vAlign w:val="center"/>
          </w:tcPr>
          <w:p w14:paraId="12D5D583" w14:textId="73085181" w:rsidR="007C58C9" w:rsidRPr="00C61C89" w:rsidRDefault="007C58C9" w:rsidP="007C58C9">
            <w:pPr>
              <w:spacing w:after="0" w:line="387"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0</w:t>
            </w:r>
            <w:r>
              <w:rPr>
                <w:rFonts w:eastAsiaTheme="minorEastAsia"/>
              </w:rPr>
              <w:t>.39</w:t>
            </w:r>
            <w:r w:rsidR="00E61F5C">
              <w:rPr>
                <w:rFonts w:eastAsiaTheme="minorEastAsia"/>
              </w:rPr>
              <w:t>43</w:t>
            </w:r>
          </w:p>
        </w:tc>
      </w:tr>
    </w:tbl>
    <w:p w14:paraId="27BF104B" w14:textId="0CAEF6A6" w:rsidR="00A71F31" w:rsidRPr="001412F1" w:rsidRDefault="00DE2856" w:rsidP="001412F1">
      <w:pPr>
        <w:spacing w:after="585"/>
        <w:ind w:left="-3" w:right="10" w:firstLine="2"/>
        <w:jc w:val="both"/>
        <w:rPr>
          <w:rFonts w:eastAsiaTheme="minorEastAsia"/>
        </w:rPr>
      </w:pPr>
      <w:r w:rsidRPr="001B5A42">
        <w:rPr>
          <w:rFonts w:hint="cs"/>
        </w:rPr>
        <w:t>A</w:t>
      </w:r>
      <w:r w:rsidRPr="001B5A42">
        <w:t xml:space="preserve">fter searching for the info, I focus on the following algorithms: Basic Decision Tree, Gradient Boosting Decision Tree, AdaBoost, XGBoost, Random Forest, KNN, Bagging and Logistic Regression. Despite the truth of ‘the more the better’, I have to choose the algorithm of best performance and fits. And in order to decide the best algorithm, </w:t>
      </w:r>
      <w:r w:rsidR="001412F1" w:rsidRPr="001B5A42">
        <w:t>I test</w:t>
      </w:r>
      <w:r w:rsidR="001412F1" w:rsidRPr="001412F1">
        <w:rPr>
          <w:rFonts w:eastAsiaTheme="minorEastAsia"/>
        </w:rPr>
        <w:t xml:space="preserve"> them by the default parameters, and the result is shown below.</w:t>
      </w:r>
    </w:p>
    <w:p w14:paraId="391903DB" w14:textId="77777777" w:rsidR="007C58C9" w:rsidRDefault="007C58C9">
      <w:pPr>
        <w:spacing w:after="464" w:line="387" w:lineRule="auto"/>
        <w:ind w:left="-5" w:hanging="10"/>
        <w:rPr>
          <w:rFonts w:eastAsiaTheme="minorEastAsia"/>
        </w:rPr>
      </w:pPr>
    </w:p>
    <w:p w14:paraId="4AB8F72F" w14:textId="77777777" w:rsidR="007C58C9" w:rsidRDefault="007C58C9">
      <w:pPr>
        <w:spacing w:after="464" w:line="387" w:lineRule="auto"/>
        <w:ind w:left="-5" w:hanging="10"/>
        <w:rPr>
          <w:rFonts w:eastAsiaTheme="minorEastAsia"/>
        </w:rPr>
      </w:pPr>
    </w:p>
    <w:p w14:paraId="6801C3BD" w14:textId="77777777" w:rsidR="007C58C9" w:rsidRDefault="007C58C9">
      <w:pPr>
        <w:spacing w:after="464" w:line="387" w:lineRule="auto"/>
        <w:ind w:left="-5" w:hanging="10"/>
        <w:rPr>
          <w:rFonts w:eastAsiaTheme="minorEastAsia"/>
        </w:rPr>
      </w:pPr>
    </w:p>
    <w:p w14:paraId="78DCA372" w14:textId="77777777" w:rsidR="007C58C9" w:rsidRPr="001B5A42" w:rsidRDefault="007C58C9">
      <w:pPr>
        <w:spacing w:after="464" w:line="387" w:lineRule="auto"/>
        <w:ind w:left="-5" w:hanging="10"/>
      </w:pPr>
    </w:p>
    <w:p w14:paraId="3493D2C7" w14:textId="2D0EB4BD" w:rsidR="00DE2856" w:rsidRPr="001B5A42" w:rsidRDefault="001412F1">
      <w:pPr>
        <w:spacing w:after="464" w:line="387" w:lineRule="auto"/>
        <w:ind w:left="-5" w:hanging="10"/>
      </w:pPr>
      <w:r w:rsidRPr="001B5A42">
        <w:t xml:space="preserve">While the </w:t>
      </w:r>
      <w:r w:rsidR="0050609F" w:rsidRPr="001B5A42">
        <w:t>Random Forest</w:t>
      </w:r>
      <w:r w:rsidRPr="001B5A42">
        <w:t xml:space="preserve"> may seem to outrun all the other algorithms, I decide to </w:t>
      </w:r>
      <w:r w:rsidR="00841E5E" w:rsidRPr="001B5A42">
        <w:t>compare them under different parameters in the next part</w:t>
      </w:r>
      <w:r w:rsidRPr="001B5A42">
        <w:t xml:space="preserve"> to reach a better result.</w:t>
      </w:r>
    </w:p>
    <w:p w14:paraId="62ABB7DC" w14:textId="77777777" w:rsidR="00D4379B" w:rsidRDefault="00000000">
      <w:pPr>
        <w:numPr>
          <w:ilvl w:val="0"/>
          <w:numId w:val="1"/>
        </w:numPr>
        <w:spacing w:after="177" w:line="265" w:lineRule="auto"/>
        <w:ind w:hanging="359"/>
      </w:pPr>
      <w:r>
        <w:rPr>
          <w:rFonts w:ascii="Times New Roman" w:eastAsia="Times New Roman" w:hAnsi="Times New Roman" w:cs="Times New Roman"/>
          <w:sz w:val="24"/>
        </w:rPr>
        <w:t>Hyperparameter selection and model performance</w:t>
      </w:r>
    </w:p>
    <w:p w14:paraId="389299BC" w14:textId="66FE2E74" w:rsidR="00A71F31" w:rsidRPr="001B5A42" w:rsidRDefault="00841E5E" w:rsidP="0050609F">
      <w:pPr>
        <w:spacing w:after="464" w:line="387" w:lineRule="auto"/>
        <w:ind w:left="-5" w:hanging="10"/>
      </w:pPr>
      <w:r w:rsidRPr="001B5A42">
        <w:t>I use the GridSearchCV to decide the parameter, the result is as follows:</w:t>
      </w:r>
    </w:p>
    <w:tbl>
      <w:tblPr>
        <w:tblStyle w:val="11"/>
        <w:tblW w:w="0" w:type="auto"/>
        <w:tblLook w:val="04A0" w:firstRow="1" w:lastRow="0" w:firstColumn="1" w:lastColumn="0" w:noHBand="0" w:noVBand="1"/>
      </w:tblPr>
      <w:tblGrid>
        <w:gridCol w:w="2649"/>
        <w:gridCol w:w="2649"/>
        <w:gridCol w:w="1785"/>
      </w:tblGrid>
      <w:tr w:rsidR="00841E5E" w14:paraId="6509B491" w14:textId="77777777" w:rsidTr="0050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1E58C241" w14:textId="1FEB226F" w:rsidR="00841E5E" w:rsidRDefault="00841E5E" w:rsidP="0050609F">
            <w:pPr>
              <w:spacing w:after="0"/>
              <w:ind w:right="11"/>
              <w:jc w:val="center"/>
              <w:rPr>
                <w:rFonts w:eastAsiaTheme="minorEastAsia"/>
              </w:rPr>
            </w:pPr>
            <w:r>
              <w:rPr>
                <w:rFonts w:eastAsiaTheme="minorEastAsia"/>
              </w:rPr>
              <w:t>Parameters</w:t>
            </w:r>
          </w:p>
        </w:tc>
        <w:tc>
          <w:tcPr>
            <w:tcW w:w="2649" w:type="dxa"/>
          </w:tcPr>
          <w:p w14:paraId="4E2102D8" w14:textId="5EDD337F" w:rsidR="00841E5E" w:rsidRDefault="0050609F" w:rsidP="0050609F">
            <w:pPr>
              <w:spacing w:after="0"/>
              <w:ind w:right="11"/>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Range</w:t>
            </w:r>
          </w:p>
        </w:tc>
        <w:tc>
          <w:tcPr>
            <w:tcW w:w="1785" w:type="dxa"/>
          </w:tcPr>
          <w:p w14:paraId="6376F108" w14:textId="04D2E5C5" w:rsidR="00841E5E" w:rsidRDefault="0050609F" w:rsidP="0050609F">
            <w:pPr>
              <w:spacing w:after="0"/>
              <w:ind w:right="11"/>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B</w:t>
            </w:r>
            <w:r>
              <w:rPr>
                <w:rFonts w:eastAsiaTheme="minorEastAsia"/>
              </w:rPr>
              <w:t>est Value</w:t>
            </w:r>
          </w:p>
        </w:tc>
      </w:tr>
      <w:tr w:rsidR="00841E5E" w14:paraId="3E53DABB" w14:textId="77777777" w:rsidTr="0050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406117C3" w14:textId="64123D69" w:rsidR="00841E5E" w:rsidRDefault="0050609F" w:rsidP="0050609F">
            <w:pPr>
              <w:spacing w:after="0"/>
              <w:ind w:right="11"/>
              <w:jc w:val="center"/>
              <w:rPr>
                <w:rFonts w:eastAsiaTheme="minorEastAsia"/>
              </w:rPr>
            </w:pPr>
            <w:r>
              <w:rPr>
                <w:rFonts w:eastAsiaTheme="minorEastAsia"/>
              </w:rPr>
              <w:t>n_estimators</w:t>
            </w:r>
          </w:p>
        </w:tc>
        <w:tc>
          <w:tcPr>
            <w:tcW w:w="2649" w:type="dxa"/>
          </w:tcPr>
          <w:p w14:paraId="67D95BB2" w14:textId="6876C18C" w:rsidR="00841E5E" w:rsidRDefault="0050609F" w:rsidP="0050609F">
            <w:pPr>
              <w:spacing w:after="0"/>
              <w:ind w:right="11"/>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w:t>
            </w:r>
            <w:r>
              <w:rPr>
                <w:rFonts w:eastAsiaTheme="minorEastAsia"/>
              </w:rPr>
              <w:t>10, 200, 10)</w:t>
            </w:r>
          </w:p>
        </w:tc>
        <w:tc>
          <w:tcPr>
            <w:tcW w:w="1785" w:type="dxa"/>
          </w:tcPr>
          <w:p w14:paraId="189F9CEC" w14:textId="6E403A77" w:rsidR="00841E5E" w:rsidRDefault="0050609F" w:rsidP="0050609F">
            <w:pPr>
              <w:spacing w:after="0"/>
              <w:ind w:right="11"/>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w:t>
            </w:r>
            <w:r>
              <w:rPr>
                <w:rFonts w:eastAsiaTheme="minorEastAsia"/>
              </w:rPr>
              <w:t>90</w:t>
            </w:r>
          </w:p>
        </w:tc>
      </w:tr>
      <w:tr w:rsidR="00841E5E" w14:paraId="391DF92B" w14:textId="77777777" w:rsidTr="0050609F">
        <w:tc>
          <w:tcPr>
            <w:cnfStyle w:val="001000000000" w:firstRow="0" w:lastRow="0" w:firstColumn="1" w:lastColumn="0" w:oddVBand="0" w:evenVBand="0" w:oddHBand="0" w:evenHBand="0" w:firstRowFirstColumn="0" w:firstRowLastColumn="0" w:lastRowFirstColumn="0" w:lastRowLastColumn="0"/>
            <w:tcW w:w="2649" w:type="dxa"/>
          </w:tcPr>
          <w:p w14:paraId="31FB1F56" w14:textId="531D30E5" w:rsidR="00841E5E" w:rsidRDefault="0050609F" w:rsidP="0050609F">
            <w:pPr>
              <w:spacing w:after="0"/>
              <w:ind w:right="11"/>
              <w:jc w:val="center"/>
              <w:rPr>
                <w:rFonts w:eastAsiaTheme="minorEastAsia"/>
              </w:rPr>
            </w:pPr>
            <w:r>
              <w:rPr>
                <w:rFonts w:eastAsiaTheme="minorEastAsia" w:hint="eastAsia"/>
              </w:rPr>
              <w:t>m</w:t>
            </w:r>
            <w:r>
              <w:rPr>
                <w:rFonts w:eastAsiaTheme="minorEastAsia"/>
              </w:rPr>
              <w:t>ax_depth</w:t>
            </w:r>
          </w:p>
        </w:tc>
        <w:tc>
          <w:tcPr>
            <w:tcW w:w="2649" w:type="dxa"/>
          </w:tcPr>
          <w:p w14:paraId="09EDF332" w14:textId="2B3E51F4" w:rsidR="00841E5E" w:rsidRDefault="0050609F" w:rsidP="0050609F">
            <w:pPr>
              <w:spacing w:after="0"/>
              <w:ind w:right="11"/>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w:t>
            </w:r>
            <w:r>
              <w:rPr>
                <w:rFonts w:eastAsiaTheme="minorEastAsia"/>
              </w:rPr>
              <w:t>5, 21)</w:t>
            </w:r>
          </w:p>
        </w:tc>
        <w:tc>
          <w:tcPr>
            <w:tcW w:w="1785" w:type="dxa"/>
          </w:tcPr>
          <w:p w14:paraId="08978D8C" w14:textId="1390AE7D" w:rsidR="00841E5E" w:rsidRDefault="0050609F" w:rsidP="0050609F">
            <w:pPr>
              <w:spacing w:after="0"/>
              <w:ind w:right="11"/>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r>
              <w:rPr>
                <w:rFonts w:eastAsiaTheme="minorEastAsia"/>
              </w:rPr>
              <w:t>5</w:t>
            </w:r>
          </w:p>
        </w:tc>
      </w:tr>
      <w:tr w:rsidR="00841E5E" w14:paraId="1919FFBC" w14:textId="77777777" w:rsidTr="0050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4DECC122" w14:textId="33B6B1A6" w:rsidR="00841E5E" w:rsidRDefault="0050609F" w:rsidP="0050609F">
            <w:pPr>
              <w:spacing w:after="0"/>
              <w:ind w:right="11"/>
              <w:jc w:val="center"/>
              <w:rPr>
                <w:rFonts w:eastAsiaTheme="minorEastAsia"/>
              </w:rPr>
            </w:pPr>
            <w:r>
              <w:rPr>
                <w:rFonts w:eastAsiaTheme="minorEastAsia"/>
              </w:rPr>
              <w:t>max_leaf_nodes</w:t>
            </w:r>
          </w:p>
        </w:tc>
        <w:tc>
          <w:tcPr>
            <w:tcW w:w="2649" w:type="dxa"/>
          </w:tcPr>
          <w:p w14:paraId="0EBA1F61" w14:textId="40AB45E8" w:rsidR="00841E5E" w:rsidRDefault="0050609F" w:rsidP="0050609F">
            <w:pPr>
              <w:spacing w:after="0"/>
              <w:ind w:right="11"/>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w:t>
            </w:r>
            <w:r>
              <w:rPr>
                <w:rFonts w:eastAsiaTheme="minorEastAsia"/>
              </w:rPr>
              <w:t>100, 1000, 10)</w:t>
            </w:r>
          </w:p>
        </w:tc>
        <w:tc>
          <w:tcPr>
            <w:tcW w:w="1785" w:type="dxa"/>
          </w:tcPr>
          <w:p w14:paraId="1552808B" w14:textId="50570677" w:rsidR="00841E5E" w:rsidRDefault="0050609F" w:rsidP="0050609F">
            <w:pPr>
              <w:spacing w:after="0"/>
              <w:ind w:right="11"/>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9</w:t>
            </w:r>
            <w:r>
              <w:rPr>
                <w:rFonts w:eastAsiaTheme="minorEastAsia"/>
              </w:rPr>
              <w:t>00</w:t>
            </w:r>
          </w:p>
        </w:tc>
      </w:tr>
      <w:tr w:rsidR="0050609F" w14:paraId="494424EC" w14:textId="77777777" w:rsidTr="0050609F">
        <w:tc>
          <w:tcPr>
            <w:cnfStyle w:val="001000000000" w:firstRow="0" w:lastRow="0" w:firstColumn="1" w:lastColumn="0" w:oddVBand="0" w:evenVBand="0" w:oddHBand="0" w:evenHBand="0" w:firstRowFirstColumn="0" w:firstRowLastColumn="0" w:lastRowFirstColumn="0" w:lastRowLastColumn="0"/>
            <w:tcW w:w="2649" w:type="dxa"/>
          </w:tcPr>
          <w:p w14:paraId="7CE15EA0" w14:textId="480B1729" w:rsidR="0050609F" w:rsidRDefault="0050609F" w:rsidP="0050609F">
            <w:pPr>
              <w:spacing w:after="0"/>
              <w:ind w:right="11"/>
              <w:jc w:val="center"/>
              <w:rPr>
                <w:rFonts w:eastAsiaTheme="minorEastAsia"/>
              </w:rPr>
            </w:pPr>
            <w:r>
              <w:rPr>
                <w:rFonts w:eastAsiaTheme="minorEastAsia"/>
              </w:rPr>
              <w:t>min_samples_split</w:t>
            </w:r>
          </w:p>
        </w:tc>
        <w:tc>
          <w:tcPr>
            <w:tcW w:w="2649" w:type="dxa"/>
          </w:tcPr>
          <w:p w14:paraId="6CF825CB" w14:textId="5358E62B" w:rsidR="0050609F" w:rsidRDefault="0050609F" w:rsidP="0050609F">
            <w:pPr>
              <w:spacing w:after="0"/>
              <w:ind w:right="11"/>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w:t>
            </w:r>
            <w:r>
              <w:rPr>
                <w:rFonts w:eastAsiaTheme="minorEastAsia"/>
              </w:rPr>
              <w:t>2, 52, 2)</w:t>
            </w:r>
          </w:p>
        </w:tc>
        <w:tc>
          <w:tcPr>
            <w:tcW w:w="1785" w:type="dxa"/>
          </w:tcPr>
          <w:p w14:paraId="06CEDEC0" w14:textId="7A7E79CE" w:rsidR="0050609F" w:rsidRDefault="0050609F" w:rsidP="0050609F">
            <w:pPr>
              <w:spacing w:after="0"/>
              <w:ind w:right="11"/>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w:t>
            </w:r>
            <w:r>
              <w:rPr>
                <w:rFonts w:eastAsiaTheme="minorEastAsia"/>
              </w:rPr>
              <w:t>2</w:t>
            </w:r>
          </w:p>
        </w:tc>
      </w:tr>
    </w:tbl>
    <w:p w14:paraId="4049163F" w14:textId="3ACC4669" w:rsidR="00841E5E" w:rsidRPr="001B5A42" w:rsidRDefault="00597EB1" w:rsidP="001B5A42">
      <w:pPr>
        <w:spacing w:after="464" w:line="387" w:lineRule="auto"/>
        <w:ind w:left="-5" w:hanging="10"/>
      </w:pPr>
      <w:r w:rsidRPr="001B5A42">
        <w:lastRenderedPageBreak/>
        <w:t xml:space="preserve">The chart above is the </w:t>
      </w:r>
      <w:r w:rsidR="00415463" w:rsidRPr="001B5A42">
        <w:t>hyper</w:t>
      </w:r>
      <w:r w:rsidRPr="001B5A42">
        <w:t xml:space="preserve">parameter choice for Random Forest, and the RMSE of applying the </w:t>
      </w:r>
      <w:r w:rsidR="00415463" w:rsidRPr="001B5A42">
        <w:t>hyperparameters is 0.3535, which clearly outperform</w:t>
      </w:r>
      <w:r w:rsidR="008D3002">
        <w:t>s</w:t>
      </w:r>
      <w:r w:rsidR="00415463" w:rsidRPr="001B5A42">
        <w:t xml:space="preserve"> the sub-</w:t>
      </w:r>
      <w:r w:rsidR="00496FC3" w:rsidRPr="001B5A42">
        <w:t>parameters (</w:t>
      </w:r>
      <w:r w:rsidR="00415463" w:rsidRPr="001B5A42">
        <w:t>original parameters) of 0.3642.</w:t>
      </w:r>
    </w:p>
    <w:p w14:paraId="3F711A86" w14:textId="500CDA04" w:rsidR="00D4379B" w:rsidRPr="00337B60" w:rsidRDefault="00000000" w:rsidP="00523B50">
      <w:pPr>
        <w:numPr>
          <w:ilvl w:val="0"/>
          <w:numId w:val="1"/>
        </w:numPr>
        <w:spacing w:after="15" w:line="265" w:lineRule="auto"/>
        <w:ind w:left="10" w:right="13" w:hanging="10"/>
      </w:pPr>
      <w:r w:rsidRPr="00337B60">
        <w:rPr>
          <w:rFonts w:ascii="Times New Roman" w:eastAsia="Times New Roman" w:hAnsi="Times New Roman" w:cs="Times New Roman"/>
          <w:sz w:val="24"/>
        </w:rPr>
        <w:t>PySpark implementation (optional</w:t>
      </w:r>
      <w:r w:rsidR="00337B60" w:rsidRPr="00337B60">
        <w:rPr>
          <w:rFonts w:ascii="Times New Roman" w:eastAsia="Times New Roman" w:hAnsi="Times New Roman" w:cs="Times New Roman"/>
          <w:sz w:val="24"/>
        </w:rPr>
        <w:t xml:space="preserve">) </w:t>
      </w:r>
    </w:p>
    <w:p w14:paraId="1189D5AE" w14:textId="0821EA20" w:rsidR="00337B60" w:rsidRDefault="00337B60" w:rsidP="00841E5E">
      <w:pPr>
        <w:spacing w:after="15" w:line="265" w:lineRule="auto"/>
        <w:ind w:right="13"/>
        <w:rPr>
          <w:rFonts w:eastAsiaTheme="minorEastAsia"/>
        </w:rPr>
      </w:pPr>
    </w:p>
    <w:p w14:paraId="181F8E71" w14:textId="5FC217CE" w:rsidR="00841E5E" w:rsidRPr="001B5A42" w:rsidRDefault="00841E5E" w:rsidP="001B5A42">
      <w:pPr>
        <w:spacing w:after="464" w:line="387" w:lineRule="auto"/>
        <w:ind w:left="-5" w:hanging="10"/>
      </w:pPr>
      <w:r w:rsidRPr="001B5A42">
        <w:t xml:space="preserve">PySpark is applied in the process of feature engineering in the form of </w:t>
      </w:r>
      <w:r w:rsidR="004D29C2" w:rsidRPr="001B5A42">
        <w:t xml:space="preserve">distributed processing </w:t>
      </w:r>
      <w:r w:rsidR="00496FC3" w:rsidRPr="001B5A42">
        <w:t>methods (</w:t>
      </w:r>
      <w:r w:rsidR="00375017" w:rsidRPr="00375017">
        <w:t>SparkContext</w:t>
      </w:r>
      <w:r w:rsidR="00375017">
        <w:t xml:space="preserve"> &amp; </w:t>
      </w:r>
      <w:r w:rsidR="00496FC3" w:rsidRPr="001B5A42">
        <w:t>SQLContext</w:t>
      </w:r>
      <w:r w:rsidR="005E7B9C" w:rsidRPr="001B5A42">
        <w:t>)</w:t>
      </w:r>
      <w:r w:rsidR="004D29C2" w:rsidRPr="001B5A42">
        <w:t>, which bounce the efficiency enormously.</w:t>
      </w:r>
    </w:p>
    <w:sectPr w:rsidR="00841E5E" w:rsidRPr="001B5A42">
      <w:footerReference w:type="default" r:id="rId12"/>
      <w:pgSz w:w="12240" w:h="15840"/>
      <w:pgMar w:top="1478" w:right="2135" w:bottom="799" w:left="21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BF7A" w14:textId="77777777" w:rsidR="005C2D61" w:rsidRDefault="005C2D61" w:rsidP="00523B50">
      <w:pPr>
        <w:spacing w:after="0" w:line="240" w:lineRule="auto"/>
      </w:pPr>
      <w:r>
        <w:separator/>
      </w:r>
    </w:p>
  </w:endnote>
  <w:endnote w:type="continuationSeparator" w:id="0">
    <w:p w14:paraId="15D29845" w14:textId="77777777" w:rsidR="005C2D61" w:rsidRDefault="005C2D61" w:rsidP="0052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3942"/>
      <w:docPartObj>
        <w:docPartGallery w:val="Page Numbers (Bottom of Page)"/>
        <w:docPartUnique/>
      </w:docPartObj>
    </w:sdtPr>
    <w:sdtContent>
      <w:p w14:paraId="11B1B666" w14:textId="5848EE86" w:rsidR="00523B50" w:rsidRDefault="00523B50">
        <w:pPr>
          <w:pStyle w:val="a5"/>
          <w:jc w:val="center"/>
        </w:pPr>
        <w:r>
          <w:fldChar w:fldCharType="begin"/>
        </w:r>
        <w:r>
          <w:instrText>PAGE   \* MERGEFORMAT</w:instrText>
        </w:r>
        <w:r>
          <w:fldChar w:fldCharType="separate"/>
        </w:r>
        <w:r>
          <w:rPr>
            <w:lang w:val="zh-CN"/>
          </w:rPr>
          <w:t>2</w:t>
        </w:r>
        <w:r>
          <w:fldChar w:fldCharType="end"/>
        </w:r>
      </w:p>
    </w:sdtContent>
  </w:sdt>
  <w:p w14:paraId="09F6026A" w14:textId="77777777" w:rsidR="00523B50" w:rsidRDefault="00523B5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B351" w14:textId="77777777" w:rsidR="005C2D61" w:rsidRDefault="005C2D61" w:rsidP="00523B50">
      <w:pPr>
        <w:spacing w:after="0" w:line="240" w:lineRule="auto"/>
      </w:pPr>
      <w:r>
        <w:separator/>
      </w:r>
    </w:p>
  </w:footnote>
  <w:footnote w:type="continuationSeparator" w:id="0">
    <w:p w14:paraId="6DA52BB6" w14:textId="77777777" w:rsidR="005C2D61" w:rsidRDefault="005C2D61" w:rsidP="00523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0E92"/>
    <w:multiLevelType w:val="hybridMultilevel"/>
    <w:tmpl w:val="30161DAC"/>
    <w:lvl w:ilvl="0" w:tplc="B2E47D5E">
      <w:start w:val="1"/>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EA13CA">
      <w:start w:val="1"/>
      <w:numFmt w:val="low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C7266">
      <w:start w:val="1"/>
      <w:numFmt w:val="lowerRoman"/>
      <w:lvlText w:val="%3"/>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4A196">
      <w:start w:val="1"/>
      <w:numFmt w:val="decimal"/>
      <w:lvlText w:val="%4"/>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6B658">
      <w:start w:val="1"/>
      <w:numFmt w:val="lowerLetter"/>
      <w:lvlText w:val="%5"/>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8101C">
      <w:start w:val="1"/>
      <w:numFmt w:val="lowerRoman"/>
      <w:lvlText w:val="%6"/>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487C08">
      <w:start w:val="1"/>
      <w:numFmt w:val="decimal"/>
      <w:lvlText w:val="%7"/>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9C44AC">
      <w:start w:val="1"/>
      <w:numFmt w:val="lowerLetter"/>
      <w:lvlText w:val="%8"/>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94E1FE">
      <w:start w:val="1"/>
      <w:numFmt w:val="lowerRoman"/>
      <w:lvlText w:val="%9"/>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6622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79B"/>
    <w:rsid w:val="00010DF4"/>
    <w:rsid w:val="000553A4"/>
    <w:rsid w:val="00084938"/>
    <w:rsid w:val="000B14F4"/>
    <w:rsid w:val="000B415F"/>
    <w:rsid w:val="000D3C81"/>
    <w:rsid w:val="001412F1"/>
    <w:rsid w:val="001B5A42"/>
    <w:rsid w:val="002217BF"/>
    <w:rsid w:val="00233F53"/>
    <w:rsid w:val="002A79AD"/>
    <w:rsid w:val="00337B60"/>
    <w:rsid w:val="00375017"/>
    <w:rsid w:val="00415463"/>
    <w:rsid w:val="00496FC3"/>
    <w:rsid w:val="004D29C2"/>
    <w:rsid w:val="004F5264"/>
    <w:rsid w:val="004F6A1D"/>
    <w:rsid w:val="0050609F"/>
    <w:rsid w:val="00523B50"/>
    <w:rsid w:val="005840E9"/>
    <w:rsid w:val="00593409"/>
    <w:rsid w:val="00597EB1"/>
    <w:rsid w:val="005C2D61"/>
    <w:rsid w:val="005E7B9C"/>
    <w:rsid w:val="0063480A"/>
    <w:rsid w:val="00643226"/>
    <w:rsid w:val="007C58C9"/>
    <w:rsid w:val="007F63BB"/>
    <w:rsid w:val="00841E5E"/>
    <w:rsid w:val="00867168"/>
    <w:rsid w:val="008D3002"/>
    <w:rsid w:val="008D308E"/>
    <w:rsid w:val="008F39CA"/>
    <w:rsid w:val="0091501D"/>
    <w:rsid w:val="00A22376"/>
    <w:rsid w:val="00A71F31"/>
    <w:rsid w:val="00AA3F7A"/>
    <w:rsid w:val="00AF5AB7"/>
    <w:rsid w:val="00B14BC7"/>
    <w:rsid w:val="00B34896"/>
    <w:rsid w:val="00B83260"/>
    <w:rsid w:val="00BB39C9"/>
    <w:rsid w:val="00C20351"/>
    <w:rsid w:val="00C61C89"/>
    <w:rsid w:val="00CB789F"/>
    <w:rsid w:val="00CD4D37"/>
    <w:rsid w:val="00D4379B"/>
    <w:rsid w:val="00D5116D"/>
    <w:rsid w:val="00D529BB"/>
    <w:rsid w:val="00D654A7"/>
    <w:rsid w:val="00D82370"/>
    <w:rsid w:val="00D913E7"/>
    <w:rsid w:val="00DE2856"/>
    <w:rsid w:val="00E61F5C"/>
    <w:rsid w:val="00E71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61914"/>
  <w15:docId w15:val="{2C4F4B87-AE67-4E27-9DA2-D2DD079D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0" w:right="14" w:hanging="10"/>
      <w:jc w:val="center"/>
      <w:outlineLvl w:val="0"/>
    </w:pPr>
    <w:rPr>
      <w:rFonts w:ascii="Times New Roman" w:eastAsia="Times New Roman" w:hAnsi="Times New Roman" w:cs="Times New Roman"/>
      <w:color w:val="000000"/>
      <w:sz w:val="34"/>
    </w:rPr>
  </w:style>
  <w:style w:type="paragraph" w:styleId="2">
    <w:name w:val="heading 2"/>
    <w:next w:val="a"/>
    <w:link w:val="20"/>
    <w:uiPriority w:val="9"/>
    <w:unhideWhenUsed/>
    <w:qFormat/>
    <w:pPr>
      <w:keepNext/>
      <w:keepLines/>
      <w:spacing w:after="185" w:line="259" w:lineRule="auto"/>
      <w:ind w:right="13"/>
      <w:jc w:val="center"/>
      <w:outlineLvl w:val="1"/>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color w:val="000000"/>
      <w:sz w:val="24"/>
    </w:rPr>
  </w:style>
  <w:style w:type="character" w:customStyle="1" w:styleId="10">
    <w:name w:val="标题 1 字符"/>
    <w:link w:val="1"/>
    <w:rPr>
      <w:rFonts w:ascii="Times New Roman" w:eastAsia="Times New Roman" w:hAnsi="Times New Roman" w:cs="Times New Roman"/>
      <w:color w:val="000000"/>
      <w:sz w:val="34"/>
    </w:rPr>
  </w:style>
  <w:style w:type="paragraph" w:styleId="a3">
    <w:name w:val="header"/>
    <w:basedOn w:val="a"/>
    <w:link w:val="a4"/>
    <w:uiPriority w:val="99"/>
    <w:unhideWhenUsed/>
    <w:rsid w:val="00523B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23B50"/>
    <w:rPr>
      <w:rFonts w:ascii="Calibri" w:eastAsia="Calibri" w:hAnsi="Calibri" w:cs="Calibri"/>
      <w:color w:val="000000"/>
      <w:sz w:val="18"/>
      <w:szCs w:val="18"/>
    </w:rPr>
  </w:style>
  <w:style w:type="paragraph" w:styleId="a5">
    <w:name w:val="footer"/>
    <w:basedOn w:val="a"/>
    <w:link w:val="a6"/>
    <w:uiPriority w:val="99"/>
    <w:unhideWhenUsed/>
    <w:rsid w:val="00523B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23B50"/>
    <w:rPr>
      <w:rFonts w:ascii="Calibri" w:eastAsia="Calibri" w:hAnsi="Calibri" w:cs="Calibri"/>
      <w:color w:val="000000"/>
      <w:sz w:val="18"/>
      <w:szCs w:val="18"/>
    </w:rPr>
  </w:style>
  <w:style w:type="table" w:styleId="a7">
    <w:name w:val="Table Grid"/>
    <w:basedOn w:val="a1"/>
    <w:uiPriority w:val="39"/>
    <w:rsid w:val="00DE2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DE28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DE28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博克 陈</dc:creator>
  <cp:keywords/>
  <cp:lastModifiedBy>博克 陈</cp:lastModifiedBy>
  <cp:revision>31</cp:revision>
  <dcterms:created xsi:type="dcterms:W3CDTF">2023-01-08T03:27:00Z</dcterms:created>
  <dcterms:modified xsi:type="dcterms:W3CDTF">2023-01-15T06:33:00Z</dcterms:modified>
</cp:coreProperties>
</file>