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C3B8"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19158FD4"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32160BA" w14:textId="77777777" w:rsidR="003B088A" w:rsidRDefault="003B088A" w:rsidP="00380637">
      <w:pPr>
        <w:pStyle w:val="TOCHeading"/>
        <w:rPr>
          <w:rFonts w:asciiTheme="minorHAnsi" w:eastAsiaTheme="minorHAnsi" w:hAnsiTheme="minorHAnsi" w:cstheme="minorBidi"/>
          <w:color w:val="auto"/>
          <w:kern w:val="2"/>
          <w14:ligatures w14:val="standardContextual"/>
        </w:rPr>
      </w:pPr>
    </w:p>
    <w:p w14:paraId="6B39DE51" w14:textId="77777777" w:rsidR="0077739B"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 xml:space="preserve">Love Conquers All </w:t>
      </w:r>
      <w:r w:rsidR="0077739B">
        <w:rPr>
          <w:rFonts w:asciiTheme="minorHAnsi" w:eastAsiaTheme="minorHAnsi" w:hAnsiTheme="minorHAnsi" w:cstheme="minorBidi"/>
          <w:color w:val="auto"/>
          <w:kern w:val="2"/>
          <w:sz w:val="40"/>
          <w:szCs w:val="40"/>
          <w14:ligatures w14:val="standardContextual"/>
        </w:rPr>
        <w:t>(LCA)</w:t>
      </w:r>
    </w:p>
    <w:p w14:paraId="76E300EE" w14:textId="695489DD" w:rsidR="00380637" w:rsidRDefault="00380637" w:rsidP="00380637">
      <w:pPr>
        <w:pStyle w:val="TOCHeading"/>
        <w:rPr>
          <w:rFonts w:asciiTheme="minorHAnsi" w:eastAsiaTheme="minorHAnsi" w:hAnsiTheme="minorHAnsi" w:cstheme="minorBidi"/>
          <w:color w:val="auto"/>
          <w:kern w:val="2"/>
          <w:sz w:val="40"/>
          <w:szCs w:val="40"/>
          <w14:ligatures w14:val="standardContextual"/>
        </w:rPr>
      </w:pPr>
      <w:r w:rsidRPr="00FB28E5">
        <w:rPr>
          <w:rFonts w:asciiTheme="minorHAnsi" w:eastAsiaTheme="minorHAnsi" w:hAnsiTheme="minorHAnsi" w:cstheme="minorBidi"/>
          <w:color w:val="auto"/>
          <w:kern w:val="2"/>
          <w:sz w:val="40"/>
          <w:szCs w:val="40"/>
          <w14:ligatures w14:val="standardContextual"/>
        </w:rPr>
        <w:t>User Guide</w:t>
      </w:r>
    </w:p>
    <w:p w14:paraId="19C2A073" w14:textId="4F79BDFA" w:rsidR="00444148" w:rsidRPr="00444148" w:rsidRDefault="00444148" w:rsidP="00444148"/>
    <w:p w14:paraId="7E5B91FD" w14:textId="77777777" w:rsidR="00380637" w:rsidRDefault="00380637" w:rsidP="00380637"/>
    <w:p w14:paraId="09666EE9" w14:textId="77777777" w:rsidR="00380637" w:rsidRDefault="00380637" w:rsidP="00380637"/>
    <w:p w14:paraId="1FB657F6" w14:textId="77777777" w:rsidR="00380637" w:rsidRDefault="00380637" w:rsidP="00380637"/>
    <w:p w14:paraId="47ED8CDE" w14:textId="77777777" w:rsidR="00380637" w:rsidRDefault="00380637" w:rsidP="00380637"/>
    <w:p w14:paraId="2432DC8E" w14:textId="77777777" w:rsidR="00380637" w:rsidRDefault="00380637" w:rsidP="00380637"/>
    <w:p w14:paraId="2F21232A" w14:textId="77777777" w:rsidR="00380637" w:rsidRDefault="00380637" w:rsidP="00380637"/>
    <w:p w14:paraId="59004F0F" w14:textId="77777777" w:rsidR="00380637" w:rsidRDefault="00380637" w:rsidP="00380637"/>
    <w:p w14:paraId="3E503136" w14:textId="77777777" w:rsidR="00380637" w:rsidRDefault="00380637" w:rsidP="00380637"/>
    <w:p w14:paraId="3F9D496A" w14:textId="77777777" w:rsidR="00380637" w:rsidRDefault="00380637" w:rsidP="00380637"/>
    <w:p w14:paraId="414E7F93" w14:textId="77777777" w:rsidR="00380637" w:rsidRDefault="00380637" w:rsidP="00380637"/>
    <w:p w14:paraId="1C8A32DB" w14:textId="77777777" w:rsidR="00380637" w:rsidRDefault="00380637" w:rsidP="00380637"/>
    <w:p w14:paraId="7E3E8A35" w14:textId="77777777" w:rsidR="00380637" w:rsidRDefault="00380637" w:rsidP="00380637"/>
    <w:p w14:paraId="4E9EBFB3" w14:textId="77777777" w:rsidR="00380637" w:rsidRDefault="00380637" w:rsidP="00380637"/>
    <w:p w14:paraId="4A173135" w14:textId="77777777" w:rsidR="00380637" w:rsidRDefault="00380637" w:rsidP="00380637"/>
    <w:p w14:paraId="653EDE91" w14:textId="77777777" w:rsidR="00380637" w:rsidRDefault="00380637" w:rsidP="00380637"/>
    <w:p w14:paraId="6049E09A" w14:textId="4296D31C" w:rsidR="00380637" w:rsidRPr="00FB28E5" w:rsidRDefault="00380637" w:rsidP="00380637">
      <w:pPr>
        <w:rPr>
          <w:sz w:val="28"/>
          <w:szCs w:val="28"/>
        </w:rPr>
      </w:pPr>
      <w:r w:rsidRPr="00FB28E5">
        <w:rPr>
          <w:sz w:val="28"/>
          <w:szCs w:val="28"/>
        </w:rPr>
        <w:t>Version 1.0</w:t>
      </w:r>
      <w:r w:rsidR="00175BD9">
        <w:rPr>
          <w:sz w:val="28"/>
          <w:szCs w:val="28"/>
        </w:rPr>
        <w:t>.</w:t>
      </w:r>
      <w:r w:rsidR="00A74845">
        <w:rPr>
          <w:sz w:val="28"/>
          <w:szCs w:val="28"/>
        </w:rPr>
        <w:t>3</w:t>
      </w:r>
    </w:p>
    <w:p w14:paraId="6CE2F860" w14:textId="13580290" w:rsidR="00380637" w:rsidRPr="00FB28E5" w:rsidRDefault="00380637" w:rsidP="00380637">
      <w:pPr>
        <w:rPr>
          <w:sz w:val="28"/>
          <w:szCs w:val="28"/>
        </w:rPr>
      </w:pPr>
      <w:r w:rsidRPr="00FB28E5">
        <w:rPr>
          <w:sz w:val="28"/>
          <w:szCs w:val="28"/>
        </w:rPr>
        <w:t>2023-0</w:t>
      </w:r>
      <w:r w:rsidR="00175BD9">
        <w:rPr>
          <w:sz w:val="28"/>
          <w:szCs w:val="28"/>
        </w:rPr>
        <w:t>8</w:t>
      </w:r>
      <w:r w:rsidRPr="00FB28E5">
        <w:rPr>
          <w:sz w:val="28"/>
          <w:szCs w:val="28"/>
        </w:rPr>
        <w:t>-</w:t>
      </w:r>
      <w:r w:rsidR="003D13F4">
        <w:rPr>
          <w:sz w:val="28"/>
          <w:szCs w:val="28"/>
        </w:rPr>
        <w:t>15</w:t>
      </w:r>
    </w:p>
    <w:p w14:paraId="24439C1C" w14:textId="77777777" w:rsidR="00380637" w:rsidRDefault="00380637" w:rsidP="00380637"/>
    <w:p w14:paraId="14C1060A" w14:textId="586F5253" w:rsidR="00380637" w:rsidRDefault="00380637">
      <w:r>
        <w:br w:type="page"/>
      </w:r>
    </w:p>
    <w:sdt>
      <w:sdtPr>
        <w:rPr>
          <w:rFonts w:asciiTheme="minorHAnsi" w:eastAsiaTheme="minorHAnsi" w:hAnsiTheme="minorHAnsi" w:cstheme="minorBidi"/>
          <w:color w:val="auto"/>
          <w:kern w:val="2"/>
          <w:sz w:val="22"/>
          <w:szCs w:val="22"/>
          <w14:ligatures w14:val="standardContextual"/>
        </w:rPr>
        <w:id w:val="-1823885932"/>
        <w:docPartObj>
          <w:docPartGallery w:val="Table of Contents"/>
          <w:docPartUnique/>
        </w:docPartObj>
      </w:sdtPr>
      <w:sdtEndPr>
        <w:rPr>
          <w:b/>
          <w:bCs/>
          <w:noProof/>
        </w:rPr>
      </w:sdtEndPr>
      <w:sdtContent>
        <w:p w14:paraId="3A496385" w14:textId="58FEFFB7" w:rsidR="00380637" w:rsidRDefault="00380637">
          <w:pPr>
            <w:pStyle w:val="TOCHeading"/>
          </w:pPr>
          <w:r>
            <w:t>Table of Contents</w:t>
          </w:r>
        </w:p>
        <w:p w14:paraId="04487580" w14:textId="013375AD" w:rsidR="00553AD1" w:rsidRDefault="0038063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3028354" w:history="1">
            <w:r w:rsidR="00553AD1" w:rsidRPr="00BE364E">
              <w:rPr>
                <w:rStyle w:val="Hyperlink"/>
                <w:noProof/>
              </w:rPr>
              <w:t>Mod Overview</w:t>
            </w:r>
            <w:r w:rsidR="00553AD1">
              <w:rPr>
                <w:noProof/>
                <w:webHidden/>
              </w:rPr>
              <w:tab/>
            </w:r>
            <w:r w:rsidR="00553AD1">
              <w:rPr>
                <w:noProof/>
                <w:webHidden/>
              </w:rPr>
              <w:fldChar w:fldCharType="begin"/>
            </w:r>
            <w:r w:rsidR="00553AD1">
              <w:rPr>
                <w:noProof/>
                <w:webHidden/>
              </w:rPr>
              <w:instrText xml:space="preserve"> PAGEREF _Toc143028354 \h </w:instrText>
            </w:r>
            <w:r w:rsidR="00553AD1">
              <w:rPr>
                <w:noProof/>
                <w:webHidden/>
              </w:rPr>
            </w:r>
            <w:r w:rsidR="00553AD1">
              <w:rPr>
                <w:noProof/>
                <w:webHidden/>
              </w:rPr>
              <w:fldChar w:fldCharType="separate"/>
            </w:r>
            <w:r w:rsidR="00553AD1">
              <w:rPr>
                <w:noProof/>
                <w:webHidden/>
              </w:rPr>
              <w:t>3</w:t>
            </w:r>
            <w:r w:rsidR="00553AD1">
              <w:rPr>
                <w:noProof/>
                <w:webHidden/>
              </w:rPr>
              <w:fldChar w:fldCharType="end"/>
            </w:r>
          </w:hyperlink>
        </w:p>
        <w:p w14:paraId="6AD06B84" w14:textId="3E4E1E82" w:rsidR="00553AD1" w:rsidRDefault="00000000">
          <w:pPr>
            <w:pStyle w:val="TOC2"/>
            <w:tabs>
              <w:tab w:val="right" w:leader="dot" w:pos="9350"/>
            </w:tabs>
            <w:rPr>
              <w:rFonts w:eastAsiaTheme="minorEastAsia"/>
              <w:noProof/>
            </w:rPr>
          </w:pPr>
          <w:hyperlink w:anchor="_Toc143028355" w:history="1">
            <w:r w:rsidR="00553AD1" w:rsidRPr="00BE364E">
              <w:rPr>
                <w:rStyle w:val="Hyperlink"/>
                <w:noProof/>
              </w:rPr>
              <w:t>Compatibility</w:t>
            </w:r>
            <w:r w:rsidR="00553AD1">
              <w:rPr>
                <w:noProof/>
                <w:webHidden/>
              </w:rPr>
              <w:tab/>
            </w:r>
            <w:r w:rsidR="00553AD1">
              <w:rPr>
                <w:noProof/>
                <w:webHidden/>
              </w:rPr>
              <w:fldChar w:fldCharType="begin"/>
            </w:r>
            <w:r w:rsidR="00553AD1">
              <w:rPr>
                <w:noProof/>
                <w:webHidden/>
              </w:rPr>
              <w:instrText xml:space="preserve"> PAGEREF _Toc143028355 \h </w:instrText>
            </w:r>
            <w:r w:rsidR="00553AD1">
              <w:rPr>
                <w:noProof/>
                <w:webHidden/>
              </w:rPr>
            </w:r>
            <w:r w:rsidR="00553AD1">
              <w:rPr>
                <w:noProof/>
                <w:webHidden/>
              </w:rPr>
              <w:fldChar w:fldCharType="separate"/>
            </w:r>
            <w:r w:rsidR="00553AD1">
              <w:rPr>
                <w:noProof/>
                <w:webHidden/>
              </w:rPr>
              <w:t>3</w:t>
            </w:r>
            <w:r w:rsidR="00553AD1">
              <w:rPr>
                <w:noProof/>
                <w:webHidden/>
              </w:rPr>
              <w:fldChar w:fldCharType="end"/>
            </w:r>
          </w:hyperlink>
        </w:p>
        <w:p w14:paraId="58B993BF" w14:textId="4E460A7A" w:rsidR="00553AD1" w:rsidRDefault="00000000">
          <w:pPr>
            <w:pStyle w:val="TOC2"/>
            <w:tabs>
              <w:tab w:val="right" w:leader="dot" w:pos="9350"/>
            </w:tabs>
            <w:rPr>
              <w:rFonts w:eastAsiaTheme="minorEastAsia"/>
              <w:noProof/>
            </w:rPr>
          </w:pPr>
          <w:hyperlink w:anchor="_Toc143028356" w:history="1">
            <w:r w:rsidR="00553AD1" w:rsidRPr="00BE364E">
              <w:rPr>
                <w:rStyle w:val="Hyperlink"/>
                <w:noProof/>
              </w:rPr>
              <w:t>Installation Instructions</w:t>
            </w:r>
            <w:r w:rsidR="00553AD1">
              <w:rPr>
                <w:noProof/>
                <w:webHidden/>
              </w:rPr>
              <w:tab/>
            </w:r>
            <w:r w:rsidR="00553AD1">
              <w:rPr>
                <w:noProof/>
                <w:webHidden/>
              </w:rPr>
              <w:fldChar w:fldCharType="begin"/>
            </w:r>
            <w:r w:rsidR="00553AD1">
              <w:rPr>
                <w:noProof/>
                <w:webHidden/>
              </w:rPr>
              <w:instrText xml:space="preserve"> PAGEREF _Toc143028356 \h </w:instrText>
            </w:r>
            <w:r w:rsidR="00553AD1">
              <w:rPr>
                <w:noProof/>
                <w:webHidden/>
              </w:rPr>
            </w:r>
            <w:r w:rsidR="00553AD1">
              <w:rPr>
                <w:noProof/>
                <w:webHidden/>
              </w:rPr>
              <w:fldChar w:fldCharType="separate"/>
            </w:r>
            <w:r w:rsidR="00553AD1">
              <w:rPr>
                <w:noProof/>
                <w:webHidden/>
              </w:rPr>
              <w:t>3</w:t>
            </w:r>
            <w:r w:rsidR="00553AD1">
              <w:rPr>
                <w:noProof/>
                <w:webHidden/>
              </w:rPr>
              <w:fldChar w:fldCharType="end"/>
            </w:r>
          </w:hyperlink>
        </w:p>
        <w:p w14:paraId="6265FCB2" w14:textId="38D7C259" w:rsidR="00553AD1" w:rsidRDefault="00000000">
          <w:pPr>
            <w:pStyle w:val="TOC3"/>
            <w:tabs>
              <w:tab w:val="right" w:leader="dot" w:pos="9350"/>
            </w:tabs>
            <w:rPr>
              <w:rFonts w:eastAsiaTheme="minorEastAsia"/>
              <w:noProof/>
            </w:rPr>
          </w:pPr>
          <w:hyperlink w:anchor="_Toc143028357" w:history="1">
            <w:r w:rsidR="00553AD1" w:rsidRPr="00BE364E">
              <w:rPr>
                <w:rStyle w:val="Hyperlink"/>
                <w:noProof/>
              </w:rPr>
              <w:t>If EET is Already Installed</w:t>
            </w:r>
            <w:r w:rsidR="00553AD1">
              <w:rPr>
                <w:noProof/>
                <w:webHidden/>
              </w:rPr>
              <w:tab/>
            </w:r>
            <w:r w:rsidR="00553AD1">
              <w:rPr>
                <w:noProof/>
                <w:webHidden/>
              </w:rPr>
              <w:fldChar w:fldCharType="begin"/>
            </w:r>
            <w:r w:rsidR="00553AD1">
              <w:rPr>
                <w:noProof/>
                <w:webHidden/>
              </w:rPr>
              <w:instrText xml:space="preserve"> PAGEREF _Toc143028357 \h </w:instrText>
            </w:r>
            <w:r w:rsidR="00553AD1">
              <w:rPr>
                <w:noProof/>
                <w:webHidden/>
              </w:rPr>
            </w:r>
            <w:r w:rsidR="00553AD1">
              <w:rPr>
                <w:noProof/>
                <w:webHidden/>
              </w:rPr>
              <w:fldChar w:fldCharType="separate"/>
            </w:r>
            <w:r w:rsidR="00553AD1">
              <w:rPr>
                <w:noProof/>
                <w:webHidden/>
              </w:rPr>
              <w:t>3</w:t>
            </w:r>
            <w:r w:rsidR="00553AD1">
              <w:rPr>
                <w:noProof/>
                <w:webHidden/>
              </w:rPr>
              <w:fldChar w:fldCharType="end"/>
            </w:r>
          </w:hyperlink>
        </w:p>
        <w:p w14:paraId="7D9C3198" w14:textId="3691D535" w:rsidR="00553AD1" w:rsidRDefault="00000000">
          <w:pPr>
            <w:pStyle w:val="TOC3"/>
            <w:tabs>
              <w:tab w:val="right" w:leader="dot" w:pos="9350"/>
            </w:tabs>
            <w:rPr>
              <w:rFonts w:eastAsiaTheme="minorEastAsia"/>
              <w:noProof/>
            </w:rPr>
          </w:pPr>
          <w:hyperlink w:anchor="_Toc143028358" w:history="1">
            <w:r w:rsidR="00553AD1" w:rsidRPr="00BE364E">
              <w:rPr>
                <w:rStyle w:val="Hyperlink"/>
                <w:noProof/>
              </w:rPr>
              <w:t>If EET is Not Installed</w:t>
            </w:r>
            <w:r w:rsidR="00553AD1">
              <w:rPr>
                <w:noProof/>
                <w:webHidden/>
              </w:rPr>
              <w:tab/>
            </w:r>
            <w:r w:rsidR="00553AD1">
              <w:rPr>
                <w:noProof/>
                <w:webHidden/>
              </w:rPr>
              <w:fldChar w:fldCharType="begin"/>
            </w:r>
            <w:r w:rsidR="00553AD1">
              <w:rPr>
                <w:noProof/>
                <w:webHidden/>
              </w:rPr>
              <w:instrText xml:space="preserve"> PAGEREF _Toc143028358 \h </w:instrText>
            </w:r>
            <w:r w:rsidR="00553AD1">
              <w:rPr>
                <w:noProof/>
                <w:webHidden/>
              </w:rPr>
            </w:r>
            <w:r w:rsidR="00553AD1">
              <w:rPr>
                <w:noProof/>
                <w:webHidden/>
              </w:rPr>
              <w:fldChar w:fldCharType="separate"/>
            </w:r>
            <w:r w:rsidR="00553AD1">
              <w:rPr>
                <w:noProof/>
                <w:webHidden/>
              </w:rPr>
              <w:t>3</w:t>
            </w:r>
            <w:r w:rsidR="00553AD1">
              <w:rPr>
                <w:noProof/>
                <w:webHidden/>
              </w:rPr>
              <w:fldChar w:fldCharType="end"/>
            </w:r>
          </w:hyperlink>
        </w:p>
        <w:p w14:paraId="6C279ADD" w14:textId="5B260DA6" w:rsidR="00553AD1" w:rsidRDefault="00000000">
          <w:pPr>
            <w:pStyle w:val="TOC2"/>
            <w:tabs>
              <w:tab w:val="right" w:leader="dot" w:pos="9350"/>
            </w:tabs>
            <w:rPr>
              <w:rFonts w:eastAsiaTheme="minorEastAsia"/>
              <w:noProof/>
            </w:rPr>
          </w:pPr>
          <w:hyperlink w:anchor="_Toc143028359" w:history="1">
            <w:r w:rsidR="00553AD1" w:rsidRPr="00BE364E">
              <w:rPr>
                <w:rStyle w:val="Hyperlink"/>
                <w:noProof/>
              </w:rPr>
              <w:t>LCA Explicit Mod</w:t>
            </w:r>
            <w:r w:rsidR="00553AD1">
              <w:rPr>
                <w:noProof/>
                <w:webHidden/>
              </w:rPr>
              <w:tab/>
            </w:r>
            <w:r w:rsidR="00553AD1">
              <w:rPr>
                <w:noProof/>
                <w:webHidden/>
              </w:rPr>
              <w:fldChar w:fldCharType="begin"/>
            </w:r>
            <w:r w:rsidR="00553AD1">
              <w:rPr>
                <w:noProof/>
                <w:webHidden/>
              </w:rPr>
              <w:instrText xml:space="preserve"> PAGEREF _Toc143028359 \h </w:instrText>
            </w:r>
            <w:r w:rsidR="00553AD1">
              <w:rPr>
                <w:noProof/>
                <w:webHidden/>
              </w:rPr>
            </w:r>
            <w:r w:rsidR="00553AD1">
              <w:rPr>
                <w:noProof/>
                <w:webHidden/>
              </w:rPr>
              <w:fldChar w:fldCharType="separate"/>
            </w:r>
            <w:r w:rsidR="00553AD1">
              <w:rPr>
                <w:noProof/>
                <w:webHidden/>
              </w:rPr>
              <w:t>4</w:t>
            </w:r>
            <w:r w:rsidR="00553AD1">
              <w:rPr>
                <w:noProof/>
                <w:webHidden/>
              </w:rPr>
              <w:fldChar w:fldCharType="end"/>
            </w:r>
          </w:hyperlink>
        </w:p>
        <w:p w14:paraId="466CF9DC" w14:textId="5E22F475" w:rsidR="00553AD1" w:rsidRDefault="00000000">
          <w:pPr>
            <w:pStyle w:val="TOC2"/>
            <w:tabs>
              <w:tab w:val="right" w:leader="dot" w:pos="9350"/>
            </w:tabs>
            <w:rPr>
              <w:rFonts w:eastAsiaTheme="minorEastAsia"/>
              <w:noProof/>
            </w:rPr>
          </w:pPr>
          <w:hyperlink w:anchor="_Toc143028360" w:history="1">
            <w:r w:rsidR="00553AD1" w:rsidRPr="00BE364E">
              <w:rPr>
                <w:rStyle w:val="Hyperlink"/>
                <w:noProof/>
              </w:rPr>
              <w:t>Banter Timers – How do they Work?</w:t>
            </w:r>
            <w:r w:rsidR="00553AD1">
              <w:rPr>
                <w:noProof/>
                <w:webHidden/>
              </w:rPr>
              <w:tab/>
            </w:r>
            <w:r w:rsidR="00553AD1">
              <w:rPr>
                <w:noProof/>
                <w:webHidden/>
              </w:rPr>
              <w:fldChar w:fldCharType="begin"/>
            </w:r>
            <w:r w:rsidR="00553AD1">
              <w:rPr>
                <w:noProof/>
                <w:webHidden/>
              </w:rPr>
              <w:instrText xml:space="preserve"> PAGEREF _Toc143028360 \h </w:instrText>
            </w:r>
            <w:r w:rsidR="00553AD1">
              <w:rPr>
                <w:noProof/>
                <w:webHidden/>
              </w:rPr>
            </w:r>
            <w:r w:rsidR="00553AD1">
              <w:rPr>
                <w:noProof/>
                <w:webHidden/>
              </w:rPr>
              <w:fldChar w:fldCharType="separate"/>
            </w:r>
            <w:r w:rsidR="00553AD1">
              <w:rPr>
                <w:noProof/>
                <w:webHidden/>
              </w:rPr>
              <w:t>4</w:t>
            </w:r>
            <w:r w:rsidR="00553AD1">
              <w:rPr>
                <w:noProof/>
                <w:webHidden/>
              </w:rPr>
              <w:fldChar w:fldCharType="end"/>
            </w:r>
          </w:hyperlink>
        </w:p>
        <w:p w14:paraId="5DBA4436" w14:textId="42A9359F" w:rsidR="00553AD1" w:rsidRDefault="00000000">
          <w:pPr>
            <w:pStyle w:val="TOC2"/>
            <w:tabs>
              <w:tab w:val="right" w:leader="dot" w:pos="9350"/>
            </w:tabs>
            <w:rPr>
              <w:rFonts w:eastAsiaTheme="minorEastAsia"/>
              <w:noProof/>
            </w:rPr>
          </w:pPr>
          <w:hyperlink w:anchor="_Toc143028361" w:history="1">
            <w:r w:rsidR="00553AD1" w:rsidRPr="00BE364E">
              <w:rPr>
                <w:rStyle w:val="Hyperlink"/>
                <w:noProof/>
              </w:rPr>
              <w:t>Shadows of Amn Changes</w:t>
            </w:r>
            <w:r w:rsidR="00553AD1">
              <w:rPr>
                <w:noProof/>
                <w:webHidden/>
              </w:rPr>
              <w:tab/>
            </w:r>
            <w:r w:rsidR="00553AD1">
              <w:rPr>
                <w:noProof/>
                <w:webHidden/>
              </w:rPr>
              <w:fldChar w:fldCharType="begin"/>
            </w:r>
            <w:r w:rsidR="00553AD1">
              <w:rPr>
                <w:noProof/>
                <w:webHidden/>
              </w:rPr>
              <w:instrText xml:space="preserve"> PAGEREF _Toc143028361 \h </w:instrText>
            </w:r>
            <w:r w:rsidR="00553AD1">
              <w:rPr>
                <w:noProof/>
                <w:webHidden/>
              </w:rPr>
            </w:r>
            <w:r w:rsidR="00553AD1">
              <w:rPr>
                <w:noProof/>
                <w:webHidden/>
              </w:rPr>
              <w:fldChar w:fldCharType="separate"/>
            </w:r>
            <w:r w:rsidR="00553AD1">
              <w:rPr>
                <w:noProof/>
                <w:webHidden/>
              </w:rPr>
              <w:t>4</w:t>
            </w:r>
            <w:r w:rsidR="00553AD1">
              <w:rPr>
                <w:noProof/>
                <w:webHidden/>
              </w:rPr>
              <w:fldChar w:fldCharType="end"/>
            </w:r>
          </w:hyperlink>
        </w:p>
        <w:p w14:paraId="4DD7BCE9" w14:textId="01212BFA" w:rsidR="00553AD1" w:rsidRDefault="00000000">
          <w:pPr>
            <w:pStyle w:val="TOC3"/>
            <w:tabs>
              <w:tab w:val="right" w:leader="dot" w:pos="9350"/>
            </w:tabs>
            <w:rPr>
              <w:rFonts w:eastAsiaTheme="minorEastAsia"/>
              <w:noProof/>
            </w:rPr>
          </w:pPr>
          <w:hyperlink w:anchor="_Toc143028362" w:history="1">
            <w:r w:rsidR="00553AD1" w:rsidRPr="00BE364E">
              <w:rPr>
                <w:rStyle w:val="Hyperlink"/>
                <w:noProof/>
              </w:rPr>
              <w:t>Adding Corwin to Your Party</w:t>
            </w:r>
            <w:r w:rsidR="00553AD1">
              <w:rPr>
                <w:noProof/>
                <w:webHidden/>
              </w:rPr>
              <w:tab/>
            </w:r>
            <w:r w:rsidR="00553AD1">
              <w:rPr>
                <w:noProof/>
                <w:webHidden/>
              </w:rPr>
              <w:fldChar w:fldCharType="begin"/>
            </w:r>
            <w:r w:rsidR="00553AD1">
              <w:rPr>
                <w:noProof/>
                <w:webHidden/>
              </w:rPr>
              <w:instrText xml:space="preserve"> PAGEREF _Toc143028362 \h </w:instrText>
            </w:r>
            <w:r w:rsidR="00553AD1">
              <w:rPr>
                <w:noProof/>
                <w:webHidden/>
              </w:rPr>
            </w:r>
            <w:r w:rsidR="00553AD1">
              <w:rPr>
                <w:noProof/>
                <w:webHidden/>
              </w:rPr>
              <w:fldChar w:fldCharType="separate"/>
            </w:r>
            <w:r w:rsidR="00553AD1">
              <w:rPr>
                <w:noProof/>
                <w:webHidden/>
              </w:rPr>
              <w:t>4</w:t>
            </w:r>
            <w:r w:rsidR="00553AD1">
              <w:rPr>
                <w:noProof/>
                <w:webHidden/>
              </w:rPr>
              <w:fldChar w:fldCharType="end"/>
            </w:r>
          </w:hyperlink>
        </w:p>
        <w:p w14:paraId="687702B2" w14:textId="47F60A7C" w:rsidR="00553AD1" w:rsidRDefault="00000000">
          <w:pPr>
            <w:pStyle w:val="TOC3"/>
            <w:tabs>
              <w:tab w:val="right" w:leader="dot" w:pos="9350"/>
            </w:tabs>
            <w:rPr>
              <w:rFonts w:eastAsiaTheme="minorEastAsia"/>
              <w:noProof/>
            </w:rPr>
          </w:pPr>
          <w:hyperlink w:anchor="_Toc143028363" w:history="1">
            <w:r w:rsidR="00553AD1" w:rsidRPr="00BE364E">
              <w:rPr>
                <w:rStyle w:val="Hyperlink"/>
                <w:noProof/>
              </w:rPr>
              <w:t>Obtaining Corwin’s Bow + 3</w:t>
            </w:r>
            <w:r w:rsidR="00553AD1">
              <w:rPr>
                <w:noProof/>
                <w:webHidden/>
              </w:rPr>
              <w:tab/>
            </w:r>
            <w:r w:rsidR="00553AD1">
              <w:rPr>
                <w:noProof/>
                <w:webHidden/>
              </w:rPr>
              <w:fldChar w:fldCharType="begin"/>
            </w:r>
            <w:r w:rsidR="00553AD1">
              <w:rPr>
                <w:noProof/>
                <w:webHidden/>
              </w:rPr>
              <w:instrText xml:space="preserve"> PAGEREF _Toc143028363 \h </w:instrText>
            </w:r>
            <w:r w:rsidR="00553AD1">
              <w:rPr>
                <w:noProof/>
                <w:webHidden/>
              </w:rPr>
            </w:r>
            <w:r w:rsidR="00553AD1">
              <w:rPr>
                <w:noProof/>
                <w:webHidden/>
              </w:rPr>
              <w:fldChar w:fldCharType="separate"/>
            </w:r>
            <w:r w:rsidR="00553AD1">
              <w:rPr>
                <w:noProof/>
                <w:webHidden/>
              </w:rPr>
              <w:t>5</w:t>
            </w:r>
            <w:r w:rsidR="00553AD1">
              <w:rPr>
                <w:noProof/>
                <w:webHidden/>
              </w:rPr>
              <w:fldChar w:fldCharType="end"/>
            </w:r>
          </w:hyperlink>
        </w:p>
        <w:p w14:paraId="38AF4E84" w14:textId="60232D0F" w:rsidR="00553AD1" w:rsidRDefault="00000000">
          <w:pPr>
            <w:pStyle w:val="TOC3"/>
            <w:tabs>
              <w:tab w:val="right" w:leader="dot" w:pos="9350"/>
            </w:tabs>
            <w:rPr>
              <w:rFonts w:eastAsiaTheme="minorEastAsia"/>
              <w:noProof/>
            </w:rPr>
          </w:pPr>
          <w:hyperlink w:anchor="_Toc143028364" w:history="1">
            <w:r w:rsidR="00553AD1" w:rsidRPr="00BE364E">
              <w:rPr>
                <w:rStyle w:val="Hyperlink"/>
                <w:noProof/>
              </w:rPr>
              <w:t>Obtaining Corwin’s Armor + 4</w:t>
            </w:r>
            <w:r w:rsidR="00553AD1">
              <w:rPr>
                <w:noProof/>
                <w:webHidden/>
              </w:rPr>
              <w:tab/>
            </w:r>
            <w:r w:rsidR="00553AD1">
              <w:rPr>
                <w:noProof/>
                <w:webHidden/>
              </w:rPr>
              <w:fldChar w:fldCharType="begin"/>
            </w:r>
            <w:r w:rsidR="00553AD1">
              <w:rPr>
                <w:noProof/>
                <w:webHidden/>
              </w:rPr>
              <w:instrText xml:space="preserve"> PAGEREF _Toc143028364 \h </w:instrText>
            </w:r>
            <w:r w:rsidR="00553AD1">
              <w:rPr>
                <w:noProof/>
                <w:webHidden/>
              </w:rPr>
            </w:r>
            <w:r w:rsidR="00553AD1">
              <w:rPr>
                <w:noProof/>
                <w:webHidden/>
              </w:rPr>
              <w:fldChar w:fldCharType="separate"/>
            </w:r>
            <w:r w:rsidR="00553AD1">
              <w:rPr>
                <w:noProof/>
                <w:webHidden/>
              </w:rPr>
              <w:t>5</w:t>
            </w:r>
            <w:r w:rsidR="00553AD1">
              <w:rPr>
                <w:noProof/>
                <w:webHidden/>
              </w:rPr>
              <w:fldChar w:fldCharType="end"/>
            </w:r>
          </w:hyperlink>
        </w:p>
        <w:p w14:paraId="3863EE5A" w14:textId="41ADB0B5" w:rsidR="00553AD1" w:rsidRDefault="00000000">
          <w:pPr>
            <w:pStyle w:val="TOC3"/>
            <w:tabs>
              <w:tab w:val="right" w:leader="dot" w:pos="9350"/>
            </w:tabs>
            <w:rPr>
              <w:rFonts w:eastAsiaTheme="minorEastAsia"/>
              <w:noProof/>
            </w:rPr>
          </w:pPr>
          <w:hyperlink w:anchor="_Toc143028365" w:history="1">
            <w:r w:rsidR="00553AD1" w:rsidRPr="00BE364E">
              <w:rPr>
                <w:rStyle w:val="Hyperlink"/>
                <w:noProof/>
              </w:rPr>
              <w:t>Trademeet Archery Competition</w:t>
            </w:r>
            <w:r w:rsidR="00553AD1">
              <w:rPr>
                <w:noProof/>
                <w:webHidden/>
              </w:rPr>
              <w:tab/>
            </w:r>
            <w:r w:rsidR="00553AD1">
              <w:rPr>
                <w:noProof/>
                <w:webHidden/>
              </w:rPr>
              <w:fldChar w:fldCharType="begin"/>
            </w:r>
            <w:r w:rsidR="00553AD1">
              <w:rPr>
                <w:noProof/>
                <w:webHidden/>
              </w:rPr>
              <w:instrText xml:space="preserve"> PAGEREF _Toc143028365 \h </w:instrText>
            </w:r>
            <w:r w:rsidR="00553AD1">
              <w:rPr>
                <w:noProof/>
                <w:webHidden/>
              </w:rPr>
            </w:r>
            <w:r w:rsidR="00553AD1">
              <w:rPr>
                <w:noProof/>
                <w:webHidden/>
              </w:rPr>
              <w:fldChar w:fldCharType="separate"/>
            </w:r>
            <w:r w:rsidR="00553AD1">
              <w:rPr>
                <w:noProof/>
                <w:webHidden/>
              </w:rPr>
              <w:t>5</w:t>
            </w:r>
            <w:r w:rsidR="00553AD1">
              <w:rPr>
                <w:noProof/>
                <w:webHidden/>
              </w:rPr>
              <w:fldChar w:fldCharType="end"/>
            </w:r>
          </w:hyperlink>
        </w:p>
        <w:p w14:paraId="6CBBC8B6" w14:textId="500394C4" w:rsidR="00553AD1" w:rsidRDefault="00000000">
          <w:pPr>
            <w:pStyle w:val="TOC3"/>
            <w:tabs>
              <w:tab w:val="right" w:leader="dot" w:pos="9350"/>
            </w:tabs>
            <w:rPr>
              <w:rFonts w:eastAsiaTheme="minorEastAsia"/>
              <w:noProof/>
            </w:rPr>
          </w:pPr>
          <w:hyperlink w:anchor="_Toc143028366" w:history="1">
            <w:r w:rsidR="00553AD1" w:rsidRPr="00BE364E">
              <w:rPr>
                <w:rStyle w:val="Hyperlink"/>
                <w:noProof/>
              </w:rPr>
              <w:t>Returning to Baldur’s Gate</w:t>
            </w:r>
            <w:r w:rsidR="00553AD1">
              <w:rPr>
                <w:noProof/>
                <w:webHidden/>
              </w:rPr>
              <w:tab/>
            </w:r>
            <w:r w:rsidR="00553AD1">
              <w:rPr>
                <w:noProof/>
                <w:webHidden/>
              </w:rPr>
              <w:fldChar w:fldCharType="begin"/>
            </w:r>
            <w:r w:rsidR="00553AD1">
              <w:rPr>
                <w:noProof/>
                <w:webHidden/>
              </w:rPr>
              <w:instrText xml:space="preserve"> PAGEREF _Toc143028366 \h </w:instrText>
            </w:r>
            <w:r w:rsidR="00553AD1">
              <w:rPr>
                <w:noProof/>
                <w:webHidden/>
              </w:rPr>
            </w:r>
            <w:r w:rsidR="00553AD1">
              <w:rPr>
                <w:noProof/>
                <w:webHidden/>
              </w:rPr>
              <w:fldChar w:fldCharType="separate"/>
            </w:r>
            <w:r w:rsidR="00553AD1">
              <w:rPr>
                <w:noProof/>
                <w:webHidden/>
              </w:rPr>
              <w:t>5</w:t>
            </w:r>
            <w:r w:rsidR="00553AD1">
              <w:rPr>
                <w:noProof/>
                <w:webHidden/>
              </w:rPr>
              <w:fldChar w:fldCharType="end"/>
            </w:r>
          </w:hyperlink>
        </w:p>
        <w:p w14:paraId="7B0FDC09" w14:textId="42814234" w:rsidR="00553AD1" w:rsidRDefault="00000000">
          <w:pPr>
            <w:pStyle w:val="TOC2"/>
            <w:tabs>
              <w:tab w:val="right" w:leader="dot" w:pos="9350"/>
            </w:tabs>
            <w:rPr>
              <w:rFonts w:eastAsiaTheme="minorEastAsia"/>
              <w:noProof/>
            </w:rPr>
          </w:pPr>
          <w:hyperlink w:anchor="_Toc143028367" w:history="1">
            <w:r w:rsidR="00553AD1" w:rsidRPr="00BE364E">
              <w:rPr>
                <w:rStyle w:val="Hyperlink"/>
                <w:noProof/>
              </w:rPr>
              <w:t>Throne of Bhaal Changes</w:t>
            </w:r>
            <w:r w:rsidR="00553AD1">
              <w:rPr>
                <w:noProof/>
                <w:webHidden/>
              </w:rPr>
              <w:tab/>
            </w:r>
            <w:r w:rsidR="00553AD1">
              <w:rPr>
                <w:noProof/>
                <w:webHidden/>
              </w:rPr>
              <w:fldChar w:fldCharType="begin"/>
            </w:r>
            <w:r w:rsidR="00553AD1">
              <w:rPr>
                <w:noProof/>
                <w:webHidden/>
              </w:rPr>
              <w:instrText xml:space="preserve"> PAGEREF _Toc143028367 \h </w:instrText>
            </w:r>
            <w:r w:rsidR="00553AD1">
              <w:rPr>
                <w:noProof/>
                <w:webHidden/>
              </w:rPr>
            </w:r>
            <w:r w:rsidR="00553AD1">
              <w:rPr>
                <w:noProof/>
                <w:webHidden/>
              </w:rPr>
              <w:fldChar w:fldCharType="separate"/>
            </w:r>
            <w:r w:rsidR="00553AD1">
              <w:rPr>
                <w:noProof/>
                <w:webHidden/>
              </w:rPr>
              <w:t>6</w:t>
            </w:r>
            <w:r w:rsidR="00553AD1">
              <w:rPr>
                <w:noProof/>
                <w:webHidden/>
              </w:rPr>
              <w:fldChar w:fldCharType="end"/>
            </w:r>
          </w:hyperlink>
        </w:p>
        <w:p w14:paraId="2A793118" w14:textId="4A56E32A" w:rsidR="00553AD1" w:rsidRDefault="00000000">
          <w:pPr>
            <w:pStyle w:val="TOC3"/>
            <w:tabs>
              <w:tab w:val="right" w:leader="dot" w:pos="9350"/>
            </w:tabs>
            <w:rPr>
              <w:rFonts w:eastAsiaTheme="minorEastAsia"/>
              <w:noProof/>
            </w:rPr>
          </w:pPr>
          <w:hyperlink w:anchor="_Toc143028368" w:history="1">
            <w:r w:rsidR="00553AD1" w:rsidRPr="00BE364E">
              <w:rPr>
                <w:rStyle w:val="Hyperlink"/>
                <w:noProof/>
              </w:rPr>
              <w:t>Obtaining Corwin’s Bow + 4</w:t>
            </w:r>
            <w:r w:rsidR="00553AD1">
              <w:rPr>
                <w:noProof/>
                <w:webHidden/>
              </w:rPr>
              <w:tab/>
            </w:r>
            <w:r w:rsidR="00553AD1">
              <w:rPr>
                <w:noProof/>
                <w:webHidden/>
              </w:rPr>
              <w:fldChar w:fldCharType="begin"/>
            </w:r>
            <w:r w:rsidR="00553AD1">
              <w:rPr>
                <w:noProof/>
                <w:webHidden/>
              </w:rPr>
              <w:instrText xml:space="preserve"> PAGEREF _Toc143028368 \h </w:instrText>
            </w:r>
            <w:r w:rsidR="00553AD1">
              <w:rPr>
                <w:noProof/>
                <w:webHidden/>
              </w:rPr>
            </w:r>
            <w:r w:rsidR="00553AD1">
              <w:rPr>
                <w:noProof/>
                <w:webHidden/>
              </w:rPr>
              <w:fldChar w:fldCharType="separate"/>
            </w:r>
            <w:r w:rsidR="00553AD1">
              <w:rPr>
                <w:noProof/>
                <w:webHidden/>
              </w:rPr>
              <w:t>6</w:t>
            </w:r>
            <w:r w:rsidR="00553AD1">
              <w:rPr>
                <w:noProof/>
                <w:webHidden/>
              </w:rPr>
              <w:fldChar w:fldCharType="end"/>
            </w:r>
          </w:hyperlink>
        </w:p>
        <w:p w14:paraId="065D27E2" w14:textId="31462C3F" w:rsidR="00553AD1" w:rsidRDefault="00000000">
          <w:pPr>
            <w:pStyle w:val="TOC3"/>
            <w:tabs>
              <w:tab w:val="right" w:leader="dot" w:pos="9350"/>
            </w:tabs>
            <w:rPr>
              <w:rFonts w:eastAsiaTheme="minorEastAsia"/>
              <w:noProof/>
            </w:rPr>
          </w:pPr>
          <w:hyperlink w:anchor="_Toc143028369" w:history="1">
            <w:r w:rsidR="00553AD1" w:rsidRPr="00BE364E">
              <w:rPr>
                <w:rStyle w:val="Hyperlink"/>
                <w:noProof/>
              </w:rPr>
              <w:t>Obtaining Corwin’s Bow + 5</w:t>
            </w:r>
            <w:r w:rsidR="00553AD1">
              <w:rPr>
                <w:noProof/>
                <w:webHidden/>
              </w:rPr>
              <w:tab/>
            </w:r>
            <w:r w:rsidR="00553AD1">
              <w:rPr>
                <w:noProof/>
                <w:webHidden/>
              </w:rPr>
              <w:fldChar w:fldCharType="begin"/>
            </w:r>
            <w:r w:rsidR="00553AD1">
              <w:rPr>
                <w:noProof/>
                <w:webHidden/>
              </w:rPr>
              <w:instrText xml:space="preserve"> PAGEREF _Toc143028369 \h </w:instrText>
            </w:r>
            <w:r w:rsidR="00553AD1">
              <w:rPr>
                <w:noProof/>
                <w:webHidden/>
              </w:rPr>
            </w:r>
            <w:r w:rsidR="00553AD1">
              <w:rPr>
                <w:noProof/>
                <w:webHidden/>
              </w:rPr>
              <w:fldChar w:fldCharType="separate"/>
            </w:r>
            <w:r w:rsidR="00553AD1">
              <w:rPr>
                <w:noProof/>
                <w:webHidden/>
              </w:rPr>
              <w:t>6</w:t>
            </w:r>
            <w:r w:rsidR="00553AD1">
              <w:rPr>
                <w:noProof/>
                <w:webHidden/>
              </w:rPr>
              <w:fldChar w:fldCharType="end"/>
            </w:r>
          </w:hyperlink>
        </w:p>
        <w:p w14:paraId="3ECFCB7D" w14:textId="36D3BC06" w:rsidR="00553AD1" w:rsidRDefault="00000000">
          <w:pPr>
            <w:pStyle w:val="TOC3"/>
            <w:tabs>
              <w:tab w:val="right" w:leader="dot" w:pos="9350"/>
            </w:tabs>
            <w:rPr>
              <w:rFonts w:eastAsiaTheme="minorEastAsia"/>
              <w:noProof/>
            </w:rPr>
          </w:pPr>
          <w:hyperlink w:anchor="_Toc143028370" w:history="1">
            <w:r w:rsidR="00553AD1" w:rsidRPr="00BE364E">
              <w:rPr>
                <w:rStyle w:val="Hyperlink"/>
                <w:noProof/>
              </w:rPr>
              <w:t>Rescuing Caelar</w:t>
            </w:r>
            <w:r w:rsidR="00553AD1">
              <w:rPr>
                <w:noProof/>
                <w:webHidden/>
              </w:rPr>
              <w:tab/>
            </w:r>
            <w:r w:rsidR="00553AD1">
              <w:rPr>
                <w:noProof/>
                <w:webHidden/>
              </w:rPr>
              <w:fldChar w:fldCharType="begin"/>
            </w:r>
            <w:r w:rsidR="00553AD1">
              <w:rPr>
                <w:noProof/>
                <w:webHidden/>
              </w:rPr>
              <w:instrText xml:space="preserve"> PAGEREF _Toc143028370 \h </w:instrText>
            </w:r>
            <w:r w:rsidR="00553AD1">
              <w:rPr>
                <w:noProof/>
                <w:webHidden/>
              </w:rPr>
            </w:r>
            <w:r w:rsidR="00553AD1">
              <w:rPr>
                <w:noProof/>
                <w:webHidden/>
              </w:rPr>
              <w:fldChar w:fldCharType="separate"/>
            </w:r>
            <w:r w:rsidR="00553AD1">
              <w:rPr>
                <w:noProof/>
                <w:webHidden/>
              </w:rPr>
              <w:t>6</w:t>
            </w:r>
            <w:r w:rsidR="00553AD1">
              <w:rPr>
                <w:noProof/>
                <w:webHidden/>
              </w:rPr>
              <w:fldChar w:fldCharType="end"/>
            </w:r>
          </w:hyperlink>
        </w:p>
        <w:p w14:paraId="44BE51B4" w14:textId="109709E2" w:rsidR="00553AD1" w:rsidRDefault="00000000">
          <w:pPr>
            <w:pStyle w:val="TOC2"/>
            <w:tabs>
              <w:tab w:val="right" w:leader="dot" w:pos="9350"/>
            </w:tabs>
            <w:rPr>
              <w:rFonts w:eastAsiaTheme="minorEastAsia"/>
              <w:noProof/>
            </w:rPr>
          </w:pPr>
          <w:hyperlink w:anchor="_Toc143028371" w:history="1">
            <w:r w:rsidR="00553AD1" w:rsidRPr="00BE364E">
              <w:rPr>
                <w:rStyle w:val="Hyperlink"/>
                <w:noProof/>
              </w:rPr>
              <w:t>Using the Configuration Assistant</w:t>
            </w:r>
            <w:r w:rsidR="00553AD1">
              <w:rPr>
                <w:noProof/>
                <w:webHidden/>
              </w:rPr>
              <w:tab/>
            </w:r>
            <w:r w:rsidR="00553AD1">
              <w:rPr>
                <w:noProof/>
                <w:webHidden/>
              </w:rPr>
              <w:fldChar w:fldCharType="begin"/>
            </w:r>
            <w:r w:rsidR="00553AD1">
              <w:rPr>
                <w:noProof/>
                <w:webHidden/>
              </w:rPr>
              <w:instrText xml:space="preserve"> PAGEREF _Toc143028371 \h </w:instrText>
            </w:r>
            <w:r w:rsidR="00553AD1">
              <w:rPr>
                <w:noProof/>
                <w:webHidden/>
              </w:rPr>
            </w:r>
            <w:r w:rsidR="00553AD1">
              <w:rPr>
                <w:noProof/>
                <w:webHidden/>
              </w:rPr>
              <w:fldChar w:fldCharType="separate"/>
            </w:r>
            <w:r w:rsidR="00553AD1">
              <w:rPr>
                <w:noProof/>
                <w:webHidden/>
              </w:rPr>
              <w:t>6</w:t>
            </w:r>
            <w:r w:rsidR="00553AD1">
              <w:rPr>
                <w:noProof/>
                <w:webHidden/>
              </w:rPr>
              <w:fldChar w:fldCharType="end"/>
            </w:r>
          </w:hyperlink>
        </w:p>
        <w:p w14:paraId="54513151" w14:textId="68FEC9EE" w:rsidR="00553AD1" w:rsidRDefault="00000000">
          <w:pPr>
            <w:pStyle w:val="TOC2"/>
            <w:tabs>
              <w:tab w:val="right" w:leader="dot" w:pos="9350"/>
            </w:tabs>
            <w:rPr>
              <w:rFonts w:eastAsiaTheme="minorEastAsia"/>
              <w:noProof/>
            </w:rPr>
          </w:pPr>
          <w:hyperlink w:anchor="_Toc143028372" w:history="1">
            <w:r w:rsidR="00553AD1" w:rsidRPr="00BE364E">
              <w:rPr>
                <w:rStyle w:val="Hyperlink"/>
                <w:noProof/>
              </w:rPr>
              <w:t>LCA Debugger</w:t>
            </w:r>
            <w:r w:rsidR="00553AD1">
              <w:rPr>
                <w:noProof/>
                <w:webHidden/>
              </w:rPr>
              <w:tab/>
            </w:r>
            <w:r w:rsidR="00553AD1">
              <w:rPr>
                <w:noProof/>
                <w:webHidden/>
              </w:rPr>
              <w:fldChar w:fldCharType="begin"/>
            </w:r>
            <w:r w:rsidR="00553AD1">
              <w:rPr>
                <w:noProof/>
                <w:webHidden/>
              </w:rPr>
              <w:instrText xml:space="preserve"> PAGEREF _Toc143028372 \h </w:instrText>
            </w:r>
            <w:r w:rsidR="00553AD1">
              <w:rPr>
                <w:noProof/>
                <w:webHidden/>
              </w:rPr>
            </w:r>
            <w:r w:rsidR="00553AD1">
              <w:rPr>
                <w:noProof/>
                <w:webHidden/>
              </w:rPr>
              <w:fldChar w:fldCharType="separate"/>
            </w:r>
            <w:r w:rsidR="00553AD1">
              <w:rPr>
                <w:noProof/>
                <w:webHidden/>
              </w:rPr>
              <w:t>6</w:t>
            </w:r>
            <w:r w:rsidR="00553AD1">
              <w:rPr>
                <w:noProof/>
                <w:webHidden/>
              </w:rPr>
              <w:fldChar w:fldCharType="end"/>
            </w:r>
          </w:hyperlink>
        </w:p>
        <w:p w14:paraId="49DDE2D7" w14:textId="5BAE2099" w:rsidR="00553AD1" w:rsidRDefault="00000000">
          <w:pPr>
            <w:pStyle w:val="TOC2"/>
            <w:tabs>
              <w:tab w:val="right" w:leader="dot" w:pos="9350"/>
            </w:tabs>
            <w:rPr>
              <w:rFonts w:eastAsiaTheme="minorEastAsia"/>
              <w:noProof/>
            </w:rPr>
          </w:pPr>
          <w:hyperlink w:anchor="_Toc143028373" w:history="1">
            <w:r w:rsidR="00553AD1" w:rsidRPr="00BE364E">
              <w:rPr>
                <w:rStyle w:val="Hyperlink"/>
                <w:noProof/>
              </w:rPr>
              <w:t>Bug Reports</w:t>
            </w:r>
            <w:r w:rsidR="00553AD1">
              <w:rPr>
                <w:noProof/>
                <w:webHidden/>
              </w:rPr>
              <w:tab/>
            </w:r>
            <w:r w:rsidR="00553AD1">
              <w:rPr>
                <w:noProof/>
                <w:webHidden/>
              </w:rPr>
              <w:fldChar w:fldCharType="begin"/>
            </w:r>
            <w:r w:rsidR="00553AD1">
              <w:rPr>
                <w:noProof/>
                <w:webHidden/>
              </w:rPr>
              <w:instrText xml:space="preserve"> PAGEREF _Toc143028373 \h </w:instrText>
            </w:r>
            <w:r w:rsidR="00553AD1">
              <w:rPr>
                <w:noProof/>
                <w:webHidden/>
              </w:rPr>
            </w:r>
            <w:r w:rsidR="00553AD1">
              <w:rPr>
                <w:noProof/>
                <w:webHidden/>
              </w:rPr>
              <w:fldChar w:fldCharType="separate"/>
            </w:r>
            <w:r w:rsidR="00553AD1">
              <w:rPr>
                <w:noProof/>
                <w:webHidden/>
              </w:rPr>
              <w:t>7</w:t>
            </w:r>
            <w:r w:rsidR="00553AD1">
              <w:rPr>
                <w:noProof/>
                <w:webHidden/>
              </w:rPr>
              <w:fldChar w:fldCharType="end"/>
            </w:r>
          </w:hyperlink>
        </w:p>
        <w:p w14:paraId="605439F4" w14:textId="0E4FE1E2" w:rsidR="00553AD1" w:rsidRDefault="00000000">
          <w:pPr>
            <w:pStyle w:val="TOC2"/>
            <w:tabs>
              <w:tab w:val="right" w:leader="dot" w:pos="9350"/>
            </w:tabs>
            <w:rPr>
              <w:rFonts w:eastAsiaTheme="minorEastAsia"/>
              <w:noProof/>
            </w:rPr>
          </w:pPr>
          <w:hyperlink w:anchor="_Toc143028374" w:history="1">
            <w:r w:rsidR="00553AD1" w:rsidRPr="00BE364E">
              <w:rPr>
                <w:rStyle w:val="Hyperlink"/>
                <w:noProof/>
              </w:rPr>
              <w:t>Useful Links</w:t>
            </w:r>
            <w:r w:rsidR="00553AD1">
              <w:rPr>
                <w:noProof/>
                <w:webHidden/>
              </w:rPr>
              <w:tab/>
            </w:r>
            <w:r w:rsidR="00553AD1">
              <w:rPr>
                <w:noProof/>
                <w:webHidden/>
              </w:rPr>
              <w:fldChar w:fldCharType="begin"/>
            </w:r>
            <w:r w:rsidR="00553AD1">
              <w:rPr>
                <w:noProof/>
                <w:webHidden/>
              </w:rPr>
              <w:instrText xml:space="preserve"> PAGEREF _Toc143028374 \h </w:instrText>
            </w:r>
            <w:r w:rsidR="00553AD1">
              <w:rPr>
                <w:noProof/>
                <w:webHidden/>
              </w:rPr>
            </w:r>
            <w:r w:rsidR="00553AD1">
              <w:rPr>
                <w:noProof/>
                <w:webHidden/>
              </w:rPr>
              <w:fldChar w:fldCharType="separate"/>
            </w:r>
            <w:r w:rsidR="00553AD1">
              <w:rPr>
                <w:noProof/>
                <w:webHidden/>
              </w:rPr>
              <w:t>7</w:t>
            </w:r>
            <w:r w:rsidR="00553AD1">
              <w:rPr>
                <w:noProof/>
                <w:webHidden/>
              </w:rPr>
              <w:fldChar w:fldCharType="end"/>
            </w:r>
          </w:hyperlink>
        </w:p>
        <w:p w14:paraId="1A403C68" w14:textId="6014980A" w:rsidR="00553AD1" w:rsidRDefault="00000000">
          <w:pPr>
            <w:pStyle w:val="TOC2"/>
            <w:tabs>
              <w:tab w:val="right" w:leader="dot" w:pos="9350"/>
            </w:tabs>
            <w:rPr>
              <w:rFonts w:eastAsiaTheme="minorEastAsia"/>
              <w:noProof/>
            </w:rPr>
          </w:pPr>
          <w:hyperlink w:anchor="_Toc143028375" w:history="1">
            <w:r w:rsidR="00553AD1" w:rsidRPr="00BE364E">
              <w:rPr>
                <w:rStyle w:val="Hyperlink"/>
                <w:noProof/>
              </w:rPr>
              <w:t>Revision History</w:t>
            </w:r>
            <w:r w:rsidR="00553AD1">
              <w:rPr>
                <w:noProof/>
                <w:webHidden/>
              </w:rPr>
              <w:tab/>
            </w:r>
            <w:r w:rsidR="00553AD1">
              <w:rPr>
                <w:noProof/>
                <w:webHidden/>
              </w:rPr>
              <w:fldChar w:fldCharType="begin"/>
            </w:r>
            <w:r w:rsidR="00553AD1">
              <w:rPr>
                <w:noProof/>
                <w:webHidden/>
              </w:rPr>
              <w:instrText xml:space="preserve"> PAGEREF _Toc143028375 \h </w:instrText>
            </w:r>
            <w:r w:rsidR="00553AD1">
              <w:rPr>
                <w:noProof/>
                <w:webHidden/>
              </w:rPr>
            </w:r>
            <w:r w:rsidR="00553AD1">
              <w:rPr>
                <w:noProof/>
                <w:webHidden/>
              </w:rPr>
              <w:fldChar w:fldCharType="separate"/>
            </w:r>
            <w:r w:rsidR="00553AD1">
              <w:rPr>
                <w:noProof/>
                <w:webHidden/>
              </w:rPr>
              <w:t>8</w:t>
            </w:r>
            <w:r w:rsidR="00553AD1">
              <w:rPr>
                <w:noProof/>
                <w:webHidden/>
              </w:rPr>
              <w:fldChar w:fldCharType="end"/>
            </w:r>
          </w:hyperlink>
        </w:p>
        <w:p w14:paraId="2C7BB62A" w14:textId="2D5A1170" w:rsidR="00380637" w:rsidRDefault="00380637">
          <w:r>
            <w:rPr>
              <w:b/>
              <w:bCs/>
              <w:noProof/>
            </w:rPr>
            <w:fldChar w:fldCharType="end"/>
          </w:r>
        </w:p>
      </w:sdtContent>
    </w:sdt>
    <w:p w14:paraId="48AC4DAA" w14:textId="77777777" w:rsidR="00380637" w:rsidRDefault="00380637">
      <w:r>
        <w:br w:type="page"/>
      </w:r>
    </w:p>
    <w:p w14:paraId="50F789B2" w14:textId="740CECA2" w:rsidR="00444148" w:rsidRDefault="00444148" w:rsidP="00BF17B2">
      <w:pPr>
        <w:pStyle w:val="Heading2"/>
      </w:pPr>
      <w:bookmarkStart w:id="0" w:name="_Toc143028354"/>
      <w:bookmarkStart w:id="1" w:name="_Toc141735804"/>
      <w:r>
        <w:lastRenderedPageBreak/>
        <w:t>Mod Overview</w:t>
      </w:r>
      <w:bookmarkEnd w:id="0"/>
    </w:p>
    <w:p w14:paraId="2B48F24D" w14:textId="288430F7" w:rsidR="00444148" w:rsidRDefault="00444148" w:rsidP="00444148">
      <w:pPr>
        <w:pStyle w:val="NormalL2"/>
      </w:pPr>
      <w:r>
        <w:t>This mod allows Corwin to be added to the party in Shadows of Amn, and Caelar to be added in Throne of Bhaal. Players can either continue the romance they started with Corwin in Siege of Dragonspear, or they can start a new romance with her after her arrival in Athkatla. The mod adds more than 200 new dialogs spread across the four games of the Bhaalspawn saga. Moreover, there are dozens of new items, quests, and cutscenes to enjoy. I hope that you have as much fun with the new content as I did in creating it.</w:t>
      </w:r>
    </w:p>
    <w:p w14:paraId="1972F549" w14:textId="45309240" w:rsidR="00444148" w:rsidRDefault="00444148" w:rsidP="00444148">
      <w:pPr>
        <w:pStyle w:val="Heading2"/>
      </w:pPr>
      <w:bookmarkStart w:id="2" w:name="_Toc143028355"/>
      <w:r>
        <w:t>Compatibility</w:t>
      </w:r>
      <w:bookmarkEnd w:id="2"/>
    </w:p>
    <w:p w14:paraId="6653F738" w14:textId="70936C5D" w:rsidR="00444148" w:rsidRDefault="00444148" w:rsidP="00444148">
      <w:pPr>
        <w:pStyle w:val="NormalL2"/>
      </w:pPr>
      <w:r>
        <w:t xml:space="preserve">This mod requires the Enhanced Edition Trilogy (EET) mod to be installed. Future versions of this mod will include compatibility with the CorwinEET mod from RoxanneSHS, and the very popular </w:t>
      </w:r>
      <w:hyperlink r:id="rId8" w:history="1">
        <w:r w:rsidRPr="008C1D69">
          <w:rPr>
            <w:rStyle w:val="Hyperlink"/>
          </w:rPr>
          <w:t>Cost of One Girl’s Soul</w:t>
        </w:r>
      </w:hyperlink>
      <w:r>
        <w:t xml:space="preserve"> mod by </w:t>
      </w:r>
      <w:r w:rsidR="008C1D69" w:rsidRPr="008C1D69">
        <w:t>Lava del Vortel</w:t>
      </w:r>
      <w:r w:rsidR="008C1D69">
        <w:t>.</w:t>
      </w:r>
      <w:r>
        <w:t xml:space="preserve"> </w:t>
      </w:r>
    </w:p>
    <w:p w14:paraId="0535BEBF" w14:textId="26100E0B" w:rsidR="000B1C12" w:rsidRDefault="00EE3EA9" w:rsidP="00BF17B2">
      <w:pPr>
        <w:pStyle w:val="Heading2"/>
      </w:pPr>
      <w:bookmarkStart w:id="3" w:name="_Toc143028356"/>
      <w:r w:rsidRPr="00BF17B2">
        <w:t>Installation</w:t>
      </w:r>
      <w:r>
        <w:t xml:space="preserve"> </w:t>
      </w:r>
      <w:r w:rsidRPr="00EE3EA9">
        <w:t>Instructions</w:t>
      </w:r>
      <w:bookmarkEnd w:id="1"/>
      <w:bookmarkEnd w:id="3"/>
    </w:p>
    <w:p w14:paraId="06B1B424" w14:textId="7A74429A" w:rsidR="00BF17B2" w:rsidRDefault="00393CB6" w:rsidP="00393CB6">
      <w:pPr>
        <w:pStyle w:val="NormalL2"/>
      </w:pPr>
      <w:r>
        <w:t xml:space="preserve">Unzip the </w:t>
      </w:r>
      <w:r w:rsidRPr="00393CB6">
        <w:t>LoveConquersAll_EET.zip</w:t>
      </w:r>
      <w:r>
        <w:t xml:space="preserve"> archive, and place the LCA folder in your Game Directory (the directory where BG2 is installed. </w:t>
      </w:r>
      <w:r w:rsidR="00BF17B2">
        <w:t xml:space="preserve">LCA must be installed after EET core, but before EET_End. If you plan to install the </w:t>
      </w:r>
      <w:hyperlink w:anchor="_LCA_Explicit_Mod" w:history="1">
        <w:r w:rsidR="00BF17B2" w:rsidRPr="00553AD1">
          <w:rPr>
            <w:rStyle w:val="Hyperlink"/>
          </w:rPr>
          <w:t>LCA_Explicit</w:t>
        </w:r>
      </w:hyperlink>
      <w:r w:rsidR="00BF17B2">
        <w:t xml:space="preserve"> mod, t</w:t>
      </w:r>
      <w:r w:rsidR="00553AD1">
        <w:t>hat</w:t>
      </w:r>
      <w:r w:rsidR="00BF17B2">
        <w:t xml:space="preserve"> mod must be installed </w:t>
      </w:r>
      <w:r w:rsidR="00BF17B2">
        <w:rPr>
          <w:i/>
          <w:iCs/>
        </w:rPr>
        <w:t>after</w:t>
      </w:r>
      <w:r w:rsidR="00BF17B2">
        <w:t xml:space="preserve"> this mod (LCA) is installed.</w:t>
      </w:r>
    </w:p>
    <w:p w14:paraId="0F79159C" w14:textId="17373118" w:rsidR="00BF17B2" w:rsidRDefault="00F10BB7" w:rsidP="00393CB6">
      <w:pPr>
        <w:pStyle w:val="NormalL2"/>
      </w:pPr>
      <w:r>
        <w:t>You can use the Weidu installation commands below, or the provided setup-LCA.exe file. If you use the Weidu commands, be sure to replace [GameDirectory] with the path to your Baldur’s Gate 2 folder.</w:t>
      </w:r>
    </w:p>
    <w:p w14:paraId="490A080E" w14:textId="0107E745" w:rsidR="00F10BB7" w:rsidRDefault="00F10BB7" w:rsidP="00393CB6">
      <w:pPr>
        <w:pStyle w:val="NormalL2"/>
      </w:pPr>
      <w:r>
        <w:t>Weidu Installation Commands</w:t>
      </w:r>
    </w:p>
    <w:p w14:paraId="18F552EC" w14:textId="6C953754" w:rsidR="00393CB6" w:rsidRDefault="00393CB6" w:rsidP="00393CB6">
      <w:pPr>
        <w:pStyle w:val="Heading3"/>
      </w:pPr>
      <w:bookmarkStart w:id="4" w:name="_Toc141735805"/>
      <w:bookmarkStart w:id="5" w:name="_Toc143028357"/>
      <w:r>
        <w:t>If EET is Already Installed</w:t>
      </w:r>
      <w:bookmarkEnd w:id="4"/>
      <w:bookmarkEnd w:id="5"/>
    </w:p>
    <w:p w14:paraId="76FCA6D0" w14:textId="77777777" w:rsidR="00393CB6" w:rsidRDefault="00393CB6" w:rsidP="00393CB6">
      <w:pPr>
        <w:pStyle w:val="NormalL2"/>
        <w:numPr>
          <w:ilvl w:val="0"/>
          <w:numId w:val="5"/>
        </w:numPr>
      </w:pPr>
      <w:r>
        <w:t>EET End:</w:t>
      </w:r>
      <w:r>
        <w:tab/>
      </w:r>
      <w:r>
        <w:tab/>
      </w:r>
      <w:r>
        <w:tab/>
        <w:t>[GameDirectory]&gt; weidu eet_end/eet_end.tp2</w:t>
      </w:r>
    </w:p>
    <w:p w14:paraId="518D73AD" w14:textId="4E0F2734" w:rsidR="00393CB6" w:rsidRDefault="00393CB6" w:rsidP="00393CB6">
      <w:pPr>
        <w:pStyle w:val="NormalL2"/>
        <w:numPr>
          <w:ilvl w:val="1"/>
          <w:numId w:val="5"/>
        </w:numPr>
      </w:pPr>
      <w:r>
        <w:t>Proceed using the Uninstall option.</w:t>
      </w:r>
    </w:p>
    <w:p w14:paraId="7B400071" w14:textId="4C24D7BE" w:rsidR="00BF17B2" w:rsidRDefault="00BF17B2" w:rsidP="00393CB6">
      <w:pPr>
        <w:pStyle w:val="NormalL2"/>
        <w:numPr>
          <w:ilvl w:val="0"/>
          <w:numId w:val="5"/>
        </w:numPr>
      </w:pPr>
      <w:r>
        <w:t xml:space="preserve">LCA Installation: </w:t>
      </w:r>
      <w:r w:rsidR="00393CB6">
        <w:tab/>
      </w:r>
      <w:r w:rsidR="00393CB6">
        <w:tab/>
      </w:r>
      <w:r>
        <w:t>[GameDirectory]&gt; weidu lca/lca.tp2</w:t>
      </w:r>
    </w:p>
    <w:p w14:paraId="532EFBF7" w14:textId="1B91827B" w:rsidR="00BF17B2" w:rsidRDefault="00BF17B2" w:rsidP="00393CB6">
      <w:pPr>
        <w:pStyle w:val="NormalL2"/>
        <w:numPr>
          <w:ilvl w:val="0"/>
          <w:numId w:val="5"/>
        </w:numPr>
      </w:pPr>
      <w:r>
        <w:t>LCA_Explicit:</w:t>
      </w:r>
      <w:r w:rsidR="00393CB6">
        <w:tab/>
      </w:r>
      <w:r w:rsidR="00393CB6">
        <w:tab/>
        <w:t>[GameDirectory]&gt; weidu lca_explicit/lca_explicit.tp2</w:t>
      </w:r>
    </w:p>
    <w:p w14:paraId="677D27DB" w14:textId="2D2A2B37" w:rsidR="00393CB6" w:rsidRDefault="00393CB6" w:rsidP="00393CB6">
      <w:pPr>
        <w:pStyle w:val="NormalL2"/>
        <w:numPr>
          <w:ilvl w:val="0"/>
          <w:numId w:val="5"/>
        </w:numPr>
      </w:pPr>
      <w:r>
        <w:t>EET End:</w:t>
      </w:r>
      <w:r>
        <w:tab/>
      </w:r>
      <w:r>
        <w:tab/>
      </w:r>
      <w:r>
        <w:tab/>
        <w:t>[GameDirectory]&gt; weidu eet_end/eet_end.tp2</w:t>
      </w:r>
    </w:p>
    <w:p w14:paraId="7FBB1648" w14:textId="40590576" w:rsidR="00393CB6" w:rsidRDefault="00393CB6" w:rsidP="00393CB6">
      <w:pPr>
        <w:pStyle w:val="Heading3"/>
      </w:pPr>
      <w:bookmarkStart w:id="6" w:name="_Toc141735806"/>
      <w:bookmarkStart w:id="7" w:name="_Toc143028358"/>
      <w:r>
        <w:t>If EET is Not Installed</w:t>
      </w:r>
      <w:bookmarkEnd w:id="6"/>
      <w:bookmarkEnd w:id="7"/>
    </w:p>
    <w:p w14:paraId="5EB7186A" w14:textId="048E9279" w:rsidR="00393CB6" w:rsidRDefault="00393CB6" w:rsidP="00393CB6">
      <w:pPr>
        <w:pStyle w:val="NormalL2"/>
        <w:numPr>
          <w:ilvl w:val="0"/>
          <w:numId w:val="5"/>
        </w:numPr>
      </w:pPr>
      <w:r>
        <w:t>EET Core:</w:t>
      </w:r>
      <w:r>
        <w:tab/>
      </w:r>
      <w:r>
        <w:tab/>
      </w:r>
      <w:r>
        <w:tab/>
        <w:t>[GameDirectory]&gt; weidu eet/eet.tp2</w:t>
      </w:r>
    </w:p>
    <w:p w14:paraId="31309551" w14:textId="77777777" w:rsidR="00393CB6" w:rsidRDefault="00393CB6" w:rsidP="00393CB6">
      <w:pPr>
        <w:pStyle w:val="NormalL2"/>
        <w:numPr>
          <w:ilvl w:val="0"/>
          <w:numId w:val="5"/>
        </w:numPr>
      </w:pPr>
      <w:r>
        <w:t xml:space="preserve">LCA Installation: </w:t>
      </w:r>
      <w:r>
        <w:tab/>
      </w:r>
      <w:r>
        <w:tab/>
        <w:t>[GameDirectory]&gt; weidu lca/lca.tp2</w:t>
      </w:r>
    </w:p>
    <w:p w14:paraId="2FDD131A" w14:textId="77777777" w:rsidR="00393CB6" w:rsidRDefault="00393CB6" w:rsidP="00393CB6">
      <w:pPr>
        <w:pStyle w:val="NormalL2"/>
        <w:numPr>
          <w:ilvl w:val="0"/>
          <w:numId w:val="5"/>
        </w:numPr>
      </w:pPr>
      <w:r>
        <w:t>LCA_Explicit:</w:t>
      </w:r>
      <w:r>
        <w:tab/>
      </w:r>
      <w:r>
        <w:tab/>
        <w:t>[GameDirectory]&gt; weidu lca_explicit/lca_explicit.tp2</w:t>
      </w:r>
    </w:p>
    <w:p w14:paraId="6389E28E" w14:textId="77777777" w:rsidR="00393CB6" w:rsidRDefault="00393CB6" w:rsidP="00393CB6">
      <w:pPr>
        <w:pStyle w:val="NormalL2"/>
        <w:numPr>
          <w:ilvl w:val="0"/>
          <w:numId w:val="5"/>
        </w:numPr>
      </w:pPr>
      <w:r>
        <w:t>EET End:</w:t>
      </w:r>
      <w:r>
        <w:tab/>
      </w:r>
      <w:r>
        <w:tab/>
      </w:r>
      <w:r>
        <w:tab/>
        <w:t>[GameDirectory]&gt; weidu eet_end/eet_end.tp2</w:t>
      </w:r>
    </w:p>
    <w:p w14:paraId="789B3E9D" w14:textId="5566D224" w:rsidR="00430970" w:rsidRDefault="00430970" w:rsidP="00791F77">
      <w:pPr>
        <w:pStyle w:val="Heading2"/>
      </w:pPr>
      <w:bookmarkStart w:id="8" w:name="_LCA_Explicit_Mod"/>
      <w:bookmarkStart w:id="9" w:name="_Toc143028359"/>
      <w:bookmarkStart w:id="10" w:name="_Toc141735808"/>
      <w:bookmarkEnd w:id="8"/>
      <w:r>
        <w:lastRenderedPageBreak/>
        <w:t>LCA Explicit Mod</w:t>
      </w:r>
      <w:bookmarkEnd w:id="9"/>
    </w:p>
    <w:p w14:paraId="6BC1C5E3" w14:textId="08924BDD" w:rsidR="00095FA3" w:rsidRDefault="00430970" w:rsidP="008A2623">
      <w:pPr>
        <w:pStyle w:val="NormalL2"/>
      </w:pPr>
      <w:r>
        <w:t xml:space="preserve">The </w:t>
      </w:r>
      <w:r w:rsidRPr="00553AD1">
        <w:t>LCA_Explicit</w:t>
      </w:r>
      <w:r>
        <w:t xml:space="preserve"> mod adds several graphic, sexual </w:t>
      </w:r>
      <w:r w:rsidR="00D0309B">
        <w:t>encounters</w:t>
      </w:r>
      <w:r>
        <w:t xml:space="preserve"> intended for mature audiences only. </w:t>
      </w:r>
      <w:r w:rsidR="008A2623">
        <w:t xml:space="preserve">Current release is available here: </w:t>
      </w:r>
      <w:hyperlink r:id="rId9" w:history="1">
        <w:r w:rsidR="008A2623">
          <w:rPr>
            <w:rStyle w:val="Hyperlink"/>
          </w:rPr>
          <w:t>Releases · LCA-EET/LCA_Explicit (github.com)</w:t>
        </w:r>
      </w:hyperlink>
    </w:p>
    <w:p w14:paraId="2F0298FB" w14:textId="3E6CB753" w:rsidR="00175BD9" w:rsidRDefault="00175BD9" w:rsidP="00791F77">
      <w:pPr>
        <w:pStyle w:val="Heading2"/>
      </w:pPr>
      <w:bookmarkStart w:id="11" w:name="_Toc143028360"/>
      <w:r>
        <w:t>Banter Timers – How do they Work?</w:t>
      </w:r>
      <w:bookmarkEnd w:id="11"/>
    </w:p>
    <w:p w14:paraId="181CB0C4" w14:textId="689E8FC3" w:rsidR="006C79F4" w:rsidRDefault="006C79F4" w:rsidP="00175BD9">
      <w:pPr>
        <w:pStyle w:val="NormalL2"/>
      </w:pPr>
      <w:r>
        <w:t>Corwin’s (and Caelar’s) scripts have one primary banter timer, and a secondary banter timer for each party character. When the primary banter timer expires, the script will check to see if there is a secondary banter timer that has also expired. If both the primary and secondary banter timers have expired, the character associated with that secondary banter timer will engage in banter with Corwin. If a secondary banter timer expires, and the primary banter is not expired, the secondary banter timer will be reset to a random value between one and twelve hours. What this means for you is that, assuming the banter pool is not exhausted, [PRIMARY BANTER INTERVAL] + [0 to 12 hours] will elapse between banters.</w:t>
      </w:r>
    </w:p>
    <w:p w14:paraId="66406BD4" w14:textId="3C45F27D" w:rsidR="00175BD9" w:rsidRPr="00175BD9" w:rsidRDefault="006C79F4" w:rsidP="00175BD9">
      <w:pPr>
        <w:pStyle w:val="NormalL2"/>
      </w:pPr>
      <w:r>
        <w:rPr>
          <w:b/>
          <w:bCs/>
          <w:u w:val="single"/>
        </w:rPr>
        <w:t>NOTE:</w:t>
      </w:r>
      <w:r>
        <w:t xml:space="preserve"> The interval for the primary banter timer is configurable with the use of the </w:t>
      </w:r>
      <w:hyperlink w:anchor="_Using_the_Configuration" w:history="1">
        <w:r w:rsidRPr="00292B3C">
          <w:rPr>
            <w:rStyle w:val="Hyperlink"/>
          </w:rPr>
          <w:t>LCA Assistant</w:t>
        </w:r>
      </w:hyperlink>
      <w:r>
        <w:t>. By default, it is set to 12 hours. The secondary banter timer intervals cannot be configured.</w:t>
      </w:r>
    </w:p>
    <w:p w14:paraId="76B47E10" w14:textId="1EFEC61A" w:rsidR="00791F77" w:rsidRDefault="00791F77" w:rsidP="00791F77">
      <w:pPr>
        <w:pStyle w:val="Heading2"/>
      </w:pPr>
      <w:bookmarkStart w:id="12" w:name="_Toc143028361"/>
      <w:r>
        <w:t>Shadows of Amn Changes</w:t>
      </w:r>
      <w:bookmarkEnd w:id="10"/>
      <w:bookmarkEnd w:id="12"/>
    </w:p>
    <w:p w14:paraId="6035B9CD" w14:textId="73840E8F" w:rsidR="00791F77" w:rsidRDefault="00791F77" w:rsidP="00791F77">
      <w:pPr>
        <w:pStyle w:val="Heading3"/>
      </w:pPr>
      <w:bookmarkStart w:id="13" w:name="_Toc141735809"/>
      <w:bookmarkStart w:id="14" w:name="_Toc143028362"/>
      <w:r>
        <w:t>Adding Corwin to Your Party</w:t>
      </w:r>
      <w:bookmarkEnd w:id="13"/>
      <w:bookmarkEnd w:id="14"/>
    </w:p>
    <w:p w14:paraId="67CFDC41" w14:textId="3533660B" w:rsidR="008161CA" w:rsidRDefault="00791F77" w:rsidP="00791F77">
      <w:pPr>
        <w:pStyle w:val="NormalLevel3"/>
      </w:pPr>
      <w:r>
        <w:t>To add Corwin to your party, you must first obtain the Soultaker Dagger from the Djinn in the Plane of Air in Irenicus’ stronghold. Once you have the dagger, speak to Brega in the Athkatla magistrate. He will offer to send the dagger, along with a letter</w:t>
      </w:r>
      <w:r w:rsidR="008161CA">
        <w:rPr>
          <w:rStyle w:val="FootnoteReference"/>
        </w:rPr>
        <w:footnoteReference w:id="1"/>
      </w:r>
      <w:r>
        <w:t xml:space="preserve">, to Baldur’s Gate if you help him solve the case of the murders in the Bridge District. </w:t>
      </w:r>
    </w:p>
    <w:p w14:paraId="36097E0C" w14:textId="21A68700" w:rsidR="00B50312" w:rsidRDefault="00791F77" w:rsidP="00791F77">
      <w:pPr>
        <w:pStyle w:val="NormalLevel3"/>
      </w:pPr>
      <w:r>
        <w:t xml:space="preserve">Once the letter is sent, a </w:t>
      </w:r>
      <w:r w:rsidR="000D388D">
        <w:t>two</w:t>
      </w:r>
      <w:r w:rsidR="008161CA">
        <w:t xml:space="preserve">-day </w:t>
      </w:r>
      <w:r>
        <w:t xml:space="preserve">timer will start. When the timer expires, you will see a cutscene that plays when you choose to sleep. </w:t>
      </w:r>
      <w:r w:rsidR="00852F15">
        <w:t xml:space="preserve">The conclusion of the cutscene will trigger a </w:t>
      </w:r>
      <w:r w:rsidR="008161CA">
        <w:t>four-hour</w:t>
      </w:r>
      <w:r w:rsidR="00852F15">
        <w:t xml:space="preserve"> timer, that, when expired, will show a second cutscene depicting the restoration of Skie Silvershield. The conclusion of the second cutscene starts the </w:t>
      </w:r>
      <w:r w:rsidR="000D388D">
        <w:t>two</w:t>
      </w:r>
      <w:r w:rsidR="008161CA">
        <w:t xml:space="preserve">-day </w:t>
      </w:r>
      <w:r w:rsidR="00852F15">
        <w:t>timer that</w:t>
      </w:r>
      <w:r w:rsidR="008161CA">
        <w:t>, when expired,</w:t>
      </w:r>
      <w:r w:rsidR="00852F15">
        <w:t xml:space="preserve"> will cause Corwin to appear in the Athkatla magistrate building (the same building where you meet Brega).</w:t>
      </w:r>
      <w:r w:rsidR="00292B3C">
        <w:t xml:space="preserve"> The player will receive a dialogue prompt when this second timer has expired, so you will know when Corwin has arrived.</w:t>
      </w:r>
    </w:p>
    <w:p w14:paraId="28D85C38" w14:textId="7A4F7005" w:rsidR="00292B3C" w:rsidRDefault="00292B3C" w:rsidP="00791F77">
      <w:pPr>
        <w:pStyle w:val="NormalLevel3"/>
      </w:pPr>
      <w:r>
        <w:t>To experience the most content possible, it is recommended that you add Corwin as soon as you are able. Hold off on performing quests or even exploring Athkatla (beyond what’s necessary to solve the bridge murders) until Corwin is in your party.</w:t>
      </w:r>
    </w:p>
    <w:p w14:paraId="59C7B876" w14:textId="77777777" w:rsidR="00B50312" w:rsidRDefault="00B50312" w:rsidP="00B50312">
      <w:pPr>
        <w:pStyle w:val="Heading3"/>
      </w:pPr>
      <w:bookmarkStart w:id="15" w:name="_Toc141735810"/>
      <w:bookmarkStart w:id="16" w:name="_Toc143028363"/>
      <w:r>
        <w:lastRenderedPageBreak/>
        <w:t>Obtaining Corwin’s Bow + 3</w:t>
      </w:r>
      <w:bookmarkEnd w:id="15"/>
      <w:bookmarkEnd w:id="16"/>
    </w:p>
    <w:p w14:paraId="33BDD8DD" w14:textId="457F325D" w:rsidR="00791F77" w:rsidRDefault="00B50312" w:rsidP="00B50312">
      <w:pPr>
        <w:pStyle w:val="NormalLevel3"/>
      </w:pPr>
      <w:r>
        <w:t xml:space="preserve">To obtain Corwin’s Bow + 3, Corwin must be in your party during the battle for </w:t>
      </w:r>
      <w:r w:rsidRPr="00B50312">
        <w:t>Suldanessellar</w:t>
      </w:r>
      <w:r>
        <w:t xml:space="preserve">, the party must be in possession of Corwin’s Bow + 2, and you must save the lives of the </w:t>
      </w:r>
      <w:r w:rsidR="00860A01">
        <w:t>Master</w:t>
      </w:r>
      <w:r>
        <w:t xml:space="preserve"> Bow</w:t>
      </w:r>
      <w:r w:rsidR="00860A01">
        <w:t>yer</w:t>
      </w:r>
      <w:r>
        <w:t>. The bow</w:t>
      </w:r>
      <w:r w:rsidR="00860A01">
        <w:t>yer</w:t>
      </w:r>
      <w:r>
        <w:t xml:space="preserve"> is located in one of the houses in the city. If all three conditions are satisfied, Corwin’s Bow + 2 will be transformed into the + 3 version after Irenicus is defeated.  </w:t>
      </w:r>
      <w:r w:rsidR="00852F15">
        <w:t xml:space="preserve"> </w:t>
      </w:r>
    </w:p>
    <w:p w14:paraId="060AC438" w14:textId="0F33372C" w:rsidR="00334238" w:rsidRDefault="00334238" w:rsidP="00334238">
      <w:pPr>
        <w:pStyle w:val="Heading3"/>
      </w:pPr>
      <w:bookmarkStart w:id="17" w:name="_Toc141735811"/>
      <w:bookmarkStart w:id="18" w:name="_Toc143028364"/>
      <w:r>
        <w:t>Obtaining Corwin’s Armor + 4</w:t>
      </w:r>
      <w:bookmarkEnd w:id="17"/>
      <w:bookmarkEnd w:id="18"/>
    </w:p>
    <w:p w14:paraId="79F6A452" w14:textId="6BF7AF1B" w:rsidR="00334238" w:rsidRDefault="00334238" w:rsidP="00534933">
      <w:pPr>
        <w:pStyle w:val="NormalLevel3"/>
      </w:pPr>
      <w:r>
        <w:t xml:space="preserve">To obtain Corwin’s Armor + 4, Corwin must be in your party during the battle for </w:t>
      </w:r>
      <w:r w:rsidRPr="00B50312">
        <w:t>Suldanessellar</w:t>
      </w:r>
      <w:r>
        <w:t xml:space="preserve">, the party must be in possession of Corwin’s </w:t>
      </w:r>
      <w:r w:rsidR="00534933">
        <w:t>Armor</w:t>
      </w:r>
      <w:r>
        <w:t xml:space="preserve"> +</w:t>
      </w:r>
      <w:r w:rsidR="00534933">
        <w:t xml:space="preserve"> 2</w:t>
      </w:r>
      <w:r>
        <w:t xml:space="preserve">, and you must save the lives of the Elven </w:t>
      </w:r>
      <w:r w:rsidR="00860A01">
        <w:t>Armorsmith</w:t>
      </w:r>
      <w:r>
        <w:t xml:space="preserve">. The </w:t>
      </w:r>
      <w:r w:rsidR="00292B3C">
        <w:t>Armorsmith</w:t>
      </w:r>
      <w:r>
        <w:t xml:space="preserve"> is located in one of the houses in the city. If all three conditions are satisfied, Corwin’s </w:t>
      </w:r>
      <w:r w:rsidR="00534933">
        <w:t>Armor</w:t>
      </w:r>
      <w:r>
        <w:t xml:space="preserve"> + 2 will be transformed into the + </w:t>
      </w:r>
      <w:r w:rsidR="00534933">
        <w:t>4</w:t>
      </w:r>
      <w:r>
        <w:t xml:space="preserve"> version after Irenicus is defeated.   </w:t>
      </w:r>
    </w:p>
    <w:p w14:paraId="185BC982" w14:textId="0ADF5B3B" w:rsidR="003B0EEF" w:rsidRDefault="003B0EEF" w:rsidP="003B0EEF">
      <w:pPr>
        <w:pStyle w:val="Heading3"/>
      </w:pPr>
      <w:bookmarkStart w:id="19" w:name="_Toc143028365"/>
      <w:r>
        <w:t>Trademeet Archery Competition</w:t>
      </w:r>
      <w:bookmarkEnd w:id="19"/>
    </w:p>
    <w:p w14:paraId="7C288D7D" w14:textId="4C58DAC9" w:rsidR="003B0EEF" w:rsidRPr="003B0EEF" w:rsidRDefault="003B0EEF" w:rsidP="003B0EEF">
      <w:pPr>
        <w:pStyle w:val="NormalLevel3"/>
      </w:pPr>
      <w:r>
        <w:t>If Mazzy and Corwin are both in your party, and they’ve completed three rounds of banters, you’ll have the option of visiting Trademeet and have them join an archery competition.</w:t>
      </w:r>
    </w:p>
    <w:p w14:paraId="7D85A8F2" w14:textId="0D07A94D" w:rsidR="002F4452" w:rsidRDefault="002F4452" w:rsidP="002F4452">
      <w:pPr>
        <w:pStyle w:val="Heading3"/>
      </w:pPr>
      <w:bookmarkStart w:id="20" w:name="_Toc141735812"/>
      <w:bookmarkStart w:id="21" w:name="_Toc143028366"/>
      <w:r>
        <w:t>Returning to Baldur’s Gate</w:t>
      </w:r>
      <w:bookmarkEnd w:id="20"/>
      <w:bookmarkEnd w:id="21"/>
    </w:p>
    <w:p w14:paraId="1A784E0B" w14:textId="30BFF074" w:rsidR="009177E6" w:rsidRDefault="0021128B" w:rsidP="009177E6">
      <w:pPr>
        <w:pStyle w:val="NormalLevel3"/>
      </w:pPr>
      <w:r>
        <w:t xml:space="preserve">If Corwin is in your party at the conclusion of the events of Shadows of Amn, you will return to Baldur’s Gate, instead of proceeding immediately with the events of Throne of Bhaal. </w:t>
      </w:r>
      <w:r w:rsidR="009177E6">
        <w:t xml:space="preserve">Upon your arrival, a one-day timer will start, that when expired will initiate the debriefing to the Dukes. </w:t>
      </w:r>
      <w:r w:rsidR="00AB0B9E">
        <w:t xml:space="preserve">The conclusion of the debriefing sets off a series of events that culminate in the player’s arrival in Saradush. </w:t>
      </w:r>
      <w:r w:rsidR="009177E6">
        <w:t xml:space="preserve">Some </w:t>
      </w:r>
      <w:r w:rsidR="00881AD6">
        <w:t xml:space="preserve">people and places </w:t>
      </w:r>
      <w:r w:rsidR="009177E6">
        <w:t xml:space="preserve">you will want to check out while in </w:t>
      </w:r>
      <w:r w:rsidR="00AB0B9E">
        <w:t xml:space="preserve">Baldur’s Gate </w:t>
      </w:r>
      <w:r w:rsidR="009177E6">
        <w:t>are listed below:</w:t>
      </w:r>
    </w:p>
    <w:p w14:paraId="5DA8622A" w14:textId="7C9357DE" w:rsidR="009177E6" w:rsidRDefault="00881AD6" w:rsidP="009177E6">
      <w:pPr>
        <w:pStyle w:val="NormalLevel3"/>
        <w:numPr>
          <w:ilvl w:val="0"/>
          <w:numId w:val="8"/>
        </w:numPr>
      </w:pPr>
      <w:r>
        <w:t>Elfsong Tavern</w:t>
      </w:r>
      <w:r>
        <w:rPr>
          <w:rStyle w:val="FootnoteReference"/>
        </w:rPr>
        <w:footnoteReference w:id="2"/>
      </w:r>
    </w:p>
    <w:p w14:paraId="2700CD40" w14:textId="36B867C9" w:rsidR="00881AD6" w:rsidRDefault="00881AD6" w:rsidP="009177E6">
      <w:pPr>
        <w:pStyle w:val="NormalLevel3"/>
        <w:numPr>
          <w:ilvl w:val="0"/>
          <w:numId w:val="8"/>
        </w:numPr>
      </w:pPr>
      <w:r>
        <w:t>Hall of Wonders</w:t>
      </w:r>
    </w:p>
    <w:p w14:paraId="4A9C6C90" w14:textId="2AB31C7F" w:rsidR="00881AD6" w:rsidRDefault="00881AD6" w:rsidP="009177E6">
      <w:pPr>
        <w:pStyle w:val="NormalLevel3"/>
        <w:numPr>
          <w:ilvl w:val="0"/>
          <w:numId w:val="8"/>
        </w:numPr>
      </w:pPr>
      <w:r>
        <w:t>Corwin’s Home (Located in SE Baldur’s Gate)</w:t>
      </w:r>
    </w:p>
    <w:p w14:paraId="57E45CB5" w14:textId="401785F5" w:rsidR="00881AD6" w:rsidRDefault="00881AD6" w:rsidP="009177E6">
      <w:pPr>
        <w:pStyle w:val="NormalLevel3"/>
        <w:numPr>
          <w:ilvl w:val="0"/>
          <w:numId w:val="8"/>
        </w:numPr>
      </w:pPr>
      <w:r>
        <w:t>Flaming Fist Headquarters L1 and L2</w:t>
      </w:r>
    </w:p>
    <w:p w14:paraId="34189660" w14:textId="04E4426B" w:rsidR="00881AD6" w:rsidRDefault="00881AD6" w:rsidP="009177E6">
      <w:pPr>
        <w:pStyle w:val="NormalLevel3"/>
        <w:numPr>
          <w:ilvl w:val="0"/>
          <w:numId w:val="8"/>
        </w:numPr>
      </w:pPr>
      <w:r>
        <w:t>Haspur the Diviner</w:t>
      </w:r>
    </w:p>
    <w:p w14:paraId="19907EDC" w14:textId="605ED5CA" w:rsidR="00881AD6" w:rsidRDefault="00881AD6" w:rsidP="009177E6">
      <w:pPr>
        <w:pStyle w:val="NormalLevel3"/>
        <w:numPr>
          <w:ilvl w:val="0"/>
          <w:numId w:val="8"/>
        </w:numPr>
      </w:pPr>
      <w:r>
        <w:t>Low Lantern</w:t>
      </w:r>
    </w:p>
    <w:p w14:paraId="35A51E6D" w14:textId="49632BC7" w:rsidR="00881AD6" w:rsidRDefault="00881AD6" w:rsidP="009177E6">
      <w:pPr>
        <w:pStyle w:val="NormalLevel3"/>
        <w:numPr>
          <w:ilvl w:val="0"/>
          <w:numId w:val="8"/>
        </w:numPr>
      </w:pPr>
      <w:r>
        <w:t>Silvershield Estate</w:t>
      </w:r>
    </w:p>
    <w:p w14:paraId="72C7F1E8" w14:textId="52A4FD12" w:rsidR="002F4452" w:rsidRDefault="00881AD6" w:rsidP="00881AD6">
      <w:pPr>
        <w:pStyle w:val="NormalLevel3"/>
        <w:numPr>
          <w:ilvl w:val="0"/>
          <w:numId w:val="8"/>
        </w:numPr>
      </w:pPr>
      <w:r>
        <w:t>Iron Throne Headquarters, particularly if you rescued the slaver children in BG2 while Corwin was in your party.</w:t>
      </w:r>
    </w:p>
    <w:p w14:paraId="3DB5E85F" w14:textId="14AA7FE8" w:rsidR="00AB0B9E" w:rsidRDefault="00AB0B9E" w:rsidP="00881AD6">
      <w:pPr>
        <w:pStyle w:val="NormalLevel3"/>
        <w:numPr>
          <w:ilvl w:val="0"/>
          <w:numId w:val="8"/>
        </w:numPr>
      </w:pPr>
      <w:r>
        <w:t>If the player is in a romance with Corwin</w:t>
      </w:r>
    </w:p>
    <w:p w14:paraId="5D10CF42" w14:textId="77777777" w:rsidR="00AB0B9E" w:rsidRDefault="00AB0B9E" w:rsidP="00AB0B9E">
      <w:pPr>
        <w:pStyle w:val="NormalLevel3"/>
        <w:numPr>
          <w:ilvl w:val="1"/>
          <w:numId w:val="8"/>
        </w:numPr>
      </w:pPr>
      <w:r>
        <w:lastRenderedPageBreak/>
        <w:t>Merchant’s League (assuming Aldeth didn’t die during the events of BG1)</w:t>
      </w:r>
    </w:p>
    <w:p w14:paraId="242E4A59" w14:textId="5F9917DE" w:rsidR="00AB0B9E" w:rsidRDefault="00AB0B9E" w:rsidP="00AB0B9E">
      <w:pPr>
        <w:pStyle w:val="NormalLevel3"/>
        <w:numPr>
          <w:ilvl w:val="1"/>
          <w:numId w:val="8"/>
        </w:numPr>
      </w:pPr>
      <w:r>
        <w:t>Seven Suns (assuming Jhasso didn’t die during the events of BG1)</w:t>
      </w:r>
    </w:p>
    <w:p w14:paraId="76CB0D76" w14:textId="16C285BB" w:rsidR="00037C62" w:rsidRPr="00791F77" w:rsidRDefault="00037C62" w:rsidP="00AB0B9E">
      <w:pPr>
        <w:pStyle w:val="NormalLevel3"/>
        <w:numPr>
          <w:ilvl w:val="1"/>
          <w:numId w:val="8"/>
        </w:numPr>
      </w:pPr>
      <w:r>
        <w:t>Sorcerous Sundries, after visiting the Merchant’s League or Seven Suns</w:t>
      </w:r>
      <w:r w:rsidR="00AB0B9E">
        <w:t xml:space="preserve"> and obtaining the engagement ring (if the player is in a romance with Corwin).</w:t>
      </w:r>
    </w:p>
    <w:p w14:paraId="3CA22FEC" w14:textId="15CE3B84" w:rsidR="00393CB6" w:rsidRDefault="00560E3E" w:rsidP="00833EFC">
      <w:pPr>
        <w:pStyle w:val="Heading2"/>
      </w:pPr>
      <w:bookmarkStart w:id="22" w:name="_Toc141735813"/>
      <w:bookmarkStart w:id="23" w:name="_Toc143028367"/>
      <w:r>
        <w:t>Throne of Bhaal Changes</w:t>
      </w:r>
      <w:bookmarkEnd w:id="22"/>
      <w:bookmarkEnd w:id="23"/>
    </w:p>
    <w:p w14:paraId="29017066" w14:textId="1FBFDFFA" w:rsidR="00B50312" w:rsidRDefault="00B50312" w:rsidP="00B50312">
      <w:pPr>
        <w:pStyle w:val="Heading3"/>
      </w:pPr>
      <w:bookmarkStart w:id="24" w:name="_Toc141735814"/>
      <w:bookmarkStart w:id="25" w:name="_Toc143028368"/>
      <w:r>
        <w:t>Obtaining Corwin’s Bow + 4</w:t>
      </w:r>
      <w:bookmarkEnd w:id="24"/>
      <w:bookmarkEnd w:id="25"/>
    </w:p>
    <w:p w14:paraId="3741BA05" w14:textId="07AC3C79" w:rsidR="00B50312" w:rsidRDefault="00B50312" w:rsidP="00B50312">
      <w:pPr>
        <w:pStyle w:val="NormalLevel3"/>
      </w:pPr>
      <w:r>
        <w:t>To obtain Corwin’s Bow + 4, bring Corwin’s Bow + 2 and the Bowstring of Gond to Cespenar. He will create Corwin’s Bow + 4 for 5,000 gold.</w:t>
      </w:r>
    </w:p>
    <w:p w14:paraId="3B8B975E" w14:textId="17E55D85" w:rsidR="00B50312" w:rsidRDefault="00B50312" w:rsidP="00B50312">
      <w:pPr>
        <w:pStyle w:val="Heading3"/>
      </w:pPr>
      <w:bookmarkStart w:id="26" w:name="_Toc141735815"/>
      <w:bookmarkStart w:id="27" w:name="_Toc143028369"/>
      <w:r>
        <w:t>Obtaining Corwin’s Bow + 5</w:t>
      </w:r>
      <w:bookmarkEnd w:id="26"/>
      <w:bookmarkEnd w:id="27"/>
    </w:p>
    <w:p w14:paraId="1033A9B0" w14:textId="074AC7C2" w:rsidR="00B50312" w:rsidRDefault="00B50312" w:rsidP="00B50312">
      <w:pPr>
        <w:pStyle w:val="NormalLevel3"/>
      </w:pPr>
      <w:r>
        <w:t>To obtain Corwin’s Bow + 5, bring Corwin’s Bow + 3 and the Bowstring of Gond to Cespenar. He will create Corwin’s Bow + 5 for 5,000 gold.</w:t>
      </w:r>
    </w:p>
    <w:p w14:paraId="2F7EBA6D" w14:textId="1ABE4397" w:rsidR="00560E3E" w:rsidRDefault="00560E3E" w:rsidP="00560E3E">
      <w:pPr>
        <w:pStyle w:val="Heading3"/>
      </w:pPr>
      <w:bookmarkStart w:id="28" w:name="_Toc141735816"/>
      <w:bookmarkStart w:id="29" w:name="_Toc143028370"/>
      <w:r>
        <w:t>Rescuing Caelar</w:t>
      </w:r>
      <w:bookmarkEnd w:id="28"/>
      <w:bookmarkEnd w:id="29"/>
    </w:p>
    <w:p w14:paraId="23491C35" w14:textId="2097F86E" w:rsidR="00560E3E" w:rsidRDefault="00560E3E" w:rsidP="00560E3E">
      <w:pPr>
        <w:pStyle w:val="NormalLevel3"/>
      </w:pPr>
      <w:r>
        <w:t>Conditions A or B, and Condition C, must hold to initiate the timer that starts the Rescue Caelar quest.</w:t>
      </w:r>
    </w:p>
    <w:p w14:paraId="67092516" w14:textId="3870DB3C" w:rsidR="00560E3E" w:rsidRDefault="00560E3E" w:rsidP="00560E3E">
      <w:pPr>
        <w:pStyle w:val="NormalLevel3"/>
        <w:numPr>
          <w:ilvl w:val="0"/>
          <w:numId w:val="6"/>
        </w:numPr>
      </w:pPr>
      <w:r>
        <w:t>Condition A: The player must have defeated the Incubus during the Return to Baldur’s Gate mini quest</w:t>
      </w:r>
      <w:r w:rsidR="00037C62">
        <w:t>.</w:t>
      </w:r>
    </w:p>
    <w:p w14:paraId="49FF95DD" w14:textId="1625DD1F" w:rsidR="00560E3E" w:rsidRDefault="00560E3E" w:rsidP="00560E3E">
      <w:pPr>
        <w:pStyle w:val="NormalLevel3"/>
        <w:numPr>
          <w:ilvl w:val="0"/>
          <w:numId w:val="6"/>
        </w:numPr>
      </w:pPr>
      <w:r>
        <w:t>Condition B: The player must have defeated Demogorgon in Watcher’s Keep.</w:t>
      </w:r>
    </w:p>
    <w:p w14:paraId="2BAC36D6" w14:textId="6FEEDEED" w:rsidR="00560E3E" w:rsidRPr="00560E3E" w:rsidRDefault="00560E3E" w:rsidP="00560E3E">
      <w:pPr>
        <w:pStyle w:val="NormalLevel3"/>
        <w:numPr>
          <w:ilvl w:val="0"/>
          <w:numId w:val="6"/>
        </w:numPr>
      </w:pPr>
      <w:r>
        <w:t>Condition C: The player must have entered Saradush.</w:t>
      </w:r>
    </w:p>
    <w:p w14:paraId="4D472907" w14:textId="227F811B" w:rsidR="00037C62" w:rsidRDefault="00037C62" w:rsidP="00037C62">
      <w:pPr>
        <w:pStyle w:val="Heading2"/>
      </w:pPr>
      <w:bookmarkStart w:id="30" w:name="_Using_the_Configuration"/>
      <w:bookmarkStart w:id="31" w:name="_Toc141735817"/>
      <w:bookmarkStart w:id="32" w:name="_Toc143028371"/>
      <w:bookmarkStart w:id="33" w:name="_Hlk143027445"/>
      <w:bookmarkEnd w:id="30"/>
      <w:r>
        <w:t>Using the Configuration Assistant</w:t>
      </w:r>
      <w:bookmarkStart w:id="34" w:name="Sec_UsingTheConfigurationAssistant"/>
      <w:bookmarkEnd w:id="31"/>
      <w:bookmarkEnd w:id="32"/>
      <w:bookmarkEnd w:id="34"/>
    </w:p>
    <w:p w14:paraId="6264E265" w14:textId="17CDA824" w:rsidR="00CE30D6" w:rsidRDefault="00037C62" w:rsidP="00037C62">
      <w:pPr>
        <w:pStyle w:val="NormalL2"/>
      </w:pPr>
      <w:r>
        <w:t>A configuration assistant has been provided to help you adjust certain characteristics of the mod. T</w:t>
      </w:r>
      <w:r w:rsidR="00CE30D6">
        <w:t>he assistant can be accessed by selecting the “LCA Assistant” special ability from Player1’s special ability menu. The ability is granted to you in Candlekeep upon the creation of your player. If you want to add this ability to a player that has already left Candlekeep, you can do so through the LCA Debugger.</w:t>
      </w:r>
      <w:r w:rsidR="00976CF4">
        <w:t xml:space="preserve"> Some of the capabilities of the assistant are listed below:</w:t>
      </w:r>
    </w:p>
    <w:p w14:paraId="7E6991E2" w14:textId="32545854" w:rsidR="00976CF4" w:rsidRDefault="00976CF4" w:rsidP="00976CF4">
      <w:pPr>
        <w:pStyle w:val="NormalL2"/>
        <w:numPr>
          <w:ilvl w:val="0"/>
          <w:numId w:val="11"/>
        </w:numPr>
      </w:pPr>
      <w:r>
        <w:t>Adjust banter intervals for Corwin and Caelar</w:t>
      </w:r>
    </w:p>
    <w:p w14:paraId="269FF0FB" w14:textId="1CF8F4FE" w:rsidR="00976CF4" w:rsidRDefault="00976CF4" w:rsidP="00976CF4">
      <w:pPr>
        <w:pStyle w:val="NormalL2"/>
        <w:numPr>
          <w:ilvl w:val="0"/>
          <w:numId w:val="11"/>
        </w:numPr>
      </w:pPr>
      <w:r>
        <w:t>Advance the time</w:t>
      </w:r>
    </w:p>
    <w:p w14:paraId="03DD5A4F" w14:textId="463D9AA0" w:rsidR="00976CF4" w:rsidRDefault="00976CF4" w:rsidP="00976CF4">
      <w:pPr>
        <w:pStyle w:val="NormalL2"/>
        <w:numPr>
          <w:ilvl w:val="0"/>
          <w:numId w:val="11"/>
        </w:numPr>
      </w:pPr>
      <w:r>
        <w:t>Allow or disallow banters while in a dungeon</w:t>
      </w:r>
    </w:p>
    <w:p w14:paraId="1E1F374D" w14:textId="21C42722" w:rsidR="00976CF4" w:rsidRDefault="00976CF4" w:rsidP="00976CF4">
      <w:pPr>
        <w:pStyle w:val="NormalL2"/>
        <w:numPr>
          <w:ilvl w:val="0"/>
          <w:numId w:val="11"/>
        </w:numPr>
      </w:pPr>
      <w:r>
        <w:t>Launch the LCA Debugger (see below)</w:t>
      </w:r>
    </w:p>
    <w:bookmarkEnd w:id="33"/>
    <w:p w14:paraId="1E5F7EEF" w14:textId="093D8465" w:rsidR="00CE30D6" w:rsidRDefault="00CE30D6" w:rsidP="00CE30D6">
      <w:pPr>
        <w:pStyle w:val="Heading2"/>
      </w:pPr>
      <w:r>
        <w:t xml:space="preserve"> </w:t>
      </w:r>
      <w:bookmarkStart w:id="35" w:name="_Toc141735818"/>
      <w:bookmarkStart w:id="36" w:name="_Toc143028372"/>
      <w:r>
        <w:t>LCA Debugger</w:t>
      </w:r>
      <w:bookmarkEnd w:id="35"/>
      <w:bookmarkEnd w:id="36"/>
    </w:p>
    <w:p w14:paraId="679DA320" w14:textId="4BEDF799" w:rsidR="00037C62" w:rsidRDefault="00CE30D6" w:rsidP="00037C62">
      <w:pPr>
        <w:pStyle w:val="NormalL2"/>
      </w:pPr>
      <w:r>
        <w:t>A debugging utility is provided to assist testers with debugging the mod. To access the debugger, type the following command:</w:t>
      </w:r>
    </w:p>
    <w:p w14:paraId="5C45A180" w14:textId="4609CF93" w:rsidR="00CE30D6" w:rsidRDefault="00CE30D6" w:rsidP="00037C62">
      <w:pPr>
        <w:pStyle w:val="NormalL2"/>
      </w:pPr>
      <w:r>
        <w:lastRenderedPageBreak/>
        <w:t>CLUAConsole:CreateCreature(“XAADBG”)</w:t>
      </w:r>
    </w:p>
    <w:p w14:paraId="50D3BE83" w14:textId="7B2D6FC0" w:rsidR="00CE30D6" w:rsidRPr="00037C62" w:rsidRDefault="00CE30D6" w:rsidP="00037C62">
      <w:pPr>
        <w:pStyle w:val="NormalL2"/>
      </w:pPr>
      <w:r>
        <w:t xml:space="preserve">Talk to the creature that is spawned to access the debugging options. Use of the debugger is recommended for testing purposes only. </w:t>
      </w:r>
    </w:p>
    <w:p w14:paraId="14B90C90" w14:textId="65B0DE25" w:rsidR="00037C62" w:rsidRDefault="00037C62" w:rsidP="00037C62">
      <w:pPr>
        <w:pStyle w:val="Heading2"/>
      </w:pPr>
      <w:bookmarkStart w:id="37" w:name="_Toc141735819"/>
      <w:bookmarkStart w:id="38" w:name="_Toc143028373"/>
      <w:r>
        <w:t>Bug Reports</w:t>
      </w:r>
      <w:bookmarkEnd w:id="37"/>
      <w:bookmarkEnd w:id="38"/>
    </w:p>
    <w:p w14:paraId="1A23AD02" w14:textId="34B37E3F" w:rsidR="00037C62" w:rsidRDefault="00037C62" w:rsidP="00037C62">
      <w:pPr>
        <w:pStyle w:val="NormalL2"/>
      </w:pPr>
      <w:r>
        <w:t xml:space="preserve">If you encounter any bugs or unexplained behavior while playing the mod, please report it to </w:t>
      </w:r>
      <w:hyperlink r:id="rId10" w:history="1">
        <w:r w:rsidR="00FC2131" w:rsidRPr="00F931C5">
          <w:rPr>
            <w:rStyle w:val="Hyperlink"/>
          </w:rPr>
          <w:t>LCAMod@danielvalle.net</w:t>
        </w:r>
      </w:hyperlink>
      <w:r>
        <w:t>. Including your save game with the bug report is helpful, though optional.</w:t>
      </w:r>
      <w:r w:rsidR="003D13F4">
        <w:t xml:space="preserve"> I’d also appreciate any feedback or constructive criticism.</w:t>
      </w:r>
    </w:p>
    <w:p w14:paraId="3D31AFC4" w14:textId="77777777" w:rsidR="003D13F4" w:rsidRDefault="003D13F4" w:rsidP="003D13F4">
      <w:pPr>
        <w:pStyle w:val="Heading2"/>
      </w:pPr>
      <w:bookmarkStart w:id="39" w:name="_Toc143027862"/>
      <w:bookmarkStart w:id="40" w:name="_Toc143028374"/>
      <w:r>
        <w:t>Useful Links</w:t>
      </w:r>
      <w:bookmarkEnd w:id="39"/>
      <w:bookmarkEnd w:id="40"/>
    </w:p>
    <w:p w14:paraId="3630BACF" w14:textId="77777777" w:rsidR="003D13F4" w:rsidRDefault="003D13F4" w:rsidP="003D13F4">
      <w:pPr>
        <w:pStyle w:val="NormalL2"/>
      </w:pPr>
      <w:r>
        <w:t xml:space="preserve">Love Conquers All (LCA) Github: </w:t>
      </w:r>
      <w:hyperlink r:id="rId11" w:history="1">
        <w:r>
          <w:rPr>
            <w:rStyle w:val="Hyperlink"/>
          </w:rPr>
          <w:t>https://github.com/LCA-EET/LCA</w:t>
        </w:r>
      </w:hyperlink>
    </w:p>
    <w:p w14:paraId="067B716B" w14:textId="77777777" w:rsidR="003D13F4" w:rsidRPr="00052CDA" w:rsidRDefault="003D13F4" w:rsidP="003D13F4">
      <w:pPr>
        <w:pStyle w:val="NormalL2"/>
      </w:pPr>
      <w:r>
        <w:t xml:space="preserve">LCA_Explicit Github: </w:t>
      </w:r>
      <w:hyperlink r:id="rId12" w:history="1">
        <w:r>
          <w:rPr>
            <w:rStyle w:val="Hyperlink"/>
          </w:rPr>
          <w:t>https://github.com/LCA-EET/LCA_Explicit</w:t>
        </w:r>
      </w:hyperlink>
    </w:p>
    <w:p w14:paraId="38F4E1BC" w14:textId="77777777" w:rsidR="00175BD9" w:rsidRDefault="00175BD9">
      <w:pPr>
        <w:rPr>
          <w:rFonts w:asciiTheme="majorHAnsi" w:eastAsiaTheme="majorEastAsia" w:hAnsiTheme="majorHAnsi" w:cstheme="majorBidi"/>
          <w:color w:val="2F5496" w:themeColor="accent1" w:themeShade="BF"/>
          <w:sz w:val="26"/>
          <w:szCs w:val="26"/>
        </w:rPr>
      </w:pPr>
      <w:r>
        <w:br w:type="page"/>
      </w:r>
    </w:p>
    <w:p w14:paraId="13C5D3D4" w14:textId="6FF22EA8" w:rsidR="00175BD9" w:rsidRDefault="00175BD9" w:rsidP="00175BD9">
      <w:pPr>
        <w:pStyle w:val="Heading2"/>
      </w:pPr>
      <w:bookmarkStart w:id="41" w:name="_Toc143028375"/>
      <w:r>
        <w:lastRenderedPageBreak/>
        <w:t>Revision History</w:t>
      </w:r>
      <w:bookmarkEnd w:id="41"/>
    </w:p>
    <w:tbl>
      <w:tblPr>
        <w:tblStyle w:val="TableGrid"/>
        <w:tblW w:w="0" w:type="auto"/>
        <w:tblInd w:w="355" w:type="dxa"/>
        <w:tblLook w:val="04A0" w:firstRow="1" w:lastRow="0" w:firstColumn="1" w:lastColumn="0" w:noHBand="0" w:noVBand="1"/>
      </w:tblPr>
      <w:tblGrid>
        <w:gridCol w:w="1255"/>
        <w:gridCol w:w="1260"/>
        <w:gridCol w:w="6120"/>
      </w:tblGrid>
      <w:tr w:rsidR="00175BD9" w14:paraId="444E2B94" w14:textId="77777777" w:rsidTr="00175BD9">
        <w:tc>
          <w:tcPr>
            <w:tcW w:w="1255" w:type="dxa"/>
          </w:tcPr>
          <w:p w14:paraId="306D113F" w14:textId="075D68FF" w:rsidR="00175BD9" w:rsidRPr="00175BD9" w:rsidRDefault="00175BD9" w:rsidP="00175BD9">
            <w:pPr>
              <w:rPr>
                <w:b/>
                <w:bCs/>
              </w:rPr>
            </w:pPr>
            <w:r w:rsidRPr="00175BD9">
              <w:rPr>
                <w:b/>
                <w:bCs/>
              </w:rPr>
              <w:t>Date</w:t>
            </w:r>
          </w:p>
        </w:tc>
        <w:tc>
          <w:tcPr>
            <w:tcW w:w="1260" w:type="dxa"/>
          </w:tcPr>
          <w:p w14:paraId="633B6E5C" w14:textId="09DC2D55" w:rsidR="00175BD9" w:rsidRPr="00175BD9" w:rsidRDefault="00175BD9" w:rsidP="00175BD9">
            <w:pPr>
              <w:rPr>
                <w:b/>
                <w:bCs/>
              </w:rPr>
            </w:pPr>
            <w:r w:rsidRPr="00175BD9">
              <w:rPr>
                <w:b/>
                <w:bCs/>
              </w:rPr>
              <w:t>Version</w:t>
            </w:r>
          </w:p>
        </w:tc>
        <w:tc>
          <w:tcPr>
            <w:tcW w:w="6120" w:type="dxa"/>
          </w:tcPr>
          <w:p w14:paraId="7A059C68" w14:textId="75327B9D" w:rsidR="00175BD9" w:rsidRPr="00175BD9" w:rsidRDefault="00175BD9" w:rsidP="00175BD9">
            <w:pPr>
              <w:rPr>
                <w:b/>
                <w:bCs/>
              </w:rPr>
            </w:pPr>
            <w:r w:rsidRPr="00175BD9">
              <w:rPr>
                <w:b/>
                <w:bCs/>
              </w:rPr>
              <w:t>Changes</w:t>
            </w:r>
          </w:p>
        </w:tc>
      </w:tr>
      <w:tr w:rsidR="00175BD9" w14:paraId="6AFA9415" w14:textId="77777777" w:rsidTr="00175BD9">
        <w:tc>
          <w:tcPr>
            <w:tcW w:w="1255" w:type="dxa"/>
          </w:tcPr>
          <w:p w14:paraId="63DB163B" w14:textId="5F12A972" w:rsidR="00175BD9" w:rsidRPr="00175BD9" w:rsidRDefault="00175BD9" w:rsidP="00175BD9">
            <w:pPr>
              <w:rPr>
                <w:b/>
                <w:bCs/>
              </w:rPr>
            </w:pPr>
            <w:r>
              <w:rPr>
                <w:b/>
                <w:bCs/>
              </w:rPr>
              <w:t>2023-07-30</w:t>
            </w:r>
          </w:p>
        </w:tc>
        <w:tc>
          <w:tcPr>
            <w:tcW w:w="1260" w:type="dxa"/>
          </w:tcPr>
          <w:p w14:paraId="66F0CC91" w14:textId="1A816DE9" w:rsidR="00175BD9" w:rsidRPr="00175BD9" w:rsidRDefault="00175BD9" w:rsidP="00175BD9">
            <w:pPr>
              <w:rPr>
                <w:b/>
                <w:bCs/>
              </w:rPr>
            </w:pPr>
            <w:r>
              <w:rPr>
                <w:b/>
                <w:bCs/>
              </w:rPr>
              <w:t>1.0</w:t>
            </w:r>
          </w:p>
        </w:tc>
        <w:tc>
          <w:tcPr>
            <w:tcW w:w="6120" w:type="dxa"/>
          </w:tcPr>
          <w:p w14:paraId="3EE4CF89" w14:textId="3AEBE98A" w:rsidR="00175BD9" w:rsidRPr="00175BD9" w:rsidRDefault="00175BD9" w:rsidP="00175BD9">
            <w:pPr>
              <w:rPr>
                <w:b/>
                <w:bCs/>
              </w:rPr>
            </w:pPr>
            <w:r>
              <w:rPr>
                <w:b/>
                <w:bCs/>
              </w:rPr>
              <w:t>Initial Release.</w:t>
            </w:r>
          </w:p>
        </w:tc>
      </w:tr>
      <w:tr w:rsidR="00175BD9" w14:paraId="2442ACB2" w14:textId="77777777" w:rsidTr="00175BD9">
        <w:tc>
          <w:tcPr>
            <w:tcW w:w="1255" w:type="dxa"/>
          </w:tcPr>
          <w:p w14:paraId="42E21063" w14:textId="3775EFFE" w:rsidR="00175BD9" w:rsidRDefault="00175BD9" w:rsidP="00175BD9">
            <w:pPr>
              <w:rPr>
                <w:b/>
                <w:bCs/>
              </w:rPr>
            </w:pPr>
            <w:r>
              <w:rPr>
                <w:b/>
                <w:bCs/>
              </w:rPr>
              <w:t>2023-08-07</w:t>
            </w:r>
          </w:p>
        </w:tc>
        <w:tc>
          <w:tcPr>
            <w:tcW w:w="1260" w:type="dxa"/>
          </w:tcPr>
          <w:p w14:paraId="759B6EB8" w14:textId="3A488701" w:rsidR="00175BD9" w:rsidRDefault="00175BD9" w:rsidP="00175BD9">
            <w:pPr>
              <w:rPr>
                <w:b/>
                <w:bCs/>
              </w:rPr>
            </w:pPr>
            <w:r>
              <w:rPr>
                <w:b/>
                <w:bCs/>
              </w:rPr>
              <w:t>1.0.1</w:t>
            </w:r>
          </w:p>
        </w:tc>
        <w:tc>
          <w:tcPr>
            <w:tcW w:w="6120" w:type="dxa"/>
          </w:tcPr>
          <w:p w14:paraId="66F370FE" w14:textId="3ED57BE5" w:rsidR="00175BD9" w:rsidRDefault="00175BD9" w:rsidP="00175BD9">
            <w:pPr>
              <w:rPr>
                <w:b/>
                <w:bCs/>
              </w:rPr>
            </w:pPr>
            <w:r>
              <w:rPr>
                <w:b/>
                <w:bCs/>
              </w:rPr>
              <w:t>Added Banter Timer section.</w:t>
            </w:r>
          </w:p>
        </w:tc>
      </w:tr>
      <w:tr w:rsidR="000A6B86" w14:paraId="7E89B29F" w14:textId="77777777" w:rsidTr="00175BD9">
        <w:tc>
          <w:tcPr>
            <w:tcW w:w="1255" w:type="dxa"/>
          </w:tcPr>
          <w:p w14:paraId="0DECD790" w14:textId="7E943C3E" w:rsidR="000A6B86" w:rsidRDefault="000A6B86" w:rsidP="00175BD9">
            <w:pPr>
              <w:rPr>
                <w:b/>
                <w:bCs/>
              </w:rPr>
            </w:pPr>
            <w:r>
              <w:rPr>
                <w:b/>
                <w:bCs/>
              </w:rPr>
              <w:t>2023-08-09</w:t>
            </w:r>
          </w:p>
        </w:tc>
        <w:tc>
          <w:tcPr>
            <w:tcW w:w="1260" w:type="dxa"/>
          </w:tcPr>
          <w:p w14:paraId="52167273" w14:textId="2F1DA08C" w:rsidR="000A6B86" w:rsidRDefault="000A6B86" w:rsidP="00175BD9">
            <w:pPr>
              <w:rPr>
                <w:b/>
                <w:bCs/>
              </w:rPr>
            </w:pPr>
            <w:r>
              <w:rPr>
                <w:b/>
                <w:bCs/>
              </w:rPr>
              <w:t>1.0.2</w:t>
            </w:r>
          </w:p>
        </w:tc>
        <w:tc>
          <w:tcPr>
            <w:tcW w:w="6120" w:type="dxa"/>
          </w:tcPr>
          <w:p w14:paraId="42317607" w14:textId="27808032" w:rsidR="000A6B86" w:rsidRDefault="000A6B86" w:rsidP="00175BD9">
            <w:pPr>
              <w:rPr>
                <w:b/>
                <w:bCs/>
              </w:rPr>
            </w:pPr>
            <w:r>
              <w:rPr>
                <w:b/>
                <w:bCs/>
              </w:rPr>
              <w:t>Included reference to setup-LCA.exe.</w:t>
            </w:r>
          </w:p>
        </w:tc>
      </w:tr>
      <w:tr w:rsidR="008A2623" w14:paraId="28BFD17D" w14:textId="77777777" w:rsidTr="00175BD9">
        <w:tc>
          <w:tcPr>
            <w:tcW w:w="1255" w:type="dxa"/>
          </w:tcPr>
          <w:p w14:paraId="44E44AA8" w14:textId="3F9821EF" w:rsidR="008A2623" w:rsidRDefault="008A2623" w:rsidP="00175BD9">
            <w:pPr>
              <w:rPr>
                <w:b/>
                <w:bCs/>
              </w:rPr>
            </w:pPr>
            <w:r>
              <w:rPr>
                <w:b/>
                <w:bCs/>
              </w:rPr>
              <w:t>2023-08-15</w:t>
            </w:r>
          </w:p>
        </w:tc>
        <w:tc>
          <w:tcPr>
            <w:tcW w:w="1260" w:type="dxa"/>
          </w:tcPr>
          <w:p w14:paraId="0510D970" w14:textId="7A0D45F6" w:rsidR="008A2623" w:rsidRDefault="008A2623" w:rsidP="00175BD9">
            <w:pPr>
              <w:rPr>
                <w:b/>
                <w:bCs/>
              </w:rPr>
            </w:pPr>
            <w:r>
              <w:rPr>
                <w:b/>
                <w:bCs/>
              </w:rPr>
              <w:t>1.0.3</w:t>
            </w:r>
          </w:p>
        </w:tc>
        <w:tc>
          <w:tcPr>
            <w:tcW w:w="6120" w:type="dxa"/>
          </w:tcPr>
          <w:p w14:paraId="72725F52" w14:textId="420D254B" w:rsidR="008A2623" w:rsidRDefault="008A2623" w:rsidP="00175BD9">
            <w:pPr>
              <w:rPr>
                <w:b/>
                <w:bCs/>
              </w:rPr>
            </w:pPr>
            <w:r>
              <w:rPr>
                <w:b/>
                <w:bCs/>
              </w:rPr>
              <w:t>Added a link to the release version of the LCA_Explicit mod. Removed reference to the LCA_VoicePack mod.</w:t>
            </w:r>
          </w:p>
        </w:tc>
      </w:tr>
    </w:tbl>
    <w:p w14:paraId="11BA27B2" w14:textId="77777777" w:rsidR="00175BD9" w:rsidRPr="00175BD9" w:rsidRDefault="00175BD9" w:rsidP="00175BD9"/>
    <w:p w14:paraId="64ED202B" w14:textId="77777777" w:rsidR="00EE3EA9" w:rsidRPr="00EE3EA9" w:rsidRDefault="00EE3EA9" w:rsidP="00EE3EA9">
      <w:pPr>
        <w:pStyle w:val="Normal115"/>
      </w:pPr>
    </w:p>
    <w:sectPr w:rsidR="00EE3EA9" w:rsidRPr="00EE3EA9" w:rsidSect="00380637">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268E4" w14:textId="77777777" w:rsidR="00734ADB" w:rsidRDefault="00734ADB" w:rsidP="009201C6">
      <w:pPr>
        <w:spacing w:after="0" w:line="240" w:lineRule="auto"/>
      </w:pPr>
      <w:r>
        <w:separator/>
      </w:r>
    </w:p>
  </w:endnote>
  <w:endnote w:type="continuationSeparator" w:id="0">
    <w:p w14:paraId="389DBA65" w14:textId="77777777" w:rsidR="00734ADB" w:rsidRDefault="00734ADB" w:rsidP="0092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D52C" w14:textId="0E1C00B8" w:rsidR="00380637" w:rsidRDefault="00380637" w:rsidP="00380637">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A457" w14:textId="77777777" w:rsidR="00734ADB" w:rsidRDefault="00734ADB" w:rsidP="009201C6">
      <w:pPr>
        <w:spacing w:after="0" w:line="240" w:lineRule="auto"/>
      </w:pPr>
      <w:r>
        <w:separator/>
      </w:r>
    </w:p>
  </w:footnote>
  <w:footnote w:type="continuationSeparator" w:id="0">
    <w:p w14:paraId="1EF437C2" w14:textId="77777777" w:rsidR="00734ADB" w:rsidRDefault="00734ADB" w:rsidP="009201C6">
      <w:pPr>
        <w:spacing w:after="0" w:line="240" w:lineRule="auto"/>
      </w:pPr>
      <w:r>
        <w:continuationSeparator/>
      </w:r>
    </w:p>
  </w:footnote>
  <w:footnote w:id="1">
    <w:p w14:paraId="0FDE8EE3" w14:textId="323F70A6" w:rsidR="008161CA" w:rsidRDefault="008161CA" w:rsidP="008161CA">
      <w:pPr>
        <w:pStyle w:val="FootnoteText"/>
        <w:jc w:val="both"/>
      </w:pPr>
      <w:r>
        <w:rPr>
          <w:rStyle w:val="FootnoteReference"/>
        </w:rPr>
        <w:footnoteRef/>
      </w:r>
      <w:r>
        <w:t xml:space="preserve"> Corwin will only come to Athkatla if you choose to write her a letter (either romantic or not). If you instead choose to write the letter to Duncan, Corwin will not go to Athkatla. The option to send a letter to Corwin will not appear if the player’s relationship with her ended badly (by escaping through the sewers</w:t>
      </w:r>
      <w:r>
        <w:rPr>
          <w:rStyle w:val="FootnoteReference"/>
        </w:rPr>
        <w:footnoteRef/>
      </w:r>
      <w:r>
        <w:t>) in Siege of Dragonspear.</w:t>
      </w:r>
    </w:p>
  </w:footnote>
  <w:footnote w:id="2">
    <w:p w14:paraId="3B9ED30A" w14:textId="0F717FDB" w:rsidR="00881AD6" w:rsidRDefault="00881AD6">
      <w:pPr>
        <w:pStyle w:val="FootnoteText"/>
      </w:pPr>
      <w:r>
        <w:rPr>
          <w:rStyle w:val="FootnoteReference"/>
        </w:rPr>
        <w:footnoteRef/>
      </w:r>
      <w:r>
        <w:t xml:space="preserve"> The one-day timer will halt while the player is in the demon’s prison.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523" w14:textId="06DE471A" w:rsidR="009201C6" w:rsidRDefault="009201C6" w:rsidP="009201C6">
    <w:pPr>
      <w:pStyle w:val="Header"/>
      <w:tabs>
        <w:tab w:val="clear" w:pos="4680"/>
      </w:tabs>
    </w:pPr>
    <w:r>
      <w:t>Love Conquers All User Guide</w:t>
    </w:r>
    <w:r>
      <w:tab/>
      <w:t>2023-</w:t>
    </w:r>
    <w:r w:rsidR="000D388D">
      <w:t>08-</w:t>
    </w:r>
    <w:r w:rsidR="003D13F4">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8A3"/>
    <w:multiLevelType w:val="hybridMultilevel"/>
    <w:tmpl w:val="2314FD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F98750C"/>
    <w:multiLevelType w:val="hybridMultilevel"/>
    <w:tmpl w:val="2ACC398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1855258D"/>
    <w:multiLevelType w:val="hybridMultilevel"/>
    <w:tmpl w:val="A26A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EF431C6"/>
    <w:multiLevelType w:val="hybridMultilevel"/>
    <w:tmpl w:val="F39C4886"/>
    <w:lvl w:ilvl="0" w:tplc="C3C03732">
      <w:start w:val="2023"/>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859202C"/>
    <w:multiLevelType w:val="hybridMultilevel"/>
    <w:tmpl w:val="C73600F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89F"/>
    <w:multiLevelType w:val="hybridMultilevel"/>
    <w:tmpl w:val="F348D414"/>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32582809"/>
    <w:multiLevelType w:val="hybridMultilevel"/>
    <w:tmpl w:val="1A76721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3D390251"/>
    <w:multiLevelType w:val="hybridMultilevel"/>
    <w:tmpl w:val="F33A8FF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3AF4714"/>
    <w:multiLevelType w:val="hybridMultilevel"/>
    <w:tmpl w:val="283C0F4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9B15710"/>
    <w:multiLevelType w:val="hybridMultilevel"/>
    <w:tmpl w:val="8F0417E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AE66837"/>
    <w:multiLevelType w:val="hybridMultilevel"/>
    <w:tmpl w:val="9068596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EE65F63"/>
    <w:multiLevelType w:val="hybridMultilevel"/>
    <w:tmpl w:val="4C8280CE"/>
    <w:lvl w:ilvl="0" w:tplc="C3C03732">
      <w:start w:val="2023"/>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6E2DD7"/>
    <w:multiLevelType w:val="hybridMultilevel"/>
    <w:tmpl w:val="8ED06B8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7EB40DAE"/>
    <w:multiLevelType w:val="hybridMultilevel"/>
    <w:tmpl w:val="F66AF9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068188614">
    <w:abstractNumId w:val="4"/>
  </w:num>
  <w:num w:numId="2" w16cid:durableId="445657617">
    <w:abstractNumId w:val="13"/>
  </w:num>
  <w:num w:numId="3" w16cid:durableId="100223718">
    <w:abstractNumId w:val="2"/>
  </w:num>
  <w:num w:numId="4" w16cid:durableId="1168055671">
    <w:abstractNumId w:val="1"/>
  </w:num>
  <w:num w:numId="5" w16cid:durableId="303511779">
    <w:abstractNumId w:val="5"/>
  </w:num>
  <w:num w:numId="6" w16cid:durableId="2039234652">
    <w:abstractNumId w:val="9"/>
  </w:num>
  <w:num w:numId="7" w16cid:durableId="426580265">
    <w:abstractNumId w:val="12"/>
  </w:num>
  <w:num w:numId="8" w16cid:durableId="1548637040">
    <w:abstractNumId w:val="7"/>
  </w:num>
  <w:num w:numId="9" w16cid:durableId="268466563">
    <w:abstractNumId w:val="3"/>
  </w:num>
  <w:num w:numId="10" w16cid:durableId="129906283">
    <w:abstractNumId w:val="11"/>
  </w:num>
  <w:num w:numId="11" w16cid:durableId="122039512">
    <w:abstractNumId w:val="0"/>
  </w:num>
  <w:num w:numId="12" w16cid:durableId="482546717">
    <w:abstractNumId w:val="8"/>
  </w:num>
  <w:num w:numId="13" w16cid:durableId="493185248">
    <w:abstractNumId w:val="6"/>
  </w:num>
  <w:num w:numId="14" w16cid:durableId="21455852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A9"/>
    <w:rsid w:val="0002181B"/>
    <w:rsid w:val="00037C62"/>
    <w:rsid w:val="000950F1"/>
    <w:rsid w:val="00095FA3"/>
    <w:rsid w:val="000A6B86"/>
    <w:rsid w:val="000B1C12"/>
    <w:rsid w:val="000D388D"/>
    <w:rsid w:val="00114BCC"/>
    <w:rsid w:val="00175BD9"/>
    <w:rsid w:val="001F3251"/>
    <w:rsid w:val="0021128B"/>
    <w:rsid w:val="00292B3C"/>
    <w:rsid w:val="002F4452"/>
    <w:rsid w:val="00306FBD"/>
    <w:rsid w:val="003255C2"/>
    <w:rsid w:val="00334238"/>
    <w:rsid w:val="00380637"/>
    <w:rsid w:val="00393CB6"/>
    <w:rsid w:val="003A6A0F"/>
    <w:rsid w:val="003B088A"/>
    <w:rsid w:val="003B0EEF"/>
    <w:rsid w:val="003B1690"/>
    <w:rsid w:val="003D13F4"/>
    <w:rsid w:val="003E0D69"/>
    <w:rsid w:val="00430970"/>
    <w:rsid w:val="00444148"/>
    <w:rsid w:val="004473D2"/>
    <w:rsid w:val="005045AE"/>
    <w:rsid w:val="00534933"/>
    <w:rsid w:val="0053569B"/>
    <w:rsid w:val="00553AD1"/>
    <w:rsid w:val="00560E3E"/>
    <w:rsid w:val="0057326F"/>
    <w:rsid w:val="005B5928"/>
    <w:rsid w:val="005D3EF7"/>
    <w:rsid w:val="005F565A"/>
    <w:rsid w:val="006C79F4"/>
    <w:rsid w:val="006D1809"/>
    <w:rsid w:val="0071383D"/>
    <w:rsid w:val="00734ADB"/>
    <w:rsid w:val="00770BC0"/>
    <w:rsid w:val="0077739B"/>
    <w:rsid w:val="00791F77"/>
    <w:rsid w:val="008161CA"/>
    <w:rsid w:val="00833EFC"/>
    <w:rsid w:val="00852F15"/>
    <w:rsid w:val="00860A01"/>
    <w:rsid w:val="00875D43"/>
    <w:rsid w:val="00881AD6"/>
    <w:rsid w:val="008A2623"/>
    <w:rsid w:val="008C1D69"/>
    <w:rsid w:val="009177E6"/>
    <w:rsid w:val="009201C6"/>
    <w:rsid w:val="00976CF4"/>
    <w:rsid w:val="009B4482"/>
    <w:rsid w:val="00A56732"/>
    <w:rsid w:val="00A74845"/>
    <w:rsid w:val="00AB0B9E"/>
    <w:rsid w:val="00AC20F6"/>
    <w:rsid w:val="00AD41CE"/>
    <w:rsid w:val="00AE2747"/>
    <w:rsid w:val="00AF38F7"/>
    <w:rsid w:val="00B50312"/>
    <w:rsid w:val="00B857EF"/>
    <w:rsid w:val="00BA58C8"/>
    <w:rsid w:val="00BF17B2"/>
    <w:rsid w:val="00C93298"/>
    <w:rsid w:val="00CE30D6"/>
    <w:rsid w:val="00CF1923"/>
    <w:rsid w:val="00D0309B"/>
    <w:rsid w:val="00DF5E65"/>
    <w:rsid w:val="00EE05FC"/>
    <w:rsid w:val="00EE3EA9"/>
    <w:rsid w:val="00F10BB7"/>
    <w:rsid w:val="00F85CA6"/>
    <w:rsid w:val="00FB28E5"/>
    <w:rsid w:val="00FC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390"/>
  <w15:chartTrackingRefBased/>
  <w15:docId w15:val="{B375BFB1-D367-4307-9274-A8DB6634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7B2"/>
    <w:pPr>
      <w:keepNext/>
      <w:keepLines/>
      <w:spacing w:before="120" w:after="120" w:line="276" w:lineRule="auto"/>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7B2"/>
    <w:pPr>
      <w:keepNext/>
      <w:keepLines/>
      <w:spacing w:before="40" w:after="120" w:line="276" w:lineRule="auto"/>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17B2"/>
    <w:rPr>
      <w:rFonts w:asciiTheme="majorHAnsi" w:eastAsiaTheme="majorEastAsia" w:hAnsiTheme="majorHAnsi" w:cstheme="majorBidi"/>
      <w:color w:val="2F5496" w:themeColor="accent1" w:themeShade="BF"/>
      <w:sz w:val="26"/>
      <w:szCs w:val="26"/>
    </w:rPr>
  </w:style>
  <w:style w:type="paragraph" w:customStyle="1" w:styleId="Normal115">
    <w:name w:val="Normal 1.15"/>
    <w:basedOn w:val="Normal"/>
    <w:qFormat/>
    <w:rsid w:val="00EE3EA9"/>
    <w:pPr>
      <w:spacing w:line="276" w:lineRule="auto"/>
    </w:pPr>
  </w:style>
  <w:style w:type="character" w:customStyle="1" w:styleId="Heading3Char">
    <w:name w:val="Heading 3 Char"/>
    <w:basedOn w:val="DefaultParagraphFont"/>
    <w:link w:val="Heading3"/>
    <w:uiPriority w:val="9"/>
    <w:rsid w:val="00BF17B2"/>
    <w:rPr>
      <w:rFonts w:asciiTheme="majorHAnsi" w:eastAsiaTheme="majorEastAsia" w:hAnsiTheme="majorHAnsi" w:cstheme="majorBidi"/>
      <w:color w:val="1F3763" w:themeColor="accent1" w:themeShade="7F"/>
      <w:sz w:val="24"/>
      <w:szCs w:val="24"/>
    </w:rPr>
  </w:style>
  <w:style w:type="paragraph" w:customStyle="1" w:styleId="NormalLevel3">
    <w:name w:val="Normal Level 3"/>
    <w:basedOn w:val="Normal115"/>
    <w:qFormat/>
    <w:rsid w:val="00560E3E"/>
    <w:pPr>
      <w:ind w:left="900"/>
      <w:jc w:val="both"/>
    </w:pPr>
  </w:style>
  <w:style w:type="paragraph" w:customStyle="1" w:styleId="NormalL2">
    <w:name w:val="Normal L2"/>
    <w:basedOn w:val="Normal115"/>
    <w:qFormat/>
    <w:rsid w:val="00393CB6"/>
    <w:pPr>
      <w:ind w:left="540"/>
      <w:jc w:val="both"/>
    </w:pPr>
  </w:style>
  <w:style w:type="character" w:customStyle="1" w:styleId="Heading1Char">
    <w:name w:val="Heading 1 Char"/>
    <w:basedOn w:val="DefaultParagraphFont"/>
    <w:link w:val="Heading1"/>
    <w:uiPriority w:val="9"/>
    <w:rsid w:val="006D180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809"/>
    <w:pPr>
      <w:outlineLvl w:val="9"/>
    </w:pPr>
    <w:rPr>
      <w:kern w:val="0"/>
      <w14:ligatures w14:val="none"/>
    </w:rPr>
  </w:style>
  <w:style w:type="paragraph" w:styleId="TOC2">
    <w:name w:val="toc 2"/>
    <w:basedOn w:val="Normal"/>
    <w:next w:val="Normal"/>
    <w:autoRedefine/>
    <w:uiPriority w:val="39"/>
    <w:unhideWhenUsed/>
    <w:rsid w:val="006D1809"/>
    <w:pPr>
      <w:spacing w:after="100"/>
      <w:ind w:left="220"/>
    </w:pPr>
  </w:style>
  <w:style w:type="paragraph" w:styleId="TOC3">
    <w:name w:val="toc 3"/>
    <w:basedOn w:val="Normal"/>
    <w:next w:val="Normal"/>
    <w:autoRedefine/>
    <w:uiPriority w:val="39"/>
    <w:unhideWhenUsed/>
    <w:rsid w:val="006D1809"/>
    <w:pPr>
      <w:spacing w:after="100"/>
      <w:ind w:left="440"/>
    </w:pPr>
  </w:style>
  <w:style w:type="character" w:styleId="Hyperlink">
    <w:name w:val="Hyperlink"/>
    <w:basedOn w:val="DefaultParagraphFont"/>
    <w:uiPriority w:val="99"/>
    <w:unhideWhenUsed/>
    <w:rsid w:val="006D1809"/>
    <w:rPr>
      <w:color w:val="0563C1" w:themeColor="hyperlink"/>
      <w:u w:val="single"/>
    </w:rPr>
  </w:style>
  <w:style w:type="character" w:styleId="UnresolvedMention">
    <w:name w:val="Unresolved Mention"/>
    <w:basedOn w:val="DefaultParagraphFont"/>
    <w:uiPriority w:val="99"/>
    <w:semiHidden/>
    <w:unhideWhenUsed/>
    <w:rsid w:val="006D1809"/>
    <w:rPr>
      <w:color w:val="605E5C"/>
      <w:shd w:val="clear" w:color="auto" w:fill="E1DFDD"/>
    </w:rPr>
  </w:style>
  <w:style w:type="paragraph" w:styleId="Header">
    <w:name w:val="header"/>
    <w:basedOn w:val="Normal"/>
    <w:link w:val="HeaderChar"/>
    <w:uiPriority w:val="99"/>
    <w:unhideWhenUsed/>
    <w:rsid w:val="00920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1C6"/>
  </w:style>
  <w:style w:type="paragraph" w:styleId="Footer">
    <w:name w:val="footer"/>
    <w:basedOn w:val="Normal"/>
    <w:link w:val="FooterChar"/>
    <w:uiPriority w:val="99"/>
    <w:unhideWhenUsed/>
    <w:rsid w:val="00920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1C6"/>
  </w:style>
  <w:style w:type="paragraph" w:styleId="FootnoteText">
    <w:name w:val="footnote text"/>
    <w:basedOn w:val="Normal"/>
    <w:link w:val="FootnoteTextChar"/>
    <w:uiPriority w:val="99"/>
    <w:semiHidden/>
    <w:unhideWhenUsed/>
    <w:rsid w:val="00852F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F15"/>
    <w:rPr>
      <w:sz w:val="20"/>
      <w:szCs w:val="20"/>
    </w:rPr>
  </w:style>
  <w:style w:type="character" w:styleId="FootnoteReference">
    <w:name w:val="footnote reference"/>
    <w:basedOn w:val="DefaultParagraphFont"/>
    <w:uiPriority w:val="99"/>
    <w:semiHidden/>
    <w:unhideWhenUsed/>
    <w:rsid w:val="00852F15"/>
    <w:rPr>
      <w:vertAlign w:val="superscript"/>
    </w:rPr>
  </w:style>
  <w:style w:type="paragraph" w:styleId="NoSpacing">
    <w:name w:val="No Spacing"/>
    <w:link w:val="NoSpacingChar"/>
    <w:uiPriority w:val="1"/>
    <w:qFormat/>
    <w:rsid w:val="0038063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80637"/>
    <w:rPr>
      <w:rFonts w:eastAsiaTheme="minorEastAsia"/>
      <w:kern w:val="0"/>
      <w14:ligatures w14:val="none"/>
    </w:rPr>
  </w:style>
  <w:style w:type="table" w:styleId="TableGrid">
    <w:name w:val="Table Grid"/>
    <w:basedOn w:val="TableNormal"/>
    <w:uiPriority w:val="39"/>
    <w:rsid w:val="00175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53A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s.weaselmods.net/download/skie-the-cost-of-one-girls-sou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CA-EET/LCA_Explic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CA-EET/L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CAMod@danielvalle.net" TargetMode="External"/><Relationship Id="rId4" Type="http://schemas.openxmlformats.org/officeDocument/2006/relationships/settings" Target="settings.xml"/><Relationship Id="rId9" Type="http://schemas.openxmlformats.org/officeDocument/2006/relationships/hyperlink" Target="https://github.com/LCA-EET/LCA_Explicit/release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561E6-D274-4EE0-8BB8-713A068F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8</Pages>
  <Words>1837</Words>
  <Characters>9370</Characters>
  <Application>Microsoft Office Word</Application>
  <DocSecurity>0</DocSecurity>
  <Lines>240</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Valle</dc:creator>
  <cp:keywords/>
  <dc:description/>
  <cp:lastModifiedBy>Daniel Valle</cp:lastModifiedBy>
  <cp:revision>40</cp:revision>
  <dcterms:created xsi:type="dcterms:W3CDTF">2023-07-31T01:02:00Z</dcterms:created>
  <dcterms:modified xsi:type="dcterms:W3CDTF">2023-08-16T02:07:00Z</dcterms:modified>
</cp:coreProperties>
</file>