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3395"/>
        <w:gridCol w:w="270"/>
        <w:gridCol w:w="1440"/>
        <w:gridCol w:w="3150"/>
      </w:tblGrid>
      <w:tr w:rsidR="00C04325" w:rsidRPr="00DD7AB0" w14:paraId="374A5D55" w14:textId="77777777" w:rsidTr="00C04325">
        <w:tc>
          <w:tcPr>
            <w:tcW w:w="1730" w:type="dxa"/>
          </w:tcPr>
          <w:p w14:paraId="1279B494" w14:textId="77777777" w:rsidR="00F615E8" w:rsidRPr="00DD7AB0" w:rsidRDefault="00F615E8" w:rsidP="0094336C">
            <w:pPr>
              <w:rPr>
                <w:sz w:val="22"/>
                <w:szCs w:val="22"/>
              </w:rPr>
            </w:pPr>
            <w:r w:rsidRPr="00DD7AB0">
              <w:rPr>
                <w:b/>
                <w:bCs/>
                <w:sz w:val="22"/>
                <w:szCs w:val="22"/>
              </w:rPr>
              <w:t>Course Number</w:t>
            </w:r>
          </w:p>
        </w:tc>
        <w:tc>
          <w:tcPr>
            <w:tcW w:w="3395" w:type="dxa"/>
            <w:tcBorders>
              <w:right w:val="single" w:sz="4" w:space="0" w:color="000000"/>
            </w:tcBorders>
          </w:tcPr>
          <w:p w14:paraId="62114DEE" w14:textId="77777777" w:rsidR="00F615E8" w:rsidRPr="00DD7AB0" w:rsidRDefault="00F615E8" w:rsidP="000A7C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CIS 195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58EA80" w14:textId="77777777" w:rsidR="00F615E8" w:rsidRPr="00DD7AB0" w:rsidRDefault="00F615E8" w:rsidP="0094336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14:paraId="4CE79E31" w14:textId="26DB97BD" w:rsidR="00F615E8" w:rsidRPr="00DD7AB0" w:rsidRDefault="00F615E8" w:rsidP="0094336C">
            <w:pPr>
              <w:rPr>
                <w:b/>
                <w:sz w:val="22"/>
                <w:szCs w:val="22"/>
              </w:rPr>
            </w:pPr>
            <w:r w:rsidRPr="00DD7AB0">
              <w:rPr>
                <w:b/>
                <w:bCs/>
                <w:sz w:val="22"/>
                <w:szCs w:val="22"/>
              </w:rPr>
              <w:t>Instructor</w:t>
            </w:r>
          </w:p>
        </w:tc>
        <w:tc>
          <w:tcPr>
            <w:tcW w:w="3150" w:type="dxa"/>
          </w:tcPr>
          <w:p w14:paraId="6CACABDE" w14:textId="77777777" w:rsidR="00F615E8" w:rsidRPr="00DD7AB0" w:rsidRDefault="00F615E8" w:rsidP="00F9004F">
            <w:pPr>
              <w:rPr>
                <w:sz w:val="22"/>
                <w:szCs w:val="22"/>
              </w:rPr>
            </w:pPr>
            <w:r w:rsidRPr="00DD7AB0">
              <w:rPr>
                <w:sz w:val="22"/>
                <w:szCs w:val="22"/>
              </w:rPr>
              <w:t>Brian Bird</w:t>
            </w:r>
          </w:p>
        </w:tc>
      </w:tr>
      <w:tr w:rsidR="00C04325" w:rsidRPr="00DD7AB0" w14:paraId="4BFCA0E9" w14:textId="77777777" w:rsidTr="00C04325">
        <w:tc>
          <w:tcPr>
            <w:tcW w:w="1730" w:type="dxa"/>
          </w:tcPr>
          <w:p w14:paraId="3AEB5F1E" w14:textId="77777777" w:rsidR="00F615E8" w:rsidRPr="00DD7AB0" w:rsidRDefault="00F615E8" w:rsidP="0094336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CRN</w:t>
            </w:r>
          </w:p>
        </w:tc>
        <w:tc>
          <w:tcPr>
            <w:tcW w:w="3395" w:type="dxa"/>
            <w:tcBorders>
              <w:right w:val="single" w:sz="4" w:space="0" w:color="000000"/>
            </w:tcBorders>
          </w:tcPr>
          <w:p w14:paraId="72ACE88C" w14:textId="19C562AB" w:rsidR="00F615E8" w:rsidRPr="00DD7AB0" w:rsidRDefault="009C6716" w:rsidP="009433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32522</w:t>
            </w:r>
            <w:r w:rsidR="00730869">
              <w:rPr>
                <w:sz w:val="22"/>
                <w:szCs w:val="22"/>
              </w:rPr>
              <w:t xml:space="preserve"> &amp; </w:t>
            </w:r>
            <w:r>
              <w:rPr>
                <w:sz w:val="22"/>
                <w:szCs w:val="22"/>
              </w:rPr>
              <w:t>32523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52DCB0" w14:textId="77777777" w:rsidR="00F615E8" w:rsidRPr="00DD7AB0" w:rsidRDefault="00F615E8" w:rsidP="0094336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14:paraId="6E623D37" w14:textId="6D4FF414" w:rsidR="00F615E8" w:rsidRPr="00DD7AB0" w:rsidRDefault="00F615E8" w:rsidP="0094336C">
            <w:pPr>
              <w:rPr>
                <w:sz w:val="22"/>
                <w:szCs w:val="22"/>
              </w:rPr>
            </w:pPr>
            <w:r w:rsidRPr="00DD7AB0"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150" w:type="dxa"/>
          </w:tcPr>
          <w:p w14:paraId="49D358A5" w14:textId="5A64ACA6" w:rsidR="00F615E8" w:rsidRPr="00EC23F8" w:rsidRDefault="00BA15D2" w:rsidP="00F615E8">
            <w:pPr>
              <w:tabs>
                <w:tab w:val="left" w:pos="2160"/>
                <w:tab w:val="right" w:pos="9360"/>
              </w:tabs>
              <w:ind w:left="2160" w:hanging="2160"/>
              <w:rPr>
                <w:b/>
                <w:bCs/>
              </w:rPr>
            </w:pPr>
            <w:hyperlink r:id="rId7" w:history="1">
              <w:r w:rsidR="00F615E8" w:rsidRPr="00DD7AB0">
                <w:rPr>
                  <w:rStyle w:val="Hyperlink"/>
                  <w:sz w:val="22"/>
                  <w:szCs w:val="22"/>
                </w:rPr>
                <w:t>birdb@lanecc.edu</w:t>
              </w:r>
            </w:hyperlink>
          </w:p>
        </w:tc>
      </w:tr>
      <w:tr w:rsidR="00C04325" w:rsidRPr="00DD7AB0" w14:paraId="3765F0C7" w14:textId="77777777" w:rsidTr="00C04325">
        <w:tc>
          <w:tcPr>
            <w:tcW w:w="1730" w:type="dxa"/>
          </w:tcPr>
          <w:p w14:paraId="35B5E4DC" w14:textId="77777777" w:rsidR="00F615E8" w:rsidRPr="003D41C1" w:rsidRDefault="00F615E8" w:rsidP="0094336C">
            <w:pPr>
              <w:rPr>
                <w:b/>
              </w:rPr>
            </w:pPr>
            <w:r w:rsidRPr="003D41C1">
              <w:rPr>
                <w:b/>
              </w:rPr>
              <w:t>Classroom</w:t>
            </w:r>
          </w:p>
        </w:tc>
        <w:tc>
          <w:tcPr>
            <w:tcW w:w="3395" w:type="dxa"/>
            <w:tcBorders>
              <w:right w:val="single" w:sz="4" w:space="0" w:color="000000"/>
            </w:tcBorders>
          </w:tcPr>
          <w:p w14:paraId="1E199A13" w14:textId="54CA20A3" w:rsidR="00F615E8" w:rsidRPr="00EA6DE8" w:rsidRDefault="00730869" w:rsidP="00730869">
            <w:pPr>
              <w:tabs>
                <w:tab w:val="left" w:pos="2520"/>
                <w:tab w:val="right" w:pos="9360"/>
              </w:tabs>
              <w:ind w:left="2520" w:hanging="2520"/>
            </w:pPr>
            <w:r>
              <w:t>Building 19, Room 120 &amp; online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E25A66" w14:textId="77777777" w:rsidR="00F615E8" w:rsidRPr="00DD7AB0" w:rsidRDefault="00F615E8" w:rsidP="0094336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14:paraId="57388FAF" w14:textId="2CE922A2" w:rsidR="00F615E8" w:rsidRPr="00DD7AB0" w:rsidRDefault="00F615E8" w:rsidP="0094336C">
            <w:pPr>
              <w:rPr>
                <w:sz w:val="22"/>
                <w:szCs w:val="22"/>
              </w:rPr>
            </w:pPr>
            <w:r w:rsidRPr="00DD7AB0">
              <w:rPr>
                <w:b/>
                <w:bCs/>
                <w:sz w:val="22"/>
                <w:szCs w:val="22"/>
              </w:rPr>
              <w:t>Office</w:t>
            </w:r>
          </w:p>
        </w:tc>
        <w:tc>
          <w:tcPr>
            <w:tcW w:w="3150" w:type="dxa"/>
          </w:tcPr>
          <w:p w14:paraId="2FED230A" w14:textId="77777777" w:rsidR="00F615E8" w:rsidRPr="00DD7AB0" w:rsidRDefault="00F615E8" w:rsidP="009433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Building 19, Room 15</w:t>
            </w:r>
            <w:r w:rsidRPr="00DD7AB0">
              <w:rPr>
                <w:sz w:val="22"/>
                <w:szCs w:val="22"/>
              </w:rPr>
              <w:t>2</w:t>
            </w:r>
          </w:p>
        </w:tc>
      </w:tr>
      <w:tr w:rsidR="00C04325" w:rsidRPr="00DD7AB0" w14:paraId="65378399" w14:textId="77777777" w:rsidTr="00C04325">
        <w:tc>
          <w:tcPr>
            <w:tcW w:w="1730" w:type="dxa"/>
            <w:tcBorders>
              <w:bottom w:val="single" w:sz="4" w:space="0" w:color="000000"/>
            </w:tcBorders>
          </w:tcPr>
          <w:p w14:paraId="5CD2DA55" w14:textId="77777777" w:rsidR="00F615E8" w:rsidRPr="00DD7AB0" w:rsidRDefault="00F615E8" w:rsidP="0094336C">
            <w:pPr>
              <w:rPr>
                <w:b/>
                <w:bCs/>
                <w:sz w:val="22"/>
                <w:szCs w:val="22"/>
              </w:rPr>
            </w:pPr>
            <w:r w:rsidRPr="00DD7AB0">
              <w:rPr>
                <w:b/>
                <w:bCs/>
                <w:sz w:val="22"/>
                <w:szCs w:val="22"/>
              </w:rPr>
              <w:t>Credits</w:t>
            </w:r>
          </w:p>
        </w:tc>
        <w:tc>
          <w:tcPr>
            <w:tcW w:w="3395" w:type="dxa"/>
            <w:tcBorders>
              <w:bottom w:val="single" w:sz="4" w:space="0" w:color="000000"/>
              <w:right w:val="single" w:sz="4" w:space="0" w:color="000000"/>
            </w:tcBorders>
          </w:tcPr>
          <w:p w14:paraId="200ED921" w14:textId="77777777" w:rsidR="00F615E8" w:rsidRDefault="00F615E8" w:rsidP="0094336C">
            <w:pPr>
              <w:rPr>
                <w:sz w:val="22"/>
                <w:szCs w:val="22"/>
              </w:rPr>
            </w:pPr>
            <w: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E47F8" w14:textId="77777777" w:rsidR="00F615E8" w:rsidRPr="00DD7AB0" w:rsidRDefault="00F615E8" w:rsidP="0094336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14:paraId="74AC9031" w14:textId="34B2C1B7" w:rsidR="00F615E8" w:rsidRPr="00DD7AB0" w:rsidRDefault="00F615E8" w:rsidP="0094336C">
            <w:pPr>
              <w:rPr>
                <w:b/>
                <w:bCs/>
                <w:sz w:val="22"/>
                <w:szCs w:val="22"/>
              </w:rPr>
            </w:pPr>
            <w:r w:rsidRPr="00DD7AB0">
              <w:rPr>
                <w:b/>
                <w:bCs/>
                <w:sz w:val="22"/>
                <w:szCs w:val="22"/>
              </w:rPr>
              <w:t>Office Phone</w:t>
            </w:r>
          </w:p>
        </w:tc>
        <w:tc>
          <w:tcPr>
            <w:tcW w:w="3150" w:type="dxa"/>
          </w:tcPr>
          <w:p w14:paraId="1B249366" w14:textId="7AD7895D" w:rsidR="00F615E8" w:rsidRPr="00DD7AB0" w:rsidRDefault="00F615E8" w:rsidP="0094336C">
            <w:pPr>
              <w:rPr>
                <w:color w:val="0000FF"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541-</w:t>
            </w:r>
            <w:r w:rsidRPr="00DD7AB0">
              <w:rPr>
                <w:sz w:val="22"/>
                <w:szCs w:val="22"/>
              </w:rPr>
              <w:t>463-3024</w:t>
            </w:r>
            <w:r w:rsidR="000D6358">
              <w:rPr>
                <w:sz w:val="22"/>
                <w:szCs w:val="22"/>
              </w:rPr>
              <w:t xml:space="preserve"> (e-mail is better)</w:t>
            </w:r>
          </w:p>
        </w:tc>
      </w:tr>
      <w:tr w:rsidR="00C04325" w:rsidRPr="00DD7AB0" w14:paraId="7822D5DE" w14:textId="77777777" w:rsidTr="001139CE">
        <w:trPr>
          <w:trHeight w:val="539"/>
        </w:trPr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FCD5" w14:textId="77777777" w:rsidR="00F615E8" w:rsidRDefault="00CB448A" w:rsidP="0094336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Start Date</w:t>
            </w:r>
          </w:p>
          <w:p w14:paraId="1DC072BB" w14:textId="2B53593D" w:rsidR="00CB448A" w:rsidRPr="00DD7AB0" w:rsidRDefault="00CB448A" w:rsidP="0094336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End Date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EC25" w14:textId="694FB44D" w:rsidR="00F615E8" w:rsidRDefault="00DB26C7" w:rsidP="004B3E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8, 2018</w:t>
            </w:r>
          </w:p>
          <w:p w14:paraId="7AFE23DB" w14:textId="1D8D695C" w:rsidR="00CB448A" w:rsidRPr="00DD7AB0" w:rsidRDefault="001139CE" w:rsidP="004B3E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</w:t>
            </w:r>
            <w:r w:rsidR="00D1204D">
              <w:rPr>
                <w:sz w:val="22"/>
                <w:szCs w:val="22"/>
              </w:rPr>
              <w:t>, 201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6D1829" w14:textId="77777777" w:rsidR="00F615E8" w:rsidRPr="003D41C1" w:rsidRDefault="00F615E8" w:rsidP="0094336C">
            <w:pPr>
              <w:rPr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4" w:space="0" w:color="000000"/>
            </w:tcBorders>
          </w:tcPr>
          <w:p w14:paraId="02B2840B" w14:textId="5FDB9C74" w:rsidR="00F615E8" w:rsidRPr="003D41C1" w:rsidRDefault="00F615E8" w:rsidP="0094336C">
            <w:pPr>
              <w:rPr>
                <w:b/>
                <w:sz w:val="22"/>
                <w:szCs w:val="22"/>
              </w:rPr>
            </w:pPr>
            <w:r w:rsidRPr="003D41C1">
              <w:rPr>
                <w:b/>
                <w:sz w:val="22"/>
                <w:szCs w:val="22"/>
              </w:rPr>
              <w:t>Office Hours</w:t>
            </w:r>
            <w:r w:rsidR="00C04325">
              <w:rPr>
                <w:b/>
                <w:sz w:val="22"/>
                <w:szCs w:val="22"/>
              </w:rPr>
              <w:br/>
              <w:t>Lab Hours</w:t>
            </w:r>
          </w:p>
        </w:tc>
        <w:tc>
          <w:tcPr>
            <w:tcW w:w="3150" w:type="dxa"/>
          </w:tcPr>
          <w:p w14:paraId="15805AAA" w14:textId="232C03EA" w:rsidR="00F615E8" w:rsidRPr="00DD7AB0" w:rsidRDefault="00F615E8" w:rsidP="000A7C09">
            <w:pPr>
              <w:rPr>
                <w:sz w:val="22"/>
                <w:szCs w:val="22"/>
              </w:rPr>
            </w:pPr>
            <w:r>
              <w:t>M,</w:t>
            </w:r>
            <w:r w:rsidR="000D6358">
              <w:t xml:space="preserve"> </w:t>
            </w:r>
            <w:r w:rsidR="00B07175">
              <w:t>W</w:t>
            </w:r>
            <w:r w:rsidR="001139CE">
              <w:t xml:space="preserve"> 2:00 – 3:0</w:t>
            </w:r>
            <w:r>
              <w:t xml:space="preserve">0 </w:t>
            </w:r>
            <w:r>
              <w:br/>
              <w:t>Tu,</w:t>
            </w:r>
            <w:r w:rsidR="000D6358">
              <w:t xml:space="preserve"> </w:t>
            </w:r>
            <w:r w:rsidR="001139CE">
              <w:t>Th 2:3</w:t>
            </w:r>
            <w:r w:rsidR="00B07175">
              <w:t>0 –</w:t>
            </w:r>
            <w:r w:rsidR="001139CE">
              <w:t xml:space="preserve"> 4:30</w:t>
            </w:r>
          </w:p>
        </w:tc>
      </w:tr>
    </w:tbl>
    <w:p w14:paraId="6B7399A3" w14:textId="384F1764" w:rsidR="003D41C1" w:rsidRDefault="003D41C1">
      <w:pPr>
        <w:tabs>
          <w:tab w:val="left" w:pos="2160"/>
          <w:tab w:val="right" w:pos="9360"/>
        </w:tabs>
        <w:ind w:left="2160" w:hanging="2160"/>
        <w:rPr>
          <w:b/>
          <w:bCs/>
        </w:rPr>
      </w:pPr>
    </w:p>
    <w:p w14:paraId="4CD9E2F2" w14:textId="77777777" w:rsidR="0094336C" w:rsidRDefault="0094336C">
      <w:pPr>
        <w:tabs>
          <w:tab w:val="left" w:pos="2160"/>
          <w:tab w:val="right" w:pos="9360"/>
        </w:tabs>
        <w:ind w:left="2160" w:hanging="2160"/>
        <w:rPr>
          <w:b/>
          <w:bCs/>
        </w:rPr>
      </w:pPr>
      <w:r>
        <w:rPr>
          <w:b/>
          <w:bCs/>
        </w:rPr>
        <w:t>Course Description</w:t>
      </w:r>
    </w:p>
    <w:p w14:paraId="5DE44AEF" w14:textId="77777777" w:rsidR="000A7C09" w:rsidRDefault="000A7C09" w:rsidP="000A7C09">
      <w:pPr>
        <w:widowControl/>
        <w:rPr>
          <w:color w:val="000000"/>
        </w:rPr>
      </w:pPr>
      <w:r>
        <w:rPr>
          <w:color w:val="000000"/>
        </w:rPr>
        <w:t xml:space="preserve">This course provides students with little computer experience with the concepts and skills necessary to create static web pages using the newest version of </w:t>
      </w:r>
      <w:r>
        <w:rPr>
          <w:b/>
          <w:bCs/>
          <w:color w:val="000000"/>
        </w:rPr>
        <w:t>H</w:t>
      </w:r>
      <w:r>
        <w:rPr>
          <w:color w:val="000000"/>
        </w:rPr>
        <w:t xml:space="preserve">yper </w:t>
      </w:r>
      <w:r>
        <w:rPr>
          <w:b/>
          <w:bCs/>
          <w:color w:val="000000"/>
        </w:rPr>
        <w:t>T</w:t>
      </w:r>
      <w:r>
        <w:rPr>
          <w:color w:val="000000"/>
        </w:rPr>
        <w:t xml:space="preserve">ext </w:t>
      </w:r>
      <w:r>
        <w:rPr>
          <w:b/>
          <w:bCs/>
          <w:color w:val="000000"/>
        </w:rPr>
        <w:t>M</w:t>
      </w:r>
      <w:r>
        <w:rPr>
          <w:color w:val="000000"/>
        </w:rPr>
        <w:t xml:space="preserve">arkup </w:t>
      </w:r>
      <w:r>
        <w:rPr>
          <w:b/>
          <w:bCs/>
          <w:color w:val="000000"/>
        </w:rPr>
        <w:t>L</w:t>
      </w:r>
      <w:r>
        <w:rPr>
          <w:color w:val="000000"/>
        </w:rPr>
        <w:t xml:space="preserve">anguage, HTML, and </w:t>
      </w:r>
      <w:r>
        <w:rPr>
          <w:b/>
          <w:bCs/>
          <w:color w:val="000000"/>
        </w:rPr>
        <w:t>C</w:t>
      </w:r>
      <w:r>
        <w:rPr>
          <w:color w:val="000000"/>
        </w:rPr>
        <w:t xml:space="preserve">ascading </w:t>
      </w:r>
      <w:r>
        <w:rPr>
          <w:b/>
          <w:bCs/>
          <w:color w:val="000000"/>
        </w:rPr>
        <w:t>S</w:t>
      </w:r>
      <w:r>
        <w:rPr>
          <w:color w:val="000000"/>
        </w:rPr>
        <w:t xml:space="preserve">tyle </w:t>
      </w:r>
      <w:r>
        <w:rPr>
          <w:b/>
          <w:bCs/>
          <w:color w:val="000000"/>
        </w:rPr>
        <w:t>S</w:t>
      </w:r>
      <w:r>
        <w:rPr>
          <w:color w:val="000000"/>
        </w:rPr>
        <w:t>heets (CSS).  Through hands-on practice students will master the concepts, tools and skills needed to construct web pages and to post pages on the internet.</w:t>
      </w:r>
    </w:p>
    <w:p w14:paraId="1A1B97AE" w14:textId="77777777" w:rsidR="0094336C" w:rsidRDefault="006F1FC4" w:rsidP="000A7C09">
      <w:r>
        <w:t xml:space="preserve"> </w:t>
      </w:r>
    </w:p>
    <w:p w14:paraId="2F96B46C" w14:textId="77777777" w:rsidR="0094336C" w:rsidRPr="00B4656F" w:rsidRDefault="0094336C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Learning Outcome</w:t>
      </w:r>
    </w:p>
    <w:p w14:paraId="43944E47" w14:textId="77777777" w:rsidR="0094336C" w:rsidRDefault="000A7C09" w:rsidP="000A7C09">
      <w:pPr>
        <w:widowControl/>
        <w:rPr>
          <w:color w:val="000000"/>
        </w:rPr>
      </w:pPr>
      <w:r>
        <w:rPr>
          <w:color w:val="000000"/>
        </w:rPr>
        <w:t>The intention of the course is to enable you to create and maintain static pages that are part of any web site using modern technologies and tools.</w:t>
      </w:r>
    </w:p>
    <w:p w14:paraId="2B8BD8BB" w14:textId="77777777" w:rsidR="000A7C09" w:rsidRDefault="000A7C09" w:rsidP="000A7C09">
      <w:pPr>
        <w:widowControl/>
        <w:rPr>
          <w:b/>
          <w:bCs/>
        </w:rPr>
      </w:pPr>
    </w:p>
    <w:p w14:paraId="2F0636BB" w14:textId="77777777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Course Content</w:t>
      </w:r>
    </w:p>
    <w:p w14:paraId="1C6E71A3" w14:textId="77777777" w:rsidR="0094336C" w:rsidRDefault="0094336C">
      <w:pPr>
        <w:tabs>
          <w:tab w:val="left" w:pos="2160"/>
          <w:tab w:val="right" w:pos="9360"/>
        </w:tabs>
        <w:ind w:left="2160" w:hanging="2160"/>
      </w:pPr>
    </w:p>
    <w:p w14:paraId="540A3B8D" w14:textId="77777777" w:rsidR="0094336C" w:rsidRDefault="0094336C" w:rsidP="006B566E">
      <w:pPr>
        <w:tabs>
          <w:tab w:val="left" w:pos="2160"/>
          <w:tab w:val="right" w:pos="9360"/>
        </w:tabs>
        <w:ind w:left="2520" w:hanging="2520"/>
        <w:rPr>
          <w:b/>
          <w:bCs/>
          <w:i/>
          <w:iCs/>
        </w:rPr>
      </w:pPr>
      <w:r>
        <w:rPr>
          <w:b/>
          <w:bCs/>
          <w:i/>
          <w:iCs/>
        </w:rPr>
        <w:t>Technologies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830"/>
      </w:tblGrid>
      <w:tr w:rsidR="00A85544" w:rsidRPr="00DD7AB0" w14:paraId="45E17677" w14:textId="77777777" w:rsidTr="00A85544"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790D" w14:textId="77777777" w:rsidR="000D6358" w:rsidRPr="00DD7AB0" w:rsidRDefault="000D6358">
            <w:pPr>
              <w:tabs>
                <w:tab w:val="left" w:pos="2160"/>
                <w:tab w:val="right" w:pos="9360"/>
              </w:tabs>
            </w:pPr>
            <w:r>
              <w:t>HTML5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1B5D92" w14:textId="554C9157" w:rsidR="000D6358" w:rsidRPr="00DD7AB0" w:rsidRDefault="00A85544" w:rsidP="00A85544">
            <w:pPr>
              <w:tabs>
                <w:tab w:val="left" w:pos="2160"/>
                <w:tab w:val="right" w:pos="9360"/>
              </w:tabs>
            </w:pPr>
            <w:r>
              <w:t>Code Editors – for</w:t>
            </w:r>
            <w:r w:rsidR="000D6358">
              <w:t xml:space="preserve"> creating HTML and CSS files</w:t>
            </w:r>
            <w:r>
              <w:t xml:space="preserve"> (like Visual Studio Code)</w:t>
            </w:r>
          </w:p>
        </w:tc>
      </w:tr>
      <w:tr w:rsidR="00A85544" w:rsidRPr="00DD7AB0" w14:paraId="4BAFA914" w14:textId="77777777" w:rsidTr="00A85544"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978E" w14:textId="4273BA94" w:rsidR="000D6358" w:rsidRDefault="000D6358">
            <w:pPr>
              <w:tabs>
                <w:tab w:val="left" w:pos="2160"/>
                <w:tab w:val="right" w:pos="9360"/>
              </w:tabs>
            </w:pPr>
            <w:r>
              <w:t>CSS3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B382D9" w14:textId="64A524E0" w:rsidR="000D6358" w:rsidRDefault="000D6358" w:rsidP="000A7C09">
            <w:pPr>
              <w:tabs>
                <w:tab w:val="left" w:pos="2160"/>
                <w:tab w:val="right" w:pos="9360"/>
              </w:tabs>
            </w:pPr>
            <w:r>
              <w:t>FTP client</w:t>
            </w:r>
            <w:r w:rsidR="00A85544">
              <w:t>s – for uploading files to a server (like FileZilla)</w:t>
            </w:r>
          </w:p>
        </w:tc>
      </w:tr>
    </w:tbl>
    <w:p w14:paraId="2CF653D6" w14:textId="77777777" w:rsidR="0094336C" w:rsidRDefault="0094336C" w:rsidP="006B566E">
      <w:pPr>
        <w:tabs>
          <w:tab w:val="left" w:pos="2160"/>
          <w:tab w:val="right" w:pos="9360"/>
        </w:tabs>
        <w:rPr>
          <w:b/>
          <w:bCs/>
          <w:i/>
          <w:iCs/>
        </w:rPr>
      </w:pPr>
    </w:p>
    <w:p w14:paraId="00FAFDFB" w14:textId="77777777" w:rsidR="0094336C" w:rsidRDefault="0094336C" w:rsidP="006B566E">
      <w:pPr>
        <w:tabs>
          <w:tab w:val="left" w:pos="2160"/>
          <w:tab w:val="right" w:pos="9360"/>
        </w:tabs>
        <w:ind w:left="2520" w:hanging="2520"/>
        <w:rPr>
          <w:b/>
          <w:bCs/>
          <w:i/>
          <w:iCs/>
        </w:rPr>
      </w:pPr>
      <w:r>
        <w:rPr>
          <w:b/>
          <w:bCs/>
          <w:i/>
          <w:iCs/>
        </w:rPr>
        <w:t>Themes and Issues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168"/>
        <w:gridCol w:w="3168"/>
      </w:tblGrid>
      <w:tr w:rsidR="0094336C" w:rsidRPr="00DD7AB0" w14:paraId="69D8DF14" w14:textId="77777777" w:rsidTr="006B566E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335E" w14:textId="77777777" w:rsidR="0094336C" w:rsidRPr="00DD7AB0" w:rsidRDefault="000A7C09">
            <w:pPr>
              <w:tabs>
                <w:tab w:val="left" w:pos="2160"/>
                <w:tab w:val="right" w:pos="9360"/>
              </w:tabs>
            </w:pPr>
            <w:r>
              <w:t>Internet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64EE" w14:textId="77777777" w:rsidR="0094336C" w:rsidRPr="00DD7AB0" w:rsidRDefault="000A7C09">
            <w:pPr>
              <w:tabs>
                <w:tab w:val="left" w:pos="2160"/>
                <w:tab w:val="right" w:pos="9360"/>
              </w:tabs>
            </w:pPr>
            <w:r>
              <w:t>HTTP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E437" w14:textId="77777777" w:rsidR="0094336C" w:rsidRPr="00DD7AB0" w:rsidRDefault="000A7C09">
            <w:pPr>
              <w:tabs>
                <w:tab w:val="left" w:pos="2160"/>
                <w:tab w:val="right" w:pos="9360"/>
              </w:tabs>
            </w:pPr>
            <w:r>
              <w:t>FTP</w:t>
            </w:r>
          </w:p>
        </w:tc>
      </w:tr>
      <w:tr w:rsidR="0094336C" w:rsidRPr="00DD7AB0" w14:paraId="7DBF4E69" w14:textId="77777777" w:rsidTr="006B566E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FEF2" w14:textId="77777777" w:rsidR="0094336C" w:rsidRPr="00DD7AB0" w:rsidRDefault="000A7C09">
            <w:pPr>
              <w:tabs>
                <w:tab w:val="left" w:pos="2160"/>
                <w:tab w:val="right" w:pos="9360"/>
              </w:tabs>
            </w:pPr>
            <w:r>
              <w:t>Markup languages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6D57" w14:textId="77777777" w:rsidR="0094336C" w:rsidRPr="00DD7AB0" w:rsidRDefault="000A7C09">
            <w:pPr>
              <w:tabs>
                <w:tab w:val="left" w:pos="2160"/>
                <w:tab w:val="right" w:pos="9360"/>
              </w:tabs>
            </w:pPr>
            <w:r>
              <w:t>HTML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0EA43B" w14:textId="77777777" w:rsidR="0094336C" w:rsidRPr="00DD7AB0" w:rsidRDefault="000A7C09">
            <w:pPr>
              <w:tabs>
                <w:tab w:val="left" w:pos="2160"/>
                <w:tab w:val="right" w:pos="9360"/>
              </w:tabs>
            </w:pPr>
            <w:r>
              <w:t>Hyperlinks</w:t>
            </w:r>
          </w:p>
        </w:tc>
      </w:tr>
      <w:tr w:rsidR="006F1FC4" w:rsidRPr="00DD7AB0" w14:paraId="42C1A9DD" w14:textId="77777777" w:rsidTr="006B566E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1053" w14:textId="58C12E04" w:rsidR="006F1FC4" w:rsidRDefault="006E0CC5">
            <w:pPr>
              <w:tabs>
                <w:tab w:val="left" w:pos="2160"/>
                <w:tab w:val="right" w:pos="9360"/>
              </w:tabs>
            </w:pPr>
            <w:r>
              <w:t xml:space="preserve">HTML </w:t>
            </w:r>
            <w:r w:rsidR="000A7C09">
              <w:t>Tables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157E" w14:textId="77777777" w:rsidR="006F1FC4" w:rsidRDefault="000A7C09">
            <w:pPr>
              <w:tabs>
                <w:tab w:val="left" w:pos="2160"/>
                <w:tab w:val="right" w:pos="9360"/>
              </w:tabs>
            </w:pPr>
            <w:r>
              <w:t>Images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187EB5" w14:textId="0DEB7962" w:rsidR="006F1FC4" w:rsidRPr="00DD7AB0" w:rsidRDefault="006D7C56">
            <w:pPr>
              <w:tabs>
                <w:tab w:val="left" w:pos="2160"/>
                <w:tab w:val="right" w:pos="9360"/>
              </w:tabs>
            </w:pPr>
            <w:r>
              <w:t>HTML and CSS validation</w:t>
            </w:r>
          </w:p>
        </w:tc>
      </w:tr>
      <w:tr w:rsidR="000A7C09" w:rsidRPr="00DD7AB0" w14:paraId="1163E8C9" w14:textId="77777777" w:rsidTr="006B566E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166" w14:textId="0EB1DEE8" w:rsidR="000A7C09" w:rsidRDefault="006E0CC5">
            <w:pPr>
              <w:tabs>
                <w:tab w:val="left" w:pos="2160"/>
                <w:tab w:val="right" w:pos="9360"/>
              </w:tabs>
            </w:pPr>
            <w:r>
              <w:t xml:space="preserve">HTML </w:t>
            </w:r>
            <w:r w:rsidR="00B07175">
              <w:t>Forms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3EED" w14:textId="6948DE00" w:rsidR="000A7C09" w:rsidRDefault="006D7C56">
            <w:pPr>
              <w:tabs>
                <w:tab w:val="left" w:pos="2160"/>
                <w:tab w:val="right" w:pos="9360"/>
              </w:tabs>
            </w:pPr>
            <w:r>
              <w:t>Multi-media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79DEC4" w14:textId="77777777" w:rsidR="000A7C09" w:rsidRDefault="000A7C09">
            <w:pPr>
              <w:tabs>
                <w:tab w:val="left" w:pos="2160"/>
                <w:tab w:val="right" w:pos="9360"/>
              </w:tabs>
            </w:pPr>
            <w:r>
              <w:t>Styles</w:t>
            </w:r>
          </w:p>
        </w:tc>
      </w:tr>
    </w:tbl>
    <w:p w14:paraId="77058006" w14:textId="77777777" w:rsidR="0094336C" w:rsidRDefault="0094336C" w:rsidP="006B566E">
      <w:pPr>
        <w:tabs>
          <w:tab w:val="left" w:pos="2160"/>
          <w:tab w:val="right" w:pos="9360"/>
        </w:tabs>
        <w:ind w:left="2520" w:hanging="2520"/>
        <w:rPr>
          <w:b/>
          <w:bCs/>
          <w:i/>
          <w:iCs/>
        </w:rPr>
      </w:pPr>
    </w:p>
    <w:p w14:paraId="290D5467" w14:textId="77777777" w:rsidR="0094336C" w:rsidRDefault="0094336C" w:rsidP="006B566E">
      <w:pPr>
        <w:tabs>
          <w:tab w:val="left" w:pos="2160"/>
          <w:tab w:val="right" w:pos="9360"/>
        </w:tabs>
        <w:ind w:left="2520" w:hanging="2520"/>
        <w:rPr>
          <w:b/>
          <w:bCs/>
          <w:i/>
          <w:iCs/>
        </w:rPr>
      </w:pPr>
      <w:r>
        <w:rPr>
          <w:b/>
          <w:bCs/>
          <w:i/>
          <w:iCs/>
        </w:rPr>
        <w:t>Skills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A7C09" w:rsidRPr="00DD7AB0" w14:paraId="610DE3EE" w14:textId="77777777" w:rsidTr="006B566E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F6BAE62" w14:textId="77777777" w:rsidR="000A7C09" w:rsidRPr="00583FCA" w:rsidRDefault="000A7C09" w:rsidP="000A7C09">
            <w:r w:rsidRPr="00583FCA">
              <w:t>Explain the development of HTML and demonstrate understanding of web page tags, anatomy, formatting as well as use of logical and physical tags.</w:t>
            </w:r>
          </w:p>
        </w:tc>
      </w:tr>
      <w:tr w:rsidR="000A7C09" w:rsidRPr="00DD7AB0" w14:paraId="023E7A18" w14:textId="77777777" w:rsidTr="006B566E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CEE04E3" w14:textId="77777777" w:rsidR="000A7C09" w:rsidRPr="00583FCA" w:rsidRDefault="00207402" w:rsidP="00207402">
            <w:r>
              <w:t>Effectively use: structural elements, anchor tags, relative and absolute links, e-mail links, tables, colors, horizontal rules, image tags, background images, image hyperlinks, forms and form tags, form elements and element groups, custom buttons.</w:t>
            </w:r>
          </w:p>
        </w:tc>
      </w:tr>
      <w:tr w:rsidR="000A7C09" w:rsidRPr="00DD7AB0" w14:paraId="45CC25CD" w14:textId="77777777" w:rsidTr="006B566E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1DEA77D" w14:textId="77777777" w:rsidR="000A7C09" w:rsidRPr="00583FCA" w:rsidRDefault="00207402" w:rsidP="00207402">
            <w:r>
              <w:t>Use cascading style sheet technology (CSS) to configure common page and text properties as well as for positioning of elements on a web page.</w:t>
            </w:r>
          </w:p>
        </w:tc>
      </w:tr>
      <w:tr w:rsidR="000A7C09" w:rsidRPr="00DD7AB0" w14:paraId="12BCB405" w14:textId="77777777" w:rsidTr="006B566E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43D30D94" w14:textId="77777777" w:rsidR="000A7C09" w:rsidRPr="00583FCA" w:rsidRDefault="00207402" w:rsidP="00207402">
            <w:r w:rsidRPr="00207402">
              <w:t xml:space="preserve">Use an html validator and a </w:t>
            </w:r>
            <w:r>
              <w:t>CSS</w:t>
            </w:r>
            <w:r w:rsidRPr="00207402">
              <w:t xml:space="preserve"> validator to ensure the correctness of web pages.</w:t>
            </w:r>
          </w:p>
        </w:tc>
      </w:tr>
      <w:tr w:rsidR="000A7C09" w:rsidRPr="00DD7AB0" w14:paraId="42A9B7F1" w14:textId="77777777" w:rsidTr="006B566E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C52E1B4" w14:textId="77777777" w:rsidR="000A7C09" w:rsidRPr="00583FCA" w:rsidRDefault="00207402" w:rsidP="000A7C09">
            <w:r w:rsidRPr="00207402">
              <w:t>Use an FTP client to upload and manage files on a web server.</w:t>
            </w:r>
          </w:p>
        </w:tc>
      </w:tr>
      <w:tr w:rsidR="00207402" w:rsidRPr="00DD7AB0" w14:paraId="6D41741E" w14:textId="77777777" w:rsidTr="006B566E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40274A4" w14:textId="77777777" w:rsidR="00207402" w:rsidRPr="00207402" w:rsidRDefault="00207402" w:rsidP="000A7C09">
            <w:r w:rsidRPr="00207402">
              <w:t>Discuss concepts, themes and issues orally and in writing.</w:t>
            </w:r>
          </w:p>
        </w:tc>
      </w:tr>
      <w:tr w:rsidR="00207402" w:rsidRPr="00DD7AB0" w14:paraId="2EF4FDB6" w14:textId="77777777" w:rsidTr="006B566E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3109A1D" w14:textId="77777777" w:rsidR="00207402" w:rsidRPr="00207402" w:rsidRDefault="00207402" w:rsidP="00207402">
            <w:r>
              <w:t>Evaluate your own web site implementation work.  Evaluate the web site implementation work of other students and provide constructive feedback orally and in writing.</w:t>
            </w:r>
          </w:p>
        </w:tc>
      </w:tr>
      <w:tr w:rsidR="00207402" w:rsidRPr="00DD7AB0" w14:paraId="6DDBA3AB" w14:textId="77777777" w:rsidTr="006B566E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7B60B49" w14:textId="77777777" w:rsidR="00207402" w:rsidRPr="00207402" w:rsidRDefault="00207402" w:rsidP="00207402">
            <w:r>
              <w:t>Respond appropriately to and assimilate feedback provided by other students and your instructor.</w:t>
            </w:r>
          </w:p>
        </w:tc>
      </w:tr>
    </w:tbl>
    <w:p w14:paraId="1E22C126" w14:textId="77777777" w:rsidR="0094336C" w:rsidRDefault="00EC61C0" w:rsidP="00063151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br w:type="page"/>
      </w:r>
      <w:r w:rsidR="0094336C">
        <w:rPr>
          <w:b/>
          <w:bCs/>
        </w:rPr>
        <w:lastRenderedPageBreak/>
        <w:t>Learning Resources</w:t>
      </w:r>
    </w:p>
    <w:p w14:paraId="3658832E" w14:textId="77777777" w:rsidR="0094336C" w:rsidRDefault="0094336C" w:rsidP="00063151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</w:p>
    <w:p w14:paraId="7CAD5446" w14:textId="77777777" w:rsidR="0094336C" w:rsidRDefault="0094336C" w:rsidP="00063151">
      <w:pPr>
        <w:tabs>
          <w:tab w:val="left" w:pos="360"/>
          <w:tab w:val="right" w:pos="9360"/>
        </w:tabs>
      </w:pPr>
      <w:r>
        <w:rPr>
          <w:b/>
          <w:bCs/>
          <w:i/>
          <w:iCs/>
        </w:rPr>
        <w:t>Texts</w:t>
      </w:r>
      <w:r>
        <w:tab/>
      </w:r>
    </w:p>
    <w:p w14:paraId="2086F618" w14:textId="14275FA6" w:rsidR="00207402" w:rsidRDefault="00207402" w:rsidP="00063151">
      <w:pPr>
        <w:tabs>
          <w:tab w:val="left" w:pos="720"/>
          <w:tab w:val="right" w:pos="9360"/>
        </w:tabs>
        <w:rPr>
          <w:color w:val="000000"/>
        </w:rPr>
      </w:pPr>
      <w:r w:rsidRPr="00207402">
        <w:t>The</w:t>
      </w:r>
      <w:r>
        <w:rPr>
          <w:color w:val="000000"/>
        </w:rPr>
        <w:t xml:space="preserve"> first 8 chapters in </w:t>
      </w:r>
      <w:r>
        <w:rPr>
          <w:i/>
          <w:iCs/>
          <w:color w:val="000000"/>
        </w:rPr>
        <w:t xml:space="preserve">HTML, CSS and Dynamic HTML: Comprehensive (Fifth Edition) </w:t>
      </w:r>
      <w:r>
        <w:rPr>
          <w:color w:val="000000"/>
        </w:rPr>
        <w:t xml:space="preserve">by </w:t>
      </w:r>
      <w:r w:rsidR="00D83BA1">
        <w:rPr>
          <w:color w:val="000000"/>
        </w:rPr>
        <w:t xml:space="preserve">Patrick </w:t>
      </w:r>
      <w:r>
        <w:rPr>
          <w:color w:val="000000"/>
        </w:rPr>
        <w:t>Carey is the text for the course.  You can purchase the complete edition from the LCC bookstore or an online re</w:t>
      </w:r>
      <w:r w:rsidR="00E6478B">
        <w:rPr>
          <w:color w:val="000000"/>
        </w:rPr>
        <w:t>tailer (ISBN: 9781-111-52643-6).</w:t>
      </w:r>
    </w:p>
    <w:p w14:paraId="749BC983" w14:textId="77777777" w:rsidR="00207402" w:rsidRDefault="00207402" w:rsidP="00063151">
      <w:pPr>
        <w:pStyle w:val="Default"/>
      </w:pPr>
    </w:p>
    <w:p w14:paraId="178E9BC8" w14:textId="77777777" w:rsidR="00207402" w:rsidRDefault="00207402" w:rsidP="00063151">
      <w:pPr>
        <w:widowControl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Supplemental Materials</w:t>
      </w:r>
    </w:p>
    <w:p w14:paraId="54FAFE6E" w14:textId="79B81423" w:rsidR="00207402" w:rsidRPr="00207402" w:rsidRDefault="00207402" w:rsidP="00063151">
      <w:pPr>
        <w:widowControl/>
        <w:rPr>
          <w:color w:val="000000"/>
        </w:rPr>
      </w:pPr>
      <w:r>
        <w:rPr>
          <w:color w:val="000000"/>
        </w:rPr>
        <w:t xml:space="preserve">The text does not contain information about </w:t>
      </w:r>
      <w:r w:rsidR="00953BA7">
        <w:rPr>
          <w:color w:val="000000"/>
        </w:rPr>
        <w:t>Visual</w:t>
      </w:r>
      <w:r>
        <w:rPr>
          <w:color w:val="000000"/>
        </w:rPr>
        <w:t xml:space="preserve"> Studio</w:t>
      </w:r>
      <w:r w:rsidR="00953BA7">
        <w:rPr>
          <w:color w:val="000000"/>
        </w:rPr>
        <w:t xml:space="preserve"> Code</w:t>
      </w:r>
      <w:r>
        <w:rPr>
          <w:color w:val="000000"/>
        </w:rPr>
        <w:t xml:space="preserve">, </w:t>
      </w:r>
      <w:r w:rsidR="00953BA7">
        <w:rPr>
          <w:color w:val="000000"/>
        </w:rPr>
        <w:t>FileZilla</w:t>
      </w:r>
      <w:r>
        <w:rPr>
          <w:color w:val="000000"/>
        </w:rPr>
        <w:t xml:space="preserve">, html validation, </w:t>
      </w:r>
      <w:r w:rsidR="006B566E">
        <w:rPr>
          <w:color w:val="000000"/>
        </w:rPr>
        <w:t>CSS</w:t>
      </w:r>
      <w:r>
        <w:rPr>
          <w:color w:val="000000"/>
        </w:rPr>
        <w:t xml:space="preserve"> validation and/or debugging tools available in Firefox and other modern browsers.  These are the software tools that you will use to create your web pages and </w:t>
      </w:r>
      <w:r w:rsidR="00AA7066">
        <w:rPr>
          <w:color w:val="000000"/>
        </w:rPr>
        <w:t>upload</w:t>
      </w:r>
      <w:r>
        <w:rPr>
          <w:color w:val="000000"/>
        </w:rPr>
        <w:t xml:space="preserve"> them to your web site. </w:t>
      </w:r>
      <w:r w:rsidR="00AA7066">
        <w:rPr>
          <w:color w:val="000000"/>
        </w:rPr>
        <w:t>Information on these tools is available from their respective web sites.</w:t>
      </w:r>
    </w:p>
    <w:p w14:paraId="4090E3E9" w14:textId="6A24D899" w:rsidR="0094336C" w:rsidRDefault="0094336C" w:rsidP="00063151">
      <w:pPr>
        <w:tabs>
          <w:tab w:val="left" w:pos="720"/>
          <w:tab w:val="right" w:pos="9360"/>
        </w:tabs>
      </w:pPr>
    </w:p>
    <w:p w14:paraId="11844933" w14:textId="77777777" w:rsidR="0094336C" w:rsidRDefault="0094336C" w:rsidP="00063151">
      <w:pPr>
        <w:tabs>
          <w:tab w:val="left" w:pos="36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Software</w:t>
      </w:r>
    </w:p>
    <w:p w14:paraId="1AF8DE0E" w14:textId="77777777" w:rsidR="0094336C" w:rsidRDefault="0094336C" w:rsidP="00063151">
      <w:pPr>
        <w:tabs>
          <w:tab w:val="left" w:pos="720"/>
          <w:tab w:val="right" w:pos="9360"/>
        </w:tabs>
      </w:pPr>
      <w:r>
        <w:t xml:space="preserve">The hardware and software required for the course is available to all students in the CIT Main Lab on campus.  You paid a fee when you registered for this course that provides you with unlimited access to CIT lab facilities.  </w:t>
      </w:r>
    </w:p>
    <w:p w14:paraId="586B7F39" w14:textId="77777777" w:rsidR="0094336C" w:rsidRDefault="0094336C" w:rsidP="00063151">
      <w:pPr>
        <w:tabs>
          <w:tab w:val="left" w:pos="720"/>
          <w:tab w:val="right" w:pos="9360"/>
        </w:tabs>
      </w:pPr>
    </w:p>
    <w:p w14:paraId="2EFC9A21" w14:textId="630D733C" w:rsidR="00793932" w:rsidRDefault="00793932" w:rsidP="00063151">
      <w:pPr>
        <w:widowControl/>
      </w:pPr>
      <w:r>
        <w:rPr>
          <w:color w:val="000000"/>
        </w:rPr>
        <w:t xml:space="preserve">If you plan to </w:t>
      </w:r>
      <w:r w:rsidR="007E4622">
        <w:rPr>
          <w:color w:val="000000"/>
        </w:rPr>
        <w:t>do lab work</w:t>
      </w:r>
      <w:r>
        <w:rPr>
          <w:color w:val="000000"/>
        </w:rPr>
        <w:t xml:space="preserve"> somewhere other than in class or in the CIT Main Lab, you will need: </w:t>
      </w:r>
    </w:p>
    <w:p w14:paraId="47036D0E" w14:textId="066E491B" w:rsidR="00192DBC" w:rsidRPr="00192DBC" w:rsidRDefault="00192DBC" w:rsidP="00063151">
      <w:pPr>
        <w:pStyle w:val="ListParagraph"/>
        <w:widowControl/>
        <w:numPr>
          <w:ilvl w:val="0"/>
          <w:numId w:val="9"/>
        </w:numPr>
        <w:ind w:left="720"/>
      </w:pPr>
      <w:r w:rsidRPr="00192DBC">
        <w:t>Word processing software such as </w:t>
      </w:r>
      <w:hyperlink r:id="rId8" w:history="1">
        <w:r w:rsidR="00184EAE">
          <w:rPr>
            <w:rStyle w:val="Hyperlink"/>
          </w:rPr>
          <w:t>MS Office</w:t>
        </w:r>
      </w:hyperlink>
      <w:r w:rsidRPr="00192DBC">
        <w:t>, </w:t>
      </w:r>
      <w:hyperlink r:id="rId9" w:history="1">
        <w:r w:rsidRPr="00192DBC">
          <w:rPr>
            <w:rStyle w:val="Hyperlink"/>
          </w:rPr>
          <w:t>OpenOffice.org</w:t>
        </w:r>
      </w:hyperlink>
      <w:r w:rsidRPr="00192DBC">
        <w:t> or </w:t>
      </w:r>
      <w:hyperlink r:id="rId10" w:history="1">
        <w:r w:rsidRPr="00192DBC">
          <w:rPr>
            <w:rStyle w:val="Hyperlink"/>
          </w:rPr>
          <w:t>GoogleDocs</w:t>
        </w:r>
      </w:hyperlink>
      <w:r w:rsidRPr="00192DBC">
        <w:t> for viewing and editing office documents</w:t>
      </w:r>
    </w:p>
    <w:p w14:paraId="2BB1B776" w14:textId="445A7016" w:rsidR="00793932" w:rsidRPr="00793932" w:rsidRDefault="00793932" w:rsidP="00063151">
      <w:pPr>
        <w:pStyle w:val="ListParagraph"/>
        <w:widowControl/>
        <w:numPr>
          <w:ilvl w:val="0"/>
          <w:numId w:val="9"/>
        </w:numPr>
        <w:ind w:left="720"/>
      </w:pPr>
      <w:r w:rsidRPr="00793932">
        <w:rPr>
          <w:color w:val="000000"/>
        </w:rPr>
        <w:t xml:space="preserve">A </w:t>
      </w:r>
      <w:r w:rsidR="00312B48">
        <w:rPr>
          <w:color w:val="000000"/>
        </w:rPr>
        <w:t>code (text)</w:t>
      </w:r>
      <w:r w:rsidRPr="00793932">
        <w:rPr>
          <w:color w:val="000000"/>
        </w:rPr>
        <w:t xml:space="preserve"> editor to create your web pages.  </w:t>
      </w:r>
      <w:hyperlink r:id="rId11" w:history="1">
        <w:r w:rsidR="00E00606" w:rsidRPr="004D0B42">
          <w:rPr>
            <w:rStyle w:val="Hyperlink"/>
          </w:rPr>
          <w:t>Visual Studio Code</w:t>
        </w:r>
      </w:hyperlink>
      <w:r w:rsidRPr="00793932">
        <w:rPr>
          <w:color w:val="000000"/>
        </w:rPr>
        <w:t xml:space="preserve"> is a free editor that can be downloaded via the inte</w:t>
      </w:r>
      <w:r w:rsidR="00E00606">
        <w:rPr>
          <w:color w:val="000000"/>
        </w:rPr>
        <w:t>rnet and used on Windows, OS X (</w:t>
      </w:r>
      <w:r w:rsidRPr="00793932">
        <w:rPr>
          <w:color w:val="000000"/>
        </w:rPr>
        <w:t>Mac</w:t>
      </w:r>
      <w:r w:rsidR="00E00606">
        <w:rPr>
          <w:color w:val="000000"/>
        </w:rPr>
        <w:t>) or Linux</w:t>
      </w:r>
      <w:r w:rsidRPr="00793932">
        <w:rPr>
          <w:color w:val="000000"/>
        </w:rPr>
        <w:t>.</w:t>
      </w:r>
      <w:r w:rsidR="00DE4BCB">
        <w:rPr>
          <w:color w:val="000000"/>
        </w:rPr>
        <w:t xml:space="preserve"> Alternatively, you can use </w:t>
      </w:r>
      <w:hyperlink r:id="rId12" w:history="1">
        <w:r w:rsidR="00DE4BCB" w:rsidRPr="00E37892">
          <w:rPr>
            <w:rStyle w:val="Hyperlink"/>
          </w:rPr>
          <w:t>TextWrangler</w:t>
        </w:r>
      </w:hyperlink>
      <w:r w:rsidR="00DE4BCB">
        <w:rPr>
          <w:color w:val="000000"/>
        </w:rPr>
        <w:t xml:space="preserve"> on OS X, or </w:t>
      </w:r>
      <w:hyperlink r:id="rId13" w:history="1">
        <w:r w:rsidR="00DE4BCB" w:rsidRPr="00E37892">
          <w:rPr>
            <w:rStyle w:val="Hyperlink"/>
          </w:rPr>
          <w:t>Notepad++</w:t>
        </w:r>
      </w:hyperlink>
      <w:r w:rsidR="00DE4BCB">
        <w:rPr>
          <w:color w:val="000000"/>
        </w:rPr>
        <w:t xml:space="preserve"> on Windows.</w:t>
      </w:r>
    </w:p>
    <w:p w14:paraId="5BD7EAAE" w14:textId="44C5D017" w:rsidR="00793932" w:rsidRPr="00793932" w:rsidRDefault="00793932" w:rsidP="00E00606">
      <w:pPr>
        <w:pStyle w:val="ListParagraph"/>
        <w:widowControl/>
        <w:numPr>
          <w:ilvl w:val="0"/>
          <w:numId w:val="9"/>
        </w:numPr>
        <w:ind w:left="720"/>
      </w:pPr>
      <w:r w:rsidRPr="00793932">
        <w:rPr>
          <w:color w:val="000000"/>
        </w:rPr>
        <w:t xml:space="preserve">At least two modern browsers to view/test your web pages.  </w:t>
      </w:r>
      <w:r>
        <w:rPr>
          <w:color w:val="000000"/>
        </w:rPr>
        <w:t xml:space="preserve">The latest versions of </w:t>
      </w:r>
      <w:hyperlink r:id="rId14" w:history="1">
        <w:r w:rsidRPr="00E37892">
          <w:rPr>
            <w:rStyle w:val="Hyperlink"/>
          </w:rPr>
          <w:t>Chrome</w:t>
        </w:r>
      </w:hyperlink>
      <w:r>
        <w:rPr>
          <w:color w:val="000000"/>
        </w:rPr>
        <w:t xml:space="preserve">, </w:t>
      </w:r>
      <w:r w:rsidR="00E00606">
        <w:rPr>
          <w:color w:val="000000"/>
        </w:rPr>
        <w:t xml:space="preserve">and </w:t>
      </w:r>
      <w:hyperlink r:id="rId15" w:history="1">
        <w:r w:rsidR="00E00606" w:rsidRPr="00E37892">
          <w:rPr>
            <w:rStyle w:val="Hyperlink"/>
          </w:rPr>
          <w:t>Firefox</w:t>
        </w:r>
      </w:hyperlink>
      <w:r w:rsidR="00E00606">
        <w:rPr>
          <w:color w:val="000000"/>
        </w:rPr>
        <w:t xml:space="preserve"> </w:t>
      </w:r>
      <w:r w:rsidRPr="00E00606">
        <w:rPr>
          <w:color w:val="000000"/>
        </w:rPr>
        <w:t>can be downloaded via the</w:t>
      </w:r>
      <w:r w:rsidR="00E00606">
        <w:rPr>
          <w:color w:val="000000"/>
        </w:rPr>
        <w:t xml:space="preserve"> internet.  Many other browsers like Safari, Internet Explorer, and Edge, </w:t>
      </w:r>
      <w:r w:rsidRPr="00E00606">
        <w:rPr>
          <w:color w:val="000000"/>
        </w:rPr>
        <w:t>are also suitable for your use in this class.</w:t>
      </w:r>
    </w:p>
    <w:p w14:paraId="6BD19045" w14:textId="22A6BAF5" w:rsidR="009A7917" w:rsidRPr="009A7917" w:rsidRDefault="00793932" w:rsidP="009A7917">
      <w:pPr>
        <w:pStyle w:val="ListParagraph"/>
        <w:widowControl/>
        <w:numPr>
          <w:ilvl w:val="0"/>
          <w:numId w:val="9"/>
        </w:numPr>
        <w:ind w:left="720"/>
      </w:pPr>
      <w:r w:rsidRPr="00793932">
        <w:rPr>
          <w:color w:val="000000"/>
        </w:rPr>
        <w:t xml:space="preserve">An ftp client to upload your web </w:t>
      </w:r>
      <w:r w:rsidR="009A7917">
        <w:rPr>
          <w:color w:val="000000"/>
        </w:rPr>
        <w:t xml:space="preserve">pages to citstudent.lanecc.edu. </w:t>
      </w:r>
      <w:hyperlink r:id="rId16" w:history="1">
        <w:r w:rsidR="00E00606" w:rsidRPr="00E37892">
          <w:rPr>
            <w:rStyle w:val="Hyperlink"/>
          </w:rPr>
          <w:t>FileZilla</w:t>
        </w:r>
      </w:hyperlink>
      <w:r w:rsidRPr="00793932">
        <w:rPr>
          <w:color w:val="000000"/>
        </w:rPr>
        <w:t xml:space="preserve"> is a free ftp client that</w:t>
      </w:r>
      <w:r>
        <w:rPr>
          <w:color w:val="000000"/>
        </w:rPr>
        <w:t xml:space="preserve"> </w:t>
      </w:r>
      <w:r w:rsidRPr="00793932">
        <w:rPr>
          <w:color w:val="000000"/>
        </w:rPr>
        <w:t>can be downloaded via the internet and used on Windows</w:t>
      </w:r>
      <w:r w:rsidR="00E00606">
        <w:rPr>
          <w:color w:val="000000"/>
        </w:rPr>
        <w:t>, OS X, or Linux</w:t>
      </w:r>
      <w:r w:rsidRPr="00793932">
        <w:rPr>
          <w:color w:val="000000"/>
        </w:rPr>
        <w:t xml:space="preserve">. </w:t>
      </w:r>
      <w:r w:rsidR="00DE4BCB">
        <w:rPr>
          <w:color w:val="000000"/>
        </w:rPr>
        <w:t xml:space="preserve">Alternatively, you can use </w:t>
      </w:r>
      <w:hyperlink r:id="rId17" w:history="1">
        <w:r w:rsidR="00DE4BCB" w:rsidRPr="00E37892">
          <w:rPr>
            <w:rStyle w:val="Hyperlink"/>
          </w:rPr>
          <w:t>CyberDuck</w:t>
        </w:r>
      </w:hyperlink>
      <w:r w:rsidR="00DE4BCB">
        <w:rPr>
          <w:color w:val="000000"/>
        </w:rPr>
        <w:t xml:space="preserve"> on OS X or </w:t>
      </w:r>
      <w:hyperlink r:id="rId18" w:history="1">
        <w:r w:rsidR="00DE4BCB" w:rsidRPr="00E37892">
          <w:rPr>
            <w:rStyle w:val="Hyperlink"/>
          </w:rPr>
          <w:t>CoreFTP</w:t>
        </w:r>
      </w:hyperlink>
      <w:r w:rsidR="00DE4BCB">
        <w:rPr>
          <w:color w:val="000000"/>
        </w:rPr>
        <w:t xml:space="preserve"> on Windows.</w:t>
      </w:r>
    </w:p>
    <w:p w14:paraId="28742B39" w14:textId="77777777" w:rsidR="00793932" w:rsidRDefault="00793932" w:rsidP="00063151">
      <w:pPr>
        <w:widowControl/>
        <w:rPr>
          <w:color w:val="000000"/>
        </w:rPr>
      </w:pPr>
    </w:p>
    <w:p w14:paraId="0BAB04D3" w14:textId="7EDE5938" w:rsidR="00793932" w:rsidRDefault="00063151" w:rsidP="00063151">
      <w:pPr>
        <w:widowControl/>
        <w:rPr>
          <w:color w:val="000000"/>
        </w:rPr>
      </w:pPr>
      <w:r>
        <w:rPr>
          <w:color w:val="000000"/>
        </w:rPr>
        <w:t xml:space="preserve">LCC has a subscription to </w:t>
      </w:r>
      <w:hyperlink r:id="rId19" w:history="1">
        <w:r w:rsidRPr="003D038D">
          <w:rPr>
            <w:rStyle w:val="Hyperlink"/>
          </w:rPr>
          <w:t xml:space="preserve">Microsoft </w:t>
        </w:r>
        <w:r w:rsidR="009A7917" w:rsidRPr="003D038D">
          <w:rPr>
            <w:rStyle w:val="Hyperlink"/>
          </w:rPr>
          <w:t>Imagine</w:t>
        </w:r>
      </w:hyperlink>
      <w:r>
        <w:rPr>
          <w:color w:val="000000"/>
        </w:rPr>
        <w:t xml:space="preserve"> (formerly </w:t>
      </w:r>
      <w:r w:rsidR="003D038D">
        <w:rPr>
          <w:color w:val="000000"/>
        </w:rPr>
        <w:t xml:space="preserve">Microsoft </w:t>
      </w:r>
      <w:r w:rsidR="009A7917">
        <w:rPr>
          <w:color w:val="000000"/>
        </w:rPr>
        <w:t>Dream Spark</w:t>
      </w:r>
      <w:r>
        <w:rPr>
          <w:color w:val="000000"/>
        </w:rPr>
        <w:t>) which provides students with free software.</w:t>
      </w:r>
      <w:r w:rsidR="00793932">
        <w:rPr>
          <w:color w:val="000000"/>
        </w:rPr>
        <w:t xml:space="preserve">  Your instructor will provide you with </w:t>
      </w:r>
      <w:r>
        <w:rPr>
          <w:color w:val="000000"/>
        </w:rPr>
        <w:t xml:space="preserve">an opportunity to enroll in </w:t>
      </w:r>
      <w:r w:rsidR="009A7917">
        <w:rPr>
          <w:color w:val="000000"/>
        </w:rPr>
        <w:t>Imagine</w:t>
      </w:r>
      <w:r w:rsidR="00793932">
        <w:rPr>
          <w:color w:val="000000"/>
        </w:rPr>
        <w:t xml:space="preserve">.  None of </w:t>
      </w:r>
      <w:r w:rsidR="003D038D">
        <w:rPr>
          <w:color w:val="000000"/>
        </w:rPr>
        <w:t>the</w:t>
      </w:r>
      <w:r w:rsidR="00793932">
        <w:rPr>
          <w:color w:val="000000"/>
        </w:rPr>
        <w:t xml:space="preserve"> software</w:t>
      </w:r>
      <w:r w:rsidR="003D038D">
        <w:rPr>
          <w:color w:val="000000"/>
        </w:rPr>
        <w:t xml:space="preserve"> offered through Imagine</w:t>
      </w:r>
      <w:r w:rsidR="00793932">
        <w:rPr>
          <w:color w:val="000000"/>
        </w:rPr>
        <w:t xml:space="preserve"> is </w:t>
      </w:r>
      <w:r w:rsidR="00E80048">
        <w:rPr>
          <w:color w:val="000000"/>
        </w:rPr>
        <w:t>required for</w:t>
      </w:r>
      <w:r w:rsidR="00793932">
        <w:rPr>
          <w:color w:val="000000"/>
        </w:rPr>
        <w:t xml:space="preserve"> this class</w:t>
      </w:r>
      <w:r w:rsidR="00E80048">
        <w:rPr>
          <w:color w:val="000000"/>
        </w:rPr>
        <w:t>,</w:t>
      </w:r>
      <w:r w:rsidR="00793932">
        <w:rPr>
          <w:color w:val="000000"/>
        </w:rPr>
        <w:t xml:space="preserve"> but you may want to</w:t>
      </w:r>
      <w:r w:rsidR="00CB3535">
        <w:rPr>
          <w:color w:val="000000"/>
        </w:rPr>
        <w:t xml:space="preserve"> take advantage of the </w:t>
      </w:r>
      <w:r w:rsidR="005673E1">
        <w:rPr>
          <w:color w:val="000000"/>
        </w:rPr>
        <w:t>offer of free software.</w:t>
      </w:r>
    </w:p>
    <w:p w14:paraId="3AE4C155" w14:textId="77777777" w:rsidR="00793932" w:rsidRPr="00793932" w:rsidRDefault="00793932" w:rsidP="00793932">
      <w:pPr>
        <w:widowControl/>
      </w:pPr>
    </w:p>
    <w:p w14:paraId="71A95109" w14:textId="77777777" w:rsidR="00AB6AE0" w:rsidRDefault="001B2531">
      <w:pPr>
        <w:widowControl/>
        <w:autoSpaceDE/>
        <w:autoSpaceDN/>
        <w:adjustRightInd/>
        <w:rPr>
          <w:b/>
          <w:bCs/>
          <w:i/>
          <w:color w:val="000000"/>
        </w:rPr>
      </w:pPr>
      <w:r w:rsidRPr="00AB6AE0">
        <w:rPr>
          <w:b/>
          <w:bCs/>
          <w:i/>
          <w:color w:val="000000"/>
        </w:rPr>
        <w:t>CIT Computer Lab</w:t>
      </w:r>
    </w:p>
    <w:p w14:paraId="3CC1F34B" w14:textId="43960BD0" w:rsidR="00AB6AE0" w:rsidRDefault="00AB6AE0" w:rsidP="00AB6AE0">
      <w:pPr>
        <w:tabs>
          <w:tab w:val="left" w:pos="-720"/>
          <w:tab w:val="left" w:pos="720"/>
        </w:tabs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CIT M</w:t>
      </w:r>
      <w:r w:rsidRPr="002C764E">
        <w:rPr>
          <w:spacing w:val="-3"/>
          <w:sz w:val="22"/>
          <w:szCs w:val="22"/>
        </w:rPr>
        <w:t>ain lab</w:t>
      </w:r>
      <w:r>
        <w:rPr>
          <w:spacing w:val="-3"/>
          <w:sz w:val="22"/>
          <w:szCs w:val="22"/>
        </w:rPr>
        <w:t xml:space="preserve"> (</w:t>
      </w:r>
      <w:r w:rsidR="00E37892">
        <w:rPr>
          <w:spacing w:val="-3"/>
          <w:sz w:val="22"/>
          <w:szCs w:val="22"/>
        </w:rPr>
        <w:t>Bldg. 19, roo</w:t>
      </w:r>
      <w:r>
        <w:rPr>
          <w:spacing w:val="-3"/>
          <w:sz w:val="22"/>
          <w:szCs w:val="22"/>
        </w:rPr>
        <w:t xml:space="preserve">m 135) is equipped with computers which are available exclusively for students in the CIT department. There are tutors available in the lab to help you with your lab work. </w:t>
      </w:r>
      <w:r w:rsidR="000608D3" w:rsidRPr="000608D3">
        <w:rPr>
          <w:spacing w:val="-3"/>
          <w:sz w:val="22"/>
          <w:szCs w:val="22"/>
        </w:rPr>
        <w:t>There is a schedule is posted on the large white board inside the lab which lists the tutors and the times they will be available.</w:t>
      </w:r>
    </w:p>
    <w:p w14:paraId="41FBB1DE" w14:textId="77777777" w:rsidR="000608D3" w:rsidRDefault="000608D3" w:rsidP="00AB6AE0">
      <w:pPr>
        <w:tabs>
          <w:tab w:val="left" w:pos="-720"/>
          <w:tab w:val="left" w:pos="720"/>
        </w:tabs>
        <w:suppressAutoHyphens/>
        <w:rPr>
          <w:spacing w:val="-3"/>
          <w:sz w:val="22"/>
          <w:szCs w:val="22"/>
        </w:rPr>
      </w:pPr>
    </w:p>
    <w:p w14:paraId="65154C1E" w14:textId="77777777" w:rsidR="00AA7066" w:rsidRDefault="00AA7066" w:rsidP="00AA7066">
      <w:pPr>
        <w:tabs>
          <w:tab w:val="left" w:pos="36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Web Sites</w:t>
      </w:r>
    </w:p>
    <w:p w14:paraId="7D15FA0E" w14:textId="17728CEF" w:rsidR="00AA7066" w:rsidRPr="003219C3" w:rsidRDefault="00BA15D2" w:rsidP="00AA7066">
      <w:pPr>
        <w:pStyle w:val="ListParagraph"/>
        <w:widowControl/>
        <w:numPr>
          <w:ilvl w:val="0"/>
          <w:numId w:val="19"/>
        </w:numPr>
        <w:rPr>
          <w:color w:val="000000"/>
        </w:rPr>
      </w:pPr>
      <w:hyperlink r:id="rId20" w:history="1">
        <w:r w:rsidR="00AA7066" w:rsidRPr="00063151">
          <w:rPr>
            <w:rStyle w:val="Hyperlink"/>
          </w:rPr>
          <w:t>classes.lanecc.edu</w:t>
        </w:r>
      </w:hyperlink>
      <w:r w:rsidR="00AA7066" w:rsidRPr="003219C3">
        <w:rPr>
          <w:color w:val="000000"/>
        </w:rPr>
        <w:t xml:space="preserve"> (Moodle) will be used </w:t>
      </w:r>
      <w:r w:rsidR="00AA7066">
        <w:rPr>
          <w:color w:val="000000"/>
        </w:rPr>
        <w:t>as the Learning Management System</w:t>
      </w:r>
      <w:r w:rsidR="00AA7066" w:rsidRPr="003219C3">
        <w:rPr>
          <w:color w:val="000000"/>
        </w:rPr>
        <w:t xml:space="preserve"> for </w:t>
      </w:r>
      <w:r w:rsidR="00AA7066">
        <w:rPr>
          <w:color w:val="000000"/>
        </w:rPr>
        <w:t>this</w:t>
      </w:r>
      <w:r w:rsidR="00AA7066" w:rsidRPr="003219C3">
        <w:rPr>
          <w:color w:val="000000"/>
        </w:rPr>
        <w:t xml:space="preserve"> course.  </w:t>
      </w:r>
      <w:r w:rsidR="00AA7066">
        <w:rPr>
          <w:color w:val="000000"/>
        </w:rPr>
        <w:t>All</w:t>
      </w:r>
      <w:r w:rsidR="00AA7066" w:rsidRPr="003219C3">
        <w:rPr>
          <w:color w:val="000000"/>
        </w:rPr>
        <w:t xml:space="preserve"> course materials and activities</w:t>
      </w:r>
      <w:r w:rsidR="00AA7066">
        <w:rPr>
          <w:color w:val="000000"/>
        </w:rPr>
        <w:t xml:space="preserve"> will be managed through this site.</w:t>
      </w:r>
    </w:p>
    <w:p w14:paraId="4717D94D" w14:textId="0EC93640" w:rsidR="007E4622" w:rsidRPr="00AA7066" w:rsidRDefault="00AA7066" w:rsidP="00334FF4">
      <w:pPr>
        <w:pStyle w:val="ListParagraph"/>
        <w:widowControl/>
        <w:numPr>
          <w:ilvl w:val="0"/>
          <w:numId w:val="19"/>
        </w:numPr>
        <w:rPr>
          <w:color w:val="000000"/>
        </w:rPr>
      </w:pPr>
      <w:r w:rsidRPr="003219C3">
        <w:rPr>
          <w:color w:val="000000"/>
        </w:rPr>
        <w:t>citstudent.lanecc.edu will be used to host student web sites. You will be provided with the login information you need to upload</w:t>
      </w:r>
      <w:r>
        <w:rPr>
          <w:color w:val="000000"/>
        </w:rPr>
        <w:t xml:space="preserve"> your pages to this server.</w:t>
      </w:r>
      <w:r w:rsidR="007E4622" w:rsidRPr="00AA7066">
        <w:rPr>
          <w:b/>
          <w:bCs/>
          <w:color w:val="000000"/>
        </w:rPr>
        <w:br w:type="page"/>
      </w:r>
    </w:p>
    <w:p w14:paraId="593A1CDA" w14:textId="12D1D374" w:rsidR="00AA7066" w:rsidRPr="00AA7066" w:rsidRDefault="00AA7066" w:rsidP="00AA7066">
      <w:pPr>
        <w:tabs>
          <w:tab w:val="right" w:pos="9360"/>
        </w:tabs>
        <w:rPr>
          <w:b/>
          <w:bCs/>
        </w:rPr>
      </w:pPr>
      <w:r>
        <w:rPr>
          <w:b/>
          <w:bCs/>
        </w:rPr>
        <w:lastRenderedPageBreak/>
        <w:t>Assessment and Grading</w:t>
      </w:r>
    </w:p>
    <w:p w14:paraId="2571ABA4" w14:textId="0E426754" w:rsidR="00AA7066" w:rsidRDefault="00AA7066" w:rsidP="00AA7066">
      <w:pPr>
        <w:spacing w:before="100" w:after="100"/>
      </w:pPr>
      <w:r>
        <w:t>Specific grading criteria will be applied to each of the labs, quizzes, and exams you will be working on in this class. Part of the lab involves a code review. Attendance is not graded.</w:t>
      </w:r>
    </w:p>
    <w:p w14:paraId="14D28141" w14:textId="77777777" w:rsidR="00AA7066" w:rsidRDefault="00AA7066" w:rsidP="00AA7066">
      <w:pPr>
        <w:spacing w:before="100" w:after="100"/>
      </w:pPr>
      <w:r>
        <w:t>The table below summarizes the grade distribution for each of the assessment tasks:</w:t>
      </w:r>
    </w:p>
    <w:tbl>
      <w:tblPr>
        <w:tblW w:w="10180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6110"/>
        <w:gridCol w:w="4060"/>
      </w:tblGrid>
      <w:tr w:rsidR="00AA7066" w:rsidRPr="00DD7AB0" w14:paraId="10C3E37B" w14:textId="77777777" w:rsidTr="00AA7066">
        <w:trPr>
          <w:trHeight w:val="358"/>
        </w:trPr>
        <w:tc>
          <w:tcPr>
            <w:tcW w:w="61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AB569CF" w14:textId="77777777" w:rsidR="00AA7066" w:rsidRPr="00DD7AB0" w:rsidRDefault="00AA7066" w:rsidP="00AA7066">
            <w:pPr>
              <w:spacing w:before="20" w:after="20"/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Assessment Activities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CA92A2D" w14:textId="27C98D9A" w:rsidR="00AA7066" w:rsidRDefault="00BA15D2" w:rsidP="00AA7066">
            <w:pPr>
              <w:spacing w:before="20" w:after="2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Percentage of grade</w:t>
            </w:r>
          </w:p>
        </w:tc>
      </w:tr>
      <w:tr w:rsidR="00AA7066" w:rsidRPr="00DD7AB0" w14:paraId="45109BD7" w14:textId="77777777" w:rsidTr="00D3290B">
        <w:trPr>
          <w:trHeight w:val="377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7AE" w14:textId="23723CD6" w:rsidR="00AA7066" w:rsidRPr="00DD7AB0" w:rsidRDefault="00BA15D2" w:rsidP="00D3290B">
            <w:pPr>
              <w:spacing w:before="20" w:after="20"/>
              <w:ind w:left="288"/>
            </w:pPr>
            <w:r>
              <w:t>Labs 1-8</w:t>
            </w:r>
            <w:r w:rsidR="00AA7066">
              <w:t>, a total of 50 points each: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1A4" w14:textId="049FF9AB" w:rsidR="00AA7066" w:rsidRDefault="00BA15D2" w:rsidP="00AA7066">
            <w:pPr>
              <w:spacing w:before="20" w:after="20"/>
              <w:jc w:val="center"/>
            </w:pPr>
            <w:r>
              <w:t>40%</w:t>
            </w:r>
          </w:p>
        </w:tc>
      </w:tr>
      <w:tr w:rsidR="00AA7066" w:rsidRPr="00DD7AB0" w14:paraId="080A4FA2" w14:textId="77777777" w:rsidTr="00AA7066">
        <w:trPr>
          <w:gridBefore w:val="1"/>
          <w:wBefore w:w="10" w:type="dxa"/>
        </w:trPr>
        <w:tc>
          <w:tcPr>
            <w:tcW w:w="6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6911" w14:textId="0E7A042F" w:rsidR="00AA7066" w:rsidRPr="00DD7AB0" w:rsidRDefault="00BA15D2" w:rsidP="00AA7066">
            <w:pPr>
              <w:spacing w:before="20" w:after="20"/>
              <w:ind w:left="288"/>
            </w:pPr>
            <w:r>
              <w:t>Reading Quizzes 1-8</w:t>
            </w:r>
            <w:r w:rsidR="00661AF7">
              <w:t>, 1</w:t>
            </w:r>
            <w:r w:rsidR="00AA7066">
              <w:t>0 points each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7548" w14:textId="2BAEE8CF" w:rsidR="00AA7066" w:rsidRPr="00DD7AB0" w:rsidRDefault="00BA15D2" w:rsidP="00AA7066">
            <w:pPr>
              <w:spacing w:before="20" w:after="20"/>
              <w:jc w:val="center"/>
            </w:pPr>
            <w:r>
              <w:t>8%</w:t>
            </w:r>
          </w:p>
        </w:tc>
      </w:tr>
      <w:tr w:rsidR="00AA7066" w:rsidRPr="00DD7AB0" w14:paraId="32126FF5" w14:textId="77777777" w:rsidTr="00AA7066">
        <w:trPr>
          <w:gridBefore w:val="1"/>
          <w:wBefore w:w="10" w:type="dxa"/>
        </w:trPr>
        <w:tc>
          <w:tcPr>
            <w:tcW w:w="6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B2BA" w14:textId="77F10E7A" w:rsidR="00AA7066" w:rsidRPr="00DD7AB0" w:rsidRDefault="004D77A8" w:rsidP="00661AF7">
            <w:pPr>
              <w:spacing w:before="20" w:after="20"/>
            </w:pPr>
            <w:r>
              <w:t xml:space="preserve"> </w:t>
            </w:r>
            <w:r w:rsidR="00AA7066">
              <w:t xml:space="preserve"> </w:t>
            </w:r>
            <w:r>
              <w:t xml:space="preserve">   Midterm and Final Exams, </w:t>
            </w:r>
            <w:r w:rsidR="00AA7066">
              <w:t>1</w:t>
            </w:r>
            <w:r w:rsidR="00661AF7">
              <w:t>25</w:t>
            </w:r>
            <w:r w:rsidR="00AA7066">
              <w:t xml:space="preserve"> points each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7E0" w14:textId="7E8CEC27" w:rsidR="00AA7066" w:rsidRPr="00DD7AB0" w:rsidRDefault="00661AF7" w:rsidP="00AA7066">
            <w:pPr>
              <w:spacing w:before="20" w:after="20"/>
              <w:jc w:val="center"/>
            </w:pPr>
            <w:r>
              <w:t>25</w:t>
            </w:r>
            <w:r w:rsidR="00BA15D2">
              <w:t>%</w:t>
            </w:r>
          </w:p>
        </w:tc>
      </w:tr>
      <w:tr w:rsidR="00AA7066" w:rsidRPr="00DD7AB0" w14:paraId="3079ED09" w14:textId="77777777" w:rsidTr="00AA7066">
        <w:trPr>
          <w:gridBefore w:val="1"/>
          <w:wBefore w:w="10" w:type="dxa"/>
        </w:trPr>
        <w:tc>
          <w:tcPr>
            <w:tcW w:w="6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CCD8" w14:textId="6D0BF92A" w:rsidR="00AA7066" w:rsidRDefault="00AA7066" w:rsidP="00AA7066">
            <w:pPr>
              <w:spacing w:before="20" w:after="20"/>
              <w:ind w:left="288"/>
            </w:pPr>
            <w:r>
              <w:t>Project</w:t>
            </w:r>
            <w:r w:rsidR="00BA15D2">
              <w:t>, 270 points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2ED9" w14:textId="7F62B13F" w:rsidR="00AA7066" w:rsidRDefault="00BA15D2" w:rsidP="00AA7066">
            <w:pPr>
              <w:spacing w:before="20" w:after="20"/>
              <w:jc w:val="center"/>
            </w:pPr>
            <w:r>
              <w:t>27%</w:t>
            </w:r>
          </w:p>
        </w:tc>
      </w:tr>
    </w:tbl>
    <w:p w14:paraId="2B7358FF" w14:textId="77777777" w:rsidR="00AA7066" w:rsidRDefault="00AA7066" w:rsidP="00AA7066">
      <w:pPr>
        <w:tabs>
          <w:tab w:val="right" w:pos="1440"/>
          <w:tab w:val="left" w:pos="1620"/>
        </w:tabs>
      </w:pPr>
    </w:p>
    <w:p w14:paraId="3883594A" w14:textId="77777777" w:rsidR="00AA7066" w:rsidRDefault="00AA7066" w:rsidP="00AA7066">
      <w:pPr>
        <w:tabs>
          <w:tab w:val="right" w:pos="1440"/>
          <w:tab w:val="left" w:pos="1620"/>
        </w:tabs>
      </w:pPr>
    </w:p>
    <w:p w14:paraId="2205481F" w14:textId="77777777" w:rsidR="00AA7066" w:rsidRDefault="00AA7066" w:rsidP="00AA7066">
      <w:pPr>
        <w:tabs>
          <w:tab w:val="right" w:pos="1440"/>
          <w:tab w:val="left" w:pos="1620"/>
        </w:tabs>
      </w:pPr>
      <w:r>
        <w:t xml:space="preserve">Letter grades for the course will be determined by the following percentages: </w:t>
      </w:r>
      <w:r>
        <w:tab/>
      </w:r>
      <w:r>
        <w:tab/>
      </w:r>
      <w: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430"/>
        <w:gridCol w:w="2178"/>
        <w:gridCol w:w="2412"/>
      </w:tblGrid>
      <w:tr w:rsidR="00AA7066" w:rsidRPr="00DD7AB0" w14:paraId="24F7BA48" w14:textId="77777777" w:rsidTr="00656243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97BE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1CA1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26B4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6A958A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+</w:t>
            </w:r>
          </w:p>
        </w:tc>
      </w:tr>
      <w:tr w:rsidR="00AA7066" w:rsidRPr="00DD7AB0" w14:paraId="5D3E9F0F" w14:textId="77777777" w:rsidTr="00656243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2C41" w14:textId="77777777" w:rsidR="00AA7066" w:rsidRPr="0080145F" w:rsidRDefault="00AA7066" w:rsidP="00AA7066">
            <w:pPr>
              <w:pStyle w:val="Heading1"/>
              <w:keepNext/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</w:pPr>
            <w:r w:rsidRPr="0080145F"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9A1F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90 - 91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F4D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92 – 97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43C738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98 - 100</w:t>
            </w:r>
          </w:p>
        </w:tc>
      </w:tr>
      <w:tr w:rsidR="00AA7066" w:rsidRPr="00DD7AB0" w14:paraId="5E95CA32" w14:textId="77777777" w:rsidTr="00656243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FBFC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BDDA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80 - 81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1CBB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82 – 87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69DED1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88 - 89</w:t>
            </w:r>
          </w:p>
        </w:tc>
      </w:tr>
      <w:tr w:rsidR="00AA7066" w:rsidRPr="00DD7AB0" w14:paraId="3AFAB1E9" w14:textId="77777777" w:rsidTr="00656243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CAF0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2CD0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70 – 71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CFF4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72 – 77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57371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78 - 79</w:t>
            </w:r>
          </w:p>
        </w:tc>
      </w:tr>
      <w:tr w:rsidR="00AA7066" w:rsidRPr="00DD7AB0" w14:paraId="023388E5" w14:textId="77777777" w:rsidTr="00656243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0BCA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1D8D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60 - 61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638C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62 – 67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0AA39D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68 - 69</w:t>
            </w:r>
          </w:p>
        </w:tc>
      </w:tr>
      <w:tr w:rsidR="00AA7066" w:rsidRPr="00DD7AB0" w14:paraId="49D7A16D" w14:textId="77777777" w:rsidTr="00656243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57EA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94719F" w14:textId="77777777" w:rsidR="00AA7066" w:rsidRPr="00DD7AB0" w:rsidRDefault="00AA7066" w:rsidP="00AA7066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spacing w:before="20" w:after="20"/>
              <w:jc w:val="center"/>
            </w:pPr>
            <w:r w:rsidRPr="00DD7AB0">
              <w:t>Below 60</w:t>
            </w:r>
          </w:p>
        </w:tc>
      </w:tr>
    </w:tbl>
    <w:p w14:paraId="7058A311" w14:textId="77777777" w:rsidR="00AA7066" w:rsidRDefault="00AA7066" w:rsidP="00AA7066">
      <w:pPr>
        <w:tabs>
          <w:tab w:val="right" w:pos="4320"/>
          <w:tab w:val="left" w:pos="4500"/>
          <w:tab w:val="right" w:pos="9360"/>
        </w:tabs>
        <w:rPr>
          <w:u w:val="double"/>
        </w:rPr>
      </w:pPr>
    </w:p>
    <w:p w14:paraId="1374C687" w14:textId="77777777" w:rsidR="00AA7066" w:rsidRDefault="00AA7066" w:rsidP="00AA7066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Late Work</w:t>
      </w:r>
    </w:p>
    <w:p w14:paraId="01F0EC8F" w14:textId="77777777" w:rsidR="00AA7066" w:rsidRDefault="00AA7066" w:rsidP="00AA7066">
      <w:pPr>
        <w:pStyle w:val="ListParagraph"/>
        <w:numPr>
          <w:ilvl w:val="0"/>
          <w:numId w:val="13"/>
        </w:numPr>
        <w:tabs>
          <w:tab w:val="left" w:pos="360"/>
          <w:tab w:val="left" w:pos="2160"/>
          <w:tab w:val="right" w:pos="4320"/>
          <w:tab w:val="left" w:pos="4500"/>
          <w:tab w:val="right" w:pos="9360"/>
        </w:tabs>
      </w:pPr>
      <w:r>
        <w:t xml:space="preserve">The grade for assignments submitted after the due date will be </w:t>
      </w:r>
      <w:r w:rsidRPr="006B566E">
        <w:rPr>
          <w:u w:val="double"/>
        </w:rPr>
        <w:t>reduced by 10%</w:t>
      </w:r>
      <w:r w:rsidRPr="001E2BE3">
        <w:t xml:space="preserve">. </w:t>
      </w:r>
    </w:p>
    <w:p w14:paraId="7DD766E7" w14:textId="77777777" w:rsidR="00AA7066" w:rsidRDefault="00AA7066" w:rsidP="00AA7066">
      <w:pPr>
        <w:pStyle w:val="ListParagraph"/>
        <w:numPr>
          <w:ilvl w:val="0"/>
          <w:numId w:val="13"/>
        </w:numPr>
        <w:tabs>
          <w:tab w:val="left" w:pos="360"/>
          <w:tab w:val="left" w:pos="2160"/>
          <w:tab w:val="right" w:pos="4320"/>
          <w:tab w:val="left" w:pos="4500"/>
          <w:tab w:val="right" w:pos="9360"/>
        </w:tabs>
      </w:pPr>
      <w:r>
        <w:t xml:space="preserve">Quizzes and exams </w:t>
      </w:r>
      <w:r w:rsidRPr="006B566E">
        <w:rPr>
          <w:u w:val="double"/>
        </w:rPr>
        <w:t>cannot be taken after the due date</w:t>
      </w:r>
      <w:r w:rsidRPr="00345ED7">
        <w:t xml:space="preserve">. </w:t>
      </w:r>
      <w:r w:rsidRPr="00EC61C0">
        <w:t>Plan ahead!</w:t>
      </w:r>
      <w:r w:rsidRPr="006B566E">
        <w:rPr>
          <w:u w:val="double"/>
        </w:rPr>
        <w:br/>
      </w:r>
      <w:r>
        <w:t>Exceptions will only be made for severe illness or emergency situations.</w:t>
      </w:r>
    </w:p>
    <w:p w14:paraId="4B939498" w14:textId="77777777" w:rsidR="00AA7066" w:rsidRPr="006B566E" w:rsidRDefault="00AA7066" w:rsidP="00AA7066">
      <w:pPr>
        <w:pStyle w:val="ListParagraph"/>
        <w:tabs>
          <w:tab w:val="left" w:pos="360"/>
          <w:tab w:val="left" w:pos="2160"/>
          <w:tab w:val="right" w:pos="4320"/>
          <w:tab w:val="left" w:pos="4500"/>
          <w:tab w:val="right" w:pos="9360"/>
        </w:tabs>
      </w:pPr>
    </w:p>
    <w:p w14:paraId="2482CCAC" w14:textId="77777777" w:rsidR="00246C00" w:rsidRDefault="00246C00" w:rsidP="00334FF4">
      <w:pPr>
        <w:widowControl/>
        <w:rPr>
          <w:b/>
          <w:bCs/>
          <w:color w:val="000000"/>
        </w:rPr>
      </w:pPr>
    </w:p>
    <w:p w14:paraId="3C7649D5" w14:textId="089E971D" w:rsidR="00334FF4" w:rsidRPr="00334FF4" w:rsidRDefault="00334FF4" w:rsidP="00334FF4">
      <w:pPr>
        <w:widowControl/>
        <w:rPr>
          <w:b/>
          <w:bCs/>
          <w:color w:val="000000"/>
        </w:rPr>
      </w:pPr>
      <w:r w:rsidRPr="00334FF4">
        <w:rPr>
          <w:b/>
          <w:bCs/>
          <w:color w:val="000000"/>
        </w:rPr>
        <w:t>Weekly Learning Activities</w:t>
      </w:r>
    </w:p>
    <w:p w14:paraId="20FB3FE1" w14:textId="01DBA42E" w:rsidR="00334FF4" w:rsidRPr="00F10D5B" w:rsidRDefault="00BA15D2" w:rsidP="00334FF4">
      <w:pPr>
        <w:widowControl/>
        <w:rPr>
          <w:bCs/>
          <w:color w:val="000000"/>
          <w:u w:val="single"/>
        </w:rPr>
      </w:pPr>
      <w:r>
        <w:rPr>
          <w:bCs/>
          <w:iCs/>
          <w:color w:val="000000"/>
          <w:u w:val="single"/>
        </w:rPr>
        <w:t>Monday</w:t>
      </w:r>
    </w:p>
    <w:p w14:paraId="61CE69DC" w14:textId="0059207C" w:rsidR="00334FF4" w:rsidRDefault="00BA15D2" w:rsidP="00BA15D2">
      <w:pPr>
        <w:widowControl/>
        <w:rPr>
          <w:rFonts w:ascii="MS Mincho" w:eastAsia="MS Mincho" w:hAnsi="MS Mincho" w:cs="MS Mincho"/>
          <w:bCs/>
          <w:iCs/>
          <w:color w:val="000000"/>
        </w:rPr>
      </w:pPr>
      <w:r>
        <w:rPr>
          <w:bCs/>
          <w:iCs/>
          <w:color w:val="000000"/>
        </w:rPr>
        <w:t>Start the reading and lab assignment</w:t>
      </w:r>
      <w:r>
        <w:rPr>
          <w:rFonts w:ascii="MS Mincho" w:eastAsia="MS Mincho" w:hAnsi="MS Mincho" w:cs="MS Mincho"/>
          <w:bCs/>
          <w:iCs/>
          <w:color w:val="000000"/>
        </w:rPr>
        <w:t>s</w:t>
      </w:r>
      <w:bookmarkStart w:id="0" w:name="_GoBack"/>
      <w:bookmarkEnd w:id="0"/>
    </w:p>
    <w:p w14:paraId="141606A6" w14:textId="77777777" w:rsidR="00BA15D2" w:rsidRPr="00BA15D2" w:rsidRDefault="00BA15D2" w:rsidP="00BA15D2">
      <w:pPr>
        <w:widowControl/>
        <w:rPr>
          <w:bCs/>
          <w:color w:val="000000"/>
        </w:rPr>
      </w:pPr>
    </w:p>
    <w:p w14:paraId="46C015EE" w14:textId="4B522BC8" w:rsidR="00334FF4" w:rsidRPr="00F10D5B" w:rsidRDefault="00BA15D2" w:rsidP="00334FF4">
      <w:pPr>
        <w:widowControl/>
        <w:rPr>
          <w:bCs/>
          <w:color w:val="000000"/>
        </w:rPr>
      </w:pPr>
      <w:r>
        <w:rPr>
          <w:bCs/>
          <w:iCs/>
          <w:color w:val="000000"/>
          <w:u w:val="single"/>
        </w:rPr>
        <w:t>Wednesday</w:t>
      </w:r>
    </w:p>
    <w:p w14:paraId="521632B6" w14:textId="77777777" w:rsidR="00334FF4" w:rsidRDefault="00334FF4" w:rsidP="00BA15D2">
      <w:pPr>
        <w:widowControl/>
        <w:rPr>
          <w:bCs/>
          <w:iCs/>
          <w:color w:val="000000"/>
        </w:rPr>
      </w:pPr>
      <w:r w:rsidRPr="00BA15D2">
        <w:rPr>
          <w:bCs/>
          <w:iCs/>
          <w:color w:val="000000"/>
        </w:rPr>
        <w:t>Finish this week's reading and take the reading quiz</w:t>
      </w:r>
    </w:p>
    <w:p w14:paraId="2C09CD3F" w14:textId="77777777" w:rsidR="00BA15D2" w:rsidRPr="00BA15D2" w:rsidRDefault="00BA15D2" w:rsidP="00BA15D2">
      <w:pPr>
        <w:widowControl/>
        <w:rPr>
          <w:bCs/>
          <w:color w:val="000000"/>
        </w:rPr>
      </w:pPr>
    </w:p>
    <w:p w14:paraId="1370B9C3" w14:textId="36A8CFCB" w:rsidR="00334FF4" w:rsidRPr="00F10D5B" w:rsidRDefault="00BA15D2" w:rsidP="00334FF4">
      <w:pPr>
        <w:widowControl/>
        <w:rPr>
          <w:bCs/>
          <w:color w:val="000000"/>
        </w:rPr>
      </w:pPr>
      <w:r>
        <w:rPr>
          <w:bCs/>
          <w:iCs/>
          <w:color w:val="000000"/>
          <w:u w:val="single"/>
        </w:rPr>
        <w:t>Sunday</w:t>
      </w:r>
    </w:p>
    <w:p w14:paraId="1842FA72" w14:textId="61DE8B04" w:rsidR="007A444A" w:rsidRPr="00BA15D2" w:rsidRDefault="00BA15D2" w:rsidP="00BA15D2">
      <w:pPr>
        <w:widowControl/>
        <w:rPr>
          <w:bCs/>
          <w:iCs/>
          <w:color w:val="000000"/>
        </w:rPr>
      </w:pPr>
      <w:r w:rsidRPr="00BA15D2">
        <w:rPr>
          <w:bCs/>
          <w:iCs/>
          <w:color w:val="000000"/>
        </w:rPr>
        <w:t>Submit your completed lab assignment via Moodle.</w:t>
      </w:r>
    </w:p>
    <w:p w14:paraId="447BE60C" w14:textId="77777777" w:rsidR="00E80AC1" w:rsidRDefault="00E80AC1" w:rsidP="00793932">
      <w:pPr>
        <w:widowControl/>
        <w:rPr>
          <w:b/>
          <w:bCs/>
          <w:color w:val="000000"/>
        </w:rPr>
        <w:sectPr w:rsidR="00E80AC1" w:rsidSect="007E0506">
          <w:footerReference w:type="default" r:id="rId21"/>
          <w:headerReference w:type="first" r:id="rId22"/>
          <w:pgSz w:w="12240" w:h="15840"/>
          <w:pgMar w:top="1152" w:right="1152" w:bottom="1152" w:left="1440" w:header="720" w:footer="720" w:gutter="0"/>
          <w:cols w:space="720"/>
          <w:noEndnote/>
          <w:titlePg/>
          <w:docGrid w:linePitch="326"/>
        </w:sectPr>
      </w:pPr>
    </w:p>
    <w:p w14:paraId="77E42CBF" w14:textId="77777777" w:rsidR="003E5EAC" w:rsidRDefault="003E5EAC" w:rsidP="003E5EAC">
      <w:r>
        <w:rPr>
          <w:b/>
          <w:bCs/>
          <w:i/>
          <w:iCs/>
        </w:rPr>
        <w:lastRenderedPageBreak/>
        <w:t>Tentative Course Schedule</w:t>
      </w:r>
    </w:p>
    <w:tbl>
      <w:tblPr>
        <w:tblW w:w="12716" w:type="dxa"/>
        <w:tblInd w:w="8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3510"/>
        <w:gridCol w:w="360"/>
        <w:gridCol w:w="3150"/>
        <w:gridCol w:w="1530"/>
        <w:gridCol w:w="3354"/>
      </w:tblGrid>
      <w:tr w:rsidR="00D117BC" w14:paraId="5B01FA0D" w14:textId="77777777" w:rsidTr="0005048E">
        <w:trPr>
          <w:trHeight w:val="340"/>
        </w:trPr>
        <w:tc>
          <w:tcPr>
            <w:tcW w:w="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5A58F" w14:textId="77777777" w:rsidR="00131770" w:rsidRDefault="00131770" w:rsidP="00131770">
            <w:pPr>
              <w:autoSpaceDE/>
              <w:jc w:val="center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7020" w:type="dxa"/>
            <w:gridSpan w:val="3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12FD1054" w14:textId="11EDAE02" w:rsidR="00131770" w:rsidRDefault="00131770" w:rsidP="00131770">
            <w:pPr>
              <w:autoSpaceDE/>
              <w:jc w:val="center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Topic</w:t>
            </w:r>
            <w:r w:rsidR="004E6219">
              <w:rPr>
                <w:b/>
                <w:bCs/>
                <w:i/>
                <w:i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30" w:type="dxa"/>
            <w:tcMar>
              <w:left w:w="72" w:type="dxa"/>
            </w:tcMar>
          </w:tcPr>
          <w:p w14:paraId="75D08043" w14:textId="6CA760B6" w:rsidR="00131770" w:rsidRDefault="00131770" w:rsidP="00131770">
            <w:pPr>
              <w:autoSpaceDE/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3354" w:type="dxa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116834E5" w14:textId="26586100" w:rsidR="00131770" w:rsidRDefault="00131770" w:rsidP="00131770">
            <w:pPr>
              <w:autoSpaceDE/>
              <w:jc w:val="center"/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Activities</w:t>
            </w:r>
          </w:p>
        </w:tc>
      </w:tr>
      <w:tr w:rsidR="00D117BC" w14:paraId="4CDE4339" w14:textId="77777777" w:rsidTr="0005048E">
        <w:trPr>
          <w:trHeight w:val="1101"/>
        </w:trPr>
        <w:tc>
          <w:tcPr>
            <w:tcW w:w="81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F5E7A" w14:textId="53E44CF4" w:rsidR="0036208C" w:rsidRDefault="0036208C" w:rsidP="00131770">
            <w:pPr>
              <w:autoSpaceDE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dxa"/>
            <w:gridSpan w:val="2"/>
            <w:noWrap/>
            <w:tcMar>
              <w:top w:w="0" w:type="dxa"/>
              <w:left w:w="72" w:type="dxa"/>
              <w:bottom w:w="0" w:type="dxa"/>
              <w:right w:w="108" w:type="dxa"/>
            </w:tcMar>
          </w:tcPr>
          <w:p w14:paraId="25C4A0DA" w14:textId="2138E8AF" w:rsidR="0036208C" w:rsidRPr="00745EBE" w:rsidRDefault="0036208C" w:rsidP="00745EBE">
            <w:pPr>
              <w:pStyle w:val="ListParagraph"/>
              <w:numPr>
                <w:ilvl w:val="0"/>
                <w:numId w:val="29"/>
              </w:numPr>
              <w:autoSpaceDE/>
              <w:rPr>
                <w:color w:val="000000"/>
                <w:sz w:val="22"/>
                <w:szCs w:val="22"/>
              </w:rPr>
            </w:pPr>
            <w:r w:rsidRPr="00745EBE">
              <w:rPr>
                <w:color w:val="000000"/>
                <w:sz w:val="22"/>
                <w:szCs w:val="22"/>
              </w:rPr>
              <w:t>Syntax of HTML tags and attributes</w:t>
            </w:r>
          </w:p>
          <w:p w14:paraId="16DBE888" w14:textId="682B6626" w:rsidR="0036208C" w:rsidRDefault="0036208C" w:rsidP="00A71F05">
            <w:pPr>
              <w:pStyle w:val="ListParagraph"/>
              <w:numPr>
                <w:ilvl w:val="0"/>
                <w:numId w:val="29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Structural elements, line breaks</w:t>
            </w:r>
          </w:p>
          <w:p w14:paraId="0C2FFF23" w14:textId="77777777" w:rsidR="0036208C" w:rsidRDefault="0036208C" w:rsidP="00745EBE">
            <w:pPr>
              <w:pStyle w:val="ListParagraph"/>
              <w:numPr>
                <w:ilvl w:val="0"/>
                <w:numId w:val="29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</w:t>
            </w:r>
            <w:r w:rsidRPr="00745EBE">
              <w:rPr>
                <w:color w:val="000000"/>
                <w:sz w:val="22"/>
                <w:szCs w:val="22"/>
              </w:rPr>
              <w:t>nordered and ordered lists</w:t>
            </w:r>
          </w:p>
        </w:tc>
        <w:tc>
          <w:tcPr>
            <w:tcW w:w="3150" w:type="dxa"/>
            <w:tcMar>
              <w:left w:w="72" w:type="dxa"/>
            </w:tcMar>
          </w:tcPr>
          <w:p w14:paraId="16C457B4" w14:textId="5D578062" w:rsidR="0036208C" w:rsidRDefault="0036208C" w:rsidP="00745EBE">
            <w:pPr>
              <w:pStyle w:val="ListParagraph"/>
              <w:numPr>
                <w:ilvl w:val="0"/>
                <w:numId w:val="29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Text formatting (bold, italic, etc.)</w:t>
            </w:r>
          </w:p>
          <w:p w14:paraId="6C685C63" w14:textId="441B58D3" w:rsidR="0036208C" w:rsidRPr="008B1309" w:rsidRDefault="0036208C" w:rsidP="008B1309">
            <w:pPr>
              <w:pStyle w:val="ListParagraph"/>
              <w:numPr>
                <w:ilvl w:val="0"/>
                <w:numId w:val="29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1530" w:type="dxa"/>
            <w:tcMar>
              <w:left w:w="72" w:type="dxa"/>
            </w:tcMar>
          </w:tcPr>
          <w:p w14:paraId="7AAD3BA5" w14:textId="7F9C3241" w:rsidR="0036208C" w:rsidRDefault="0036208C" w:rsidP="001317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reading Tutorial 1</w:t>
            </w:r>
          </w:p>
        </w:tc>
        <w:tc>
          <w:tcPr>
            <w:tcW w:w="3354" w:type="dxa"/>
            <w:tcMar>
              <w:top w:w="0" w:type="dxa"/>
              <w:left w:w="72" w:type="dxa"/>
              <w:bottom w:w="0" w:type="dxa"/>
              <w:right w:w="108" w:type="dxa"/>
            </w:tcMar>
          </w:tcPr>
          <w:p w14:paraId="279FA215" w14:textId="77777777" w:rsidR="0036208C" w:rsidRDefault="0036208C" w:rsidP="001317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1</w:t>
            </w:r>
          </w:p>
          <w:p w14:paraId="66393EBE" w14:textId="577F1DAD" w:rsidR="0036208C" w:rsidRDefault="0036208C" w:rsidP="001317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1:</w:t>
            </w:r>
          </w:p>
          <w:p w14:paraId="7F4F0242" w14:textId="77777777" w:rsidR="0036208C" w:rsidRDefault="0036208C" w:rsidP="004E6219">
            <w:pPr>
              <w:pStyle w:val="ListParagraph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Oregon Overview</w:t>
            </w:r>
          </w:p>
          <w:p w14:paraId="62D6288B" w14:textId="1FF899E0" w:rsidR="0036208C" w:rsidRPr="004E6219" w:rsidRDefault="0036208C" w:rsidP="004E6219">
            <w:pPr>
              <w:pStyle w:val="ListParagraph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 Bio</w:t>
            </w:r>
          </w:p>
        </w:tc>
      </w:tr>
      <w:tr w:rsidR="00D117BC" w14:paraId="3CDBA4EE" w14:textId="77777777" w:rsidTr="0005048E">
        <w:trPr>
          <w:trHeight w:val="1119"/>
        </w:trPr>
        <w:tc>
          <w:tcPr>
            <w:tcW w:w="81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E60B8" w14:textId="7243F62B" w:rsidR="0036208C" w:rsidRPr="00337730" w:rsidRDefault="0036208C" w:rsidP="00131770">
            <w:pPr>
              <w:autoSpaceDE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dxa"/>
            <w:gridSpan w:val="2"/>
            <w:noWrap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405405AB" w14:textId="77777777" w:rsidR="0036208C" w:rsidRDefault="0036208C" w:rsidP="00745EBE">
            <w:pPr>
              <w:pStyle w:val="ListParagraph"/>
              <w:numPr>
                <w:ilvl w:val="0"/>
                <w:numId w:val="30"/>
              </w:numPr>
              <w:autoSpaceDE/>
              <w:rPr>
                <w:color w:val="000000"/>
                <w:sz w:val="22"/>
                <w:szCs w:val="22"/>
              </w:rPr>
            </w:pPr>
            <w:r w:rsidRPr="00745EBE">
              <w:rPr>
                <w:color w:val="000000"/>
                <w:sz w:val="22"/>
                <w:szCs w:val="22"/>
              </w:rPr>
              <w:t>History of the Internet, the Web, and HTML</w:t>
            </w:r>
          </w:p>
          <w:p w14:paraId="728852B4" w14:textId="53EA78E4" w:rsidR="0036208C" w:rsidRDefault="0036208C" w:rsidP="00745EBE">
            <w:pPr>
              <w:pStyle w:val="ListParagraph"/>
              <w:numPr>
                <w:ilvl w:val="0"/>
                <w:numId w:val="30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Semantic elements</w:t>
            </w:r>
          </w:p>
          <w:p w14:paraId="1DC4ED82" w14:textId="77777777" w:rsidR="0036208C" w:rsidRPr="00745EBE" w:rsidRDefault="0036208C" w:rsidP="00745EBE">
            <w:pPr>
              <w:pStyle w:val="ListParagraph"/>
              <w:numPr>
                <w:ilvl w:val="0"/>
                <w:numId w:val="30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CSS</w:t>
            </w:r>
          </w:p>
        </w:tc>
        <w:tc>
          <w:tcPr>
            <w:tcW w:w="3150" w:type="dxa"/>
            <w:tcMar>
              <w:left w:w="72" w:type="dxa"/>
            </w:tcMar>
          </w:tcPr>
          <w:p w14:paraId="69B3075D" w14:textId="3692188F" w:rsidR="0036208C" w:rsidRDefault="0036208C" w:rsidP="00745EBE">
            <w:pPr>
              <w:pStyle w:val="ListParagraph"/>
              <w:numPr>
                <w:ilvl w:val="0"/>
                <w:numId w:val="30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JavaScript</w:t>
            </w:r>
          </w:p>
          <w:p w14:paraId="26D8599D" w14:textId="77777777" w:rsidR="0036208C" w:rsidRDefault="0036208C" w:rsidP="005C174A">
            <w:pPr>
              <w:pStyle w:val="ListParagraph"/>
              <w:numPr>
                <w:ilvl w:val="0"/>
                <w:numId w:val="30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Special characters</w:t>
            </w:r>
          </w:p>
          <w:p w14:paraId="54F29727" w14:textId="77777777" w:rsidR="0036208C" w:rsidRDefault="0036208C" w:rsidP="005C174A">
            <w:pPr>
              <w:pStyle w:val="ListParagraph"/>
              <w:numPr>
                <w:ilvl w:val="0"/>
                <w:numId w:val="30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Using a code editor</w:t>
            </w:r>
          </w:p>
          <w:p w14:paraId="7731293D" w14:textId="0CBD5C00" w:rsidR="0036208C" w:rsidRPr="00745EBE" w:rsidRDefault="0036208C" w:rsidP="005C174A">
            <w:pPr>
              <w:pStyle w:val="ListParagraph"/>
              <w:numPr>
                <w:ilvl w:val="0"/>
                <w:numId w:val="30"/>
              </w:num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Using a HTML validator</w:t>
            </w:r>
          </w:p>
        </w:tc>
        <w:tc>
          <w:tcPr>
            <w:tcW w:w="1530" w:type="dxa"/>
            <w:tcMar>
              <w:left w:w="72" w:type="dxa"/>
            </w:tcMar>
          </w:tcPr>
          <w:p w14:paraId="4E057EAC" w14:textId="09403775" w:rsidR="0036208C" w:rsidRDefault="0036208C" w:rsidP="00131770">
            <w:pPr>
              <w:rPr>
                <w:sz w:val="22"/>
                <w:szCs w:val="22"/>
              </w:rPr>
            </w:pPr>
            <w:r>
              <w:t>Tutorial 1,</w:t>
            </w:r>
            <w:r>
              <w:br/>
              <w:t>pages 1 – 60</w:t>
            </w:r>
          </w:p>
        </w:tc>
        <w:tc>
          <w:tcPr>
            <w:tcW w:w="3354" w:type="dxa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3408046B" w14:textId="0EE5DA00" w:rsidR="0036208C" w:rsidRDefault="0036208C" w:rsidP="001317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2, covers Tutorial 1</w:t>
            </w:r>
          </w:p>
          <w:p w14:paraId="3A11999B" w14:textId="42A26019" w:rsidR="0036208C" w:rsidRDefault="0036208C" w:rsidP="001317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2:</w:t>
            </w:r>
          </w:p>
          <w:p w14:paraId="5E9403DE" w14:textId="719C3D6F" w:rsidR="0036208C" w:rsidRPr="004E6219" w:rsidRDefault="0036208C" w:rsidP="004E6219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Tutorial 1– J-Prop Shop</w:t>
            </w:r>
          </w:p>
          <w:p w14:paraId="7E4C22FA" w14:textId="3E412F28" w:rsidR="0036208C" w:rsidRPr="00F20CB7" w:rsidRDefault="0036208C" w:rsidP="00131770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 problem 3 – desertWEB</w:t>
            </w:r>
          </w:p>
        </w:tc>
      </w:tr>
      <w:tr w:rsidR="00D117BC" w14:paraId="66416E34" w14:textId="77777777" w:rsidTr="0005048E">
        <w:trPr>
          <w:trHeight w:val="1362"/>
        </w:trPr>
        <w:tc>
          <w:tcPr>
            <w:tcW w:w="81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F3E15" w14:textId="799D9911" w:rsidR="00FC02EC" w:rsidRPr="00337730" w:rsidRDefault="00FC02EC" w:rsidP="00131770">
            <w:pPr>
              <w:autoSpaceDE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20" w:type="dxa"/>
            <w:gridSpan w:val="3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65ED62A0" w14:textId="77777777" w:rsidR="00FC02EC" w:rsidRDefault="00FC02EC" w:rsidP="00E96057">
            <w:r>
              <w:t>Developing a Web Site</w:t>
            </w:r>
          </w:p>
        </w:tc>
        <w:tc>
          <w:tcPr>
            <w:tcW w:w="1530" w:type="dxa"/>
            <w:tcMar>
              <w:left w:w="72" w:type="dxa"/>
            </w:tcMar>
          </w:tcPr>
          <w:p w14:paraId="258644BA" w14:textId="77777777" w:rsidR="00FC02EC" w:rsidRDefault="00FC02EC" w:rsidP="00E96057">
            <w:pPr>
              <w:autoSpaceDE/>
            </w:pPr>
            <w:r>
              <w:t xml:space="preserve">Tutorial 2, </w:t>
            </w:r>
          </w:p>
          <w:p w14:paraId="30757A23" w14:textId="2B0769D0" w:rsidR="00FC02EC" w:rsidRDefault="00FC02EC" w:rsidP="00E96057">
            <w:pPr>
              <w:autoSpaceDE/>
              <w:rPr>
                <w:sz w:val="22"/>
                <w:szCs w:val="22"/>
              </w:rPr>
            </w:pPr>
            <w:r>
              <w:t>pgs. 71 – 124</w:t>
            </w:r>
          </w:p>
        </w:tc>
        <w:tc>
          <w:tcPr>
            <w:tcW w:w="3354" w:type="dxa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577D98EF" w14:textId="630865D4" w:rsidR="00FC02EC" w:rsidRDefault="00FC02EC" w:rsidP="00E96057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3, covers Tutorial 2</w:t>
            </w:r>
          </w:p>
          <w:p w14:paraId="6DD0A88B" w14:textId="6B15FE2C" w:rsidR="00FC02EC" w:rsidRDefault="00FC02EC" w:rsidP="00E96057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3:</w:t>
            </w:r>
          </w:p>
          <w:p w14:paraId="62A34A68" w14:textId="0638059C" w:rsidR="00FC02EC" w:rsidRDefault="00FC02EC" w:rsidP="00E96057">
            <w:pPr>
              <w:pStyle w:val="ListParagraph"/>
              <w:numPr>
                <w:ilvl w:val="0"/>
                <w:numId w:val="22"/>
              </w:num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Tutorial 2 and Review – CAMshots</w:t>
            </w:r>
          </w:p>
          <w:p w14:paraId="08CA5B16" w14:textId="1F89E1FE" w:rsidR="00FC02EC" w:rsidRPr="00F20CB7" w:rsidRDefault="00217400" w:rsidP="00E96057">
            <w:pPr>
              <w:pStyle w:val="ListParagraph"/>
              <w:numPr>
                <w:ilvl w:val="0"/>
                <w:numId w:val="22"/>
              </w:num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 problem</w:t>
            </w:r>
            <w:r w:rsidR="00FC02EC">
              <w:rPr>
                <w:sz w:val="22"/>
                <w:szCs w:val="22"/>
              </w:rPr>
              <w:t xml:space="preserve"> 1 – HigherEd</w:t>
            </w:r>
          </w:p>
        </w:tc>
      </w:tr>
      <w:tr w:rsidR="00D117BC" w14:paraId="3BBE6C82" w14:textId="77777777" w:rsidTr="0005048E">
        <w:trPr>
          <w:trHeight w:val="1605"/>
        </w:trPr>
        <w:tc>
          <w:tcPr>
            <w:tcW w:w="81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385E1" w14:textId="6E38E279" w:rsidR="00FC02EC" w:rsidRPr="00337730" w:rsidRDefault="00FC02EC" w:rsidP="00131770">
            <w:pPr>
              <w:autoSpaceDE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020" w:type="dxa"/>
            <w:gridSpan w:val="3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56C65C21" w14:textId="77777777" w:rsidR="00FC02EC" w:rsidRDefault="00FC02EC" w:rsidP="00FC02EC">
            <w:r>
              <w:t>CSS Page Design</w:t>
            </w:r>
          </w:p>
          <w:p w14:paraId="6AD3DE87" w14:textId="7716136B" w:rsidR="00FC02EC" w:rsidRDefault="00FC02EC" w:rsidP="00FC02EC">
            <w:pPr>
              <w:ind w:firstLine="220"/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tcMar>
              <w:left w:w="72" w:type="dxa"/>
            </w:tcMar>
          </w:tcPr>
          <w:p w14:paraId="71C6E06C" w14:textId="77777777" w:rsidR="00A723BB" w:rsidRDefault="00FC02EC" w:rsidP="00FC02EC">
            <w:pPr>
              <w:autoSpaceDE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Tutorial 3, </w:t>
            </w:r>
          </w:p>
          <w:p w14:paraId="17C48387" w14:textId="759C9427" w:rsidR="00FC02EC" w:rsidRDefault="00FC02EC" w:rsidP="00FC02EC">
            <w:pPr>
              <w:autoSpaceDE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pgs. 137 – 210</w:t>
            </w:r>
          </w:p>
        </w:tc>
        <w:tc>
          <w:tcPr>
            <w:tcW w:w="3354" w:type="dxa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520A60FB" w14:textId="43D79D36" w:rsidR="00FC02EC" w:rsidRDefault="00A723BB" w:rsidP="00FC02EC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4</w:t>
            </w:r>
            <w:r w:rsidR="00FC02EC">
              <w:rPr>
                <w:sz w:val="22"/>
                <w:szCs w:val="22"/>
              </w:rPr>
              <w:t>, covers Tutorial 3</w:t>
            </w:r>
          </w:p>
          <w:p w14:paraId="0844BCF6" w14:textId="7638D5E8" w:rsidR="00FC02EC" w:rsidRDefault="00A723BB" w:rsidP="00FC02EC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4:</w:t>
            </w:r>
          </w:p>
          <w:p w14:paraId="5AABF335" w14:textId="77777777" w:rsidR="00FC02EC" w:rsidRDefault="00FC02EC" w:rsidP="00FC02EC">
            <w:pPr>
              <w:pStyle w:val="ListParagraph"/>
              <w:numPr>
                <w:ilvl w:val="0"/>
                <w:numId w:val="23"/>
              </w:num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Tutorial 3 and Review – Sunny Acres</w:t>
            </w:r>
          </w:p>
          <w:p w14:paraId="2E0C679A" w14:textId="7C88211F" w:rsidR="00FC02EC" w:rsidRPr="0042471C" w:rsidRDefault="00FC02EC" w:rsidP="00A723BB">
            <w:pPr>
              <w:pStyle w:val="ListParagraph"/>
              <w:numPr>
                <w:ilvl w:val="0"/>
                <w:numId w:val="23"/>
              </w:num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A: Case</w:t>
            </w:r>
            <w:r w:rsidR="00A723BB">
              <w:rPr>
                <w:sz w:val="22"/>
                <w:szCs w:val="22"/>
              </w:rPr>
              <w:t xml:space="preserve"> 1 – Intl. Cryptographic Inst.</w:t>
            </w:r>
          </w:p>
        </w:tc>
      </w:tr>
      <w:tr w:rsidR="0005048E" w14:paraId="4910808C" w14:textId="77777777" w:rsidTr="0005048E">
        <w:trPr>
          <w:trHeight w:val="903"/>
        </w:trPr>
        <w:tc>
          <w:tcPr>
            <w:tcW w:w="81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CE715" w14:textId="77777777" w:rsidR="0005048E" w:rsidRPr="00337730" w:rsidRDefault="0005048E" w:rsidP="00EB7D63">
            <w:pPr>
              <w:autoSpaceDE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510" w:type="dxa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14750745" w14:textId="77777777" w:rsidR="0005048E" w:rsidRDefault="0005048E" w:rsidP="0005048E">
            <w:pPr>
              <w:pStyle w:val="ListParagraph"/>
              <w:numPr>
                <w:ilvl w:val="0"/>
                <w:numId w:val="32"/>
              </w:numPr>
            </w:pPr>
            <w:r>
              <w:t>FTP</w:t>
            </w:r>
          </w:p>
          <w:p w14:paraId="2CAA8372" w14:textId="77777777" w:rsidR="0005048E" w:rsidRDefault="0005048E" w:rsidP="0005048E">
            <w:pPr>
              <w:pStyle w:val="ListParagraph"/>
              <w:numPr>
                <w:ilvl w:val="0"/>
                <w:numId w:val="32"/>
              </w:numPr>
            </w:pPr>
            <w:r>
              <w:t>Publishing a web site</w:t>
            </w:r>
          </w:p>
        </w:tc>
        <w:tc>
          <w:tcPr>
            <w:tcW w:w="3510" w:type="dxa"/>
            <w:gridSpan w:val="2"/>
            <w:tcMar>
              <w:left w:w="72" w:type="dxa"/>
            </w:tcMar>
          </w:tcPr>
          <w:p w14:paraId="732CB051" w14:textId="487431E2" w:rsidR="0005048E" w:rsidRDefault="0005048E" w:rsidP="0005048E">
            <w:pPr>
              <w:pStyle w:val="ListParagraph"/>
              <w:numPr>
                <w:ilvl w:val="0"/>
                <w:numId w:val="32"/>
              </w:numPr>
            </w:pPr>
            <w:r>
              <w:t>Midterm</w:t>
            </w:r>
          </w:p>
          <w:p w14:paraId="7029E8D1" w14:textId="77777777" w:rsidR="0005048E" w:rsidRDefault="0005048E" w:rsidP="00EB7D63"/>
        </w:tc>
        <w:tc>
          <w:tcPr>
            <w:tcW w:w="1530" w:type="dxa"/>
            <w:tcMar>
              <w:left w:w="72" w:type="dxa"/>
            </w:tcMar>
          </w:tcPr>
          <w:p w14:paraId="12D5921D" w14:textId="77777777" w:rsidR="0005048E" w:rsidRPr="00D12CAF" w:rsidRDefault="0005048E" w:rsidP="00EB7D63">
            <w:pPr>
              <w:rPr>
                <w:i/>
              </w:rPr>
            </w:pPr>
          </w:p>
        </w:tc>
        <w:tc>
          <w:tcPr>
            <w:tcW w:w="3354" w:type="dxa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26532380" w14:textId="2AE9A414" w:rsidR="0005048E" w:rsidRPr="00D12CAF" w:rsidRDefault="0005048E" w:rsidP="00EB7D63">
            <w:pPr>
              <w:rPr>
                <w:i/>
              </w:rPr>
            </w:pPr>
            <w:r w:rsidRPr="00D12CAF">
              <w:rPr>
                <w:i/>
              </w:rPr>
              <w:t xml:space="preserve">No </w:t>
            </w:r>
            <w:r>
              <w:rPr>
                <w:i/>
              </w:rPr>
              <w:t>lab assignment</w:t>
            </w:r>
            <w:r w:rsidRPr="00D12CAF">
              <w:rPr>
                <w:i/>
              </w:rPr>
              <w:t xml:space="preserve"> this week</w:t>
            </w:r>
          </w:p>
          <w:p w14:paraId="7B19D313" w14:textId="77777777" w:rsidR="0005048E" w:rsidRDefault="0005048E" w:rsidP="00EB7D63">
            <w:r>
              <w:t>Midterm</w:t>
            </w:r>
          </w:p>
          <w:p w14:paraId="5E85AB7B" w14:textId="28C36EB9" w:rsidR="0005048E" w:rsidRDefault="0005048E" w:rsidP="00EB7D63">
            <w:r>
              <w:t>Term project proposal</w:t>
            </w:r>
          </w:p>
        </w:tc>
      </w:tr>
    </w:tbl>
    <w:p w14:paraId="00DABB1F" w14:textId="0C015312" w:rsidR="00D117BC" w:rsidRDefault="00D117BC">
      <w:r>
        <w:br w:type="page"/>
      </w:r>
    </w:p>
    <w:tbl>
      <w:tblPr>
        <w:tblW w:w="12733" w:type="dxa"/>
        <w:tblInd w:w="7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722"/>
        <w:gridCol w:w="6750"/>
        <w:gridCol w:w="1620"/>
        <w:gridCol w:w="3629"/>
      </w:tblGrid>
      <w:tr w:rsidR="00D117BC" w14:paraId="23F833ED" w14:textId="77777777" w:rsidTr="0005048E">
        <w:trPr>
          <w:gridBefore w:val="1"/>
          <w:wBefore w:w="12" w:type="dxa"/>
          <w:trHeight w:val="1708"/>
        </w:trPr>
        <w:tc>
          <w:tcPr>
            <w:tcW w:w="7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1748F" w14:textId="34F6F326" w:rsidR="00FC02EC" w:rsidRPr="00337730" w:rsidRDefault="00A723BB" w:rsidP="00131770">
            <w:pPr>
              <w:autoSpaceDE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750" w:type="dxa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581BBB07" w14:textId="77777777" w:rsidR="00FC02EC" w:rsidRDefault="00FC02EC" w:rsidP="00FC02EC">
            <w:r>
              <w:t>CSS Page Layout</w:t>
            </w:r>
          </w:p>
          <w:p w14:paraId="43C18B1C" w14:textId="7781C825" w:rsidR="00FC02EC" w:rsidRDefault="00FC02EC" w:rsidP="00FC02EC"/>
        </w:tc>
        <w:tc>
          <w:tcPr>
            <w:tcW w:w="1620" w:type="dxa"/>
            <w:tcMar>
              <w:left w:w="72" w:type="dxa"/>
            </w:tcMar>
          </w:tcPr>
          <w:p w14:paraId="79E4496C" w14:textId="77777777" w:rsidR="0005048E" w:rsidRDefault="00FC02EC" w:rsidP="00FC02EC">
            <w:pPr>
              <w:autoSpaceDE/>
            </w:pPr>
            <w:r>
              <w:t xml:space="preserve">Tutorial 4, </w:t>
            </w:r>
          </w:p>
          <w:p w14:paraId="0F9CBB34" w14:textId="45E1B8DC" w:rsidR="00FC02EC" w:rsidRDefault="00FC02EC" w:rsidP="00FC02EC">
            <w:pPr>
              <w:autoSpaceDE/>
              <w:rPr>
                <w:sz w:val="22"/>
                <w:szCs w:val="22"/>
              </w:rPr>
            </w:pPr>
            <w:r>
              <w:t>pgs. 221 - 303</w:t>
            </w:r>
          </w:p>
        </w:tc>
        <w:tc>
          <w:tcPr>
            <w:tcW w:w="3629" w:type="dxa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41F536C6" w14:textId="23A7ACB2" w:rsidR="00FC02EC" w:rsidRDefault="00A723BB" w:rsidP="00FC02EC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5</w:t>
            </w:r>
            <w:r w:rsidR="00FC02EC">
              <w:rPr>
                <w:sz w:val="22"/>
                <w:szCs w:val="22"/>
              </w:rPr>
              <w:t>, covers Tutorial 4</w:t>
            </w:r>
          </w:p>
          <w:p w14:paraId="77431B60" w14:textId="44A0014F" w:rsidR="00FC02EC" w:rsidRDefault="00A723BB" w:rsidP="00FC02EC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5:</w:t>
            </w:r>
          </w:p>
          <w:p w14:paraId="2C5B5F05" w14:textId="77777777" w:rsidR="00FC02EC" w:rsidRDefault="00FC02EC" w:rsidP="00FC02EC">
            <w:pPr>
              <w:pStyle w:val="ListParagraph"/>
              <w:numPr>
                <w:ilvl w:val="0"/>
                <w:numId w:val="24"/>
              </w:numPr>
            </w:pPr>
            <w:r>
              <w:t>Tutorial 4 and Review – Cycle Pathology</w:t>
            </w:r>
          </w:p>
          <w:p w14:paraId="647E1CB9" w14:textId="42750343" w:rsidR="00FC02EC" w:rsidRDefault="00FC02EC" w:rsidP="00A723BB">
            <w:pPr>
              <w:pStyle w:val="ListParagraph"/>
              <w:numPr>
                <w:ilvl w:val="0"/>
                <w:numId w:val="24"/>
              </w:numPr>
            </w:pPr>
            <w:r>
              <w:t>Case 1 – Lincoln’s 2nd Inaugural</w:t>
            </w:r>
          </w:p>
        </w:tc>
      </w:tr>
      <w:tr w:rsidR="00D117BC" w14:paraId="7426FD92" w14:textId="77777777" w:rsidTr="000504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36"/>
        </w:trPr>
        <w:tc>
          <w:tcPr>
            <w:tcW w:w="73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8301D" w14:textId="5D4A4CC0" w:rsidR="00FC02EC" w:rsidRPr="00337730" w:rsidRDefault="00D117BC" w:rsidP="00337730">
            <w:pPr>
              <w:autoSpaceDE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750" w:type="dxa"/>
            <w:tcBorders>
              <w:top w:val="single" w:sz="8" w:space="0" w:color="auto"/>
              <w:left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462A8214" w14:textId="38CECC33" w:rsidR="00FC02EC" w:rsidRPr="004D77A8" w:rsidRDefault="00FC02EC" w:rsidP="00FC02EC">
            <w:pPr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>HTML Tables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72" w:type="dxa"/>
            </w:tcMar>
          </w:tcPr>
          <w:p w14:paraId="76DEDDF5" w14:textId="77777777" w:rsidR="00A723BB" w:rsidRDefault="00A723BB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 xml:space="preserve">Tutorial 5, </w:t>
            </w:r>
          </w:p>
          <w:p w14:paraId="456C5E29" w14:textId="5EF5EA53" w:rsidR="00FC02EC" w:rsidRPr="004D77A8" w:rsidRDefault="00A723BB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>pgs. 317 – 377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67CD2649" w14:textId="6FA94712" w:rsidR="00FC02EC" w:rsidRPr="004D77A8" w:rsidRDefault="00A723BB" w:rsidP="00FC02EC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6</w:t>
            </w:r>
            <w:r w:rsidR="00FC02EC" w:rsidRPr="004D77A8">
              <w:rPr>
                <w:sz w:val="22"/>
                <w:szCs w:val="22"/>
              </w:rPr>
              <w:t>, covers Tutorial 5</w:t>
            </w:r>
          </w:p>
          <w:p w14:paraId="12AC6063" w14:textId="16E0B3F7" w:rsidR="00FC02EC" w:rsidRPr="004D77A8" w:rsidRDefault="00A723BB" w:rsidP="00FC02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D117BC">
              <w:rPr>
                <w:sz w:val="22"/>
                <w:szCs w:val="22"/>
              </w:rPr>
              <w:t>ab 6</w:t>
            </w:r>
            <w:r>
              <w:rPr>
                <w:sz w:val="22"/>
                <w:szCs w:val="22"/>
              </w:rPr>
              <w:t>:</w:t>
            </w:r>
          </w:p>
          <w:p w14:paraId="2E6E7D85" w14:textId="1BF8119E" w:rsidR="00FC02EC" w:rsidRPr="004D77A8" w:rsidRDefault="00FC02EC" w:rsidP="00FC02EC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 xml:space="preserve">Tutorial 5 </w:t>
            </w:r>
            <w:r>
              <w:rPr>
                <w:sz w:val="22"/>
                <w:szCs w:val="22"/>
              </w:rPr>
              <w:t xml:space="preserve">(KPAF Radio) </w:t>
            </w:r>
            <w:r w:rsidRPr="004D77A8">
              <w:rPr>
                <w:sz w:val="22"/>
                <w:szCs w:val="22"/>
              </w:rPr>
              <w:t>and Review</w:t>
            </w:r>
          </w:p>
          <w:p w14:paraId="4B826015" w14:textId="7C8E9D1D" w:rsidR="00FC02EC" w:rsidRPr="004D77A8" w:rsidRDefault="00FC02EC" w:rsidP="00A723BB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 xml:space="preserve">Case </w:t>
            </w:r>
            <w:r>
              <w:rPr>
                <w:sz w:val="22"/>
                <w:szCs w:val="22"/>
              </w:rPr>
              <w:t>1 – The Japanese Puzzle Factory</w:t>
            </w:r>
          </w:p>
        </w:tc>
      </w:tr>
      <w:tr w:rsidR="00D117BC" w14:paraId="17143B20" w14:textId="77777777" w:rsidTr="000504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39"/>
        </w:trPr>
        <w:tc>
          <w:tcPr>
            <w:tcW w:w="73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328A4" w14:textId="7938E8E1" w:rsidR="00FC02EC" w:rsidRPr="00337730" w:rsidRDefault="00D117BC" w:rsidP="00337730">
            <w:pPr>
              <w:autoSpaceDE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6750" w:type="dxa"/>
            <w:tcBorders>
              <w:top w:val="single" w:sz="8" w:space="0" w:color="auto"/>
              <w:left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64CB0DD8" w14:textId="7CC54BB6" w:rsidR="00FC02EC" w:rsidRPr="004D77A8" w:rsidRDefault="00FC02EC" w:rsidP="00A723BB">
            <w:pPr>
              <w:autoSpaceDE/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>Web Forms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72" w:type="dxa"/>
            </w:tcMar>
          </w:tcPr>
          <w:p w14:paraId="6D59E6F1" w14:textId="77777777" w:rsidR="00A723BB" w:rsidRDefault="00A723BB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 xml:space="preserve">Tutorial 6, </w:t>
            </w:r>
          </w:p>
          <w:p w14:paraId="68AF2CEC" w14:textId="2CFDA2D7" w:rsidR="00FC02EC" w:rsidRPr="004D77A8" w:rsidRDefault="00A723BB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>pgs. 393 – 470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6FDF153D" w14:textId="629CB3C5" w:rsidR="00FC02EC" w:rsidRPr="004D77A8" w:rsidRDefault="00A723BB" w:rsidP="00FC02EC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7</w:t>
            </w:r>
            <w:r w:rsidR="00FC02EC" w:rsidRPr="004D77A8">
              <w:rPr>
                <w:sz w:val="22"/>
                <w:szCs w:val="22"/>
              </w:rPr>
              <w:t>, covers Tutorial 6</w:t>
            </w:r>
          </w:p>
          <w:p w14:paraId="5DF0BA9C" w14:textId="4800E4F9" w:rsidR="00FC02EC" w:rsidRPr="004D77A8" w:rsidRDefault="00A723BB" w:rsidP="00FC02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D117BC">
              <w:rPr>
                <w:sz w:val="22"/>
                <w:szCs w:val="22"/>
              </w:rPr>
              <w:t>ab 7</w:t>
            </w:r>
            <w:r>
              <w:rPr>
                <w:sz w:val="22"/>
                <w:szCs w:val="22"/>
              </w:rPr>
              <w:t>:</w:t>
            </w:r>
          </w:p>
          <w:p w14:paraId="7CBE8268" w14:textId="2698C051" w:rsidR="00FC02EC" w:rsidRPr="004D77A8" w:rsidRDefault="00FC02EC" w:rsidP="00FC02EC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 xml:space="preserve">Tutorial 6 </w:t>
            </w:r>
            <w:r>
              <w:rPr>
                <w:sz w:val="22"/>
                <w:szCs w:val="22"/>
              </w:rPr>
              <w:t xml:space="preserve">(Red Ball Pizza) </w:t>
            </w:r>
            <w:r w:rsidRPr="004D77A8">
              <w:rPr>
                <w:sz w:val="22"/>
                <w:szCs w:val="22"/>
              </w:rPr>
              <w:t>and Review</w:t>
            </w:r>
          </w:p>
          <w:p w14:paraId="6E76FA7E" w14:textId="64FA98D0" w:rsidR="00FC02EC" w:rsidRPr="004D77A8" w:rsidRDefault="00FC02EC" w:rsidP="00A723BB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Case 1 – Sblogger </w:t>
            </w:r>
          </w:p>
        </w:tc>
      </w:tr>
      <w:tr w:rsidR="00D117BC" w14:paraId="177C1672" w14:textId="77777777" w:rsidTr="000504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50"/>
        </w:trPr>
        <w:tc>
          <w:tcPr>
            <w:tcW w:w="73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C28CA" w14:textId="32ED9670" w:rsidR="00FC02EC" w:rsidRPr="00337730" w:rsidRDefault="00D117BC" w:rsidP="00337730">
            <w:pPr>
              <w:autoSpaceDE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6750" w:type="dxa"/>
            <w:tcBorders>
              <w:top w:val="single" w:sz="8" w:space="0" w:color="auto"/>
              <w:left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39087E3E" w14:textId="77777777" w:rsidR="00FC02EC" w:rsidRPr="004D77A8" w:rsidRDefault="00FC02EC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>Multimedia Web Sites</w:t>
            </w:r>
          </w:p>
          <w:p w14:paraId="4765BB3A" w14:textId="22665D7C" w:rsidR="00FC02EC" w:rsidRPr="004D77A8" w:rsidRDefault="00FC02EC" w:rsidP="00FC02EC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72" w:type="dxa"/>
            </w:tcMar>
          </w:tcPr>
          <w:p w14:paraId="12B1ADCB" w14:textId="77777777" w:rsidR="00D117BC" w:rsidRDefault="00D117BC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 xml:space="preserve">Tutorial 7, </w:t>
            </w:r>
          </w:p>
          <w:p w14:paraId="016E0B2F" w14:textId="45650662" w:rsidR="00FC02EC" w:rsidRPr="004D77A8" w:rsidRDefault="00D117BC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>pgs. 483 – 536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55115E6F" w14:textId="3C4C7301" w:rsidR="00FC02EC" w:rsidRPr="004D77A8" w:rsidRDefault="00D117BC" w:rsidP="00FC02EC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8</w:t>
            </w:r>
            <w:r w:rsidR="00FC02EC" w:rsidRPr="004D77A8">
              <w:rPr>
                <w:sz w:val="22"/>
                <w:szCs w:val="22"/>
              </w:rPr>
              <w:t>, covers Tutorial 7</w:t>
            </w:r>
          </w:p>
          <w:p w14:paraId="190F1744" w14:textId="613C399C" w:rsidR="00FC02EC" w:rsidRPr="004D77A8" w:rsidRDefault="00D117BC" w:rsidP="00FC02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8:</w:t>
            </w:r>
          </w:p>
          <w:p w14:paraId="6F8F1948" w14:textId="3C697F66" w:rsidR="00FC02EC" w:rsidRPr="004D77A8" w:rsidRDefault="00FC02EC" w:rsidP="00FC02EC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Tutorial 7 </w:t>
            </w:r>
            <w:r w:rsidRPr="004D77A8">
              <w:rPr>
                <w:sz w:val="22"/>
                <w:szCs w:val="22"/>
              </w:rPr>
              <w:t>and Review</w:t>
            </w:r>
          </w:p>
          <w:p w14:paraId="15FA62C2" w14:textId="100A6D8F" w:rsidR="00FC02EC" w:rsidRPr="004D77A8" w:rsidRDefault="00D117BC" w:rsidP="00D117BC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A: Case </w:t>
            </w:r>
            <w:r w:rsidR="00FC02EC" w:rsidRPr="004D77A8">
              <w:rPr>
                <w:sz w:val="22"/>
                <w:szCs w:val="22"/>
              </w:rPr>
              <w:t>1 – American Poetry 121</w:t>
            </w:r>
          </w:p>
        </w:tc>
      </w:tr>
      <w:tr w:rsidR="00D117BC" w14:paraId="25B56BF2" w14:textId="77777777" w:rsidTr="000504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2"/>
        </w:trPr>
        <w:tc>
          <w:tcPr>
            <w:tcW w:w="7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19F05" w14:textId="556EEE42" w:rsidR="00FC02EC" w:rsidRPr="007E0506" w:rsidRDefault="00FC02EC" w:rsidP="007E0506">
            <w:pPr>
              <w:autoSpaceDE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D77A8"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6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6703AAD9" w14:textId="77D64D5E" w:rsidR="00FC02EC" w:rsidRPr="004D77A8" w:rsidRDefault="00FC02EC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</w:tcMar>
          </w:tcPr>
          <w:p w14:paraId="135C0456" w14:textId="77777777" w:rsidR="00FC02EC" w:rsidRPr="004D77A8" w:rsidRDefault="00FC02EC" w:rsidP="00FC02EC">
            <w:pPr>
              <w:autoSpaceDE/>
              <w:rPr>
                <w:i/>
                <w:sz w:val="22"/>
                <w:szCs w:val="22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12BE2B04" w14:textId="6923BD5A" w:rsidR="00FC02EC" w:rsidRPr="004D77A8" w:rsidRDefault="00D117BC" w:rsidP="00FC02EC">
            <w:pPr>
              <w:autoSpaceDE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new lab assignment</w:t>
            </w:r>
          </w:p>
          <w:p w14:paraId="1B240F0C" w14:textId="516201AC" w:rsidR="00D117BC" w:rsidRDefault="00D117BC" w:rsidP="00FC02EC">
            <w:pPr>
              <w:autoSpaceDE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review of term project</w:t>
            </w:r>
          </w:p>
          <w:p w14:paraId="02517AF2" w14:textId="77777777" w:rsidR="00FC02EC" w:rsidRPr="004D77A8" w:rsidRDefault="00FC02EC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sz w:val="22"/>
                <w:szCs w:val="22"/>
              </w:rPr>
              <w:t>Term Project</w:t>
            </w:r>
          </w:p>
        </w:tc>
      </w:tr>
      <w:tr w:rsidR="00D117BC" w14:paraId="5C59D8C0" w14:textId="77777777" w:rsidTr="000504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7"/>
        </w:trPr>
        <w:tc>
          <w:tcPr>
            <w:tcW w:w="73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B251A" w14:textId="77777777" w:rsidR="00FC02EC" w:rsidRPr="004D77A8" w:rsidRDefault="00FC02EC" w:rsidP="007E0506">
            <w:pPr>
              <w:autoSpaceDE/>
              <w:jc w:val="center"/>
              <w:rPr>
                <w:sz w:val="22"/>
                <w:szCs w:val="22"/>
              </w:rPr>
            </w:pPr>
            <w:r w:rsidRPr="004D77A8"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408B4950" w14:textId="77777777" w:rsidR="00FC02EC" w:rsidRPr="004D77A8" w:rsidRDefault="00FC02EC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color w:val="000000"/>
                <w:sz w:val="22"/>
                <w:szCs w:val="22"/>
              </w:rPr>
              <w:t>Finals Week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</w:tcMar>
          </w:tcPr>
          <w:p w14:paraId="5F8BD3C3" w14:textId="77777777" w:rsidR="00FC02EC" w:rsidRPr="004D77A8" w:rsidRDefault="00FC02EC" w:rsidP="00FC02EC">
            <w:pPr>
              <w:autoSpaceDE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108" w:type="dxa"/>
            </w:tcMar>
            <w:hideMark/>
          </w:tcPr>
          <w:p w14:paraId="3A8846FF" w14:textId="4C1F1595" w:rsidR="00FC02EC" w:rsidRPr="004D77A8" w:rsidRDefault="00FC02EC" w:rsidP="00FC02EC">
            <w:pPr>
              <w:autoSpaceDE/>
              <w:rPr>
                <w:sz w:val="22"/>
                <w:szCs w:val="22"/>
              </w:rPr>
            </w:pPr>
            <w:r w:rsidRPr="004D77A8">
              <w:rPr>
                <w:b/>
                <w:bCs/>
                <w:color w:val="000000"/>
                <w:sz w:val="22"/>
                <w:szCs w:val="22"/>
              </w:rPr>
              <w:t> </w:t>
            </w:r>
            <w:r w:rsidRPr="004D77A8">
              <w:rPr>
                <w:bCs/>
                <w:color w:val="000000"/>
                <w:sz w:val="22"/>
                <w:szCs w:val="22"/>
              </w:rPr>
              <w:t>Final Exam</w:t>
            </w:r>
          </w:p>
        </w:tc>
      </w:tr>
    </w:tbl>
    <w:p w14:paraId="71A7F6A6" w14:textId="77777777" w:rsidR="00E80AC1" w:rsidRDefault="00E80AC1" w:rsidP="00793932">
      <w:pPr>
        <w:widowControl/>
        <w:rPr>
          <w:b/>
          <w:bCs/>
          <w:color w:val="000000"/>
        </w:rPr>
        <w:sectPr w:rsidR="00E80AC1" w:rsidSect="007E0506">
          <w:pgSz w:w="15840" w:h="12240" w:orient="landscape"/>
          <w:pgMar w:top="1440" w:right="1152" w:bottom="1152" w:left="1152" w:header="720" w:footer="720" w:gutter="0"/>
          <w:cols w:space="720"/>
          <w:noEndnote/>
          <w:titlePg/>
          <w:docGrid w:linePitch="326"/>
        </w:sectPr>
      </w:pPr>
    </w:p>
    <w:p w14:paraId="1B1D958C" w14:textId="508ACCE3" w:rsidR="0094336C" w:rsidRPr="00C507C3" w:rsidRDefault="0094336C" w:rsidP="00C507C3">
      <w:pPr>
        <w:widowControl/>
        <w:rPr>
          <w:i/>
          <w:color w:val="000000"/>
        </w:rPr>
      </w:pPr>
      <w:r>
        <w:rPr>
          <w:b/>
          <w:bCs/>
          <w:i/>
          <w:iCs/>
        </w:rPr>
        <w:lastRenderedPageBreak/>
        <w:t>Academic Honesty</w:t>
      </w:r>
      <w:r>
        <w:br/>
        <w:t>While students are</w:t>
      </w:r>
      <w:r w:rsidR="00345ED7">
        <w:t xml:space="preserve"> encouraged to discuss labs </w:t>
      </w:r>
      <w:r>
        <w:t xml:space="preserve">and to use each other as resources, each student is responsible for his/her own work. In other </w:t>
      </w:r>
      <w:r w:rsidR="00AB26F5">
        <w:t>words,</w:t>
      </w:r>
      <w:r>
        <w:t xml:space="preserve"> you can help each other, but you can’t copy </w:t>
      </w:r>
      <w:r w:rsidR="00345ED7">
        <w:t>any part of someone else’s work. The end product must be each student’s own individual work.</w:t>
      </w:r>
    </w:p>
    <w:p w14:paraId="58FEE2AA" w14:textId="77777777" w:rsidR="0094336C" w:rsidRDefault="0094336C">
      <w:pPr>
        <w:tabs>
          <w:tab w:val="right" w:pos="4320"/>
          <w:tab w:val="left" w:pos="4500"/>
          <w:tab w:val="right" w:pos="9360"/>
        </w:tabs>
      </w:pPr>
    </w:p>
    <w:p w14:paraId="454A868C" w14:textId="77777777" w:rsidR="0094336C" w:rsidRDefault="0094336C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Attendance</w:t>
      </w:r>
    </w:p>
    <w:p w14:paraId="57188D30" w14:textId="77777777" w:rsidR="0094336C" w:rsidRDefault="0094336C">
      <w:pPr>
        <w:tabs>
          <w:tab w:val="right" w:pos="4320"/>
          <w:tab w:val="left" w:pos="4500"/>
          <w:tab w:val="right" w:pos="9360"/>
        </w:tabs>
      </w:pPr>
      <w:r>
        <w:t>C</w:t>
      </w:r>
      <w:r w:rsidR="00505C98">
        <w:t>lass attendance is not graded but will be essential for successful completion of the class. S</w:t>
      </w:r>
      <w:r>
        <w:t xml:space="preserve">tudents </w:t>
      </w:r>
      <w:r w:rsidR="00505C98">
        <w:t xml:space="preserve">who miss a class </w:t>
      </w:r>
      <w:r>
        <w:t xml:space="preserve">are responsible for </w:t>
      </w:r>
      <w:r w:rsidR="00505C98">
        <w:t>obtaining</w:t>
      </w:r>
      <w:r>
        <w:t xml:space="preserve"> the </w:t>
      </w:r>
      <w:r w:rsidR="00505C98">
        <w:t>course content</w:t>
      </w:r>
      <w:r>
        <w:t xml:space="preserve"> </w:t>
      </w:r>
      <w:r w:rsidR="00505C98">
        <w:t>provided</w:t>
      </w:r>
      <w:r>
        <w:t xml:space="preserve"> in class </w:t>
      </w:r>
      <w:r w:rsidR="00505C98">
        <w:t>and mastering it</w:t>
      </w:r>
      <w:r>
        <w:t xml:space="preserve">.  </w:t>
      </w:r>
    </w:p>
    <w:p w14:paraId="63ED4C97" w14:textId="77777777" w:rsidR="0094336C" w:rsidRDefault="0094336C">
      <w:pPr>
        <w:tabs>
          <w:tab w:val="right" w:pos="4320"/>
          <w:tab w:val="left" w:pos="4500"/>
          <w:tab w:val="right" w:pos="9360"/>
        </w:tabs>
      </w:pPr>
    </w:p>
    <w:p w14:paraId="73BA5550" w14:textId="77777777" w:rsidR="0010062E" w:rsidRPr="00802CDF" w:rsidRDefault="0010062E" w:rsidP="0010062E">
      <w:pPr>
        <w:rPr>
          <w:i/>
        </w:rPr>
      </w:pPr>
      <w:r w:rsidRPr="00802CDF">
        <w:rPr>
          <w:b/>
          <w:bCs/>
          <w:i/>
        </w:rPr>
        <w:t>Acad</w:t>
      </w:r>
      <w:r>
        <w:rPr>
          <w:b/>
          <w:bCs/>
          <w:i/>
        </w:rPr>
        <w:t>emic Calendar for Winter Term 2018</w:t>
      </w:r>
    </w:p>
    <w:tbl>
      <w:tblPr>
        <w:tblW w:w="87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2439"/>
        <w:gridCol w:w="308"/>
      </w:tblGrid>
      <w:tr w:rsidR="0010062E" w:rsidRPr="009107EB" w14:paraId="385DF2B9" w14:textId="77777777" w:rsidTr="00EB7D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67E65B" w14:textId="77777777" w:rsidR="0010062E" w:rsidRPr="009107EB" w:rsidRDefault="0010062E" w:rsidP="00EB7D63">
            <w:pPr>
              <w:widowControl/>
              <w:autoSpaceDE/>
              <w:autoSpaceDN/>
              <w:adjustRightInd/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Term begins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D1A7D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1/8/18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DD054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</w:p>
        </w:tc>
      </w:tr>
      <w:tr w:rsidR="0010062E" w:rsidRPr="009107EB" w14:paraId="76424714" w14:textId="77777777" w:rsidTr="00EB7D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56346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to receive refund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E3385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1/14/18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7B4CE8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</w:p>
        </w:tc>
      </w:tr>
      <w:tr w:rsidR="0010062E" w:rsidRPr="009107EB" w14:paraId="76202FBB" w14:textId="77777777" w:rsidTr="00EB7D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DD28F" w14:textId="77777777" w:rsidR="0010062E" w:rsidRPr="009107EB" w:rsidRDefault="0010062E" w:rsidP="00EB7D63">
            <w:pPr>
              <w:widowControl/>
              <w:autoSpaceDE/>
              <w:autoSpaceDN/>
              <w:adjustRightInd/>
            </w:pPr>
            <w:r w:rsidRPr="009107EB">
              <w:t>Martin Luther King Jr.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3A160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1/15/18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2A927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</w:p>
        </w:tc>
      </w:tr>
      <w:tr w:rsidR="0010062E" w:rsidRPr="009107EB" w14:paraId="07F13F32" w14:textId="77777777" w:rsidTr="00EB7D63">
        <w:trPr>
          <w:trHeight w:val="3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D40ECC" w14:textId="77777777" w:rsidR="0010062E" w:rsidRPr="009107EB" w:rsidRDefault="0010062E" w:rsidP="00EB7D63">
            <w:pPr>
              <w:widowControl/>
              <w:autoSpaceDE/>
              <w:autoSpaceDN/>
              <w:adjustRightInd/>
            </w:pPr>
            <w:r w:rsidRPr="009107EB">
              <w:t>Presidents Day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487750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2/19/18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15EB50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</w:p>
        </w:tc>
      </w:tr>
      <w:tr w:rsidR="0010062E" w:rsidRPr="009107EB" w14:paraId="3A85E33F" w14:textId="77777777" w:rsidTr="00EB7D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220A1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for schedule changes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A948F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3/2/18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20425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</w:p>
        </w:tc>
      </w:tr>
      <w:tr w:rsidR="0010062E" w:rsidRPr="009107EB" w14:paraId="40968E8E" w14:textId="77777777" w:rsidTr="00EB7D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BBFA1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Finals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351DC" w14:textId="77777777" w:rsidR="0010062E" w:rsidRPr="009107EB" w:rsidRDefault="0010062E" w:rsidP="00EB7D63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3/19/18 – 3/24/18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98864FA" w14:textId="77777777" w:rsidR="0010062E" w:rsidRPr="009107EB" w:rsidRDefault="0010062E" w:rsidP="00EB7D63">
            <w:pPr>
              <w:spacing w:line="315" w:lineRule="atLeast"/>
            </w:pPr>
          </w:p>
        </w:tc>
      </w:tr>
    </w:tbl>
    <w:p w14:paraId="591D7C1D" w14:textId="77777777" w:rsidR="0094336C" w:rsidRDefault="0094336C">
      <w:pPr>
        <w:tabs>
          <w:tab w:val="right" w:pos="4320"/>
          <w:tab w:val="left" w:pos="4500"/>
          <w:tab w:val="right" w:pos="9360"/>
        </w:tabs>
      </w:pPr>
    </w:p>
    <w:p w14:paraId="5B2F48A3" w14:textId="77777777" w:rsidR="0094336C" w:rsidRDefault="0094336C">
      <w:pPr>
        <w:rPr>
          <w:sz w:val="20"/>
          <w:szCs w:val="20"/>
        </w:rPr>
      </w:pPr>
    </w:p>
    <w:p w14:paraId="400288D4" w14:textId="77777777" w:rsidR="006B566E" w:rsidRDefault="006B566E">
      <w:r>
        <w:rPr>
          <w:b/>
          <w:bCs/>
          <w:color w:val="000000"/>
        </w:rPr>
        <w:t>Accessibility and Accommodations:</w:t>
      </w:r>
      <w:r>
        <w:t xml:space="preserve"> </w:t>
      </w:r>
    </w:p>
    <w:p w14:paraId="3C481145" w14:textId="77777777" w:rsidR="0094336C" w:rsidRDefault="0094336C">
      <w:r>
        <w:t>If you need support or assistance because of a disability, you may be eligible for academic accommodations through Disability Services. For more information, contact Disability Services at 463-5150 (voice) or 463-3079 (TTY), or stop by building 1, room 218.</w:t>
      </w:r>
    </w:p>
    <w:p w14:paraId="33CB5F41" w14:textId="77777777" w:rsidR="006B566E" w:rsidRDefault="006B566E"/>
    <w:p w14:paraId="1C121CA1" w14:textId="22DF6C68" w:rsidR="006B566E" w:rsidRDefault="006B566E" w:rsidP="006B566E">
      <w:r>
        <w:t>Please be aware that any accessible tables and chairs in this ro</w:t>
      </w:r>
      <w:r w:rsidR="00F46B47">
        <w:t xml:space="preserve">om should remain available for </w:t>
      </w:r>
      <w:r>
        <w:t>authorized students who find that standard classroom seating is not usable.</w:t>
      </w:r>
    </w:p>
    <w:p w14:paraId="7DE1020F" w14:textId="77777777" w:rsidR="0094336C" w:rsidRDefault="0094336C">
      <w:pPr>
        <w:tabs>
          <w:tab w:val="left" w:pos="2160"/>
          <w:tab w:val="right" w:pos="9360"/>
        </w:tabs>
        <w:rPr>
          <w:sz w:val="20"/>
          <w:szCs w:val="20"/>
        </w:rPr>
      </w:pPr>
    </w:p>
    <w:p w14:paraId="7C7EB8D7" w14:textId="77777777" w:rsidR="0094336C" w:rsidRDefault="0094336C">
      <w:pPr>
        <w:tabs>
          <w:tab w:val="left" w:pos="2160"/>
          <w:tab w:val="right" w:pos="9360"/>
        </w:tabs>
        <w:rPr>
          <w:sz w:val="20"/>
          <w:szCs w:val="20"/>
        </w:rPr>
      </w:pPr>
    </w:p>
    <w:sectPr w:rsidR="0094336C" w:rsidSect="007E0506">
      <w:pgSz w:w="12240" w:h="15840"/>
      <w:pgMar w:top="1152" w:right="1152" w:bottom="1152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8005D" w14:textId="77777777" w:rsidR="00656243" w:rsidRDefault="00656243" w:rsidP="00EC61C0">
      <w:r>
        <w:separator/>
      </w:r>
    </w:p>
  </w:endnote>
  <w:endnote w:type="continuationSeparator" w:id="0">
    <w:p w14:paraId="5C50E254" w14:textId="77777777" w:rsidR="00656243" w:rsidRDefault="00656243" w:rsidP="00EC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CC0B2" w14:textId="77777777" w:rsidR="00656243" w:rsidRDefault="0065624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15D2">
      <w:rPr>
        <w:noProof/>
      </w:rPr>
      <w:t>2</w:t>
    </w:r>
    <w:r>
      <w:fldChar w:fldCharType="end"/>
    </w:r>
  </w:p>
  <w:p w14:paraId="51991C2B" w14:textId="3F7D6856" w:rsidR="00656243" w:rsidRPr="006B566E" w:rsidRDefault="00D117BC">
    <w:pPr>
      <w:pStyle w:val="Footer"/>
      <w:rPr>
        <w:lang w:val="en-US"/>
      </w:rPr>
    </w:pPr>
    <w:r>
      <w:rPr>
        <w:lang w:val="en-US"/>
      </w:rPr>
      <w:t xml:space="preserve">Brian Bird, </w:t>
    </w:r>
    <w:r w:rsidR="00656243">
      <w:rPr>
        <w:lang w:val="en-US"/>
      </w:rPr>
      <w:t>Lane Community College, Computer Informat</w:t>
    </w:r>
    <w:r>
      <w:rPr>
        <w:lang w:val="en-US"/>
      </w:rPr>
      <w:t>ion Technology department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1A145" w14:textId="77777777" w:rsidR="00656243" w:rsidRDefault="00656243" w:rsidP="00EC61C0">
      <w:r>
        <w:separator/>
      </w:r>
    </w:p>
  </w:footnote>
  <w:footnote w:type="continuationSeparator" w:id="0">
    <w:p w14:paraId="1070D4C8" w14:textId="77777777" w:rsidR="00656243" w:rsidRDefault="00656243" w:rsidP="00EC61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170EF" w14:textId="43B3C344" w:rsidR="00656243" w:rsidRDefault="00656243" w:rsidP="000677D2">
    <w:pPr>
      <w:jc w:val="center"/>
      <w:rPr>
        <w:b/>
        <w:sz w:val="36"/>
        <w:szCs w:val="36"/>
      </w:rPr>
    </w:pPr>
    <w:r w:rsidRPr="008B6489">
      <w:rPr>
        <w:b/>
        <w:sz w:val="36"/>
        <w:szCs w:val="36"/>
      </w:rPr>
      <w:t xml:space="preserve">Syllabus for </w:t>
    </w:r>
    <w:r w:rsidR="009C6716">
      <w:rPr>
        <w:b/>
        <w:sz w:val="36"/>
        <w:szCs w:val="36"/>
      </w:rPr>
      <w:t xml:space="preserve">CIS 195, </w:t>
    </w:r>
    <w:r>
      <w:rPr>
        <w:b/>
        <w:sz w:val="36"/>
        <w:szCs w:val="36"/>
      </w:rPr>
      <w:t>Web Authoring 1: HTML</w:t>
    </w:r>
  </w:p>
  <w:p w14:paraId="6256D7F3" w14:textId="38A773B9" w:rsidR="009C6716" w:rsidRPr="008B6489" w:rsidRDefault="009C6716" w:rsidP="000677D2">
    <w:pPr>
      <w:jc w:val="center"/>
      <w:rPr>
        <w:b/>
        <w:sz w:val="36"/>
        <w:szCs w:val="36"/>
      </w:rPr>
    </w:pPr>
    <w:r>
      <w:rPr>
        <w:b/>
        <w:sz w:val="36"/>
        <w:szCs w:val="36"/>
      </w:rPr>
      <w:t>Winter 2018</w:t>
    </w:r>
  </w:p>
  <w:p w14:paraId="0E26618F" w14:textId="77777777" w:rsidR="00656243" w:rsidRDefault="006562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C96A9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BD5714"/>
    <w:multiLevelType w:val="hybridMultilevel"/>
    <w:tmpl w:val="D922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A77FF"/>
    <w:multiLevelType w:val="hybridMultilevel"/>
    <w:tmpl w:val="8898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60157"/>
    <w:multiLevelType w:val="hybridMultilevel"/>
    <w:tmpl w:val="0A025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F0135A"/>
    <w:multiLevelType w:val="hybridMultilevel"/>
    <w:tmpl w:val="61E8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8068F"/>
    <w:multiLevelType w:val="hybridMultilevel"/>
    <w:tmpl w:val="1986944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70AC2"/>
    <w:multiLevelType w:val="hybridMultilevel"/>
    <w:tmpl w:val="C14C1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43733B"/>
    <w:multiLevelType w:val="hybridMultilevel"/>
    <w:tmpl w:val="83EA1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81132B"/>
    <w:multiLevelType w:val="hybridMultilevel"/>
    <w:tmpl w:val="F184D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058CB"/>
    <w:multiLevelType w:val="hybridMultilevel"/>
    <w:tmpl w:val="5AD4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94947"/>
    <w:multiLevelType w:val="hybridMultilevel"/>
    <w:tmpl w:val="C65C431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3A8D0179"/>
    <w:multiLevelType w:val="hybridMultilevel"/>
    <w:tmpl w:val="4934E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4C75BF"/>
    <w:multiLevelType w:val="hybridMultilevel"/>
    <w:tmpl w:val="E87ED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3D2865EA"/>
    <w:multiLevelType w:val="hybridMultilevel"/>
    <w:tmpl w:val="38F69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2979A2"/>
    <w:multiLevelType w:val="hybridMultilevel"/>
    <w:tmpl w:val="6A6E8F42"/>
    <w:lvl w:ilvl="0" w:tplc="7E8674D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8C1780"/>
    <w:multiLevelType w:val="multilevel"/>
    <w:tmpl w:val="83EA1A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9C6395"/>
    <w:multiLevelType w:val="hybridMultilevel"/>
    <w:tmpl w:val="0F9AC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AB54ED"/>
    <w:multiLevelType w:val="hybridMultilevel"/>
    <w:tmpl w:val="AD180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B560CD"/>
    <w:multiLevelType w:val="hybridMultilevel"/>
    <w:tmpl w:val="AD786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15A79"/>
    <w:multiLevelType w:val="hybridMultilevel"/>
    <w:tmpl w:val="2BBAF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26799F"/>
    <w:multiLevelType w:val="hybridMultilevel"/>
    <w:tmpl w:val="10AE36B0"/>
    <w:lvl w:ilvl="0" w:tplc="D2908F2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246E83"/>
    <w:multiLevelType w:val="hybridMultilevel"/>
    <w:tmpl w:val="E0F6C24C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194576"/>
    <w:multiLevelType w:val="hybridMultilevel"/>
    <w:tmpl w:val="234E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F70D24"/>
    <w:multiLevelType w:val="hybridMultilevel"/>
    <w:tmpl w:val="BF28F96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2FB52AE"/>
    <w:multiLevelType w:val="hybridMultilevel"/>
    <w:tmpl w:val="25F22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072A58"/>
    <w:multiLevelType w:val="hybridMultilevel"/>
    <w:tmpl w:val="64C8B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7321908"/>
    <w:multiLevelType w:val="hybridMultilevel"/>
    <w:tmpl w:val="FB163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DD18B9"/>
    <w:multiLevelType w:val="hybridMultilevel"/>
    <w:tmpl w:val="6A6AF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9F919F3"/>
    <w:multiLevelType w:val="hybridMultilevel"/>
    <w:tmpl w:val="47D2A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5D6D01"/>
    <w:multiLevelType w:val="hybridMultilevel"/>
    <w:tmpl w:val="148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2C25E6"/>
    <w:multiLevelType w:val="hybridMultilevel"/>
    <w:tmpl w:val="3FDC3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0"/>
  </w:num>
  <w:num w:numId="4">
    <w:abstractNumId w:val="3"/>
  </w:num>
  <w:num w:numId="5">
    <w:abstractNumId w:val="22"/>
  </w:num>
  <w:num w:numId="6">
    <w:abstractNumId w:val="4"/>
  </w:num>
  <w:num w:numId="7">
    <w:abstractNumId w:val="20"/>
  </w:num>
  <w:num w:numId="8">
    <w:abstractNumId w:val="14"/>
  </w:num>
  <w:num w:numId="9">
    <w:abstractNumId w:val="32"/>
  </w:num>
  <w:num w:numId="10">
    <w:abstractNumId w:val="24"/>
  </w:num>
  <w:num w:numId="11">
    <w:abstractNumId w:val="11"/>
  </w:num>
  <w:num w:numId="12">
    <w:abstractNumId w:val="13"/>
  </w:num>
  <w:num w:numId="13">
    <w:abstractNumId w:val="31"/>
  </w:num>
  <w:num w:numId="14">
    <w:abstractNumId w:val="12"/>
  </w:num>
  <w:num w:numId="15">
    <w:abstractNumId w:val="1"/>
  </w:num>
  <w:num w:numId="16">
    <w:abstractNumId w:val="2"/>
  </w:num>
  <w:num w:numId="17">
    <w:abstractNumId w:val="25"/>
  </w:num>
  <w:num w:numId="18">
    <w:abstractNumId w:val="23"/>
  </w:num>
  <w:num w:numId="19">
    <w:abstractNumId w:val="7"/>
  </w:num>
  <w:num w:numId="20">
    <w:abstractNumId w:val="18"/>
  </w:num>
  <w:num w:numId="21">
    <w:abstractNumId w:val="19"/>
  </w:num>
  <w:num w:numId="22">
    <w:abstractNumId w:val="29"/>
  </w:num>
  <w:num w:numId="23">
    <w:abstractNumId w:val="21"/>
  </w:num>
  <w:num w:numId="24">
    <w:abstractNumId w:val="8"/>
  </w:num>
  <w:num w:numId="25">
    <w:abstractNumId w:val="30"/>
  </w:num>
  <w:num w:numId="26">
    <w:abstractNumId w:val="28"/>
  </w:num>
  <w:num w:numId="27">
    <w:abstractNumId w:val="26"/>
  </w:num>
  <w:num w:numId="28">
    <w:abstractNumId w:val="6"/>
  </w:num>
  <w:num w:numId="29">
    <w:abstractNumId w:val="9"/>
  </w:num>
  <w:num w:numId="30">
    <w:abstractNumId w:val="5"/>
  </w:num>
  <w:num w:numId="31">
    <w:abstractNumId w:val="15"/>
  </w:num>
  <w:num w:numId="32">
    <w:abstractNumId w:val="1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embedSystemFonts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99"/>
    <w:rsid w:val="00001139"/>
    <w:rsid w:val="00011278"/>
    <w:rsid w:val="000420E8"/>
    <w:rsid w:val="00044BBC"/>
    <w:rsid w:val="000464BA"/>
    <w:rsid w:val="0005048E"/>
    <w:rsid w:val="000608D3"/>
    <w:rsid w:val="00063151"/>
    <w:rsid w:val="00067572"/>
    <w:rsid w:val="000677D2"/>
    <w:rsid w:val="00071EE5"/>
    <w:rsid w:val="00085746"/>
    <w:rsid w:val="000A2114"/>
    <w:rsid w:val="000A7C09"/>
    <w:rsid w:val="000B2E4D"/>
    <w:rsid w:val="000C522B"/>
    <w:rsid w:val="000D320A"/>
    <w:rsid w:val="000D6358"/>
    <w:rsid w:val="0010062E"/>
    <w:rsid w:val="00102DE1"/>
    <w:rsid w:val="0010300C"/>
    <w:rsid w:val="001139CE"/>
    <w:rsid w:val="001164D8"/>
    <w:rsid w:val="001207E4"/>
    <w:rsid w:val="00124377"/>
    <w:rsid w:val="00131770"/>
    <w:rsid w:val="001369CA"/>
    <w:rsid w:val="001423CD"/>
    <w:rsid w:val="0014721F"/>
    <w:rsid w:val="00184EAE"/>
    <w:rsid w:val="00192DBC"/>
    <w:rsid w:val="001A2105"/>
    <w:rsid w:val="001A6AE8"/>
    <w:rsid w:val="001B2531"/>
    <w:rsid w:val="001E2BE3"/>
    <w:rsid w:val="001F4602"/>
    <w:rsid w:val="00207402"/>
    <w:rsid w:val="00211783"/>
    <w:rsid w:val="00211CD3"/>
    <w:rsid w:val="0021602B"/>
    <w:rsid w:val="00217400"/>
    <w:rsid w:val="00225908"/>
    <w:rsid w:val="00246C00"/>
    <w:rsid w:val="00253C82"/>
    <w:rsid w:val="00255418"/>
    <w:rsid w:val="002806F1"/>
    <w:rsid w:val="002817C7"/>
    <w:rsid w:val="002831EC"/>
    <w:rsid w:val="002A7E7E"/>
    <w:rsid w:val="002B1AB1"/>
    <w:rsid w:val="002B2031"/>
    <w:rsid w:val="002B27FF"/>
    <w:rsid w:val="002B2D68"/>
    <w:rsid w:val="002C0435"/>
    <w:rsid w:val="002D22C2"/>
    <w:rsid w:val="002D473C"/>
    <w:rsid w:val="002E2B56"/>
    <w:rsid w:val="002E36ED"/>
    <w:rsid w:val="002F2A40"/>
    <w:rsid w:val="00303D13"/>
    <w:rsid w:val="00312B48"/>
    <w:rsid w:val="00313A82"/>
    <w:rsid w:val="003219C3"/>
    <w:rsid w:val="003262EF"/>
    <w:rsid w:val="00334FF4"/>
    <w:rsid w:val="00337730"/>
    <w:rsid w:val="00345343"/>
    <w:rsid w:val="00345ED7"/>
    <w:rsid w:val="003545EA"/>
    <w:rsid w:val="0036208C"/>
    <w:rsid w:val="00372883"/>
    <w:rsid w:val="00376248"/>
    <w:rsid w:val="003A1DC7"/>
    <w:rsid w:val="003B18A0"/>
    <w:rsid w:val="003D038D"/>
    <w:rsid w:val="003D2471"/>
    <w:rsid w:val="003D41C1"/>
    <w:rsid w:val="003D5D7F"/>
    <w:rsid w:val="003D611C"/>
    <w:rsid w:val="003E5EAC"/>
    <w:rsid w:val="003F248D"/>
    <w:rsid w:val="004058A7"/>
    <w:rsid w:val="00416A7D"/>
    <w:rsid w:val="0042471C"/>
    <w:rsid w:val="00465FDE"/>
    <w:rsid w:val="00473A8D"/>
    <w:rsid w:val="004764E3"/>
    <w:rsid w:val="0047794B"/>
    <w:rsid w:val="004839B3"/>
    <w:rsid w:val="004922AE"/>
    <w:rsid w:val="004A5B87"/>
    <w:rsid w:val="004A6A0E"/>
    <w:rsid w:val="004B3E1A"/>
    <w:rsid w:val="004D0B42"/>
    <w:rsid w:val="004D77A8"/>
    <w:rsid w:val="004E3778"/>
    <w:rsid w:val="004E6219"/>
    <w:rsid w:val="004E7B88"/>
    <w:rsid w:val="00505232"/>
    <w:rsid w:val="00505C98"/>
    <w:rsid w:val="00511D5E"/>
    <w:rsid w:val="00516DAF"/>
    <w:rsid w:val="0051797A"/>
    <w:rsid w:val="0052211D"/>
    <w:rsid w:val="00524B39"/>
    <w:rsid w:val="0053728A"/>
    <w:rsid w:val="00542438"/>
    <w:rsid w:val="005643D4"/>
    <w:rsid w:val="005673E1"/>
    <w:rsid w:val="00587630"/>
    <w:rsid w:val="005A0E99"/>
    <w:rsid w:val="005A7D24"/>
    <w:rsid w:val="005B4398"/>
    <w:rsid w:val="005C0FB5"/>
    <w:rsid w:val="005C174A"/>
    <w:rsid w:val="005C2DCE"/>
    <w:rsid w:val="005C544D"/>
    <w:rsid w:val="005C5DA2"/>
    <w:rsid w:val="005D7DA4"/>
    <w:rsid w:val="005E3570"/>
    <w:rsid w:val="00604911"/>
    <w:rsid w:val="0061045D"/>
    <w:rsid w:val="006252C7"/>
    <w:rsid w:val="006276BC"/>
    <w:rsid w:val="00644899"/>
    <w:rsid w:val="00656243"/>
    <w:rsid w:val="0066189D"/>
    <w:rsid w:val="00661AF7"/>
    <w:rsid w:val="006906A5"/>
    <w:rsid w:val="006969B9"/>
    <w:rsid w:val="006B566E"/>
    <w:rsid w:val="006D7C56"/>
    <w:rsid w:val="006E0CC5"/>
    <w:rsid w:val="006E5FC6"/>
    <w:rsid w:val="006F1FC4"/>
    <w:rsid w:val="0070551F"/>
    <w:rsid w:val="00730869"/>
    <w:rsid w:val="00731126"/>
    <w:rsid w:val="00737E79"/>
    <w:rsid w:val="00745EBE"/>
    <w:rsid w:val="007551DE"/>
    <w:rsid w:val="00756225"/>
    <w:rsid w:val="00780E2F"/>
    <w:rsid w:val="00785332"/>
    <w:rsid w:val="007854AD"/>
    <w:rsid w:val="00793932"/>
    <w:rsid w:val="007A444A"/>
    <w:rsid w:val="007E0506"/>
    <w:rsid w:val="007E4622"/>
    <w:rsid w:val="0080145F"/>
    <w:rsid w:val="00805552"/>
    <w:rsid w:val="0082141A"/>
    <w:rsid w:val="00833BC7"/>
    <w:rsid w:val="00834BDE"/>
    <w:rsid w:val="00835D63"/>
    <w:rsid w:val="00842282"/>
    <w:rsid w:val="00843CD4"/>
    <w:rsid w:val="00854639"/>
    <w:rsid w:val="00862959"/>
    <w:rsid w:val="00870916"/>
    <w:rsid w:val="008765A8"/>
    <w:rsid w:val="00884B6C"/>
    <w:rsid w:val="00897796"/>
    <w:rsid w:val="008A465D"/>
    <w:rsid w:val="008B1309"/>
    <w:rsid w:val="008B6489"/>
    <w:rsid w:val="008C0061"/>
    <w:rsid w:val="008C5D7E"/>
    <w:rsid w:val="008D0DC4"/>
    <w:rsid w:val="008D1ED8"/>
    <w:rsid w:val="008E038B"/>
    <w:rsid w:val="008F547B"/>
    <w:rsid w:val="009029D3"/>
    <w:rsid w:val="009039FA"/>
    <w:rsid w:val="00903CE8"/>
    <w:rsid w:val="00915CD2"/>
    <w:rsid w:val="00916ECA"/>
    <w:rsid w:val="00934D25"/>
    <w:rsid w:val="0094336C"/>
    <w:rsid w:val="00947D68"/>
    <w:rsid w:val="00950B45"/>
    <w:rsid w:val="00953BA7"/>
    <w:rsid w:val="0098112B"/>
    <w:rsid w:val="009A76FC"/>
    <w:rsid w:val="009A7917"/>
    <w:rsid w:val="009C6716"/>
    <w:rsid w:val="009E4E40"/>
    <w:rsid w:val="00A22141"/>
    <w:rsid w:val="00A32767"/>
    <w:rsid w:val="00A33651"/>
    <w:rsid w:val="00A33E19"/>
    <w:rsid w:val="00A44AEC"/>
    <w:rsid w:val="00A64279"/>
    <w:rsid w:val="00A723BB"/>
    <w:rsid w:val="00A85544"/>
    <w:rsid w:val="00AA7066"/>
    <w:rsid w:val="00AA7DD9"/>
    <w:rsid w:val="00AB26F5"/>
    <w:rsid w:val="00AB2E47"/>
    <w:rsid w:val="00AB6AE0"/>
    <w:rsid w:val="00AC5639"/>
    <w:rsid w:val="00B07175"/>
    <w:rsid w:val="00B27FB8"/>
    <w:rsid w:val="00B4656F"/>
    <w:rsid w:val="00B63D74"/>
    <w:rsid w:val="00BA15D2"/>
    <w:rsid w:val="00BD4989"/>
    <w:rsid w:val="00C03C59"/>
    <w:rsid w:val="00C04325"/>
    <w:rsid w:val="00C2110F"/>
    <w:rsid w:val="00C26FC2"/>
    <w:rsid w:val="00C357FC"/>
    <w:rsid w:val="00C507C3"/>
    <w:rsid w:val="00C536ED"/>
    <w:rsid w:val="00C5502D"/>
    <w:rsid w:val="00C62F9E"/>
    <w:rsid w:val="00C6548C"/>
    <w:rsid w:val="00C71278"/>
    <w:rsid w:val="00C72088"/>
    <w:rsid w:val="00C85A97"/>
    <w:rsid w:val="00C8794D"/>
    <w:rsid w:val="00CA17BB"/>
    <w:rsid w:val="00CA232E"/>
    <w:rsid w:val="00CB3535"/>
    <w:rsid w:val="00CB448A"/>
    <w:rsid w:val="00CC51E2"/>
    <w:rsid w:val="00CE64C0"/>
    <w:rsid w:val="00CF53DA"/>
    <w:rsid w:val="00D076A7"/>
    <w:rsid w:val="00D117BC"/>
    <w:rsid w:val="00D11EA6"/>
    <w:rsid w:val="00D1204D"/>
    <w:rsid w:val="00D3290B"/>
    <w:rsid w:val="00D3501A"/>
    <w:rsid w:val="00D4351C"/>
    <w:rsid w:val="00D473BE"/>
    <w:rsid w:val="00D53E62"/>
    <w:rsid w:val="00D55C30"/>
    <w:rsid w:val="00D60500"/>
    <w:rsid w:val="00D65DFE"/>
    <w:rsid w:val="00D82FD2"/>
    <w:rsid w:val="00D83BA1"/>
    <w:rsid w:val="00D86994"/>
    <w:rsid w:val="00D97C0C"/>
    <w:rsid w:val="00DB0F1A"/>
    <w:rsid w:val="00DB26C7"/>
    <w:rsid w:val="00DD7AB0"/>
    <w:rsid w:val="00DE4BCB"/>
    <w:rsid w:val="00DE76FF"/>
    <w:rsid w:val="00DF74B9"/>
    <w:rsid w:val="00E00606"/>
    <w:rsid w:val="00E15479"/>
    <w:rsid w:val="00E24E82"/>
    <w:rsid w:val="00E254DB"/>
    <w:rsid w:val="00E34540"/>
    <w:rsid w:val="00E37892"/>
    <w:rsid w:val="00E6478B"/>
    <w:rsid w:val="00E7734B"/>
    <w:rsid w:val="00E80048"/>
    <w:rsid w:val="00E80AC1"/>
    <w:rsid w:val="00E82035"/>
    <w:rsid w:val="00E96057"/>
    <w:rsid w:val="00EA6DE8"/>
    <w:rsid w:val="00EB4D07"/>
    <w:rsid w:val="00EC23F8"/>
    <w:rsid w:val="00EC4ED7"/>
    <w:rsid w:val="00EC61C0"/>
    <w:rsid w:val="00EE3A6D"/>
    <w:rsid w:val="00F10D5B"/>
    <w:rsid w:val="00F13706"/>
    <w:rsid w:val="00F20CB7"/>
    <w:rsid w:val="00F46B47"/>
    <w:rsid w:val="00F474D9"/>
    <w:rsid w:val="00F615E8"/>
    <w:rsid w:val="00F9004F"/>
    <w:rsid w:val="00F91355"/>
    <w:rsid w:val="00FA2E4D"/>
    <w:rsid w:val="00FB41A3"/>
    <w:rsid w:val="00FB642A"/>
    <w:rsid w:val="00FC02EC"/>
    <w:rsid w:val="00FF5871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2EFF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210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05"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A210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B6489"/>
    <w:rPr>
      <w:color w:val="0000FF"/>
      <w:u w:val="single"/>
    </w:rPr>
  </w:style>
  <w:style w:type="table" w:styleId="TableGrid">
    <w:name w:val="Table Grid"/>
    <w:basedOn w:val="TableNormal"/>
    <w:uiPriority w:val="59"/>
    <w:rsid w:val="008B64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0F1A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uiPriority w:val="22"/>
    <w:qFormat/>
    <w:rsid w:val="00DB0F1A"/>
    <w:rPr>
      <w:b/>
      <w:bCs/>
    </w:rPr>
  </w:style>
  <w:style w:type="paragraph" w:customStyle="1" w:styleId="ColorfulList-Accent11">
    <w:name w:val="Colorful List - Accent 11"/>
    <w:basedOn w:val="Normal"/>
    <w:uiPriority w:val="72"/>
    <w:rsid w:val="003262EF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8E03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38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E038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38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038B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3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0E2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72"/>
    <w:qFormat/>
    <w:rsid w:val="007939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3BA7"/>
    <w:rPr>
      <w:color w:val="954F72" w:themeColor="followedHyperlink"/>
      <w:u w:val="single"/>
    </w:rPr>
  </w:style>
  <w:style w:type="paragraph" w:customStyle="1" w:styleId="Body">
    <w:name w:val="Body"/>
    <w:rsid w:val="003A1DC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da-DK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1DC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DC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wnload.openoffice.org/" TargetMode="External"/><Relationship Id="rId20" Type="http://schemas.openxmlformats.org/officeDocument/2006/relationships/hyperlink" Target="classes.lanecc.edu" TargetMode="External"/><Relationship Id="rId21" Type="http://schemas.openxmlformats.org/officeDocument/2006/relationships/footer" Target="footer1.xm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google.com/accounts/ServiceLogin?service=writely&amp;passive=1209600&amp;continue=http://docs.google.com/&amp;followup=http://docs.google.com/&amp;ltmpl=homepage" TargetMode="External"/><Relationship Id="rId11" Type="http://schemas.openxmlformats.org/officeDocument/2006/relationships/hyperlink" Target="https://code.visualstudio.com/" TargetMode="External"/><Relationship Id="rId12" Type="http://schemas.openxmlformats.org/officeDocument/2006/relationships/hyperlink" Target="http://www.barebones.com/products/textwrangler/" TargetMode="External"/><Relationship Id="rId13" Type="http://schemas.openxmlformats.org/officeDocument/2006/relationships/hyperlink" Target="https://notepad-plus-plus.org/" TargetMode="External"/><Relationship Id="rId14" Type="http://schemas.openxmlformats.org/officeDocument/2006/relationships/hyperlink" Target="https://www.google.com/chrome/" TargetMode="External"/><Relationship Id="rId15" Type="http://schemas.openxmlformats.org/officeDocument/2006/relationships/hyperlink" Target="https://www.mozilla.org/en-US/firefox/new/" TargetMode="External"/><Relationship Id="rId16" Type="http://schemas.openxmlformats.org/officeDocument/2006/relationships/hyperlink" Target="https://filezilla-project.org/" TargetMode="External"/><Relationship Id="rId17" Type="http://schemas.openxmlformats.org/officeDocument/2006/relationships/hyperlink" Target="https://cyberduck.io/" TargetMode="External"/><Relationship Id="rId18" Type="http://schemas.openxmlformats.org/officeDocument/2006/relationships/hyperlink" Target="http://coreftp.com/" TargetMode="External"/><Relationship Id="rId19" Type="http://schemas.openxmlformats.org/officeDocument/2006/relationships/hyperlink" Target="https://e5.onthehub.com/WebStore/Welcome.aspx?ws=ec37ad18-ed9b-e011-969d-0030487d889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irdb@lanecc.edu" TargetMode="External"/><Relationship Id="rId8" Type="http://schemas.openxmlformats.org/officeDocument/2006/relationships/hyperlink" Target="http://www.microsoftstore.com/store/msusa/en_US/cat/All-Office/categoryID.69403900?icid=Office_365_subnav_22092015_All_Office&amp;s_kwcid=AL!4249!3!82552207853!e!!g!!microsoft%20office&amp;WT.mc_id=pointitsem+Google+Adwords+5+-+Office+15+Suites&amp;ef_id=Us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1520</Words>
  <Characters>8664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10164</CharactersWithSpaces>
  <SharedDoc>false</SharedDoc>
  <HLinks>
    <vt:vector size="54" baseType="variant">
      <vt:variant>
        <vt:i4>6422565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http://msdn.microsoft.com/en-us/library/windowsazure/ee730904.aspx</vt:lpwstr>
      </vt:variant>
      <vt:variant>
        <vt:lpwstr/>
      </vt:variant>
      <vt:variant>
        <vt:i4>655438</vt:i4>
      </vt:variant>
      <vt:variant>
        <vt:i4>21</vt:i4>
      </vt:variant>
      <vt:variant>
        <vt:i4>0</vt:i4>
      </vt:variant>
      <vt:variant>
        <vt:i4>5</vt:i4>
      </vt:variant>
      <vt:variant>
        <vt:lpwstr>http://www.windowsazure.com/en-us/manage/services/sql-databases/getting-started-w-sql-databases/</vt:lpwstr>
      </vt:variant>
      <vt:variant>
        <vt:lpwstr/>
      </vt:variant>
      <vt:variant>
        <vt:i4>65598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http://msdn.microsoft.com/en-us/data/jj206878</vt:lpwstr>
      </vt:variant>
      <vt:variant>
        <vt:lpwstr/>
      </vt:variant>
      <vt:variant>
        <vt:i4>262194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http://msdn.microsoft.com/en-us/data/jj590134</vt:lpwstr>
      </vt:variant>
      <vt:variant>
        <vt:lpwstr/>
      </vt:variant>
      <vt:variant>
        <vt:i4>6815834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http://msdn.microsoft.com/en-us/library/bb397933(v=vs.110).aspx</vt:lpwstr>
      </vt:variant>
      <vt:variant>
        <vt:lpwstr/>
      </vt:variant>
      <vt:variant>
        <vt:i4>3276848</vt:i4>
      </vt:variant>
      <vt:variant>
        <vt:i4>9</vt:i4>
      </vt:variant>
      <vt:variant>
        <vt:i4>0</vt:i4>
      </vt:variant>
      <vt:variant>
        <vt:i4>5</vt:i4>
      </vt:variant>
      <vt:variant>
        <vt:lpwstr>http://www.asp.net/vwd</vt:lpwstr>
      </vt:variant>
      <vt:variant>
        <vt:lpwstr/>
      </vt:variant>
      <vt:variant>
        <vt:i4>3276905</vt:i4>
      </vt:variant>
      <vt:variant>
        <vt:i4>6</vt:i4>
      </vt:variant>
      <vt:variant>
        <vt:i4>0</vt:i4>
      </vt:variant>
      <vt:variant>
        <vt:i4>5</vt:i4>
      </vt:variant>
      <vt:variant>
        <vt:lpwstr>https://classes.lanecc.edu</vt:lpwstr>
      </vt:variant>
      <vt:variant>
        <vt:lpwstr/>
      </vt:variant>
      <vt:variant>
        <vt:i4>2490371</vt:i4>
      </vt:variant>
      <vt:variant>
        <vt:i4>3</vt:i4>
      </vt:variant>
      <vt:variant>
        <vt:i4>0</vt:i4>
      </vt:variant>
      <vt:variant>
        <vt:i4>5</vt:i4>
      </vt:variant>
      <vt:variant>
        <vt:lpwstr>http://www.apress.com/9781430242369</vt:lpwstr>
      </vt:variant>
      <vt:variant>
        <vt:lpwstr/>
      </vt:variant>
      <vt:variant>
        <vt:i4>3866736</vt:i4>
      </vt:variant>
      <vt:variant>
        <vt:i4>0</vt:i4>
      </vt:variant>
      <vt:variant>
        <vt:i4>0</vt:i4>
      </vt:variant>
      <vt:variant>
        <vt:i4>5</vt:i4>
      </vt:variant>
      <vt:variant>
        <vt:lpwstr>mailto:birdb@lanecc.edu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cp:lastModifiedBy>Brian Bird</cp:lastModifiedBy>
  <cp:revision>11</cp:revision>
  <cp:lastPrinted>2014-03-31T16:16:00Z</cp:lastPrinted>
  <dcterms:created xsi:type="dcterms:W3CDTF">2017-09-25T23:49:00Z</dcterms:created>
  <dcterms:modified xsi:type="dcterms:W3CDTF">2018-01-08T04:59:00Z</dcterms:modified>
</cp:coreProperties>
</file>