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bookmarkStart w:id="0" w:name="_GoBack"/>
      <w:bookmarkEnd w:id="0"/>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00E78CA7" w:rsidR="008515D0" w:rsidRPr="00775141" w:rsidRDefault="008515D0" w:rsidP="008515D0">
      <w:pPr>
        <w:shd w:val="clear" w:color="auto" w:fill="FFFFFF"/>
        <w:spacing w:before="120" w:after="120"/>
        <w:ind w:right="720"/>
        <w:rPr>
          <w:szCs w:val="28"/>
        </w:rPr>
      </w:pPr>
      <w:r w:rsidRPr="00775141">
        <w:rPr>
          <w:szCs w:val="28"/>
        </w:rPr>
        <w:t xml:space="preserve">Do case problem </w:t>
      </w:r>
      <w:r w:rsidR="00566950">
        <w:rPr>
          <w:szCs w:val="28"/>
        </w:rPr>
        <w:t>2</w:t>
      </w:r>
      <w:r w:rsidR="000424B0">
        <w:rPr>
          <w:szCs w:val="28"/>
        </w:rPr>
        <w:t xml:space="preserve">, </w:t>
      </w:r>
      <w:r w:rsidR="00566950">
        <w:rPr>
          <w:i/>
          <w:szCs w:val="28"/>
        </w:rPr>
        <w:t>Voter Web</w:t>
      </w:r>
      <w:r w:rsidR="00A313D4">
        <w:rPr>
          <w:szCs w:val="28"/>
        </w:rPr>
        <w:t xml:space="preserve">, </w:t>
      </w:r>
      <w:r w:rsidRPr="00775141">
        <w:rPr>
          <w:szCs w:val="28"/>
        </w:rPr>
        <w:t xml:space="preserve">on pages </w:t>
      </w:r>
      <w:r w:rsidR="00566950">
        <w:rPr>
          <w:szCs w:val="28"/>
        </w:rPr>
        <w:t>863 – 865</w:t>
      </w:r>
      <w:r w:rsidRPr="00775141">
        <w:rPr>
          <w:szCs w:val="28"/>
        </w:rPr>
        <w:t xml:space="preserve">. </w:t>
      </w:r>
    </w:p>
    <w:p w14:paraId="01205A3C" w14:textId="77777777" w:rsidR="008515D0" w:rsidRDefault="008515D0" w:rsidP="008515D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7D8DB00E" w:rsidR="008515D0" w:rsidRPr="008515D0" w:rsidRDefault="00566950" w:rsidP="008515D0">
      <w:pPr>
        <w:shd w:val="clear" w:color="auto" w:fill="FFFFFF"/>
        <w:spacing w:before="100" w:beforeAutospacing="1" w:after="100" w:afterAutospacing="1"/>
        <w:ind w:right="720"/>
        <w:rPr>
          <w:szCs w:val="28"/>
        </w:rPr>
      </w:pPr>
      <w:r>
        <w:rPr>
          <w:szCs w:val="28"/>
        </w:rPr>
        <w:t>Do case problem 1</w:t>
      </w:r>
      <w:r w:rsidR="008515D0">
        <w:rPr>
          <w:szCs w:val="28"/>
        </w:rPr>
        <w:t xml:space="preserve">, </w:t>
      </w:r>
      <w:r>
        <w:rPr>
          <w:i/>
          <w:szCs w:val="28"/>
        </w:rPr>
        <w:t>The Lighthouse</w:t>
      </w:r>
      <w:r w:rsidR="008515D0">
        <w:rPr>
          <w:szCs w:val="28"/>
        </w:rPr>
        <w:t xml:space="preserve">, </w:t>
      </w:r>
      <w:r w:rsidR="008515D0" w:rsidRPr="00775141">
        <w:rPr>
          <w:szCs w:val="28"/>
        </w:rPr>
        <w:t xml:space="preserve">on pages </w:t>
      </w:r>
      <w:r w:rsidR="0063669B">
        <w:rPr>
          <w:szCs w:val="28"/>
        </w:rPr>
        <w:t>861</w:t>
      </w:r>
      <w:r w:rsidR="008515D0" w:rsidRPr="00775141">
        <w:rPr>
          <w:szCs w:val="28"/>
        </w:rPr>
        <w:t xml:space="preserve"> – </w:t>
      </w:r>
      <w:r w:rsidR="0063669B">
        <w:rPr>
          <w:szCs w:val="28"/>
        </w:rPr>
        <w:t>862</w:t>
      </w:r>
      <w:r w:rsidR="008515D0" w:rsidRPr="00775141">
        <w:rPr>
          <w:szCs w:val="28"/>
        </w:rPr>
        <w:t>.</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70796C3F"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9E4E31">
        <w:rPr>
          <w:i/>
          <w:sz w:val="22"/>
          <w:szCs w:val="22"/>
        </w:rPr>
        <w:t>Schmitt Auction</w:t>
      </w:r>
      <w:r>
        <w:rPr>
          <w:i/>
          <w:sz w:val="22"/>
          <w:szCs w:val="22"/>
        </w:rPr>
        <w:t>H</w:t>
      </w:r>
      <w:r w:rsidR="009E4E31">
        <w:rPr>
          <w:i/>
          <w:sz w:val="22"/>
          <w:szCs w:val="22"/>
        </w:rPr>
        <w:t>aus</w:t>
      </w:r>
      <w:r w:rsidR="00602A5A">
        <w:rPr>
          <w:sz w:val="22"/>
          <w:szCs w:val="22"/>
        </w:rPr>
        <w:t>,</w:t>
      </w:r>
      <w:r w:rsidR="00602A5A" w:rsidRPr="00775141">
        <w:rPr>
          <w:sz w:val="22"/>
          <w:szCs w:val="22"/>
        </w:rPr>
        <w:t xml:space="preserve"> on pages </w:t>
      </w:r>
      <w:r w:rsidR="009E4E31">
        <w:rPr>
          <w:sz w:val="22"/>
          <w:szCs w:val="22"/>
        </w:rPr>
        <w:t>866</w:t>
      </w:r>
      <w:r w:rsidR="00602A5A" w:rsidRPr="00775141">
        <w:rPr>
          <w:sz w:val="22"/>
          <w:szCs w:val="22"/>
        </w:rPr>
        <w:t xml:space="preserve"> – </w:t>
      </w:r>
      <w:r w:rsidR="009E4E31">
        <w:rPr>
          <w:sz w:val="22"/>
          <w:szCs w:val="22"/>
        </w:rPr>
        <w:t>868</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even" r:id="rId9"/>
      <w:headerReference w:type="default" r:id="rId10"/>
      <w:footerReference w:type="even" r:id="rId11"/>
      <w:footerReference w:type="default" r:id="rId12"/>
      <w:headerReference w:type="first" r:id="rId13"/>
      <w:footerReference w:type="first" r:id="rId14"/>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F9DF8" w14:textId="77777777" w:rsidR="007C5CAC" w:rsidRDefault="007C5C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757B4" w14:textId="25BB1A7D" w:rsidR="007C5CAC" w:rsidRDefault="007C5CAC">
    <w:pPr>
      <w:pStyle w:val="Footer"/>
    </w:pPr>
    <w:r>
      <w:t>Written by Brian Bird, Lane Community College, Spring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BDA33" w14:textId="77777777" w:rsidR="007C5CAC" w:rsidRDefault="007C5C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68691" w14:textId="77777777" w:rsidR="007C5CAC" w:rsidRDefault="007C5C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F311A" w14:textId="77777777" w:rsidR="007C5CAC" w:rsidRDefault="007C5C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1F7804"/>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5CAC"/>
    <w:rsid w:val="007C71E3"/>
    <w:rsid w:val="008026EA"/>
    <w:rsid w:val="008109B2"/>
    <w:rsid w:val="00833C2E"/>
    <w:rsid w:val="008347CA"/>
    <w:rsid w:val="008515D0"/>
    <w:rsid w:val="008F4BFE"/>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B0408"/>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D756C-6793-C14C-ADDE-4E6DED46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cp:revision>
  <dcterms:created xsi:type="dcterms:W3CDTF">2017-05-23T23:46:00Z</dcterms:created>
  <dcterms:modified xsi:type="dcterms:W3CDTF">2017-05-23T23:46:00Z</dcterms:modified>
</cp:coreProperties>
</file>