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B6821" w14:textId="77777777" w:rsidR="008515D0" w:rsidRPr="00DE1DE0" w:rsidRDefault="008515D0" w:rsidP="008515D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3BB6A570" w14:textId="77777777" w:rsidR="008515D0" w:rsidRPr="00775141" w:rsidRDefault="008515D0" w:rsidP="008515D0">
      <w:pPr>
        <w:numPr>
          <w:ilvl w:val="0"/>
          <w:numId w:val="16"/>
        </w:numPr>
        <w:spacing w:before="120" w:after="100" w:afterAutospacing="1"/>
        <w:ind w:left="374"/>
        <w:rPr>
          <w:rFonts w:eastAsia="Times New Roman" w:cs="Times New Roman"/>
          <w:color w:val="333333"/>
          <w:sz w:val="22"/>
          <w:szCs w:val="22"/>
        </w:rPr>
      </w:pPr>
      <w:r w:rsidRPr="00DE1DE0">
        <w:rPr>
          <w:rFonts w:eastAsia="Times New Roman" w:cs="Times New Roman"/>
          <w:color w:val="333333"/>
          <w:sz w:val="22"/>
          <w:szCs w:val="22"/>
        </w:rPr>
        <w:t>using</w:t>
      </w:r>
      <w:r w:rsidRPr="00775141">
        <w:rPr>
          <w:rFonts w:eastAsia="Times New Roman" w:cs="Times New Roman"/>
          <w:color w:val="333333"/>
          <w:sz w:val="22"/>
          <w:szCs w:val="22"/>
        </w:rPr>
        <w:t xml:space="preserve"> the properties and methods of the Math object</w:t>
      </w:r>
    </w:p>
    <w:p w14:paraId="68F57F4B" w14:textId="77777777" w:rsidR="008515D0" w:rsidRPr="00775141" w:rsidRDefault="008515D0" w:rsidP="008515D0">
      <w:pPr>
        <w:numPr>
          <w:ilvl w:val="0"/>
          <w:numId w:val="16"/>
        </w:numPr>
        <w:spacing w:before="100" w:beforeAutospacing="1" w:after="100" w:afterAutospacing="1" w:line="300" w:lineRule="atLeast"/>
        <w:ind w:left="375"/>
        <w:rPr>
          <w:rFonts w:eastAsia="Times New Roman" w:cs="Times New Roman"/>
          <w:color w:val="333333"/>
          <w:sz w:val="22"/>
          <w:szCs w:val="22"/>
        </w:rPr>
      </w:pPr>
      <w:r w:rsidRPr="00DE1DE0">
        <w:rPr>
          <w:rFonts w:eastAsia="Times New Roman" w:cs="Times New Roman"/>
          <w:color w:val="333333"/>
          <w:sz w:val="22"/>
          <w:szCs w:val="22"/>
        </w:rPr>
        <w:t>controlling</w:t>
      </w:r>
      <w:r w:rsidRPr="00775141">
        <w:rPr>
          <w:rFonts w:eastAsia="Times New Roman" w:cs="Times New Roman"/>
          <w:color w:val="333333"/>
          <w:sz w:val="22"/>
          <w:szCs w:val="22"/>
        </w:rPr>
        <w:t xml:space="preserve"> how JavaScript works with numeric values</w:t>
      </w:r>
    </w:p>
    <w:p w14:paraId="2D2156A2" w14:textId="77777777" w:rsidR="008515D0" w:rsidRPr="00775141" w:rsidRDefault="008515D0" w:rsidP="008515D0">
      <w:pPr>
        <w:numPr>
          <w:ilvl w:val="0"/>
          <w:numId w:val="16"/>
        </w:numPr>
        <w:spacing w:before="100" w:beforeAutospacing="1" w:after="100" w:afterAutospacing="1" w:line="300" w:lineRule="atLeast"/>
        <w:ind w:left="375"/>
        <w:rPr>
          <w:rFonts w:eastAsia="Times New Roman" w:cs="Times New Roman"/>
          <w:color w:val="333333"/>
          <w:sz w:val="22"/>
          <w:szCs w:val="22"/>
        </w:rPr>
      </w:pPr>
      <w:r w:rsidRPr="00DE1DE0">
        <w:rPr>
          <w:rFonts w:eastAsia="Times New Roman" w:cs="Times New Roman"/>
          <w:color w:val="333333"/>
          <w:sz w:val="22"/>
          <w:szCs w:val="22"/>
        </w:rPr>
        <w:t>using</w:t>
      </w:r>
      <w:r w:rsidRPr="00775141">
        <w:rPr>
          <w:rFonts w:eastAsia="Times New Roman" w:cs="Times New Roman"/>
          <w:color w:val="333333"/>
          <w:sz w:val="22"/>
          <w:szCs w:val="22"/>
        </w:rPr>
        <w:t xml:space="preserve"> conditional, comparison, and logical operators</w:t>
      </w:r>
    </w:p>
    <w:p w14:paraId="73055E63" w14:textId="77777777" w:rsidR="008515D0" w:rsidRPr="00775141" w:rsidRDefault="008515D0" w:rsidP="008515D0">
      <w:pPr>
        <w:numPr>
          <w:ilvl w:val="0"/>
          <w:numId w:val="16"/>
        </w:numPr>
        <w:spacing w:before="100" w:beforeAutospacing="1" w:after="100" w:afterAutospacing="1" w:line="300" w:lineRule="atLeast"/>
        <w:ind w:left="375"/>
        <w:rPr>
          <w:rFonts w:eastAsia="Times New Roman" w:cs="Times New Roman"/>
          <w:color w:val="333333"/>
          <w:sz w:val="22"/>
          <w:szCs w:val="22"/>
        </w:rPr>
      </w:pPr>
      <w:r w:rsidRPr="00DE1DE0">
        <w:rPr>
          <w:rFonts w:eastAsia="Times New Roman" w:cs="Times New Roman"/>
          <w:color w:val="333333"/>
          <w:sz w:val="22"/>
          <w:szCs w:val="22"/>
        </w:rPr>
        <w:t>writing</w:t>
      </w:r>
      <w:r w:rsidRPr="00775141">
        <w:rPr>
          <w:rFonts w:eastAsia="Times New Roman" w:cs="Times New Roman"/>
          <w:color w:val="333333"/>
          <w:sz w:val="22"/>
          <w:szCs w:val="22"/>
        </w:rPr>
        <w:t xml:space="preserve"> time-delayed and timed-interval commands</w:t>
      </w:r>
    </w:p>
    <w:p w14:paraId="3002FE7E" w14:textId="77777777" w:rsidR="008515D0" w:rsidRPr="00FB0252" w:rsidRDefault="008515D0" w:rsidP="008515D0">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Part 1: Tulsa’s New Year’s Bash</w:t>
      </w:r>
    </w:p>
    <w:p w14:paraId="7DE9EB6E" w14:textId="77777777"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the second part of tutorial 11, Session 11.2, on pages 762 through 791 of your textbook. </w:t>
      </w:r>
    </w:p>
    <w:p w14:paraId="11F9DBFE" w14:textId="77777777"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the review assignment on pages 792 – 794.</w:t>
      </w:r>
    </w:p>
    <w:p w14:paraId="1853E251" w14:textId="75ADF44B"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 xml:space="preserve">Group </w:t>
      </w:r>
      <w:r w:rsidR="00602A5A">
        <w:rPr>
          <w:szCs w:val="28"/>
          <w:u w:val="single"/>
        </w:rPr>
        <w:t>C</w:t>
      </w:r>
    </w:p>
    <w:p w14:paraId="24020DDA" w14:textId="4A9B9A4A" w:rsidR="001D148F" w:rsidRPr="00602A5A" w:rsidRDefault="00602A5A" w:rsidP="00602A5A">
      <w:pPr>
        <w:shd w:val="clear" w:color="auto" w:fill="FFFFFF"/>
        <w:spacing w:before="100" w:beforeAutospacing="1" w:after="100" w:afterAutospacing="1"/>
        <w:ind w:right="720"/>
        <w:rPr>
          <w:sz w:val="22"/>
          <w:szCs w:val="22"/>
        </w:rPr>
      </w:pPr>
      <w:r w:rsidRPr="00602A5A">
        <w:rPr>
          <w:sz w:val="22"/>
          <w:szCs w:val="22"/>
        </w:rPr>
        <w:t xml:space="preserve">Do case problem </w:t>
      </w:r>
      <w:r w:rsidR="0099117E">
        <w:rPr>
          <w:sz w:val="22"/>
          <w:szCs w:val="22"/>
        </w:rPr>
        <w:t>1</w:t>
      </w:r>
      <w:r w:rsidRPr="00602A5A">
        <w:rPr>
          <w:sz w:val="22"/>
          <w:szCs w:val="22"/>
        </w:rPr>
        <w:t xml:space="preserve">, </w:t>
      </w:r>
      <w:r w:rsidRPr="008515D0">
        <w:rPr>
          <w:i/>
          <w:sz w:val="22"/>
          <w:szCs w:val="22"/>
        </w:rPr>
        <w:t>online trivia</w:t>
      </w:r>
      <w:r>
        <w:rPr>
          <w:sz w:val="22"/>
          <w:szCs w:val="22"/>
        </w:rPr>
        <w:t>,</w:t>
      </w:r>
      <w:r w:rsidR="0099117E">
        <w:rPr>
          <w:sz w:val="22"/>
          <w:szCs w:val="22"/>
        </w:rPr>
        <w:t xml:space="preserve"> </w:t>
      </w:r>
      <w:bookmarkStart w:id="0" w:name="_GoBack"/>
      <w:bookmarkEnd w:id="0"/>
      <w:r w:rsidRPr="00775141">
        <w:rPr>
          <w:sz w:val="22"/>
          <w:szCs w:val="22"/>
        </w:rPr>
        <w:t xml:space="preserve"> on pages 794 – 796</w:t>
      </w:r>
      <w:r w:rsidRPr="00602A5A">
        <w:rPr>
          <w:sz w:val="22"/>
          <w:szCs w:val="22"/>
        </w:rPr>
        <w:t>.</w:t>
      </w: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Zip the entire tutorial.11 folder, including the tutorial, review, and case sub-folders.</w:t>
      </w:r>
    </w:p>
    <w:p w14:paraId="2AFBD31D"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Pr="00DE1DE0">
        <w:rPr>
          <w:rFonts w:cs="Arial"/>
          <w:i/>
          <w:sz w:val="22"/>
          <w:szCs w:val="22"/>
        </w:rPr>
        <w:t>Lab 4 Beta + Discussion</w:t>
      </w:r>
      <w:r w:rsidRPr="00DE1DE0">
        <w:rPr>
          <w:rFonts w:cs="Arial"/>
          <w:sz w:val="22"/>
          <w:szCs w:val="22"/>
        </w:rPr>
        <w:t xml:space="preserve"> forum so a lab partner can review it for you.</w:t>
      </w:r>
    </w:p>
    <w:p w14:paraId="19DECAC4"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Pr="00DE1DE0">
        <w:rPr>
          <w:rFonts w:cs="Arial"/>
          <w:i/>
          <w:sz w:val="22"/>
          <w:szCs w:val="22"/>
        </w:rPr>
        <w:t>Lab 4 Beta + Discussion</w:t>
      </w:r>
      <w:r w:rsidRPr="00DE1DE0">
        <w:rPr>
          <w:rFonts w:cs="Arial"/>
          <w:sz w:val="22"/>
          <w:szCs w:val="22"/>
        </w:rPr>
        <w:t xml:space="preserve"> forum.</w:t>
      </w:r>
    </w:p>
    <w:p w14:paraId="131582C5"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the code review above to the Lab 4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Pr="00DE1DE0">
        <w:rPr>
          <w:rFonts w:cs="Arial"/>
          <w:i/>
          <w:sz w:val="22"/>
          <w:szCs w:val="22"/>
        </w:rPr>
        <w:t xml:space="preserve">Lab 4 Production </w:t>
      </w:r>
      <w:r w:rsidRPr="00DE1DE0">
        <w:rPr>
          <w:rFonts w:cs="Arial"/>
          <w:sz w:val="22"/>
          <w:szCs w:val="22"/>
        </w:rPr>
        <w:t>assignment:</w:t>
      </w:r>
    </w:p>
    <w:p w14:paraId="71A8BC1F"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 xml:space="preserve">Your zipped Tutorial folder from Part 1 </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default" r:id="rId8"/>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A992A" w14:textId="77777777" w:rsidR="00F36269" w:rsidRDefault="00F36269" w:rsidP="004D3F52">
      <w:r>
        <w:separator/>
      </w:r>
    </w:p>
  </w:endnote>
  <w:endnote w:type="continuationSeparator" w:id="0">
    <w:p w14:paraId="07C1DA2A" w14:textId="77777777" w:rsidR="00F36269" w:rsidRDefault="00F36269"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AEE6A" w14:textId="77777777" w:rsidR="00F36269" w:rsidRDefault="00F36269" w:rsidP="004D3F52">
      <w:r>
        <w:separator/>
      </w:r>
    </w:p>
  </w:footnote>
  <w:footnote w:type="continuationSeparator" w:id="0">
    <w:p w14:paraId="2147A8F8" w14:textId="77777777" w:rsidR="00F36269" w:rsidRDefault="00F36269"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3EE1A" w14:textId="63366FA7"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Pr>
        <w:b/>
        <w:sz w:val="28"/>
        <w:szCs w:val="28"/>
      </w:rPr>
      <w:t xml:space="preserve"> –JavaScript </w:t>
    </w:r>
    <w:r w:rsidR="00CA4CC8">
      <w:rPr>
        <w:b/>
        <w:sz w:val="28"/>
        <w:szCs w:val="28"/>
      </w:rPr>
      <w:t>Events and the Date Object</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4"/>
  </w:num>
  <w:num w:numId="4">
    <w:abstractNumId w:val="11"/>
  </w:num>
  <w:num w:numId="5">
    <w:abstractNumId w:val="3"/>
  </w:num>
  <w:num w:numId="6">
    <w:abstractNumId w:val="2"/>
  </w:num>
  <w:num w:numId="7">
    <w:abstractNumId w:val="0"/>
  </w:num>
  <w:num w:numId="8">
    <w:abstractNumId w:val="13"/>
  </w:num>
  <w:num w:numId="9">
    <w:abstractNumId w:val="8"/>
  </w:num>
  <w:num w:numId="10">
    <w:abstractNumId w:val="7"/>
  </w:num>
  <w:num w:numId="11">
    <w:abstractNumId w:val="9"/>
  </w:num>
  <w:num w:numId="12">
    <w:abstractNumId w:val="6"/>
  </w:num>
  <w:num w:numId="13">
    <w:abstractNumId w:val="10"/>
  </w:num>
  <w:num w:numId="14">
    <w:abstractNumId w:val="5"/>
  </w:num>
  <w:num w:numId="15">
    <w:abstractNumId w:val="1"/>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339FC"/>
    <w:rsid w:val="00056C6D"/>
    <w:rsid w:val="00056FB1"/>
    <w:rsid w:val="000C031F"/>
    <w:rsid w:val="000F705F"/>
    <w:rsid w:val="00146D77"/>
    <w:rsid w:val="00174C31"/>
    <w:rsid w:val="00181B05"/>
    <w:rsid w:val="00187926"/>
    <w:rsid w:val="001A7B09"/>
    <w:rsid w:val="001D148F"/>
    <w:rsid w:val="001D4147"/>
    <w:rsid w:val="001E7E25"/>
    <w:rsid w:val="002118C2"/>
    <w:rsid w:val="00277898"/>
    <w:rsid w:val="002A7C1D"/>
    <w:rsid w:val="002C3A62"/>
    <w:rsid w:val="002C7D36"/>
    <w:rsid w:val="002D012F"/>
    <w:rsid w:val="002D0640"/>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803FF"/>
    <w:rsid w:val="005875E7"/>
    <w:rsid w:val="00590E02"/>
    <w:rsid w:val="00594659"/>
    <w:rsid w:val="005B1576"/>
    <w:rsid w:val="005F06F4"/>
    <w:rsid w:val="005F4A41"/>
    <w:rsid w:val="005F66B6"/>
    <w:rsid w:val="00602A5A"/>
    <w:rsid w:val="00614A89"/>
    <w:rsid w:val="00631C72"/>
    <w:rsid w:val="0063426C"/>
    <w:rsid w:val="00637A0A"/>
    <w:rsid w:val="00680177"/>
    <w:rsid w:val="006A5937"/>
    <w:rsid w:val="006C3846"/>
    <w:rsid w:val="006F7D5C"/>
    <w:rsid w:val="00706415"/>
    <w:rsid w:val="00760731"/>
    <w:rsid w:val="00771E3F"/>
    <w:rsid w:val="007C71E3"/>
    <w:rsid w:val="008026EA"/>
    <w:rsid w:val="008109B2"/>
    <w:rsid w:val="00833C2E"/>
    <w:rsid w:val="008347CA"/>
    <w:rsid w:val="008515D0"/>
    <w:rsid w:val="008A5254"/>
    <w:rsid w:val="008F4BFE"/>
    <w:rsid w:val="0093418F"/>
    <w:rsid w:val="00961B0F"/>
    <w:rsid w:val="009774DC"/>
    <w:rsid w:val="0099117E"/>
    <w:rsid w:val="009D1D19"/>
    <w:rsid w:val="009E6A98"/>
    <w:rsid w:val="00A0414B"/>
    <w:rsid w:val="00A35680"/>
    <w:rsid w:val="00A35A43"/>
    <w:rsid w:val="00A53529"/>
    <w:rsid w:val="00A77F41"/>
    <w:rsid w:val="00A973AF"/>
    <w:rsid w:val="00AF5A29"/>
    <w:rsid w:val="00B62DE9"/>
    <w:rsid w:val="00B81DE5"/>
    <w:rsid w:val="00BC2965"/>
    <w:rsid w:val="00BE16F0"/>
    <w:rsid w:val="00BE79AC"/>
    <w:rsid w:val="00C31649"/>
    <w:rsid w:val="00C87736"/>
    <w:rsid w:val="00CA4CC8"/>
    <w:rsid w:val="00CC5012"/>
    <w:rsid w:val="00CE69BB"/>
    <w:rsid w:val="00D22B97"/>
    <w:rsid w:val="00D25DE6"/>
    <w:rsid w:val="00DD2CCC"/>
    <w:rsid w:val="00E22760"/>
    <w:rsid w:val="00E901F6"/>
    <w:rsid w:val="00EC78A8"/>
    <w:rsid w:val="00EF4007"/>
    <w:rsid w:val="00F26125"/>
    <w:rsid w:val="00F30982"/>
    <w:rsid w:val="00F3386E"/>
    <w:rsid w:val="00F36269"/>
    <w:rsid w:val="00F601D7"/>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DDB9A-F357-3D44-A83A-7DC2DD20D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4</cp:revision>
  <dcterms:created xsi:type="dcterms:W3CDTF">2017-04-25T01:05:00Z</dcterms:created>
  <dcterms:modified xsi:type="dcterms:W3CDTF">2017-05-03T01:39:00Z</dcterms:modified>
</cp:coreProperties>
</file>