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F7A96" w14:textId="5F899664" w:rsidR="00B0150D" w:rsidRPr="00B21A85" w:rsidRDefault="5E907D8A" w:rsidP="00B21A85">
      <w:pPr>
        <w:jc w:val="center"/>
        <w:rPr>
          <w:b/>
          <w:bCs/>
          <w:sz w:val="28"/>
          <w:szCs w:val="28"/>
        </w:rPr>
      </w:pPr>
      <w:r w:rsidRPr="5E907D8A">
        <w:rPr>
          <w:b/>
          <w:bCs/>
          <w:sz w:val="28"/>
          <w:szCs w:val="28"/>
        </w:rPr>
        <w:t>아키텍처</w:t>
      </w:r>
    </w:p>
    <w:p w14:paraId="327DB80B" w14:textId="77777777" w:rsidR="00EC415C" w:rsidRPr="00EC415C" w:rsidRDefault="00EC415C" w:rsidP="00EC415C">
      <w:pPr>
        <w:pStyle w:val="2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1F2328"/>
          <w:sz w:val="20"/>
          <w:szCs w:val="20"/>
        </w:rPr>
      </w:pPr>
      <w:r w:rsidRPr="00EC415C">
        <w:rPr>
          <w:sz w:val="20"/>
          <w:szCs w:val="20"/>
        </w:rPr>
        <w:t>4</w:t>
      </w:r>
      <w:r w:rsidR="5E907D8A" w:rsidRPr="00EC415C">
        <w:rPr>
          <w:sz w:val="20"/>
          <w:szCs w:val="20"/>
        </w:rPr>
        <w:t xml:space="preserve">조 </w:t>
      </w:r>
      <w:proofErr w:type="spellStart"/>
      <w:r w:rsidRPr="00EC415C">
        <w:rPr>
          <w:rFonts w:ascii="Segoe UI" w:hAnsi="Segoe UI" w:cs="Segoe UI"/>
          <w:color w:val="1F2328"/>
          <w:sz w:val="20"/>
          <w:szCs w:val="20"/>
        </w:rPr>
        <w:t>Hello_R_loha</w:t>
      </w:r>
      <w:proofErr w:type="spellEnd"/>
    </w:p>
    <w:p w14:paraId="0B26B3D9" w14:textId="1C0A5810" w:rsidR="00B21A85" w:rsidRDefault="00B21A85" w:rsidP="00B21A85">
      <w:pPr>
        <w:jc w:val="right"/>
      </w:pPr>
    </w:p>
    <w:p w14:paraId="0DBC0DC9" w14:textId="25B6368E" w:rsidR="5E907D8A" w:rsidRDefault="5E907D8A" w:rsidP="5E907D8A">
      <w:pPr>
        <w:jc w:val="right"/>
      </w:pPr>
    </w:p>
    <w:p w14:paraId="37FDCE3E" w14:textId="391921C2" w:rsidR="5E907D8A" w:rsidRDefault="5E907D8A" w:rsidP="5E907D8A">
      <w:pPr>
        <w:rPr>
          <w:b/>
          <w:bCs/>
          <w:sz w:val="24"/>
          <w:szCs w:val="24"/>
        </w:rPr>
      </w:pPr>
      <w:r w:rsidRPr="5E907D8A">
        <w:rPr>
          <w:b/>
          <w:bCs/>
          <w:sz w:val="24"/>
          <w:szCs w:val="24"/>
        </w:rPr>
        <w:t xml:space="preserve">1. </w:t>
      </w:r>
      <w:r w:rsidR="0043398B">
        <w:rPr>
          <w:rFonts w:hint="eastAsia"/>
          <w:b/>
          <w:bCs/>
          <w:sz w:val="24"/>
          <w:szCs w:val="24"/>
        </w:rPr>
        <w:t>최종</w:t>
      </w:r>
      <w:r w:rsidRPr="5E907D8A">
        <w:rPr>
          <w:b/>
          <w:bCs/>
          <w:sz w:val="24"/>
          <w:szCs w:val="24"/>
        </w:rPr>
        <w:t xml:space="preserve"> 아키텍처</w:t>
      </w:r>
    </w:p>
    <w:p w14:paraId="008B2721" w14:textId="7D3322A0" w:rsidR="5E907D8A" w:rsidRDefault="5E907D8A">
      <w:r>
        <w:t xml:space="preserve">- </w:t>
      </w:r>
      <w:r w:rsidR="0043398B">
        <w:rPr>
          <w:rFonts w:hint="eastAsia"/>
        </w:rPr>
        <w:t>시스템 아키텍처</w:t>
      </w:r>
    </w:p>
    <w:p w14:paraId="368F8A0B" w14:textId="0C15A928" w:rsidR="00EC415C" w:rsidRDefault="00EC415C" w:rsidP="00EC415C">
      <w:pPr>
        <w:pStyle w:val="a6"/>
      </w:pPr>
      <w:r>
        <w:rPr>
          <w:noProof/>
        </w:rPr>
        <w:drawing>
          <wp:inline distT="0" distB="0" distL="0" distR="0" wp14:anchorId="2FFA760C" wp14:editId="5A18FFAE">
            <wp:extent cx="5731510" cy="3223895"/>
            <wp:effectExtent l="0" t="0" r="2540" b="0"/>
            <wp:docPr id="3" name="그림 3" descr="텍스트, 스크린샷, 도표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도표, 컴퓨터 아이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C6D9" w14:textId="1A2B535B" w:rsidR="00034BF0" w:rsidRPr="0043398B" w:rsidRDefault="00034BF0" w:rsidP="0043398B">
      <w:pPr>
        <w:pStyle w:val="a6"/>
        <w:rPr>
          <w:rFonts w:hint="eastAsia"/>
        </w:rPr>
      </w:pPr>
    </w:p>
    <w:p w14:paraId="649E5FEB" w14:textId="515FFC44" w:rsidR="00034BF0" w:rsidRDefault="00034BF0" w:rsidP="00034BF0">
      <w:r>
        <w:rPr>
          <w:rFonts w:hint="eastAsia"/>
        </w:rPr>
        <w:t>설명</w:t>
      </w:r>
    </w:p>
    <w:p w14:paraId="139825C4" w14:textId="4ECED96B" w:rsidR="5E907D8A" w:rsidRDefault="0043398B" w:rsidP="0043398B">
      <w:r>
        <w:rPr>
          <w:rFonts w:hint="eastAsia"/>
        </w:rPr>
        <w:t xml:space="preserve">운영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쿠버네티스</w:t>
      </w:r>
      <w:r w:rsidR="00EC415C">
        <w:rPr>
          <w:rFonts w:hint="eastAsia"/>
        </w:rPr>
        <w:t>와</w:t>
      </w:r>
      <w:proofErr w:type="spellEnd"/>
      <w:r w:rsidR="00EC415C">
        <w:rPr>
          <w:rFonts w:hint="eastAsia"/>
        </w:rPr>
        <w:t xml:space="preserve"> </w:t>
      </w:r>
      <w:proofErr w:type="spellStart"/>
      <w:r w:rsidR="00EC415C">
        <w:rPr>
          <w:rFonts w:hint="eastAsia"/>
        </w:rPr>
        <w:t>도커를</w:t>
      </w:r>
      <w:proofErr w:type="spellEnd"/>
      <w:r w:rsidR="00EC415C">
        <w:rPr>
          <w:rFonts w:hint="eastAsia"/>
        </w:rPr>
        <w:t xml:space="preserve"> 이용한 컨테이너 환경</w:t>
      </w:r>
    </w:p>
    <w:p w14:paraId="735371DB" w14:textId="178B458E" w:rsidR="0043398B" w:rsidRDefault="0043398B" w:rsidP="0043398B">
      <w:pPr>
        <w:rPr>
          <w:rFonts w:hint="eastAsia"/>
        </w:rPr>
      </w:pPr>
      <w:r>
        <w:rPr>
          <w:rFonts w:hint="eastAsia"/>
        </w:rPr>
        <w:t xml:space="preserve">배포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젠킨스를</w:t>
      </w:r>
      <w:proofErr w:type="spellEnd"/>
      <w:r>
        <w:rPr>
          <w:rFonts w:hint="eastAsia"/>
        </w:rPr>
        <w:t xml:space="preserve"> 이용한 자동 배포,</w:t>
      </w:r>
      <w:r>
        <w:t xml:space="preserve"> </w:t>
      </w:r>
      <w:r>
        <w:rPr>
          <w:rFonts w:hint="eastAsia"/>
        </w:rPr>
        <w:t xml:space="preserve">블루 그린 방식을 이용한 </w:t>
      </w:r>
      <w:proofErr w:type="spellStart"/>
      <w:r>
        <w:rPr>
          <w:rFonts w:hint="eastAsia"/>
        </w:rPr>
        <w:t>무중단</w:t>
      </w:r>
      <w:proofErr w:type="spellEnd"/>
      <w:r>
        <w:rPr>
          <w:rFonts w:hint="eastAsia"/>
        </w:rPr>
        <w:t xml:space="preserve"> 배포</w:t>
      </w:r>
    </w:p>
    <w:p w14:paraId="7C0EDDEE" w14:textId="743546EC" w:rsidR="0043398B" w:rsidRDefault="0043398B" w:rsidP="5E907D8A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N</w:t>
      </w:r>
      <w:r>
        <w:rPr>
          <w:rFonts w:hint="eastAsia"/>
        </w:rPr>
        <w:t>g</w:t>
      </w:r>
      <w:r>
        <w:t xml:space="preserve">inx + </w:t>
      </w:r>
      <w:r>
        <w:rPr>
          <w:rFonts w:hint="eastAsia"/>
        </w:rPr>
        <w:t>V</w:t>
      </w:r>
      <w:r>
        <w:t>ue</w:t>
      </w:r>
    </w:p>
    <w:p w14:paraId="2059F782" w14:textId="77777777" w:rsidR="009E6768" w:rsidRDefault="0043398B" w:rsidP="5E907D8A">
      <w:proofErr w:type="spellStart"/>
      <w:r>
        <w:rPr>
          <w:rFonts w:hint="eastAsia"/>
        </w:rPr>
        <w:t>벡엔드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pring boot + Spring security + Spring</w:t>
      </w:r>
      <w:r w:rsidR="009E6768">
        <w:t xml:space="preserve"> Data JPA + </w:t>
      </w:r>
      <w:proofErr w:type="spellStart"/>
      <w:r w:rsidR="009E6768">
        <w:t>queryDSL</w:t>
      </w:r>
      <w:proofErr w:type="spellEnd"/>
    </w:p>
    <w:p w14:paraId="7E8CA224" w14:textId="50CD9E48" w:rsidR="0043398B" w:rsidRPr="0043398B" w:rsidRDefault="009E6768" w:rsidP="5E907D8A">
      <w:pPr>
        <w:rPr>
          <w:rFonts w:hint="eastAsia"/>
        </w:rPr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베이스 </w:t>
      </w:r>
      <w:r>
        <w:t>:</w:t>
      </w:r>
      <w:proofErr w:type="gramEnd"/>
      <w:r>
        <w:t xml:space="preserve"> </w:t>
      </w:r>
      <w:proofErr w:type="spellStart"/>
      <w:r>
        <w:t>My</w:t>
      </w:r>
      <w:r w:rsidR="00EC415C">
        <w:rPr>
          <w:rFonts w:hint="eastAsia"/>
        </w:rPr>
        <w:t>S</w:t>
      </w:r>
      <w:r>
        <w:t>ql</w:t>
      </w:r>
      <w:proofErr w:type="spellEnd"/>
      <w:r w:rsidR="0043398B">
        <w:t xml:space="preserve"> </w:t>
      </w:r>
    </w:p>
    <w:p w14:paraId="77243237" w14:textId="77777777" w:rsidR="0043398B" w:rsidRDefault="0043398B" w:rsidP="5E907D8A"/>
    <w:p w14:paraId="2AC20B58" w14:textId="77777777" w:rsidR="0043398B" w:rsidRDefault="0043398B" w:rsidP="5E907D8A"/>
    <w:p w14:paraId="5760022D" w14:textId="77777777" w:rsidR="0043398B" w:rsidRDefault="0043398B" w:rsidP="5E907D8A"/>
    <w:p w14:paraId="4F559BA0" w14:textId="62505FDC" w:rsidR="0043398B" w:rsidRDefault="0043398B" w:rsidP="5E907D8A">
      <w:r>
        <w:lastRenderedPageBreak/>
        <w:t xml:space="preserve">- </w:t>
      </w:r>
      <w:proofErr w:type="spellStart"/>
      <w:r>
        <w:rPr>
          <w:rFonts w:hint="eastAsia"/>
        </w:rPr>
        <w:t>벡엔드</w:t>
      </w:r>
      <w:proofErr w:type="spellEnd"/>
      <w:r>
        <w:rPr>
          <w:rFonts w:hint="eastAsia"/>
        </w:rPr>
        <w:t xml:space="preserve"> 아키텍처</w:t>
      </w:r>
    </w:p>
    <w:p w14:paraId="4E2EF81E" w14:textId="1C735C5D" w:rsidR="0043398B" w:rsidRDefault="0043398B" w:rsidP="0043398B">
      <w:pPr>
        <w:pStyle w:val="a6"/>
      </w:pPr>
      <w:r>
        <w:rPr>
          <w:noProof/>
        </w:rPr>
        <w:drawing>
          <wp:inline distT="0" distB="0" distL="0" distR="0" wp14:anchorId="7CC93624" wp14:editId="32A26E6F">
            <wp:extent cx="5731510" cy="3223895"/>
            <wp:effectExtent l="0" t="0" r="2540" b="0"/>
            <wp:docPr id="2" name="그림 2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도표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792B" w14:textId="4361CFB6" w:rsidR="0043398B" w:rsidRDefault="00EC415C" w:rsidP="5E907D8A">
      <w:r>
        <w:rPr>
          <w:rFonts w:hint="eastAsia"/>
        </w:rPr>
        <w:t>설명</w:t>
      </w:r>
    </w:p>
    <w:p w14:paraId="625ED34D" w14:textId="4690FDB4" w:rsidR="00EC415C" w:rsidRDefault="00EC415C" w:rsidP="5E907D8A">
      <w:pPr>
        <w:rPr>
          <w:rFonts w:hint="eastAsia"/>
        </w:rPr>
      </w:pPr>
      <w:proofErr w:type="spellStart"/>
      <w:r>
        <w:rPr>
          <w:rFonts w:hint="eastAsia"/>
        </w:rPr>
        <w:t>레이어드</w:t>
      </w:r>
      <w:proofErr w:type="spellEnd"/>
      <w:r>
        <w:rPr>
          <w:rFonts w:hint="eastAsia"/>
        </w:rPr>
        <w:t xml:space="preserve"> 아키텍처로 구현</w:t>
      </w:r>
    </w:p>
    <w:sectPr w:rsidR="00EC415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45A67" w14:textId="77777777" w:rsidR="001D0621" w:rsidRDefault="001D0621" w:rsidP="0043398B">
      <w:pPr>
        <w:spacing w:after="0" w:line="240" w:lineRule="auto"/>
      </w:pPr>
      <w:r>
        <w:separator/>
      </w:r>
    </w:p>
  </w:endnote>
  <w:endnote w:type="continuationSeparator" w:id="0">
    <w:p w14:paraId="2A843FCF" w14:textId="77777777" w:rsidR="001D0621" w:rsidRDefault="001D0621" w:rsidP="0043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6D10" w14:textId="77777777" w:rsidR="001D0621" w:rsidRDefault="001D0621" w:rsidP="0043398B">
      <w:pPr>
        <w:spacing w:after="0" w:line="240" w:lineRule="auto"/>
      </w:pPr>
      <w:r>
        <w:separator/>
      </w:r>
    </w:p>
  </w:footnote>
  <w:footnote w:type="continuationSeparator" w:id="0">
    <w:p w14:paraId="22333468" w14:textId="77777777" w:rsidR="001D0621" w:rsidRDefault="001D0621" w:rsidP="00433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1CF6"/>
    <w:multiLevelType w:val="hybridMultilevel"/>
    <w:tmpl w:val="FFFFFFFF"/>
    <w:lvl w:ilvl="0" w:tplc="24E6F19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EC6EEF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7B0D8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E823C5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B24F6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4B260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EA5A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01EF7A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D02D66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BEEDAA"/>
    <w:multiLevelType w:val="hybridMultilevel"/>
    <w:tmpl w:val="FFFFFFFF"/>
    <w:lvl w:ilvl="0" w:tplc="BE041BA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30EF13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18668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0EBE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F1AC24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0D279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E7CCEF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6BE4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2C6B5B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594D2F1"/>
    <w:multiLevelType w:val="hybridMultilevel"/>
    <w:tmpl w:val="FFFFFFFF"/>
    <w:lvl w:ilvl="0" w:tplc="59EE786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75881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642F4D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BB200E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5F8259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62852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728EC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690DC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CA09F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4F09C4"/>
    <w:multiLevelType w:val="hybridMultilevel"/>
    <w:tmpl w:val="FFFFFFFF"/>
    <w:lvl w:ilvl="0" w:tplc="DB62C29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700E23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0482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13CF8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1FC6A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E6D86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6961E0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D617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AF89BF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DA6F0F"/>
    <w:multiLevelType w:val="hybridMultilevel"/>
    <w:tmpl w:val="3EA22570"/>
    <w:lvl w:ilvl="0" w:tplc="74F2FD2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B2FA8CF"/>
    <w:multiLevelType w:val="hybridMultilevel"/>
    <w:tmpl w:val="FFFFFFFF"/>
    <w:lvl w:ilvl="0" w:tplc="23607D9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B1FA39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DAA82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C6AB2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75E8A8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B384ED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24A04A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9EA427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A6C0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29094390">
    <w:abstractNumId w:val="1"/>
  </w:num>
  <w:num w:numId="2" w16cid:durableId="679888987">
    <w:abstractNumId w:val="3"/>
  </w:num>
  <w:num w:numId="3" w16cid:durableId="182479642">
    <w:abstractNumId w:val="2"/>
  </w:num>
  <w:num w:numId="4" w16cid:durableId="101268998">
    <w:abstractNumId w:val="5"/>
  </w:num>
  <w:num w:numId="5" w16cid:durableId="891576159">
    <w:abstractNumId w:val="0"/>
  </w:num>
  <w:num w:numId="6" w16cid:durableId="802697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85"/>
    <w:rsid w:val="00034BF0"/>
    <w:rsid w:val="00043383"/>
    <w:rsid w:val="001119AE"/>
    <w:rsid w:val="00157596"/>
    <w:rsid w:val="001D0621"/>
    <w:rsid w:val="001D35B7"/>
    <w:rsid w:val="00293B65"/>
    <w:rsid w:val="002A2176"/>
    <w:rsid w:val="00352C42"/>
    <w:rsid w:val="00432AD0"/>
    <w:rsid w:val="0043398B"/>
    <w:rsid w:val="004546C6"/>
    <w:rsid w:val="004C0D52"/>
    <w:rsid w:val="004C73FB"/>
    <w:rsid w:val="005E4FF2"/>
    <w:rsid w:val="006001C2"/>
    <w:rsid w:val="007C7FB1"/>
    <w:rsid w:val="00945284"/>
    <w:rsid w:val="009E6768"/>
    <w:rsid w:val="00A47F9B"/>
    <w:rsid w:val="00A95C17"/>
    <w:rsid w:val="00B0150D"/>
    <w:rsid w:val="00B21A85"/>
    <w:rsid w:val="00B572E2"/>
    <w:rsid w:val="00BE285F"/>
    <w:rsid w:val="00C26B2E"/>
    <w:rsid w:val="00C824B8"/>
    <w:rsid w:val="00EC415C"/>
    <w:rsid w:val="00F11E03"/>
    <w:rsid w:val="216CA2BE"/>
    <w:rsid w:val="441043D3"/>
    <w:rsid w:val="5E907D8A"/>
    <w:rsid w:val="6093CB15"/>
    <w:rsid w:val="7AC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25F53"/>
  <w15:chartTrackingRefBased/>
  <w15:docId w15:val="{F24A7144-5756-4873-8CD0-84864C6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C41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A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3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3398B"/>
  </w:style>
  <w:style w:type="paragraph" w:styleId="a5">
    <w:name w:val="footer"/>
    <w:basedOn w:val="a"/>
    <w:link w:val="Char0"/>
    <w:uiPriority w:val="99"/>
    <w:unhideWhenUsed/>
    <w:rsid w:val="0043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3398B"/>
  </w:style>
  <w:style w:type="paragraph" w:styleId="a6">
    <w:name w:val="Normal (Web)"/>
    <w:basedOn w:val="a"/>
    <w:uiPriority w:val="99"/>
    <w:unhideWhenUsed/>
    <w:rsid w:val="00433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C415C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김채연</dc:creator>
  <cp:keywords/>
  <dc:description/>
  <cp:lastModifiedBy>태윤 김</cp:lastModifiedBy>
  <cp:revision>30</cp:revision>
  <dcterms:created xsi:type="dcterms:W3CDTF">2023-07-16T06:26:00Z</dcterms:created>
  <dcterms:modified xsi:type="dcterms:W3CDTF">2024-02-28T04:50:00Z</dcterms:modified>
</cp:coreProperties>
</file>