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F66A" w14:textId="7073F55E" w:rsidR="00E17061" w:rsidRPr="003A19AE" w:rsidRDefault="00E17061"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Research on Stock</w:t>
      </w:r>
    </w:p>
    <w:p w14:paraId="59D3EEF8" w14:textId="0B082ECC"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Purpose:</w:t>
      </w:r>
    </w:p>
    <w:p w14:paraId="32839535"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=&gt; Build a smart portfolio management system using Reinforcement Learning (RL)</w:t>
      </w:r>
      <w:r w:rsidRPr="003A19AE">
        <w:rPr>
          <w:rFonts w:ascii="Calibri" w:hAnsi="Calibri" w:cs="Calibri"/>
        </w:rPr>
        <w:br/>
        <w:t>=&gt; Include stocks as a major asset class within the multi-agent system</w:t>
      </w:r>
    </w:p>
    <w:p w14:paraId="7CFFE86B"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1DE20CB6">
          <v:rect id="_x0000_i1025" style="width:0;height:1.5pt" o:hralign="center" o:hrstd="t" o:hr="t" fillcolor="#a0a0a0" stroked="f"/>
        </w:pict>
      </w:r>
    </w:p>
    <w:p w14:paraId="00844CBB"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About Stocks:</w:t>
      </w:r>
    </w:p>
    <w:p w14:paraId="6E805F26"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A </w:t>
      </w:r>
      <w:r w:rsidRPr="003A19AE">
        <w:rPr>
          <w:rFonts w:ascii="Calibri" w:hAnsi="Calibri" w:cs="Calibri"/>
          <w:b/>
          <w:bCs/>
        </w:rPr>
        <w:t>stock</w:t>
      </w:r>
      <w:r w:rsidRPr="003A19AE">
        <w:rPr>
          <w:rFonts w:ascii="Calibri" w:hAnsi="Calibri" w:cs="Calibri"/>
        </w:rPr>
        <w:t xml:space="preserve"> represents ownership in a company and constitutes a claim on part of the company’s assets and earnings. Investors use individual stocks to target specific industries, growth stories, or income strategies.</w:t>
      </w:r>
    </w:p>
    <w:p w14:paraId="4DCF1E01"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b/>
          <w:bCs/>
        </w:rPr>
        <w:t>Example Stocks:</w:t>
      </w:r>
    </w:p>
    <w:p w14:paraId="1DBEF2A5" w14:textId="77777777" w:rsidR="00D70F57" w:rsidRPr="003A19AE" w:rsidRDefault="00D70F57" w:rsidP="003A19AE">
      <w:pPr>
        <w:numPr>
          <w:ilvl w:val="0"/>
          <w:numId w:val="1"/>
        </w:numPr>
        <w:spacing w:before="100" w:beforeAutospacing="1" w:after="100" w:afterAutospacing="1" w:line="240" w:lineRule="auto"/>
        <w:contextualSpacing/>
        <w:rPr>
          <w:rFonts w:ascii="Calibri" w:hAnsi="Calibri" w:cs="Calibri"/>
        </w:rPr>
      </w:pPr>
      <w:r w:rsidRPr="003A19AE">
        <w:rPr>
          <w:rFonts w:ascii="Calibri" w:hAnsi="Calibri" w:cs="Calibri"/>
          <w:b/>
          <w:bCs/>
        </w:rPr>
        <w:t>AAPL</w:t>
      </w:r>
      <w:r w:rsidRPr="003A19AE">
        <w:rPr>
          <w:rFonts w:ascii="Calibri" w:hAnsi="Calibri" w:cs="Calibri"/>
        </w:rPr>
        <w:t xml:space="preserve"> – Apple Inc.</w:t>
      </w:r>
    </w:p>
    <w:p w14:paraId="416F5518" w14:textId="77777777" w:rsidR="00D70F57" w:rsidRPr="003A19AE" w:rsidRDefault="00D70F57" w:rsidP="003A19AE">
      <w:pPr>
        <w:numPr>
          <w:ilvl w:val="0"/>
          <w:numId w:val="1"/>
        </w:numPr>
        <w:spacing w:before="100" w:beforeAutospacing="1" w:after="100" w:afterAutospacing="1" w:line="240" w:lineRule="auto"/>
        <w:contextualSpacing/>
        <w:rPr>
          <w:rFonts w:ascii="Calibri" w:hAnsi="Calibri" w:cs="Calibri"/>
        </w:rPr>
      </w:pPr>
      <w:r w:rsidRPr="003A19AE">
        <w:rPr>
          <w:rFonts w:ascii="Calibri" w:hAnsi="Calibri" w:cs="Calibri"/>
          <w:b/>
          <w:bCs/>
        </w:rPr>
        <w:t>MSFT</w:t>
      </w:r>
      <w:r w:rsidRPr="003A19AE">
        <w:rPr>
          <w:rFonts w:ascii="Calibri" w:hAnsi="Calibri" w:cs="Calibri"/>
        </w:rPr>
        <w:t xml:space="preserve"> – Microsoft Corporation</w:t>
      </w:r>
    </w:p>
    <w:p w14:paraId="6720598D" w14:textId="77777777" w:rsidR="00D70F57" w:rsidRPr="003A19AE" w:rsidRDefault="00D70F57" w:rsidP="003A19AE">
      <w:pPr>
        <w:numPr>
          <w:ilvl w:val="0"/>
          <w:numId w:val="1"/>
        </w:numPr>
        <w:spacing w:before="100" w:beforeAutospacing="1" w:after="100" w:afterAutospacing="1" w:line="240" w:lineRule="auto"/>
        <w:contextualSpacing/>
        <w:rPr>
          <w:rFonts w:ascii="Calibri" w:hAnsi="Calibri" w:cs="Calibri"/>
        </w:rPr>
      </w:pPr>
      <w:r w:rsidRPr="003A19AE">
        <w:rPr>
          <w:rFonts w:ascii="Calibri" w:hAnsi="Calibri" w:cs="Calibri"/>
          <w:b/>
          <w:bCs/>
        </w:rPr>
        <w:t>GOOGL</w:t>
      </w:r>
      <w:r w:rsidRPr="003A19AE">
        <w:rPr>
          <w:rFonts w:ascii="Calibri" w:hAnsi="Calibri" w:cs="Calibri"/>
        </w:rPr>
        <w:t xml:space="preserve"> – Alphabet Inc.</w:t>
      </w:r>
    </w:p>
    <w:p w14:paraId="5F185C46"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040E6D6D">
          <v:rect id="_x0000_i1026" style="width:0;height:1.5pt" o:hralign="center" o:hrstd="t" o:hr="t" fillcolor="#a0a0a0" stroked="f"/>
        </w:pict>
      </w:r>
    </w:p>
    <w:p w14:paraId="4498D267"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Market Regime Awareness via Stocks:</w:t>
      </w:r>
    </w:p>
    <w:p w14:paraId="35CCA59E"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Use stock performance and technical indicators to detect regimes: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4824"/>
      </w:tblGrid>
      <w:tr w:rsidR="00D70F57" w:rsidRPr="003A19AE" w14:paraId="55A66D91" w14:textId="77777777" w:rsidTr="00D70F57">
        <w:trPr>
          <w:tblHeader/>
          <w:tblCellSpacing w:w="15" w:type="dxa"/>
        </w:trPr>
        <w:tc>
          <w:tcPr>
            <w:tcW w:w="0" w:type="auto"/>
            <w:vAlign w:val="center"/>
            <w:hideMark/>
          </w:tcPr>
          <w:p w14:paraId="06FA5CF8"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Regime</w:t>
            </w:r>
          </w:p>
        </w:tc>
        <w:tc>
          <w:tcPr>
            <w:tcW w:w="0" w:type="auto"/>
            <w:vAlign w:val="center"/>
            <w:hideMark/>
          </w:tcPr>
          <w:p w14:paraId="4DCD3CE8"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Stock Signals</w:t>
            </w:r>
          </w:p>
        </w:tc>
      </w:tr>
      <w:tr w:rsidR="00D70F57" w:rsidRPr="003A19AE" w14:paraId="0898EF9D" w14:textId="77777777" w:rsidTr="00D70F57">
        <w:trPr>
          <w:tblCellSpacing w:w="15" w:type="dxa"/>
        </w:trPr>
        <w:tc>
          <w:tcPr>
            <w:tcW w:w="0" w:type="auto"/>
            <w:vAlign w:val="center"/>
            <w:hideMark/>
          </w:tcPr>
          <w:p w14:paraId="6CC632FB"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Bull</w:t>
            </w:r>
          </w:p>
        </w:tc>
        <w:tc>
          <w:tcPr>
            <w:tcW w:w="0" w:type="auto"/>
            <w:vAlign w:val="center"/>
            <w:hideMark/>
          </w:tcPr>
          <w:p w14:paraId="0A9EC93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Major indices (e.g., S&amp;P 500, NASDAQ) ↑, VIX ↓</w:t>
            </w:r>
          </w:p>
        </w:tc>
      </w:tr>
      <w:tr w:rsidR="00D70F57" w:rsidRPr="003A19AE" w14:paraId="366E6CA8" w14:textId="77777777" w:rsidTr="00D70F57">
        <w:trPr>
          <w:tblCellSpacing w:w="15" w:type="dxa"/>
        </w:trPr>
        <w:tc>
          <w:tcPr>
            <w:tcW w:w="0" w:type="auto"/>
            <w:vAlign w:val="center"/>
            <w:hideMark/>
          </w:tcPr>
          <w:p w14:paraId="6E2CFDD9"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Bear</w:t>
            </w:r>
          </w:p>
        </w:tc>
        <w:tc>
          <w:tcPr>
            <w:tcW w:w="0" w:type="auto"/>
            <w:vAlign w:val="center"/>
            <w:hideMark/>
          </w:tcPr>
          <w:p w14:paraId="4F13674A"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Major indices ↓, defensive stocks ↑, VIX ↑</w:t>
            </w:r>
          </w:p>
        </w:tc>
      </w:tr>
      <w:tr w:rsidR="00D70F57" w:rsidRPr="003A19AE" w14:paraId="4CD75C0A" w14:textId="77777777" w:rsidTr="00D70F57">
        <w:trPr>
          <w:tblCellSpacing w:w="15" w:type="dxa"/>
        </w:trPr>
        <w:tc>
          <w:tcPr>
            <w:tcW w:w="0" w:type="auto"/>
            <w:vAlign w:val="center"/>
            <w:hideMark/>
          </w:tcPr>
          <w:p w14:paraId="454B3CA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Sideways</w:t>
            </w:r>
          </w:p>
        </w:tc>
        <w:tc>
          <w:tcPr>
            <w:tcW w:w="0" w:type="auto"/>
            <w:vAlign w:val="center"/>
            <w:hideMark/>
          </w:tcPr>
          <w:p w14:paraId="7262A16A"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Low volatility, unclear directional trend</w:t>
            </w:r>
          </w:p>
        </w:tc>
      </w:tr>
    </w:tbl>
    <w:p w14:paraId="7CF2C146"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388890C4">
          <v:rect id="_x0000_i1027" style="width:0;height:1.5pt" o:hralign="center" o:hrstd="t" o:hr="t" fillcolor="#a0a0a0" stroked="f"/>
        </w:pict>
      </w:r>
    </w:p>
    <w:p w14:paraId="07ED8BE0"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Types of Stock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2527"/>
        <w:gridCol w:w="1809"/>
        <w:gridCol w:w="3394"/>
      </w:tblGrid>
      <w:tr w:rsidR="00D70F57" w:rsidRPr="003A19AE" w14:paraId="448F4727" w14:textId="77777777" w:rsidTr="00D70F57">
        <w:trPr>
          <w:tblHeader/>
          <w:tblCellSpacing w:w="15" w:type="dxa"/>
        </w:trPr>
        <w:tc>
          <w:tcPr>
            <w:tcW w:w="0" w:type="auto"/>
            <w:vAlign w:val="center"/>
            <w:hideMark/>
          </w:tcPr>
          <w:p w14:paraId="3F1BC427"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Agent Type</w:t>
            </w:r>
          </w:p>
        </w:tc>
        <w:tc>
          <w:tcPr>
            <w:tcW w:w="0" w:type="auto"/>
            <w:vAlign w:val="center"/>
            <w:hideMark/>
          </w:tcPr>
          <w:p w14:paraId="2740D35A"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Stock Category</w:t>
            </w:r>
          </w:p>
        </w:tc>
        <w:tc>
          <w:tcPr>
            <w:tcW w:w="0" w:type="auto"/>
            <w:vAlign w:val="center"/>
            <w:hideMark/>
          </w:tcPr>
          <w:p w14:paraId="7CF8EC99"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Example Tickers</w:t>
            </w:r>
          </w:p>
        </w:tc>
        <w:tc>
          <w:tcPr>
            <w:tcW w:w="0" w:type="auto"/>
            <w:vAlign w:val="center"/>
            <w:hideMark/>
          </w:tcPr>
          <w:p w14:paraId="74999FAB"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Purpose</w:t>
            </w:r>
          </w:p>
        </w:tc>
      </w:tr>
      <w:tr w:rsidR="00D70F57" w:rsidRPr="003A19AE" w14:paraId="68E46F64" w14:textId="77777777" w:rsidTr="00D70F57">
        <w:trPr>
          <w:tblCellSpacing w:w="15" w:type="dxa"/>
        </w:trPr>
        <w:tc>
          <w:tcPr>
            <w:tcW w:w="0" w:type="auto"/>
            <w:vAlign w:val="center"/>
            <w:hideMark/>
          </w:tcPr>
          <w:p w14:paraId="47A9698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Index Agent</w:t>
            </w:r>
          </w:p>
        </w:tc>
        <w:tc>
          <w:tcPr>
            <w:tcW w:w="0" w:type="auto"/>
            <w:vAlign w:val="center"/>
            <w:hideMark/>
          </w:tcPr>
          <w:p w14:paraId="49422906"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Blue-chip indices</w:t>
            </w:r>
          </w:p>
        </w:tc>
        <w:tc>
          <w:tcPr>
            <w:tcW w:w="0" w:type="auto"/>
            <w:vAlign w:val="center"/>
            <w:hideMark/>
          </w:tcPr>
          <w:p w14:paraId="0A2CA1E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AAPL, MSFT, JNJ</w:t>
            </w:r>
          </w:p>
        </w:tc>
        <w:tc>
          <w:tcPr>
            <w:tcW w:w="0" w:type="auto"/>
            <w:vAlign w:val="center"/>
            <w:hideMark/>
          </w:tcPr>
          <w:p w14:paraId="6D4AC7EB"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Capture broad market trends</w:t>
            </w:r>
          </w:p>
        </w:tc>
      </w:tr>
      <w:tr w:rsidR="00D70F57" w:rsidRPr="003A19AE" w14:paraId="7C14BA69" w14:textId="77777777" w:rsidTr="00D70F57">
        <w:trPr>
          <w:tblCellSpacing w:w="15" w:type="dxa"/>
        </w:trPr>
        <w:tc>
          <w:tcPr>
            <w:tcW w:w="0" w:type="auto"/>
            <w:vAlign w:val="center"/>
            <w:hideMark/>
          </w:tcPr>
          <w:p w14:paraId="1E923442"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Growth Agent</w:t>
            </w:r>
          </w:p>
        </w:tc>
        <w:tc>
          <w:tcPr>
            <w:tcW w:w="0" w:type="auto"/>
            <w:vAlign w:val="center"/>
            <w:hideMark/>
          </w:tcPr>
          <w:p w14:paraId="69EB952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High-growth tech</w:t>
            </w:r>
          </w:p>
        </w:tc>
        <w:tc>
          <w:tcPr>
            <w:tcW w:w="0" w:type="auto"/>
            <w:vAlign w:val="center"/>
            <w:hideMark/>
          </w:tcPr>
          <w:p w14:paraId="0DC5D675"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TSLA, NVDA, SHOP</w:t>
            </w:r>
          </w:p>
        </w:tc>
        <w:tc>
          <w:tcPr>
            <w:tcW w:w="0" w:type="auto"/>
            <w:vAlign w:val="center"/>
            <w:hideMark/>
          </w:tcPr>
          <w:p w14:paraId="79C0FF72"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Alpha-seeking, momentum strategy</w:t>
            </w:r>
          </w:p>
        </w:tc>
      </w:tr>
      <w:tr w:rsidR="00D70F57" w:rsidRPr="003A19AE" w14:paraId="6106549A" w14:textId="77777777" w:rsidTr="00D70F57">
        <w:trPr>
          <w:tblCellSpacing w:w="15" w:type="dxa"/>
        </w:trPr>
        <w:tc>
          <w:tcPr>
            <w:tcW w:w="0" w:type="auto"/>
            <w:vAlign w:val="center"/>
            <w:hideMark/>
          </w:tcPr>
          <w:p w14:paraId="4240540B"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Dividend Agent</w:t>
            </w:r>
          </w:p>
        </w:tc>
        <w:tc>
          <w:tcPr>
            <w:tcW w:w="0" w:type="auto"/>
            <w:vAlign w:val="center"/>
            <w:hideMark/>
          </w:tcPr>
          <w:p w14:paraId="38E4F44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Income-focused stocks</w:t>
            </w:r>
          </w:p>
        </w:tc>
        <w:tc>
          <w:tcPr>
            <w:tcW w:w="0" w:type="auto"/>
            <w:vAlign w:val="center"/>
            <w:hideMark/>
          </w:tcPr>
          <w:p w14:paraId="427B155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T, VZ, KO, PFE</w:t>
            </w:r>
          </w:p>
        </w:tc>
        <w:tc>
          <w:tcPr>
            <w:tcW w:w="0" w:type="auto"/>
            <w:vAlign w:val="center"/>
            <w:hideMark/>
          </w:tcPr>
          <w:p w14:paraId="06ED84A5"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Yield harvesting, low volatility</w:t>
            </w:r>
          </w:p>
        </w:tc>
      </w:tr>
      <w:tr w:rsidR="00D70F57" w:rsidRPr="003A19AE" w14:paraId="653A080F" w14:textId="77777777" w:rsidTr="00D70F57">
        <w:trPr>
          <w:tblCellSpacing w:w="15" w:type="dxa"/>
        </w:trPr>
        <w:tc>
          <w:tcPr>
            <w:tcW w:w="0" w:type="auto"/>
            <w:vAlign w:val="center"/>
            <w:hideMark/>
          </w:tcPr>
          <w:p w14:paraId="4AE88DA8"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Defensive Agent</w:t>
            </w:r>
          </w:p>
        </w:tc>
        <w:tc>
          <w:tcPr>
            <w:tcW w:w="0" w:type="auto"/>
            <w:vAlign w:val="center"/>
            <w:hideMark/>
          </w:tcPr>
          <w:p w14:paraId="568F4D95"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Consumer staples/utilities</w:t>
            </w:r>
          </w:p>
        </w:tc>
        <w:tc>
          <w:tcPr>
            <w:tcW w:w="0" w:type="auto"/>
            <w:vAlign w:val="center"/>
            <w:hideMark/>
          </w:tcPr>
          <w:p w14:paraId="52A02804"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PG, XEL, WMT</w:t>
            </w:r>
          </w:p>
        </w:tc>
        <w:tc>
          <w:tcPr>
            <w:tcW w:w="0" w:type="auto"/>
            <w:vAlign w:val="center"/>
            <w:hideMark/>
          </w:tcPr>
          <w:p w14:paraId="652C07F4"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Market hedge, safe-haven exposure</w:t>
            </w:r>
          </w:p>
        </w:tc>
      </w:tr>
      <w:tr w:rsidR="00D70F57" w:rsidRPr="003A19AE" w14:paraId="4A3EA66F" w14:textId="77777777" w:rsidTr="00D70F57">
        <w:trPr>
          <w:tblCellSpacing w:w="15" w:type="dxa"/>
        </w:trPr>
        <w:tc>
          <w:tcPr>
            <w:tcW w:w="0" w:type="auto"/>
            <w:vAlign w:val="center"/>
            <w:hideMark/>
          </w:tcPr>
          <w:p w14:paraId="7E54214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Small-Cap Agent</w:t>
            </w:r>
          </w:p>
        </w:tc>
        <w:tc>
          <w:tcPr>
            <w:tcW w:w="0" w:type="auto"/>
            <w:vAlign w:val="center"/>
            <w:hideMark/>
          </w:tcPr>
          <w:p w14:paraId="7C8DAE54"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Emerging businesses</w:t>
            </w:r>
          </w:p>
        </w:tc>
        <w:tc>
          <w:tcPr>
            <w:tcW w:w="0" w:type="auto"/>
            <w:vAlign w:val="center"/>
            <w:hideMark/>
          </w:tcPr>
          <w:p w14:paraId="6265D15D"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PLTR, UPST, RIVN</w:t>
            </w:r>
          </w:p>
        </w:tc>
        <w:tc>
          <w:tcPr>
            <w:tcW w:w="0" w:type="auto"/>
            <w:vAlign w:val="center"/>
            <w:hideMark/>
          </w:tcPr>
          <w:p w14:paraId="771DB892"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High-risk/high-reward</w:t>
            </w:r>
          </w:p>
        </w:tc>
      </w:tr>
      <w:tr w:rsidR="00D70F57" w:rsidRPr="003A19AE" w14:paraId="535761E3" w14:textId="77777777" w:rsidTr="00D70F57">
        <w:trPr>
          <w:tblCellSpacing w:w="15" w:type="dxa"/>
        </w:trPr>
        <w:tc>
          <w:tcPr>
            <w:tcW w:w="0" w:type="auto"/>
            <w:vAlign w:val="center"/>
            <w:hideMark/>
          </w:tcPr>
          <w:p w14:paraId="6083D1A8"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Thematic Agent</w:t>
            </w:r>
          </w:p>
        </w:tc>
        <w:tc>
          <w:tcPr>
            <w:tcW w:w="0" w:type="auto"/>
            <w:vAlign w:val="center"/>
            <w:hideMark/>
          </w:tcPr>
          <w:p w14:paraId="3C0EF1FF"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ESG, AI, Fintech</w:t>
            </w:r>
          </w:p>
        </w:tc>
        <w:tc>
          <w:tcPr>
            <w:tcW w:w="0" w:type="auto"/>
            <w:vAlign w:val="center"/>
            <w:hideMark/>
          </w:tcPr>
          <w:p w14:paraId="2466A6EB"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AI, SQ, CRWD</w:t>
            </w:r>
          </w:p>
        </w:tc>
        <w:tc>
          <w:tcPr>
            <w:tcW w:w="0" w:type="auto"/>
            <w:vAlign w:val="center"/>
            <w:hideMark/>
          </w:tcPr>
          <w:p w14:paraId="111E52B3"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Trend-following</w:t>
            </w:r>
          </w:p>
        </w:tc>
      </w:tr>
    </w:tbl>
    <w:p w14:paraId="5A531888"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6A268272">
          <v:rect id="_x0000_i1028" style="width:0;height:1.5pt" o:hralign="center" o:hrstd="t" o:hr="t" fillcolor="#a0a0a0" stroked="f"/>
        </w:pict>
      </w:r>
    </w:p>
    <w:p w14:paraId="40E0F5CB"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Building the Multi-Agent System (Step-by-Step)</w:t>
      </w:r>
    </w:p>
    <w:p w14:paraId="1142452A"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=&gt; Step 1: Assign One Agent per Stock Category</w:t>
      </w:r>
    </w:p>
    <w:p w14:paraId="36641C9F" w14:textId="77777777" w:rsidR="00D70F57" w:rsidRPr="003A19AE" w:rsidRDefault="00D70F57" w:rsidP="003A19AE">
      <w:pPr>
        <w:numPr>
          <w:ilvl w:val="0"/>
          <w:numId w:val="2"/>
        </w:numPr>
        <w:spacing w:before="100" w:beforeAutospacing="1" w:after="100" w:afterAutospacing="1" w:line="240" w:lineRule="auto"/>
        <w:contextualSpacing/>
        <w:rPr>
          <w:rFonts w:ascii="Calibri" w:hAnsi="Calibri" w:cs="Calibri"/>
        </w:rPr>
      </w:pPr>
      <w:r w:rsidRPr="003A19AE">
        <w:rPr>
          <w:rFonts w:ascii="Calibri" w:hAnsi="Calibri" w:cs="Calibri"/>
        </w:rPr>
        <w:t>Growth Agent follows fast-growing tech firms like TSLA or NVDA</w:t>
      </w:r>
    </w:p>
    <w:p w14:paraId="39AADABA" w14:textId="77777777" w:rsidR="00D70F57" w:rsidRPr="003A19AE" w:rsidRDefault="00D70F57" w:rsidP="003A19AE">
      <w:pPr>
        <w:numPr>
          <w:ilvl w:val="0"/>
          <w:numId w:val="2"/>
        </w:numPr>
        <w:spacing w:before="100" w:beforeAutospacing="1" w:after="100" w:afterAutospacing="1" w:line="240" w:lineRule="auto"/>
        <w:contextualSpacing/>
        <w:rPr>
          <w:rFonts w:ascii="Calibri" w:hAnsi="Calibri" w:cs="Calibri"/>
        </w:rPr>
      </w:pPr>
      <w:r w:rsidRPr="003A19AE">
        <w:rPr>
          <w:rFonts w:ascii="Calibri" w:hAnsi="Calibri" w:cs="Calibri"/>
        </w:rPr>
        <w:t>Dividend Agent monitors high-yield stocks like KO or PFE</w:t>
      </w:r>
    </w:p>
    <w:p w14:paraId="6A95D8AD" w14:textId="77777777" w:rsidR="00D70F57" w:rsidRPr="003A19AE" w:rsidRDefault="00D70F57" w:rsidP="003A19AE">
      <w:pPr>
        <w:numPr>
          <w:ilvl w:val="0"/>
          <w:numId w:val="2"/>
        </w:numPr>
        <w:spacing w:before="100" w:beforeAutospacing="1" w:after="100" w:afterAutospacing="1" w:line="240" w:lineRule="auto"/>
        <w:contextualSpacing/>
        <w:rPr>
          <w:rFonts w:ascii="Calibri" w:hAnsi="Calibri" w:cs="Calibri"/>
        </w:rPr>
      </w:pPr>
      <w:r w:rsidRPr="003A19AE">
        <w:rPr>
          <w:rFonts w:ascii="Calibri" w:hAnsi="Calibri" w:cs="Calibri"/>
        </w:rPr>
        <w:t>Defensive Agent watches non-cyclicals like PG or WMT</w:t>
      </w:r>
    </w:p>
    <w:p w14:paraId="11A64D27"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=&gt; Step 2: What Info Does Each Agent See?</w:t>
      </w:r>
    </w:p>
    <w:p w14:paraId="33EA7EA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Each stock agent consumes:</w:t>
      </w:r>
    </w:p>
    <w:p w14:paraId="460989F6" w14:textId="77777777" w:rsidR="00D70F57" w:rsidRPr="003A19AE" w:rsidRDefault="00D70F57" w:rsidP="003A19AE">
      <w:pPr>
        <w:numPr>
          <w:ilvl w:val="0"/>
          <w:numId w:val="3"/>
        </w:numPr>
        <w:spacing w:before="100" w:beforeAutospacing="1" w:after="100" w:afterAutospacing="1" w:line="240" w:lineRule="auto"/>
        <w:contextualSpacing/>
        <w:rPr>
          <w:rFonts w:ascii="Calibri" w:hAnsi="Calibri" w:cs="Calibri"/>
        </w:rPr>
      </w:pPr>
      <w:r w:rsidRPr="003A19AE">
        <w:rPr>
          <w:rFonts w:ascii="Calibri" w:hAnsi="Calibri" w:cs="Calibri"/>
        </w:rPr>
        <w:lastRenderedPageBreak/>
        <w:t>Historical stock prices (OHLCV)</w:t>
      </w:r>
    </w:p>
    <w:p w14:paraId="76FE6C2B" w14:textId="77777777" w:rsidR="00D70F57" w:rsidRPr="003A19AE" w:rsidRDefault="00D70F57" w:rsidP="003A19AE">
      <w:pPr>
        <w:numPr>
          <w:ilvl w:val="0"/>
          <w:numId w:val="3"/>
        </w:numPr>
        <w:spacing w:before="100" w:beforeAutospacing="1" w:after="100" w:afterAutospacing="1" w:line="240" w:lineRule="auto"/>
        <w:contextualSpacing/>
        <w:rPr>
          <w:rFonts w:ascii="Calibri" w:hAnsi="Calibri" w:cs="Calibri"/>
        </w:rPr>
      </w:pPr>
      <w:r w:rsidRPr="003A19AE">
        <w:rPr>
          <w:rFonts w:ascii="Calibri" w:hAnsi="Calibri" w:cs="Calibri"/>
        </w:rPr>
        <w:t>Technical indicators (RSI, MACD, Moving Averages)</w:t>
      </w:r>
    </w:p>
    <w:p w14:paraId="1988AA9B" w14:textId="77777777" w:rsidR="00D70F57" w:rsidRPr="003A19AE" w:rsidRDefault="00D70F57" w:rsidP="003A19AE">
      <w:pPr>
        <w:numPr>
          <w:ilvl w:val="0"/>
          <w:numId w:val="3"/>
        </w:numPr>
        <w:spacing w:before="100" w:beforeAutospacing="1" w:after="100" w:afterAutospacing="1" w:line="240" w:lineRule="auto"/>
        <w:contextualSpacing/>
        <w:rPr>
          <w:rFonts w:ascii="Calibri" w:hAnsi="Calibri" w:cs="Calibri"/>
        </w:rPr>
      </w:pPr>
      <w:r w:rsidRPr="003A19AE">
        <w:rPr>
          <w:rFonts w:ascii="Calibri" w:hAnsi="Calibri" w:cs="Calibri"/>
        </w:rPr>
        <w:t>Volatility (Beta, ATR)</w:t>
      </w:r>
    </w:p>
    <w:p w14:paraId="2B05AEE3" w14:textId="77777777" w:rsidR="00D70F57" w:rsidRPr="003A19AE" w:rsidRDefault="00D70F57" w:rsidP="003A19AE">
      <w:pPr>
        <w:numPr>
          <w:ilvl w:val="0"/>
          <w:numId w:val="3"/>
        </w:numPr>
        <w:spacing w:before="100" w:beforeAutospacing="1" w:after="100" w:afterAutospacing="1" w:line="240" w:lineRule="auto"/>
        <w:contextualSpacing/>
        <w:rPr>
          <w:rFonts w:ascii="Calibri" w:hAnsi="Calibri" w:cs="Calibri"/>
        </w:rPr>
      </w:pPr>
      <w:r w:rsidRPr="003A19AE">
        <w:rPr>
          <w:rFonts w:ascii="Calibri" w:hAnsi="Calibri" w:cs="Calibri"/>
        </w:rPr>
        <w:t xml:space="preserve">News sentiment (from APIs like </w:t>
      </w:r>
      <w:proofErr w:type="spellStart"/>
      <w:r w:rsidRPr="003A19AE">
        <w:rPr>
          <w:rFonts w:ascii="Calibri" w:hAnsi="Calibri" w:cs="Calibri"/>
        </w:rPr>
        <w:t>NewsAPI</w:t>
      </w:r>
      <w:proofErr w:type="spellEnd"/>
      <w:r w:rsidRPr="003A19AE">
        <w:rPr>
          <w:rFonts w:ascii="Calibri" w:hAnsi="Calibri" w:cs="Calibri"/>
        </w:rPr>
        <w:t>)</w:t>
      </w:r>
    </w:p>
    <w:p w14:paraId="1413053F" w14:textId="77777777" w:rsidR="00D70F57" w:rsidRPr="003A19AE" w:rsidRDefault="00D70F57" w:rsidP="003A19AE">
      <w:pPr>
        <w:numPr>
          <w:ilvl w:val="0"/>
          <w:numId w:val="3"/>
        </w:numPr>
        <w:spacing w:before="100" w:beforeAutospacing="1" w:after="100" w:afterAutospacing="1" w:line="240" w:lineRule="auto"/>
        <w:contextualSpacing/>
        <w:rPr>
          <w:rFonts w:ascii="Calibri" w:hAnsi="Calibri" w:cs="Calibri"/>
        </w:rPr>
      </w:pPr>
      <w:r w:rsidRPr="003A19AE">
        <w:rPr>
          <w:rFonts w:ascii="Calibri" w:hAnsi="Calibri" w:cs="Calibri"/>
        </w:rPr>
        <w:t>Macro signals (Fed announcements, CPI data, etc.)</w:t>
      </w:r>
    </w:p>
    <w:p w14:paraId="38BD0001"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This info represents the </w:t>
      </w:r>
      <w:r w:rsidRPr="003A19AE">
        <w:rPr>
          <w:rFonts w:ascii="Calibri" w:hAnsi="Calibri" w:cs="Calibri"/>
          <w:b/>
          <w:bCs/>
        </w:rPr>
        <w:t>state</w:t>
      </w:r>
      <w:r w:rsidRPr="003A19AE">
        <w:rPr>
          <w:rFonts w:ascii="Calibri" w:hAnsi="Calibri" w:cs="Calibri"/>
        </w:rPr>
        <w:t xml:space="preserve"> for each agent.</w:t>
      </w:r>
    </w:p>
    <w:p w14:paraId="45B5F018"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=&gt; Step 3: What Can Each Agent Do?</w:t>
      </w:r>
    </w:p>
    <w:p w14:paraId="6FC8985D"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Actions include:</w:t>
      </w:r>
    </w:p>
    <w:p w14:paraId="7D8A2B35" w14:textId="77777777" w:rsidR="00D70F57" w:rsidRPr="003A19AE" w:rsidRDefault="00D70F57" w:rsidP="003A19AE">
      <w:pPr>
        <w:numPr>
          <w:ilvl w:val="0"/>
          <w:numId w:val="4"/>
        </w:numPr>
        <w:spacing w:before="100" w:beforeAutospacing="1" w:after="100" w:afterAutospacing="1" w:line="240" w:lineRule="auto"/>
        <w:contextualSpacing/>
        <w:rPr>
          <w:rFonts w:ascii="Calibri" w:hAnsi="Calibri" w:cs="Calibri"/>
        </w:rPr>
      </w:pPr>
      <w:r w:rsidRPr="003A19AE">
        <w:rPr>
          <w:rFonts w:ascii="Calibri" w:hAnsi="Calibri" w:cs="Calibri"/>
        </w:rPr>
        <w:t>Allocate a % of portfolio to the stock (e.g., 30% to AAPL)</w:t>
      </w:r>
    </w:p>
    <w:p w14:paraId="38A8812C" w14:textId="77777777" w:rsidR="00D70F57" w:rsidRPr="003A19AE" w:rsidRDefault="00D70F57" w:rsidP="003A19AE">
      <w:pPr>
        <w:numPr>
          <w:ilvl w:val="0"/>
          <w:numId w:val="4"/>
        </w:numPr>
        <w:spacing w:before="100" w:beforeAutospacing="1" w:after="100" w:afterAutospacing="1" w:line="240" w:lineRule="auto"/>
        <w:contextualSpacing/>
        <w:rPr>
          <w:rFonts w:ascii="Calibri" w:hAnsi="Calibri" w:cs="Calibri"/>
        </w:rPr>
      </w:pPr>
      <w:r w:rsidRPr="003A19AE">
        <w:rPr>
          <w:rFonts w:ascii="Calibri" w:hAnsi="Calibri" w:cs="Calibri"/>
        </w:rPr>
        <w:t>Hold cash (risk-off mode)</w:t>
      </w:r>
    </w:p>
    <w:p w14:paraId="337044A2" w14:textId="77777777" w:rsidR="00D70F57" w:rsidRPr="003A19AE" w:rsidRDefault="00D70F57" w:rsidP="003A19AE">
      <w:pPr>
        <w:numPr>
          <w:ilvl w:val="0"/>
          <w:numId w:val="4"/>
        </w:numPr>
        <w:spacing w:before="100" w:beforeAutospacing="1" w:after="100" w:afterAutospacing="1" w:line="240" w:lineRule="auto"/>
        <w:contextualSpacing/>
        <w:rPr>
          <w:rFonts w:ascii="Calibri" w:hAnsi="Calibri" w:cs="Calibri"/>
        </w:rPr>
      </w:pPr>
      <w:r w:rsidRPr="003A19AE">
        <w:rPr>
          <w:rFonts w:ascii="Calibri" w:hAnsi="Calibri" w:cs="Calibri"/>
        </w:rPr>
        <w:t>Rebalance or switch between stocks</w:t>
      </w:r>
    </w:p>
    <w:p w14:paraId="7505D7E9"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=&gt; Step 4: How Do Agents Learn?</w:t>
      </w:r>
    </w:p>
    <w:p w14:paraId="7C38F669"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Agents use reward signals like:</w:t>
      </w:r>
    </w:p>
    <w:p w14:paraId="30520239" w14:textId="77777777" w:rsidR="00D70F57" w:rsidRPr="003A19AE" w:rsidRDefault="00D70F57" w:rsidP="003A19AE">
      <w:pPr>
        <w:numPr>
          <w:ilvl w:val="0"/>
          <w:numId w:val="5"/>
        </w:numPr>
        <w:spacing w:before="100" w:beforeAutospacing="1" w:after="100" w:afterAutospacing="1" w:line="240" w:lineRule="auto"/>
        <w:contextualSpacing/>
        <w:rPr>
          <w:rFonts w:ascii="Calibri" w:hAnsi="Calibri" w:cs="Calibri"/>
        </w:rPr>
      </w:pPr>
      <w:r w:rsidRPr="003A19AE">
        <w:rPr>
          <w:rFonts w:ascii="Calibri" w:hAnsi="Calibri" w:cs="Calibri"/>
        </w:rPr>
        <w:t>Portfolio return – Volatility penalty</w:t>
      </w:r>
    </w:p>
    <w:p w14:paraId="552C03B9" w14:textId="77777777" w:rsidR="00D70F57" w:rsidRPr="003A19AE" w:rsidRDefault="00D70F57" w:rsidP="003A19AE">
      <w:pPr>
        <w:numPr>
          <w:ilvl w:val="0"/>
          <w:numId w:val="5"/>
        </w:numPr>
        <w:spacing w:before="100" w:beforeAutospacing="1" w:after="100" w:afterAutospacing="1" w:line="240" w:lineRule="auto"/>
        <w:contextualSpacing/>
        <w:rPr>
          <w:rFonts w:ascii="Calibri" w:hAnsi="Calibri" w:cs="Calibri"/>
        </w:rPr>
      </w:pPr>
      <w:r w:rsidRPr="003A19AE">
        <w:rPr>
          <w:rFonts w:ascii="Calibri" w:hAnsi="Calibri" w:cs="Calibri"/>
        </w:rPr>
        <w:t>Alpha over benchmark (e.g., SPY)</w:t>
      </w:r>
    </w:p>
    <w:p w14:paraId="1497A0D5" w14:textId="77777777" w:rsidR="00D70F57" w:rsidRPr="003A19AE" w:rsidRDefault="00D70F57" w:rsidP="003A19AE">
      <w:pPr>
        <w:numPr>
          <w:ilvl w:val="0"/>
          <w:numId w:val="5"/>
        </w:numPr>
        <w:spacing w:before="100" w:beforeAutospacing="1" w:after="100" w:afterAutospacing="1" w:line="240" w:lineRule="auto"/>
        <w:contextualSpacing/>
        <w:rPr>
          <w:rFonts w:ascii="Calibri" w:hAnsi="Calibri" w:cs="Calibri"/>
        </w:rPr>
      </w:pPr>
      <w:r w:rsidRPr="003A19AE">
        <w:rPr>
          <w:rFonts w:ascii="Calibri" w:hAnsi="Calibri" w:cs="Calibri"/>
        </w:rPr>
        <w:t>Diversification bonus (if applicable)</w:t>
      </w:r>
    </w:p>
    <w:p w14:paraId="1801CFF1"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6267480C">
          <v:rect id="_x0000_i1029" style="width:0;height:1.5pt" o:hralign="center" o:hrstd="t" o:hr="t" fillcolor="#a0a0a0" stroked="f"/>
        </w:pict>
      </w:r>
    </w:p>
    <w:p w14:paraId="18930BBF"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Data Sources and APIs for Stock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3211"/>
        <w:gridCol w:w="3595"/>
      </w:tblGrid>
      <w:tr w:rsidR="00D70F57" w:rsidRPr="003A19AE" w14:paraId="2E10106C" w14:textId="77777777" w:rsidTr="00D70F57">
        <w:trPr>
          <w:tblHeader/>
          <w:tblCellSpacing w:w="15" w:type="dxa"/>
        </w:trPr>
        <w:tc>
          <w:tcPr>
            <w:tcW w:w="0" w:type="auto"/>
            <w:vAlign w:val="center"/>
            <w:hideMark/>
          </w:tcPr>
          <w:p w14:paraId="5C3664E5"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API/Source</w:t>
            </w:r>
          </w:p>
        </w:tc>
        <w:tc>
          <w:tcPr>
            <w:tcW w:w="0" w:type="auto"/>
            <w:vAlign w:val="center"/>
            <w:hideMark/>
          </w:tcPr>
          <w:p w14:paraId="2DC97C1C"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Purpose</w:t>
            </w:r>
          </w:p>
        </w:tc>
        <w:tc>
          <w:tcPr>
            <w:tcW w:w="0" w:type="auto"/>
            <w:vAlign w:val="center"/>
            <w:hideMark/>
          </w:tcPr>
          <w:p w14:paraId="25AB0CA0"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Notes</w:t>
            </w:r>
          </w:p>
        </w:tc>
      </w:tr>
      <w:tr w:rsidR="00D70F57" w:rsidRPr="003A19AE" w14:paraId="7AB5AA00" w14:textId="77777777" w:rsidTr="00D70F57">
        <w:trPr>
          <w:tblCellSpacing w:w="15" w:type="dxa"/>
        </w:trPr>
        <w:tc>
          <w:tcPr>
            <w:tcW w:w="0" w:type="auto"/>
            <w:vAlign w:val="center"/>
            <w:hideMark/>
          </w:tcPr>
          <w:p w14:paraId="3952BED9"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b/>
                <w:bCs/>
              </w:rPr>
              <w:t>Yahoo Finance API</w:t>
            </w:r>
          </w:p>
        </w:tc>
        <w:tc>
          <w:tcPr>
            <w:tcW w:w="0" w:type="auto"/>
            <w:vAlign w:val="center"/>
            <w:hideMark/>
          </w:tcPr>
          <w:p w14:paraId="36706CD7"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Historical prices, volume, corporate data</w:t>
            </w:r>
          </w:p>
        </w:tc>
        <w:tc>
          <w:tcPr>
            <w:tcW w:w="0" w:type="auto"/>
            <w:vAlign w:val="center"/>
            <w:hideMark/>
          </w:tcPr>
          <w:p w14:paraId="120C3E1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Free via </w:t>
            </w:r>
            <w:proofErr w:type="spellStart"/>
            <w:r w:rsidRPr="003A19AE">
              <w:rPr>
                <w:rFonts w:ascii="Calibri" w:hAnsi="Calibri" w:cs="Calibri"/>
              </w:rPr>
              <w:t>yfinance</w:t>
            </w:r>
            <w:proofErr w:type="spellEnd"/>
            <w:r w:rsidRPr="003A19AE">
              <w:rPr>
                <w:rFonts w:ascii="Calibri" w:hAnsi="Calibri" w:cs="Calibri"/>
              </w:rPr>
              <w:t xml:space="preserve"> Python library</w:t>
            </w:r>
          </w:p>
        </w:tc>
      </w:tr>
      <w:tr w:rsidR="00D70F57" w:rsidRPr="003A19AE" w14:paraId="0210D7C6" w14:textId="77777777" w:rsidTr="00D70F57">
        <w:trPr>
          <w:tblCellSpacing w:w="15" w:type="dxa"/>
        </w:trPr>
        <w:tc>
          <w:tcPr>
            <w:tcW w:w="0" w:type="auto"/>
            <w:vAlign w:val="center"/>
            <w:hideMark/>
          </w:tcPr>
          <w:p w14:paraId="2647B910"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b/>
                <w:bCs/>
              </w:rPr>
              <w:t>Alpha Vantage</w:t>
            </w:r>
          </w:p>
        </w:tc>
        <w:tc>
          <w:tcPr>
            <w:tcW w:w="0" w:type="auto"/>
            <w:vAlign w:val="center"/>
            <w:hideMark/>
          </w:tcPr>
          <w:p w14:paraId="2893666B"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Stock prices, fundamentals, indicators</w:t>
            </w:r>
          </w:p>
        </w:tc>
        <w:tc>
          <w:tcPr>
            <w:tcW w:w="0" w:type="auto"/>
            <w:vAlign w:val="center"/>
            <w:hideMark/>
          </w:tcPr>
          <w:p w14:paraId="39CCD4EA"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Free tier available, requires API key</w:t>
            </w:r>
          </w:p>
        </w:tc>
      </w:tr>
      <w:tr w:rsidR="00D70F57" w:rsidRPr="003A19AE" w14:paraId="49CFF781" w14:textId="77777777" w:rsidTr="00D70F57">
        <w:trPr>
          <w:tblCellSpacing w:w="15" w:type="dxa"/>
        </w:trPr>
        <w:tc>
          <w:tcPr>
            <w:tcW w:w="0" w:type="auto"/>
            <w:vAlign w:val="center"/>
            <w:hideMark/>
          </w:tcPr>
          <w:p w14:paraId="5B327456"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b/>
                <w:bCs/>
              </w:rPr>
              <w:t>IEX Cloud</w:t>
            </w:r>
          </w:p>
        </w:tc>
        <w:tc>
          <w:tcPr>
            <w:tcW w:w="0" w:type="auto"/>
            <w:vAlign w:val="center"/>
            <w:hideMark/>
          </w:tcPr>
          <w:p w14:paraId="39A5E3EE"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Real-time quotes, market depth</w:t>
            </w:r>
          </w:p>
        </w:tc>
        <w:tc>
          <w:tcPr>
            <w:tcW w:w="0" w:type="auto"/>
            <w:vAlign w:val="center"/>
            <w:hideMark/>
          </w:tcPr>
          <w:p w14:paraId="2C260664"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High-quality US market data</w:t>
            </w:r>
          </w:p>
        </w:tc>
      </w:tr>
      <w:tr w:rsidR="00D70F57" w:rsidRPr="003A19AE" w14:paraId="5786D571" w14:textId="77777777" w:rsidTr="00D70F57">
        <w:trPr>
          <w:tblCellSpacing w:w="15" w:type="dxa"/>
        </w:trPr>
        <w:tc>
          <w:tcPr>
            <w:tcW w:w="0" w:type="auto"/>
            <w:vAlign w:val="center"/>
            <w:hideMark/>
          </w:tcPr>
          <w:p w14:paraId="4A56ED26"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b/>
                <w:bCs/>
              </w:rPr>
              <w:t>Polygon.io</w:t>
            </w:r>
          </w:p>
        </w:tc>
        <w:tc>
          <w:tcPr>
            <w:tcW w:w="0" w:type="auto"/>
            <w:vAlign w:val="center"/>
            <w:hideMark/>
          </w:tcPr>
          <w:p w14:paraId="03D4AA1E"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Minute-level data, news</w:t>
            </w:r>
          </w:p>
        </w:tc>
        <w:tc>
          <w:tcPr>
            <w:tcW w:w="0" w:type="auto"/>
            <w:vAlign w:val="center"/>
            <w:hideMark/>
          </w:tcPr>
          <w:p w14:paraId="108EF62D"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Paid tiers available for institutional-grade data</w:t>
            </w:r>
          </w:p>
        </w:tc>
      </w:tr>
      <w:tr w:rsidR="00D70F57" w:rsidRPr="003A19AE" w14:paraId="7000F7A2" w14:textId="77777777" w:rsidTr="00D70F57">
        <w:trPr>
          <w:tblCellSpacing w:w="15" w:type="dxa"/>
        </w:trPr>
        <w:tc>
          <w:tcPr>
            <w:tcW w:w="0" w:type="auto"/>
            <w:vAlign w:val="center"/>
            <w:hideMark/>
          </w:tcPr>
          <w:p w14:paraId="6AB7399F" w14:textId="77777777" w:rsidR="00D70F57" w:rsidRPr="003A19AE" w:rsidRDefault="00D70F57"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b/>
                <w:bCs/>
              </w:rPr>
              <w:t>Finnhub</w:t>
            </w:r>
            <w:proofErr w:type="spellEnd"/>
          </w:p>
        </w:tc>
        <w:tc>
          <w:tcPr>
            <w:tcW w:w="0" w:type="auto"/>
            <w:vAlign w:val="center"/>
            <w:hideMark/>
          </w:tcPr>
          <w:p w14:paraId="122A8658"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Financials, sentiment, earnings calendar</w:t>
            </w:r>
          </w:p>
        </w:tc>
        <w:tc>
          <w:tcPr>
            <w:tcW w:w="0" w:type="auto"/>
            <w:vAlign w:val="center"/>
            <w:hideMark/>
          </w:tcPr>
          <w:p w14:paraId="0470A1EF"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Good for alternative data</w:t>
            </w:r>
          </w:p>
        </w:tc>
      </w:tr>
      <w:tr w:rsidR="00D70F57" w:rsidRPr="003A19AE" w14:paraId="18091CCD" w14:textId="77777777" w:rsidTr="00D70F57">
        <w:trPr>
          <w:tblCellSpacing w:w="15" w:type="dxa"/>
        </w:trPr>
        <w:tc>
          <w:tcPr>
            <w:tcW w:w="0" w:type="auto"/>
            <w:vAlign w:val="center"/>
            <w:hideMark/>
          </w:tcPr>
          <w:p w14:paraId="7028E953" w14:textId="77777777" w:rsidR="00D70F57" w:rsidRPr="003A19AE" w:rsidRDefault="00D70F57"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b/>
                <w:bCs/>
              </w:rPr>
              <w:t>NewsAPI</w:t>
            </w:r>
            <w:proofErr w:type="spellEnd"/>
          </w:p>
        </w:tc>
        <w:tc>
          <w:tcPr>
            <w:tcW w:w="0" w:type="auto"/>
            <w:vAlign w:val="center"/>
            <w:hideMark/>
          </w:tcPr>
          <w:p w14:paraId="6C8C0F82"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Headlines from financial media</w:t>
            </w:r>
          </w:p>
        </w:tc>
        <w:tc>
          <w:tcPr>
            <w:tcW w:w="0" w:type="auto"/>
            <w:vAlign w:val="center"/>
            <w:hideMark/>
          </w:tcPr>
          <w:p w14:paraId="543BDFE4"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Combine with NLP models for sentiment signals</w:t>
            </w:r>
          </w:p>
        </w:tc>
      </w:tr>
      <w:tr w:rsidR="00D70F57" w:rsidRPr="003A19AE" w14:paraId="01D69C5D" w14:textId="77777777" w:rsidTr="00D70F57">
        <w:trPr>
          <w:tblCellSpacing w:w="15" w:type="dxa"/>
        </w:trPr>
        <w:tc>
          <w:tcPr>
            <w:tcW w:w="0" w:type="auto"/>
            <w:vAlign w:val="center"/>
            <w:hideMark/>
          </w:tcPr>
          <w:p w14:paraId="30A29853" w14:textId="77777777" w:rsidR="00D70F57" w:rsidRPr="003A19AE" w:rsidRDefault="00D70F57"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b/>
                <w:bCs/>
              </w:rPr>
              <w:t>Quandl</w:t>
            </w:r>
            <w:proofErr w:type="spellEnd"/>
            <w:r w:rsidRPr="003A19AE">
              <w:rPr>
                <w:rFonts w:ascii="Calibri" w:hAnsi="Calibri" w:cs="Calibri"/>
                <w:b/>
                <w:bCs/>
              </w:rPr>
              <w:t xml:space="preserve"> (now Nasdaq Data Link)</w:t>
            </w:r>
          </w:p>
        </w:tc>
        <w:tc>
          <w:tcPr>
            <w:tcW w:w="0" w:type="auto"/>
            <w:vAlign w:val="center"/>
            <w:hideMark/>
          </w:tcPr>
          <w:p w14:paraId="68BA764D"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Fundamental and macroeconomic data</w:t>
            </w:r>
          </w:p>
        </w:tc>
        <w:tc>
          <w:tcPr>
            <w:tcW w:w="0" w:type="auto"/>
            <w:vAlign w:val="center"/>
            <w:hideMark/>
          </w:tcPr>
          <w:p w14:paraId="5459531F"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Used for high-level regime signals</w:t>
            </w:r>
          </w:p>
        </w:tc>
      </w:tr>
    </w:tbl>
    <w:p w14:paraId="213955EF" w14:textId="77777777" w:rsidR="00D70F57"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rPr>
        <w:pict w14:anchorId="2F43DF22">
          <v:rect id="_x0000_i1030" style="width:0;height:1.5pt" o:hralign="center" o:hrstd="t" o:hr="t" fillcolor="#a0a0a0" stroked="f"/>
        </w:pict>
      </w:r>
    </w:p>
    <w:p w14:paraId="2FA26381" w14:textId="77777777" w:rsidR="00D70F57" w:rsidRPr="003A19AE" w:rsidRDefault="00D70F57"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Why It Matters for Our Project</w:t>
      </w:r>
    </w:p>
    <w:p w14:paraId="03D026C1" w14:textId="77777777" w:rsidR="00D70F57" w:rsidRPr="003A19AE" w:rsidRDefault="00D70F57" w:rsidP="003A19AE">
      <w:pPr>
        <w:spacing w:before="100" w:beforeAutospacing="1" w:after="100" w:afterAutospacing="1" w:line="240" w:lineRule="auto"/>
        <w:contextualSpacing/>
        <w:rPr>
          <w:rFonts w:ascii="Calibri" w:hAnsi="Calibri" w:cs="Calibri"/>
        </w:rPr>
      </w:pPr>
      <w:r w:rsidRPr="003A19AE">
        <w:rPr>
          <w:rFonts w:ascii="Calibri" w:hAnsi="Calibri" w:cs="Calibri"/>
        </w:rPr>
        <w:t>Stocks offer:</w:t>
      </w:r>
    </w:p>
    <w:p w14:paraId="636B7A40" w14:textId="77777777" w:rsidR="00D70F57" w:rsidRPr="003A19AE" w:rsidRDefault="00D70F57" w:rsidP="003A19AE">
      <w:pPr>
        <w:numPr>
          <w:ilvl w:val="0"/>
          <w:numId w:val="6"/>
        </w:numPr>
        <w:spacing w:before="100" w:beforeAutospacing="1" w:after="100" w:afterAutospacing="1" w:line="240" w:lineRule="auto"/>
        <w:contextualSpacing/>
        <w:rPr>
          <w:rFonts w:ascii="Calibri" w:hAnsi="Calibri" w:cs="Calibri"/>
        </w:rPr>
      </w:pPr>
      <w:r w:rsidRPr="003A19AE">
        <w:rPr>
          <w:rFonts w:ascii="Calibri" w:hAnsi="Calibri" w:cs="Calibri"/>
          <w:b/>
          <w:bCs/>
        </w:rPr>
        <w:t>Granular exposure</w:t>
      </w:r>
      <w:r w:rsidRPr="003A19AE">
        <w:rPr>
          <w:rFonts w:ascii="Calibri" w:hAnsi="Calibri" w:cs="Calibri"/>
        </w:rPr>
        <w:t xml:space="preserve"> to company-level fundamentals</w:t>
      </w:r>
    </w:p>
    <w:p w14:paraId="2D3DD5AC" w14:textId="77777777" w:rsidR="00D70F57" w:rsidRPr="003A19AE" w:rsidRDefault="00D70F57" w:rsidP="003A19AE">
      <w:pPr>
        <w:numPr>
          <w:ilvl w:val="0"/>
          <w:numId w:val="6"/>
        </w:numPr>
        <w:spacing w:before="100" w:beforeAutospacing="1" w:after="100" w:afterAutospacing="1" w:line="240" w:lineRule="auto"/>
        <w:contextualSpacing/>
        <w:rPr>
          <w:rFonts w:ascii="Calibri" w:hAnsi="Calibri" w:cs="Calibri"/>
        </w:rPr>
      </w:pPr>
      <w:r w:rsidRPr="003A19AE">
        <w:rPr>
          <w:rFonts w:ascii="Calibri" w:hAnsi="Calibri" w:cs="Calibri"/>
          <w:b/>
          <w:bCs/>
        </w:rPr>
        <w:t>Higher alpha potential</w:t>
      </w:r>
      <w:r w:rsidRPr="003A19AE">
        <w:rPr>
          <w:rFonts w:ascii="Calibri" w:hAnsi="Calibri" w:cs="Calibri"/>
        </w:rPr>
        <w:t xml:space="preserve"> with careful stock picking</w:t>
      </w:r>
    </w:p>
    <w:p w14:paraId="383AFAF5" w14:textId="77777777" w:rsidR="00D70F57" w:rsidRPr="003A19AE" w:rsidRDefault="00D70F57" w:rsidP="003A19AE">
      <w:pPr>
        <w:numPr>
          <w:ilvl w:val="0"/>
          <w:numId w:val="6"/>
        </w:numPr>
        <w:spacing w:before="100" w:beforeAutospacing="1" w:after="100" w:afterAutospacing="1" w:line="240" w:lineRule="auto"/>
        <w:contextualSpacing/>
        <w:rPr>
          <w:rFonts w:ascii="Calibri" w:hAnsi="Calibri" w:cs="Calibri"/>
        </w:rPr>
      </w:pPr>
      <w:r w:rsidRPr="003A19AE">
        <w:rPr>
          <w:rFonts w:ascii="Calibri" w:hAnsi="Calibri" w:cs="Calibri"/>
          <w:b/>
          <w:bCs/>
        </w:rPr>
        <w:t>Complementarity</w:t>
      </w:r>
      <w:r w:rsidRPr="003A19AE">
        <w:rPr>
          <w:rFonts w:ascii="Calibri" w:hAnsi="Calibri" w:cs="Calibri"/>
        </w:rPr>
        <w:t xml:space="preserve"> with ETFs, bonds, and crypto</w:t>
      </w:r>
    </w:p>
    <w:p w14:paraId="49BA49D1" w14:textId="77777777" w:rsidR="00D70F57" w:rsidRPr="003A19AE" w:rsidRDefault="00D70F57" w:rsidP="003A19AE">
      <w:pPr>
        <w:numPr>
          <w:ilvl w:val="0"/>
          <w:numId w:val="6"/>
        </w:numPr>
        <w:spacing w:before="100" w:beforeAutospacing="1" w:after="100" w:afterAutospacing="1" w:line="240" w:lineRule="auto"/>
        <w:contextualSpacing/>
        <w:rPr>
          <w:rFonts w:ascii="Calibri" w:hAnsi="Calibri" w:cs="Calibri"/>
        </w:rPr>
      </w:pPr>
      <w:r w:rsidRPr="003A19AE">
        <w:rPr>
          <w:rFonts w:ascii="Calibri" w:hAnsi="Calibri" w:cs="Calibri"/>
          <w:b/>
          <w:bCs/>
        </w:rPr>
        <w:t>Market signal generation</w:t>
      </w:r>
      <w:r w:rsidRPr="003A19AE">
        <w:rPr>
          <w:rFonts w:ascii="Calibri" w:hAnsi="Calibri" w:cs="Calibri"/>
        </w:rPr>
        <w:t xml:space="preserve"> via broad indices or specific sector leaders</w:t>
      </w:r>
    </w:p>
    <w:p w14:paraId="3F17E18D" w14:textId="5E40E03C" w:rsidR="00D70F57" w:rsidRPr="003A19AE" w:rsidRDefault="00E17061"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lastRenderedPageBreak/>
        <w:t>Research on ETFs</w:t>
      </w:r>
    </w:p>
    <w:p w14:paraId="0227C32A"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0" w:name="_b30w749vlug3" w:colFirst="0" w:colLast="0"/>
      <w:bookmarkEnd w:id="0"/>
      <w:r w:rsidRPr="003A19AE">
        <w:rPr>
          <w:rFonts w:ascii="Calibri" w:hAnsi="Calibri" w:cs="Calibri"/>
        </w:rPr>
        <w:t>Purpose:</w:t>
      </w:r>
    </w:p>
    <w:p w14:paraId="4A76C4A6" w14:textId="77777777" w:rsidR="00E17061" w:rsidRPr="003A19AE" w:rsidRDefault="00E17061" w:rsidP="003A19AE">
      <w:pPr>
        <w:spacing w:before="100" w:beforeAutospacing="1" w:after="100" w:afterAutospacing="1" w:line="240" w:lineRule="auto"/>
        <w:ind w:firstLine="720"/>
        <w:contextualSpacing/>
        <w:rPr>
          <w:rFonts w:ascii="Calibri" w:hAnsi="Calibri" w:cs="Calibri"/>
        </w:rPr>
      </w:pPr>
      <w:r w:rsidRPr="003A19AE">
        <w:rPr>
          <w:rFonts w:ascii="Calibri" w:hAnsi="Calibri" w:cs="Calibri"/>
        </w:rPr>
        <w:t>=&gt; Building a smart portfolio management system using Reinforcement Learning (RL)</w:t>
      </w:r>
    </w:p>
    <w:p w14:paraId="4962FC75"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1" w:name="_4fqymnbcw8sx" w:colFirst="0" w:colLast="0"/>
      <w:bookmarkEnd w:id="1"/>
      <w:r w:rsidRPr="003A19AE">
        <w:rPr>
          <w:rFonts w:ascii="Calibri" w:hAnsi="Calibri" w:cs="Calibri"/>
        </w:rPr>
        <w:t>New Requirements:</w:t>
      </w:r>
    </w:p>
    <w:p w14:paraId="757BF16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b/>
        <w:t>=&gt; The system should manage different types of assets like stocks, ETFs, crypto, bonds, etc.</w:t>
      </w:r>
    </w:p>
    <w:p w14:paraId="2EE95257" w14:textId="77777777" w:rsidR="00E17061" w:rsidRPr="003A19AE" w:rsidRDefault="00E17061" w:rsidP="003A19AE">
      <w:pPr>
        <w:spacing w:before="100" w:beforeAutospacing="1" w:after="100" w:afterAutospacing="1" w:line="240" w:lineRule="auto"/>
        <w:ind w:firstLine="720"/>
        <w:contextualSpacing/>
        <w:rPr>
          <w:rFonts w:ascii="Calibri" w:hAnsi="Calibri" w:cs="Calibri"/>
        </w:rPr>
      </w:pPr>
      <w:r w:rsidRPr="003A19AE">
        <w:rPr>
          <w:rFonts w:ascii="Calibri" w:hAnsi="Calibri" w:cs="Calibri"/>
        </w:rPr>
        <w:t>=&gt; Use multiple agents, each focusing on different asset types.</w:t>
      </w:r>
    </w:p>
    <w:p w14:paraId="48089D8F" w14:textId="77777777" w:rsidR="00E17061" w:rsidRPr="003A19AE" w:rsidRDefault="00E17061" w:rsidP="003A19AE">
      <w:pPr>
        <w:spacing w:before="100" w:beforeAutospacing="1" w:after="100" w:afterAutospacing="1" w:line="240" w:lineRule="auto"/>
        <w:ind w:firstLine="720"/>
        <w:contextualSpacing/>
        <w:rPr>
          <w:rFonts w:ascii="Calibri" w:hAnsi="Calibri" w:cs="Calibri"/>
        </w:rPr>
      </w:pPr>
    </w:p>
    <w:p w14:paraId="0D915B82"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2" w:name="_m8x53nxumr3j" w:colFirst="0" w:colLast="0"/>
      <w:bookmarkEnd w:id="2"/>
      <w:r w:rsidRPr="003A19AE">
        <w:rPr>
          <w:rFonts w:ascii="Calibri" w:hAnsi="Calibri" w:cs="Calibri"/>
        </w:rPr>
        <w:t>About ETF:</w:t>
      </w:r>
    </w:p>
    <w:p w14:paraId="1C70349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An ETF (Exchange-Traded Fund) is like a basket of investments that you can buy or sell just like a stock. One ETF may contain many companies.</w:t>
      </w:r>
    </w:p>
    <w:p w14:paraId="179D43D8"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07406C8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Example:</w:t>
      </w:r>
    </w:p>
    <w:p w14:paraId="4D90D76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SPY = 500 big US companies (like Apple, Microsoft).</w:t>
      </w:r>
    </w:p>
    <w:p w14:paraId="48A377A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231620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TLT = long-term government bonds.</w:t>
      </w:r>
    </w:p>
    <w:p w14:paraId="7B8BBBFA"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3AB7608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GLD = gold.</w:t>
      </w:r>
    </w:p>
    <w:p w14:paraId="27FFEF7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091A34F" w14:textId="77777777" w:rsidR="00E17061" w:rsidRPr="003A19AE" w:rsidRDefault="00E17061" w:rsidP="003A19AE">
      <w:pPr>
        <w:pStyle w:val="Heading2"/>
        <w:keepNext w:val="0"/>
        <w:keepLines w:val="0"/>
        <w:spacing w:before="100" w:beforeAutospacing="1" w:after="100" w:afterAutospacing="1" w:line="240" w:lineRule="auto"/>
        <w:contextualSpacing/>
        <w:rPr>
          <w:rFonts w:ascii="Calibri" w:hAnsi="Calibri" w:cs="Calibri"/>
        </w:rPr>
      </w:pPr>
      <w:bookmarkStart w:id="3" w:name="_h2xyyyhs8cvd" w:colFirst="0" w:colLast="0"/>
      <w:bookmarkEnd w:id="3"/>
      <w:r w:rsidRPr="003A19AE">
        <w:rPr>
          <w:rFonts w:ascii="Calibri" w:hAnsi="Calibri" w:cs="Calibri"/>
        </w:rPr>
        <w:t>Market Regime Awareness via ETFs:</w:t>
      </w:r>
    </w:p>
    <w:p w14:paraId="0E32DEB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Use ETFs as regime proxies to classify market conditions:</w:t>
      </w:r>
    </w:p>
    <w:tbl>
      <w:tblPr>
        <w:tblW w:w="5080" w:type="dxa"/>
        <w:tblBorders>
          <w:top w:val="nil"/>
          <w:left w:val="nil"/>
          <w:bottom w:val="nil"/>
          <w:right w:val="nil"/>
          <w:insideH w:val="nil"/>
          <w:insideV w:val="nil"/>
        </w:tblBorders>
        <w:tblLayout w:type="fixed"/>
        <w:tblLook w:val="0600" w:firstRow="0" w:lastRow="0" w:firstColumn="0" w:lastColumn="0" w:noHBand="1" w:noVBand="1"/>
      </w:tblPr>
      <w:tblGrid>
        <w:gridCol w:w="1175"/>
        <w:gridCol w:w="3905"/>
      </w:tblGrid>
      <w:tr w:rsidR="00E17061" w:rsidRPr="003A19AE" w14:paraId="2BA0995F" w14:textId="77777777" w:rsidTr="00917954">
        <w:trPr>
          <w:trHeight w:val="500"/>
        </w:trPr>
        <w:tc>
          <w:tcPr>
            <w:tcW w:w="1175" w:type="dxa"/>
            <w:tcBorders>
              <w:top w:val="nil"/>
              <w:left w:val="nil"/>
              <w:bottom w:val="nil"/>
              <w:right w:val="nil"/>
            </w:tcBorders>
            <w:tcMar>
              <w:top w:w="100" w:type="dxa"/>
              <w:left w:w="100" w:type="dxa"/>
              <w:bottom w:w="100" w:type="dxa"/>
              <w:right w:w="100" w:type="dxa"/>
            </w:tcMar>
          </w:tcPr>
          <w:p w14:paraId="50963A10"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Regime</w:t>
            </w:r>
          </w:p>
        </w:tc>
        <w:tc>
          <w:tcPr>
            <w:tcW w:w="3905" w:type="dxa"/>
            <w:tcBorders>
              <w:top w:val="nil"/>
              <w:left w:val="nil"/>
              <w:bottom w:val="nil"/>
              <w:right w:val="nil"/>
            </w:tcBorders>
            <w:tcMar>
              <w:top w:w="100" w:type="dxa"/>
              <w:left w:w="100" w:type="dxa"/>
              <w:bottom w:w="100" w:type="dxa"/>
              <w:right w:w="100" w:type="dxa"/>
            </w:tcMar>
          </w:tcPr>
          <w:p w14:paraId="2E3E6B21"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ETF Signal</w:t>
            </w:r>
          </w:p>
        </w:tc>
      </w:tr>
      <w:tr w:rsidR="00E17061" w:rsidRPr="003A19AE" w14:paraId="720D327E" w14:textId="77777777" w:rsidTr="00917954">
        <w:trPr>
          <w:trHeight w:val="500"/>
        </w:trPr>
        <w:tc>
          <w:tcPr>
            <w:tcW w:w="1175" w:type="dxa"/>
            <w:tcBorders>
              <w:top w:val="nil"/>
              <w:left w:val="nil"/>
              <w:bottom w:val="nil"/>
              <w:right w:val="nil"/>
            </w:tcBorders>
            <w:tcMar>
              <w:top w:w="100" w:type="dxa"/>
              <w:left w:w="100" w:type="dxa"/>
              <w:bottom w:w="100" w:type="dxa"/>
              <w:right w:w="100" w:type="dxa"/>
            </w:tcMar>
          </w:tcPr>
          <w:p w14:paraId="4B2896D2"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Bull</w:t>
            </w:r>
          </w:p>
        </w:tc>
        <w:tc>
          <w:tcPr>
            <w:tcW w:w="3905" w:type="dxa"/>
            <w:tcBorders>
              <w:top w:val="nil"/>
              <w:left w:val="nil"/>
              <w:bottom w:val="nil"/>
              <w:right w:val="nil"/>
            </w:tcBorders>
            <w:tcMar>
              <w:top w:w="100" w:type="dxa"/>
              <w:left w:w="100" w:type="dxa"/>
              <w:bottom w:w="100" w:type="dxa"/>
              <w:right w:w="100" w:type="dxa"/>
            </w:tcMar>
          </w:tcPr>
          <w:p w14:paraId="6F2ED0C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eastAsia="Arial Unicode MS" w:hAnsi="Calibri" w:cs="Calibri"/>
              </w:rPr>
              <w:t>SPY ↑, QQQ ↑, TLT ↓</w:t>
            </w:r>
          </w:p>
        </w:tc>
      </w:tr>
      <w:tr w:rsidR="00E17061" w:rsidRPr="003A19AE" w14:paraId="11DA5CCD" w14:textId="77777777" w:rsidTr="00917954">
        <w:trPr>
          <w:trHeight w:val="500"/>
        </w:trPr>
        <w:tc>
          <w:tcPr>
            <w:tcW w:w="1175" w:type="dxa"/>
            <w:tcBorders>
              <w:top w:val="nil"/>
              <w:left w:val="nil"/>
              <w:bottom w:val="nil"/>
              <w:right w:val="nil"/>
            </w:tcBorders>
            <w:tcMar>
              <w:top w:w="100" w:type="dxa"/>
              <w:left w:w="100" w:type="dxa"/>
              <w:bottom w:w="100" w:type="dxa"/>
              <w:right w:w="100" w:type="dxa"/>
            </w:tcMar>
          </w:tcPr>
          <w:p w14:paraId="7F570CD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Bear</w:t>
            </w:r>
          </w:p>
        </w:tc>
        <w:tc>
          <w:tcPr>
            <w:tcW w:w="3905" w:type="dxa"/>
            <w:tcBorders>
              <w:top w:val="nil"/>
              <w:left w:val="nil"/>
              <w:bottom w:val="nil"/>
              <w:right w:val="nil"/>
            </w:tcBorders>
            <w:tcMar>
              <w:top w:w="100" w:type="dxa"/>
              <w:left w:w="100" w:type="dxa"/>
              <w:bottom w:w="100" w:type="dxa"/>
              <w:right w:w="100" w:type="dxa"/>
            </w:tcMar>
          </w:tcPr>
          <w:p w14:paraId="4995C60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eastAsia="Arial Unicode MS" w:hAnsi="Calibri" w:cs="Calibri"/>
              </w:rPr>
              <w:t>SPY ↓, VIX ↑, GLD ↑</w:t>
            </w:r>
          </w:p>
        </w:tc>
      </w:tr>
      <w:tr w:rsidR="00E17061" w:rsidRPr="003A19AE" w14:paraId="3A61EDE7" w14:textId="77777777" w:rsidTr="00917954">
        <w:trPr>
          <w:trHeight w:val="500"/>
        </w:trPr>
        <w:tc>
          <w:tcPr>
            <w:tcW w:w="1175" w:type="dxa"/>
            <w:tcBorders>
              <w:top w:val="nil"/>
              <w:left w:val="nil"/>
              <w:bottom w:val="nil"/>
              <w:right w:val="nil"/>
            </w:tcBorders>
            <w:tcMar>
              <w:top w:w="100" w:type="dxa"/>
              <w:left w:w="100" w:type="dxa"/>
              <w:bottom w:w="100" w:type="dxa"/>
              <w:right w:w="100" w:type="dxa"/>
            </w:tcMar>
          </w:tcPr>
          <w:p w14:paraId="0126D3A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Sideways</w:t>
            </w:r>
          </w:p>
        </w:tc>
        <w:tc>
          <w:tcPr>
            <w:tcW w:w="3905" w:type="dxa"/>
            <w:tcBorders>
              <w:top w:val="nil"/>
              <w:left w:val="nil"/>
              <w:bottom w:val="nil"/>
              <w:right w:val="nil"/>
            </w:tcBorders>
            <w:tcMar>
              <w:top w:w="100" w:type="dxa"/>
              <w:left w:w="100" w:type="dxa"/>
              <w:bottom w:w="100" w:type="dxa"/>
              <w:right w:w="100" w:type="dxa"/>
            </w:tcMar>
          </w:tcPr>
          <w:p w14:paraId="49937E52"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Low volatility across SPY, QQQ, VIX</w:t>
            </w:r>
          </w:p>
        </w:tc>
      </w:tr>
    </w:tbl>
    <w:p w14:paraId="59F07B40"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4" w:name="_3vsy0h9dbw6i" w:colFirst="0" w:colLast="0"/>
      <w:bookmarkEnd w:id="4"/>
      <w:r w:rsidRPr="003A19AE">
        <w:rPr>
          <w:rFonts w:ascii="Calibri" w:hAnsi="Calibri" w:cs="Calibri"/>
        </w:rPr>
        <w:lastRenderedPageBreak/>
        <w:t>Types of ETF:</w:t>
      </w:r>
    </w:p>
    <w:tbl>
      <w:tblPr>
        <w:tblW w:w="8795" w:type="dxa"/>
        <w:tblBorders>
          <w:top w:val="nil"/>
          <w:left w:val="nil"/>
          <w:bottom w:val="nil"/>
          <w:right w:val="nil"/>
          <w:insideH w:val="nil"/>
          <w:insideV w:val="nil"/>
        </w:tblBorders>
        <w:tblLayout w:type="fixed"/>
        <w:tblLook w:val="0600" w:firstRow="0" w:lastRow="0" w:firstColumn="0" w:lastColumn="0" w:noHBand="1" w:noVBand="1"/>
      </w:tblPr>
      <w:tblGrid>
        <w:gridCol w:w="2105"/>
        <w:gridCol w:w="1700"/>
        <w:gridCol w:w="1955"/>
        <w:gridCol w:w="3035"/>
      </w:tblGrid>
      <w:tr w:rsidR="00E17061" w:rsidRPr="003A19AE" w14:paraId="2324423E"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79B5394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Agent Type</w:t>
            </w:r>
          </w:p>
        </w:tc>
        <w:tc>
          <w:tcPr>
            <w:tcW w:w="1700" w:type="dxa"/>
            <w:tcBorders>
              <w:top w:val="nil"/>
              <w:left w:val="nil"/>
              <w:bottom w:val="nil"/>
              <w:right w:val="nil"/>
            </w:tcBorders>
            <w:tcMar>
              <w:top w:w="100" w:type="dxa"/>
              <w:left w:w="100" w:type="dxa"/>
              <w:bottom w:w="100" w:type="dxa"/>
              <w:right w:w="100" w:type="dxa"/>
            </w:tcMar>
          </w:tcPr>
          <w:p w14:paraId="3862B893"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ETF Category</w:t>
            </w:r>
          </w:p>
        </w:tc>
        <w:tc>
          <w:tcPr>
            <w:tcW w:w="1955" w:type="dxa"/>
            <w:tcBorders>
              <w:top w:val="nil"/>
              <w:left w:val="nil"/>
              <w:bottom w:val="nil"/>
              <w:right w:val="nil"/>
            </w:tcBorders>
            <w:tcMar>
              <w:top w:w="100" w:type="dxa"/>
              <w:left w:w="100" w:type="dxa"/>
              <w:bottom w:w="100" w:type="dxa"/>
              <w:right w:w="100" w:type="dxa"/>
            </w:tcMar>
          </w:tcPr>
          <w:p w14:paraId="3E4FB558"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Example Tickers</w:t>
            </w:r>
          </w:p>
        </w:tc>
        <w:tc>
          <w:tcPr>
            <w:tcW w:w="3035" w:type="dxa"/>
            <w:tcBorders>
              <w:top w:val="nil"/>
              <w:left w:val="nil"/>
              <w:bottom w:val="nil"/>
              <w:right w:val="nil"/>
            </w:tcBorders>
            <w:tcMar>
              <w:top w:w="100" w:type="dxa"/>
              <w:left w:w="100" w:type="dxa"/>
              <w:bottom w:w="100" w:type="dxa"/>
              <w:right w:w="100" w:type="dxa"/>
            </w:tcMar>
          </w:tcPr>
          <w:p w14:paraId="12ECD7EC"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Purpose</w:t>
            </w:r>
          </w:p>
        </w:tc>
      </w:tr>
      <w:tr w:rsidR="00E17061" w:rsidRPr="003A19AE" w14:paraId="5E75617D"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410DFF4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Equity Agent</w:t>
            </w:r>
          </w:p>
        </w:tc>
        <w:tc>
          <w:tcPr>
            <w:tcW w:w="1700" w:type="dxa"/>
            <w:tcBorders>
              <w:top w:val="nil"/>
              <w:left w:val="nil"/>
              <w:bottom w:val="nil"/>
              <w:right w:val="nil"/>
            </w:tcBorders>
            <w:tcMar>
              <w:top w:w="100" w:type="dxa"/>
              <w:left w:w="100" w:type="dxa"/>
              <w:bottom w:w="100" w:type="dxa"/>
              <w:right w:w="100" w:type="dxa"/>
            </w:tcMar>
          </w:tcPr>
          <w:p w14:paraId="5106BD2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Broad Market</w:t>
            </w:r>
          </w:p>
        </w:tc>
        <w:tc>
          <w:tcPr>
            <w:tcW w:w="1955" w:type="dxa"/>
            <w:tcBorders>
              <w:top w:val="nil"/>
              <w:left w:val="nil"/>
              <w:bottom w:val="nil"/>
              <w:right w:val="nil"/>
            </w:tcBorders>
            <w:tcMar>
              <w:top w:w="100" w:type="dxa"/>
              <w:left w:w="100" w:type="dxa"/>
              <w:bottom w:w="100" w:type="dxa"/>
              <w:right w:w="100" w:type="dxa"/>
            </w:tcMar>
          </w:tcPr>
          <w:p w14:paraId="0A92644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SPY, VTI</w:t>
            </w:r>
          </w:p>
        </w:tc>
        <w:tc>
          <w:tcPr>
            <w:tcW w:w="3035" w:type="dxa"/>
            <w:tcBorders>
              <w:top w:val="nil"/>
              <w:left w:val="nil"/>
              <w:bottom w:val="nil"/>
              <w:right w:val="nil"/>
            </w:tcBorders>
            <w:tcMar>
              <w:top w:w="100" w:type="dxa"/>
              <w:left w:w="100" w:type="dxa"/>
              <w:bottom w:w="100" w:type="dxa"/>
              <w:right w:w="100" w:type="dxa"/>
            </w:tcMar>
          </w:tcPr>
          <w:p w14:paraId="2D1D774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Stocks</w:t>
            </w:r>
          </w:p>
        </w:tc>
      </w:tr>
      <w:tr w:rsidR="00E17061" w:rsidRPr="003A19AE" w14:paraId="7B78E6CA"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5829E6E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Sector Agent</w:t>
            </w:r>
          </w:p>
        </w:tc>
        <w:tc>
          <w:tcPr>
            <w:tcW w:w="1700" w:type="dxa"/>
            <w:tcBorders>
              <w:top w:val="nil"/>
              <w:left w:val="nil"/>
              <w:bottom w:val="nil"/>
              <w:right w:val="nil"/>
            </w:tcBorders>
            <w:tcMar>
              <w:top w:w="100" w:type="dxa"/>
              <w:left w:w="100" w:type="dxa"/>
              <w:bottom w:w="100" w:type="dxa"/>
              <w:right w:w="100" w:type="dxa"/>
            </w:tcMar>
          </w:tcPr>
          <w:p w14:paraId="5A8D0F3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Sectoral</w:t>
            </w:r>
          </w:p>
        </w:tc>
        <w:tc>
          <w:tcPr>
            <w:tcW w:w="1955" w:type="dxa"/>
            <w:tcBorders>
              <w:top w:val="nil"/>
              <w:left w:val="nil"/>
              <w:bottom w:val="nil"/>
              <w:right w:val="nil"/>
            </w:tcBorders>
            <w:tcMar>
              <w:top w:w="100" w:type="dxa"/>
              <w:left w:w="100" w:type="dxa"/>
              <w:bottom w:w="100" w:type="dxa"/>
              <w:right w:w="100" w:type="dxa"/>
            </w:tcMar>
          </w:tcPr>
          <w:p w14:paraId="708E0AF2"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XLK, XLF, XLE</w:t>
            </w:r>
          </w:p>
        </w:tc>
        <w:tc>
          <w:tcPr>
            <w:tcW w:w="3035" w:type="dxa"/>
            <w:tcBorders>
              <w:top w:val="nil"/>
              <w:left w:val="nil"/>
              <w:bottom w:val="nil"/>
              <w:right w:val="nil"/>
            </w:tcBorders>
            <w:tcMar>
              <w:top w:w="100" w:type="dxa"/>
              <w:left w:w="100" w:type="dxa"/>
              <w:bottom w:w="100" w:type="dxa"/>
              <w:right w:w="100" w:type="dxa"/>
            </w:tcMar>
          </w:tcPr>
          <w:p w14:paraId="1446CED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Technology, Finance, Energy</w:t>
            </w:r>
          </w:p>
        </w:tc>
      </w:tr>
      <w:tr w:rsidR="00E17061" w:rsidRPr="003A19AE" w14:paraId="37B1118C"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683ABC6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Bond Agent</w:t>
            </w:r>
          </w:p>
        </w:tc>
        <w:tc>
          <w:tcPr>
            <w:tcW w:w="1700" w:type="dxa"/>
            <w:tcBorders>
              <w:top w:val="nil"/>
              <w:left w:val="nil"/>
              <w:bottom w:val="nil"/>
              <w:right w:val="nil"/>
            </w:tcBorders>
            <w:tcMar>
              <w:top w:w="100" w:type="dxa"/>
              <w:left w:w="100" w:type="dxa"/>
              <w:bottom w:w="100" w:type="dxa"/>
              <w:right w:w="100" w:type="dxa"/>
            </w:tcMar>
          </w:tcPr>
          <w:p w14:paraId="305BBB47"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Fixed Income</w:t>
            </w:r>
          </w:p>
        </w:tc>
        <w:tc>
          <w:tcPr>
            <w:tcW w:w="1955" w:type="dxa"/>
            <w:tcBorders>
              <w:top w:val="nil"/>
              <w:left w:val="nil"/>
              <w:bottom w:val="nil"/>
              <w:right w:val="nil"/>
            </w:tcBorders>
            <w:tcMar>
              <w:top w:w="100" w:type="dxa"/>
              <w:left w:w="100" w:type="dxa"/>
              <w:bottom w:w="100" w:type="dxa"/>
              <w:right w:w="100" w:type="dxa"/>
            </w:tcMar>
          </w:tcPr>
          <w:p w14:paraId="4A2C5B2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TLT, IEF, AGG</w:t>
            </w:r>
          </w:p>
        </w:tc>
        <w:tc>
          <w:tcPr>
            <w:tcW w:w="3035" w:type="dxa"/>
            <w:tcBorders>
              <w:top w:val="nil"/>
              <w:left w:val="nil"/>
              <w:bottom w:val="nil"/>
              <w:right w:val="nil"/>
            </w:tcBorders>
            <w:tcMar>
              <w:top w:w="100" w:type="dxa"/>
              <w:left w:w="100" w:type="dxa"/>
              <w:bottom w:w="100" w:type="dxa"/>
              <w:right w:w="100" w:type="dxa"/>
            </w:tcMar>
          </w:tcPr>
          <w:p w14:paraId="22B292A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Interest rate exposure</w:t>
            </w:r>
          </w:p>
        </w:tc>
      </w:tr>
      <w:tr w:rsidR="00E17061" w:rsidRPr="003A19AE" w14:paraId="16D6B19D"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1EFAEB8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Commodity Agent</w:t>
            </w:r>
          </w:p>
        </w:tc>
        <w:tc>
          <w:tcPr>
            <w:tcW w:w="1700" w:type="dxa"/>
            <w:tcBorders>
              <w:top w:val="nil"/>
              <w:left w:val="nil"/>
              <w:bottom w:val="nil"/>
              <w:right w:val="nil"/>
            </w:tcBorders>
            <w:tcMar>
              <w:top w:w="100" w:type="dxa"/>
              <w:left w:w="100" w:type="dxa"/>
              <w:bottom w:w="100" w:type="dxa"/>
              <w:right w:w="100" w:type="dxa"/>
            </w:tcMar>
          </w:tcPr>
          <w:p w14:paraId="1B2A27F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Commodities</w:t>
            </w:r>
          </w:p>
        </w:tc>
        <w:tc>
          <w:tcPr>
            <w:tcW w:w="1955" w:type="dxa"/>
            <w:tcBorders>
              <w:top w:val="nil"/>
              <w:left w:val="nil"/>
              <w:bottom w:val="nil"/>
              <w:right w:val="nil"/>
            </w:tcBorders>
            <w:tcMar>
              <w:top w:w="100" w:type="dxa"/>
              <w:left w:w="100" w:type="dxa"/>
              <w:bottom w:w="100" w:type="dxa"/>
              <w:right w:w="100" w:type="dxa"/>
            </w:tcMar>
          </w:tcPr>
          <w:p w14:paraId="3B4C99C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GLD, USO, SLV</w:t>
            </w:r>
          </w:p>
        </w:tc>
        <w:tc>
          <w:tcPr>
            <w:tcW w:w="3035" w:type="dxa"/>
            <w:tcBorders>
              <w:top w:val="nil"/>
              <w:left w:val="nil"/>
              <w:bottom w:val="nil"/>
              <w:right w:val="nil"/>
            </w:tcBorders>
            <w:tcMar>
              <w:top w:w="100" w:type="dxa"/>
              <w:left w:w="100" w:type="dxa"/>
              <w:bottom w:w="100" w:type="dxa"/>
              <w:right w:w="100" w:type="dxa"/>
            </w:tcMar>
          </w:tcPr>
          <w:p w14:paraId="04B4601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Hedge strategies</w:t>
            </w:r>
          </w:p>
        </w:tc>
      </w:tr>
      <w:tr w:rsidR="00E17061" w:rsidRPr="003A19AE" w14:paraId="157D045C"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45689F6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Crypto Agent</w:t>
            </w:r>
          </w:p>
        </w:tc>
        <w:tc>
          <w:tcPr>
            <w:tcW w:w="1700" w:type="dxa"/>
            <w:tcBorders>
              <w:top w:val="nil"/>
              <w:left w:val="nil"/>
              <w:bottom w:val="nil"/>
              <w:right w:val="nil"/>
            </w:tcBorders>
            <w:tcMar>
              <w:top w:w="100" w:type="dxa"/>
              <w:left w:w="100" w:type="dxa"/>
              <w:bottom w:w="100" w:type="dxa"/>
              <w:right w:w="100" w:type="dxa"/>
            </w:tcMar>
          </w:tcPr>
          <w:p w14:paraId="59B8750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Crypto ETFs</w:t>
            </w:r>
          </w:p>
        </w:tc>
        <w:tc>
          <w:tcPr>
            <w:tcW w:w="1955" w:type="dxa"/>
            <w:tcBorders>
              <w:top w:val="nil"/>
              <w:left w:val="nil"/>
              <w:bottom w:val="nil"/>
              <w:right w:val="nil"/>
            </w:tcBorders>
            <w:tcMar>
              <w:top w:w="100" w:type="dxa"/>
              <w:left w:w="100" w:type="dxa"/>
              <w:bottom w:w="100" w:type="dxa"/>
              <w:right w:w="100" w:type="dxa"/>
            </w:tcMar>
          </w:tcPr>
          <w:p w14:paraId="146D9CD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BTCC, BITO</w:t>
            </w:r>
          </w:p>
        </w:tc>
        <w:tc>
          <w:tcPr>
            <w:tcW w:w="3035" w:type="dxa"/>
            <w:tcBorders>
              <w:top w:val="nil"/>
              <w:left w:val="nil"/>
              <w:bottom w:val="nil"/>
              <w:right w:val="nil"/>
            </w:tcBorders>
            <w:tcMar>
              <w:top w:w="100" w:type="dxa"/>
              <w:left w:w="100" w:type="dxa"/>
              <w:bottom w:w="100" w:type="dxa"/>
              <w:right w:w="100" w:type="dxa"/>
            </w:tcMar>
          </w:tcPr>
          <w:p w14:paraId="4C2729D7"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Track Bitcoin price</w:t>
            </w:r>
          </w:p>
        </w:tc>
      </w:tr>
      <w:tr w:rsidR="00E17061" w:rsidRPr="003A19AE" w14:paraId="7163134B"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781CFC6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Volatility Agent</w:t>
            </w:r>
          </w:p>
        </w:tc>
        <w:tc>
          <w:tcPr>
            <w:tcW w:w="1700" w:type="dxa"/>
            <w:tcBorders>
              <w:top w:val="nil"/>
              <w:left w:val="nil"/>
              <w:bottom w:val="nil"/>
              <w:right w:val="nil"/>
            </w:tcBorders>
            <w:tcMar>
              <w:top w:w="100" w:type="dxa"/>
              <w:left w:w="100" w:type="dxa"/>
              <w:bottom w:w="100" w:type="dxa"/>
              <w:right w:w="100" w:type="dxa"/>
            </w:tcMar>
          </w:tcPr>
          <w:p w14:paraId="0B0D255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VIX Products</w:t>
            </w:r>
          </w:p>
        </w:tc>
        <w:tc>
          <w:tcPr>
            <w:tcW w:w="1955" w:type="dxa"/>
            <w:tcBorders>
              <w:top w:val="nil"/>
              <w:left w:val="nil"/>
              <w:bottom w:val="nil"/>
              <w:right w:val="nil"/>
            </w:tcBorders>
            <w:tcMar>
              <w:top w:w="100" w:type="dxa"/>
              <w:left w:w="100" w:type="dxa"/>
              <w:bottom w:w="100" w:type="dxa"/>
              <w:right w:w="100" w:type="dxa"/>
            </w:tcMar>
          </w:tcPr>
          <w:p w14:paraId="125D32A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VXX, UVXY</w:t>
            </w:r>
          </w:p>
        </w:tc>
        <w:tc>
          <w:tcPr>
            <w:tcW w:w="3035" w:type="dxa"/>
            <w:tcBorders>
              <w:top w:val="nil"/>
              <w:left w:val="nil"/>
              <w:bottom w:val="nil"/>
              <w:right w:val="nil"/>
            </w:tcBorders>
            <w:tcMar>
              <w:top w:w="100" w:type="dxa"/>
              <w:left w:w="100" w:type="dxa"/>
              <w:bottom w:w="100" w:type="dxa"/>
              <w:right w:w="100" w:type="dxa"/>
            </w:tcMar>
          </w:tcPr>
          <w:p w14:paraId="1C6BDF52"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Market fear &amp; hedging</w:t>
            </w:r>
          </w:p>
        </w:tc>
      </w:tr>
      <w:tr w:rsidR="00E17061" w:rsidRPr="003A19AE" w14:paraId="539B5268" w14:textId="77777777" w:rsidTr="00917954">
        <w:trPr>
          <w:trHeight w:val="500"/>
        </w:trPr>
        <w:tc>
          <w:tcPr>
            <w:tcW w:w="2105" w:type="dxa"/>
            <w:tcBorders>
              <w:top w:val="nil"/>
              <w:left w:val="nil"/>
              <w:bottom w:val="nil"/>
              <w:right w:val="nil"/>
            </w:tcBorders>
            <w:tcMar>
              <w:top w:w="100" w:type="dxa"/>
              <w:left w:w="100" w:type="dxa"/>
              <w:bottom w:w="100" w:type="dxa"/>
              <w:right w:w="100" w:type="dxa"/>
            </w:tcMar>
          </w:tcPr>
          <w:p w14:paraId="00E8218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Thematic Agent</w:t>
            </w:r>
          </w:p>
        </w:tc>
        <w:tc>
          <w:tcPr>
            <w:tcW w:w="1700" w:type="dxa"/>
            <w:tcBorders>
              <w:top w:val="nil"/>
              <w:left w:val="nil"/>
              <w:bottom w:val="nil"/>
              <w:right w:val="nil"/>
            </w:tcBorders>
            <w:tcMar>
              <w:top w:w="100" w:type="dxa"/>
              <w:left w:w="100" w:type="dxa"/>
              <w:bottom w:w="100" w:type="dxa"/>
              <w:right w:w="100" w:type="dxa"/>
            </w:tcMar>
          </w:tcPr>
          <w:p w14:paraId="645B067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Innovation</w:t>
            </w:r>
          </w:p>
        </w:tc>
        <w:tc>
          <w:tcPr>
            <w:tcW w:w="1955" w:type="dxa"/>
            <w:tcBorders>
              <w:top w:val="nil"/>
              <w:left w:val="nil"/>
              <w:bottom w:val="nil"/>
              <w:right w:val="nil"/>
            </w:tcBorders>
            <w:tcMar>
              <w:top w:w="100" w:type="dxa"/>
              <w:left w:w="100" w:type="dxa"/>
              <w:bottom w:w="100" w:type="dxa"/>
              <w:right w:w="100" w:type="dxa"/>
            </w:tcMar>
          </w:tcPr>
          <w:p w14:paraId="1314F06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ARKK, KOMP</w:t>
            </w:r>
          </w:p>
        </w:tc>
        <w:tc>
          <w:tcPr>
            <w:tcW w:w="3035" w:type="dxa"/>
            <w:tcBorders>
              <w:top w:val="nil"/>
              <w:left w:val="nil"/>
              <w:bottom w:val="nil"/>
              <w:right w:val="nil"/>
            </w:tcBorders>
            <w:tcMar>
              <w:top w:w="100" w:type="dxa"/>
              <w:left w:w="100" w:type="dxa"/>
              <w:bottom w:w="100" w:type="dxa"/>
              <w:right w:w="100" w:type="dxa"/>
            </w:tcMar>
          </w:tcPr>
          <w:p w14:paraId="25589D6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Trend-following strategies</w:t>
            </w:r>
          </w:p>
        </w:tc>
      </w:tr>
    </w:tbl>
    <w:p w14:paraId="08B53F65"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5" w:name="_oajlapd7pn57" w:colFirst="0" w:colLast="0"/>
      <w:bookmarkEnd w:id="5"/>
      <w:r w:rsidRPr="003A19AE">
        <w:rPr>
          <w:rFonts w:ascii="Calibri" w:hAnsi="Calibri" w:cs="Calibri"/>
        </w:rPr>
        <w:t>Building the Multi-Agent System (Step-by-Step)</w:t>
      </w:r>
    </w:p>
    <w:p w14:paraId="2C4DB07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Step 1: Assign One Agent per ETF Type</w:t>
      </w:r>
    </w:p>
    <w:p w14:paraId="3B78074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Imagine you have a team of robots (agents):</w:t>
      </w:r>
    </w:p>
    <w:p w14:paraId="06BCB353"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03819E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One robot focuses on stock ETFs like SPY, QQQ</w:t>
      </w:r>
    </w:p>
    <w:p w14:paraId="53473100"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6D2FA4A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Another robot watches bond ETFs like TLT</w:t>
      </w:r>
    </w:p>
    <w:p w14:paraId="57CCFB87"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6DDA47E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Another follows crypto ETFs like BITO</w:t>
      </w:r>
    </w:p>
    <w:p w14:paraId="6A063FCA"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0CCA096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Another one tracks gold or oil ETFs like GLD, USO</w:t>
      </w:r>
    </w:p>
    <w:p w14:paraId="3DD809F7"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4031622"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Each robot will learn how to invest smartly in its own type of ETFs.</w:t>
      </w:r>
    </w:p>
    <w:p w14:paraId="2574E22E"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015D1A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Step 2: What Info Does Each Agent See?</w:t>
      </w:r>
    </w:p>
    <w:p w14:paraId="3018F6C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Each agent needs to understand the market, so you’ll show it:</w:t>
      </w:r>
    </w:p>
    <w:p w14:paraId="48C09EA4"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092CBB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Past prices of its ETF</w:t>
      </w:r>
    </w:p>
    <w:p w14:paraId="3A9D6EDD"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4B2F02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Moving averages (price trends)</w:t>
      </w:r>
    </w:p>
    <w:p w14:paraId="1FB3AFCF"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B6C4F0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Volatility (how risky it is)</w:t>
      </w:r>
    </w:p>
    <w:p w14:paraId="152157B4"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3B2E4DC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News sentiment (e.g., tweets saying “market is crashing!”)</w:t>
      </w:r>
    </w:p>
    <w:p w14:paraId="7A6AF71A"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74968D8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Market mood (bullish, bearish, etc.)</w:t>
      </w:r>
    </w:p>
    <w:p w14:paraId="4EC0D2F4"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669C32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This collection of info is called the state of the market.</w:t>
      </w:r>
    </w:p>
    <w:p w14:paraId="32710B0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35C0230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Step 3: What Can Each Agent Do?</w:t>
      </w:r>
    </w:p>
    <w:p w14:paraId="270C41B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Each agent can:</w:t>
      </w:r>
    </w:p>
    <w:p w14:paraId="1C430871"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2A7988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Decide how much money to put in its ETF (e.g., 50% in SPY, 50% in QQQ)</w:t>
      </w:r>
    </w:p>
    <w:p w14:paraId="0293B689"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77CE556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Do nothing if the market looks risky</w:t>
      </w:r>
    </w:p>
    <w:p w14:paraId="41AFFE28"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7B620E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These are its actions.</w:t>
      </w:r>
    </w:p>
    <w:p w14:paraId="4119AFC9"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17998C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Step 4: How Do Agents Learn What’s Right?</w:t>
      </w:r>
    </w:p>
    <w:p w14:paraId="00E5B25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They learn using a reward system, like how a child learns from consequences.</w:t>
      </w:r>
    </w:p>
    <w:p w14:paraId="06F7EDCE"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706AB9C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Example:</w:t>
      </w:r>
    </w:p>
    <w:p w14:paraId="4965C047"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F8E2FD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eastAsia="Arial Unicode MS" w:hAnsi="Calibri" w:cs="Calibri"/>
        </w:rPr>
        <w:t>If the ETF goes up after an agent invests → it gets a reward</w:t>
      </w:r>
    </w:p>
    <w:p w14:paraId="6CCE5951"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3456F3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eastAsia="Arial Unicode MS" w:hAnsi="Calibri" w:cs="Calibri"/>
        </w:rPr>
        <w:t>If it picks a bad time → it gets penalized</w:t>
      </w:r>
    </w:p>
    <w:p w14:paraId="59C75A87"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FE8E1E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Reward = Good returns - Too much risk</w:t>
      </w:r>
    </w:p>
    <w:p w14:paraId="34304F16"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6" w:name="_dnfks3ofp5xe" w:colFirst="0" w:colLast="0"/>
      <w:bookmarkEnd w:id="6"/>
      <w:r w:rsidRPr="003A19AE">
        <w:rPr>
          <w:rFonts w:ascii="Calibri" w:hAnsi="Calibri" w:cs="Calibri"/>
        </w:rPr>
        <w:t>Canadian ETF Market:</w:t>
      </w:r>
    </w:p>
    <w:p w14:paraId="3C56E0D9" w14:textId="77777777" w:rsidR="00E17061" w:rsidRPr="003A19AE" w:rsidRDefault="00E17061" w:rsidP="003A19AE">
      <w:pPr>
        <w:spacing w:before="100" w:beforeAutospacing="1" w:after="100" w:afterAutospacing="1" w:line="240" w:lineRule="auto"/>
        <w:contextualSpacing/>
        <w:rPr>
          <w:rFonts w:ascii="Calibri" w:hAnsi="Calibri" w:cs="Calibri"/>
        </w:rPr>
      </w:pPr>
    </w:p>
    <w:tbl>
      <w:tblPr>
        <w:tblW w:w="9100" w:type="dxa"/>
        <w:tblBorders>
          <w:top w:val="nil"/>
          <w:left w:val="nil"/>
          <w:bottom w:val="nil"/>
          <w:right w:val="nil"/>
          <w:insideH w:val="nil"/>
          <w:insideV w:val="nil"/>
        </w:tblBorders>
        <w:tblLayout w:type="fixed"/>
        <w:tblLook w:val="0600" w:firstRow="0" w:lastRow="0" w:firstColumn="0" w:lastColumn="0" w:noHBand="1" w:noVBand="1"/>
      </w:tblPr>
      <w:tblGrid>
        <w:gridCol w:w="2000"/>
        <w:gridCol w:w="7100"/>
      </w:tblGrid>
      <w:tr w:rsidR="00E17061" w:rsidRPr="003A19AE" w14:paraId="71BA6574"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6BFCC73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Aspect</w:t>
            </w:r>
          </w:p>
        </w:tc>
        <w:tc>
          <w:tcPr>
            <w:tcW w:w="7100" w:type="dxa"/>
            <w:tcBorders>
              <w:top w:val="nil"/>
              <w:left w:val="nil"/>
              <w:bottom w:val="nil"/>
              <w:right w:val="nil"/>
            </w:tcBorders>
            <w:tcMar>
              <w:top w:w="100" w:type="dxa"/>
              <w:left w:w="100" w:type="dxa"/>
              <w:bottom w:w="100" w:type="dxa"/>
              <w:right w:w="100" w:type="dxa"/>
            </w:tcMar>
          </w:tcPr>
          <w:p w14:paraId="5B734F6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Canadian Market Snapshot</w:t>
            </w:r>
          </w:p>
        </w:tc>
      </w:tr>
      <w:tr w:rsidR="00E17061" w:rsidRPr="003A19AE" w14:paraId="74D65550"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16D30C1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First ETF</w:t>
            </w:r>
          </w:p>
        </w:tc>
        <w:tc>
          <w:tcPr>
            <w:tcW w:w="7100" w:type="dxa"/>
            <w:tcBorders>
              <w:top w:val="nil"/>
              <w:left w:val="nil"/>
              <w:bottom w:val="nil"/>
              <w:right w:val="nil"/>
            </w:tcBorders>
            <w:tcMar>
              <w:top w:w="100" w:type="dxa"/>
              <w:left w:w="100" w:type="dxa"/>
              <w:bottom w:w="100" w:type="dxa"/>
              <w:right w:w="100" w:type="dxa"/>
            </w:tcMar>
          </w:tcPr>
          <w:p w14:paraId="3983155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Toronto 35 Index Participation Fund (1990)</w:t>
            </w:r>
          </w:p>
        </w:tc>
      </w:tr>
      <w:tr w:rsidR="00E17061" w:rsidRPr="003A19AE" w14:paraId="1D4EB229"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5D93CC6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Toal AUM</w:t>
            </w:r>
          </w:p>
        </w:tc>
        <w:tc>
          <w:tcPr>
            <w:tcW w:w="7100" w:type="dxa"/>
            <w:tcBorders>
              <w:top w:val="nil"/>
              <w:left w:val="nil"/>
              <w:bottom w:val="nil"/>
              <w:right w:val="nil"/>
            </w:tcBorders>
            <w:tcMar>
              <w:top w:w="100" w:type="dxa"/>
              <w:left w:w="100" w:type="dxa"/>
              <w:bottom w:w="100" w:type="dxa"/>
              <w:right w:w="100" w:type="dxa"/>
            </w:tcMar>
          </w:tcPr>
          <w:p w14:paraId="0A16873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Over $400 billion CAD as of 2024</w:t>
            </w:r>
          </w:p>
        </w:tc>
      </w:tr>
      <w:tr w:rsidR="00E17061" w:rsidRPr="003A19AE" w14:paraId="24414DBF"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6F158C8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Key Providers</w:t>
            </w:r>
          </w:p>
        </w:tc>
        <w:tc>
          <w:tcPr>
            <w:tcW w:w="7100" w:type="dxa"/>
            <w:tcBorders>
              <w:top w:val="nil"/>
              <w:left w:val="nil"/>
              <w:bottom w:val="nil"/>
              <w:right w:val="nil"/>
            </w:tcBorders>
            <w:tcMar>
              <w:top w:w="100" w:type="dxa"/>
              <w:left w:w="100" w:type="dxa"/>
              <w:bottom w:w="100" w:type="dxa"/>
              <w:right w:w="100" w:type="dxa"/>
            </w:tcMar>
          </w:tcPr>
          <w:p w14:paraId="28BE369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BlackRock (iShares), BMO, Vanguard, Horizons, CI Global</w:t>
            </w:r>
          </w:p>
        </w:tc>
      </w:tr>
      <w:tr w:rsidR="00E17061" w:rsidRPr="003A19AE" w14:paraId="388196B6"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78505AC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lastRenderedPageBreak/>
              <w:t xml:space="preserve"> Exchange</w:t>
            </w:r>
          </w:p>
        </w:tc>
        <w:tc>
          <w:tcPr>
            <w:tcW w:w="7100" w:type="dxa"/>
            <w:tcBorders>
              <w:top w:val="nil"/>
              <w:left w:val="nil"/>
              <w:bottom w:val="nil"/>
              <w:right w:val="nil"/>
            </w:tcBorders>
            <w:tcMar>
              <w:top w:w="100" w:type="dxa"/>
              <w:left w:w="100" w:type="dxa"/>
              <w:bottom w:w="100" w:type="dxa"/>
              <w:right w:w="100" w:type="dxa"/>
            </w:tcMar>
          </w:tcPr>
          <w:p w14:paraId="3DB7353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Toronto Stock Exchange (TSX)</w:t>
            </w:r>
          </w:p>
        </w:tc>
      </w:tr>
      <w:tr w:rsidR="00E17061" w:rsidRPr="003A19AE" w14:paraId="2F68CF30" w14:textId="77777777" w:rsidTr="00917954">
        <w:trPr>
          <w:trHeight w:val="540"/>
        </w:trPr>
        <w:tc>
          <w:tcPr>
            <w:tcW w:w="2000" w:type="dxa"/>
            <w:tcBorders>
              <w:top w:val="nil"/>
              <w:left w:val="nil"/>
              <w:bottom w:val="nil"/>
              <w:right w:val="nil"/>
            </w:tcBorders>
            <w:tcMar>
              <w:top w:w="100" w:type="dxa"/>
              <w:left w:w="100" w:type="dxa"/>
              <w:bottom w:w="100" w:type="dxa"/>
              <w:right w:w="100" w:type="dxa"/>
            </w:tcMar>
          </w:tcPr>
          <w:p w14:paraId="5E7F972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Growth</w:t>
            </w:r>
          </w:p>
        </w:tc>
        <w:tc>
          <w:tcPr>
            <w:tcW w:w="7100" w:type="dxa"/>
            <w:tcBorders>
              <w:top w:val="nil"/>
              <w:left w:val="nil"/>
              <w:bottom w:val="nil"/>
              <w:right w:val="nil"/>
            </w:tcBorders>
            <w:tcMar>
              <w:top w:w="100" w:type="dxa"/>
              <w:left w:w="100" w:type="dxa"/>
              <w:bottom w:w="100" w:type="dxa"/>
              <w:right w:w="100" w:type="dxa"/>
            </w:tcMar>
          </w:tcPr>
          <w:p w14:paraId="5FD5FD7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Rapid growth in low-cost, thematic, and crypto-linked ETFs</w:t>
            </w:r>
          </w:p>
        </w:tc>
      </w:tr>
      <w:tr w:rsidR="00E17061" w:rsidRPr="003A19AE" w14:paraId="66AD5455" w14:textId="77777777" w:rsidTr="00917954">
        <w:trPr>
          <w:trHeight w:val="545"/>
        </w:trPr>
        <w:tc>
          <w:tcPr>
            <w:tcW w:w="2000" w:type="dxa"/>
            <w:tcBorders>
              <w:top w:val="nil"/>
              <w:left w:val="nil"/>
              <w:bottom w:val="nil"/>
              <w:right w:val="nil"/>
            </w:tcBorders>
            <w:tcMar>
              <w:top w:w="100" w:type="dxa"/>
              <w:left w:w="100" w:type="dxa"/>
              <w:bottom w:w="100" w:type="dxa"/>
              <w:right w:w="100" w:type="dxa"/>
            </w:tcMar>
          </w:tcPr>
          <w:p w14:paraId="62E136E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Fees</w:t>
            </w:r>
          </w:p>
        </w:tc>
        <w:tc>
          <w:tcPr>
            <w:tcW w:w="7100" w:type="dxa"/>
            <w:tcBorders>
              <w:top w:val="nil"/>
              <w:left w:val="nil"/>
              <w:bottom w:val="nil"/>
              <w:right w:val="nil"/>
            </w:tcBorders>
            <w:tcMar>
              <w:top w:w="100" w:type="dxa"/>
              <w:left w:w="100" w:type="dxa"/>
              <w:bottom w:w="100" w:type="dxa"/>
              <w:right w:w="100" w:type="dxa"/>
            </w:tcMar>
          </w:tcPr>
          <w:p w14:paraId="75054823" w14:textId="77777777" w:rsidR="00E17061" w:rsidRPr="003A19AE" w:rsidRDefault="00E17061" w:rsidP="003A19AE">
            <w:pPr>
              <w:spacing w:before="100" w:beforeAutospacing="1" w:after="100" w:afterAutospacing="1" w:line="240" w:lineRule="auto"/>
              <w:contextualSpacing/>
              <w:rPr>
                <w:rFonts w:ascii="Calibri" w:hAnsi="Calibri" w:cs="Calibri"/>
              </w:rPr>
            </w:pPr>
            <w:proofErr w:type="gramStart"/>
            <w:r w:rsidRPr="003A19AE">
              <w:rPr>
                <w:rFonts w:ascii="Calibri" w:hAnsi="Calibri" w:cs="Calibri"/>
              </w:rPr>
              <w:t>Typically</w:t>
            </w:r>
            <w:proofErr w:type="gramEnd"/>
            <w:r w:rsidRPr="003A19AE">
              <w:rPr>
                <w:rFonts w:ascii="Calibri" w:hAnsi="Calibri" w:cs="Calibri"/>
              </w:rPr>
              <w:t xml:space="preserve"> lower MER (Management Expense Ratio) than mutual funds</w:t>
            </w:r>
          </w:p>
        </w:tc>
      </w:tr>
    </w:tbl>
    <w:p w14:paraId="22893731"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7" w:name="_gmwfjbdzwv74" w:colFirst="0" w:colLast="0"/>
      <w:bookmarkEnd w:id="7"/>
      <w:r w:rsidRPr="003A19AE">
        <w:rPr>
          <w:rFonts w:ascii="Calibri" w:hAnsi="Calibri" w:cs="Calibri"/>
        </w:rPr>
        <w:t>Why It Matters for our Project</w:t>
      </w:r>
    </w:p>
    <w:p w14:paraId="0517256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The Canadian market offers:</w:t>
      </w:r>
    </w:p>
    <w:p w14:paraId="64018DCB"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AA98E3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A wide range of ETFs across sectors and asset classes</w:t>
      </w:r>
    </w:p>
    <w:p w14:paraId="45C2D723"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EC421C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Access to crypto via TSX-listed ETFs (BTCC, ETHH)</w:t>
      </w:r>
    </w:p>
    <w:p w14:paraId="25515EE9"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3DB2D54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=&gt; Liquidity and low fees – good for realistic </w:t>
      </w:r>
      <w:proofErr w:type="spellStart"/>
      <w:r w:rsidRPr="003A19AE">
        <w:rPr>
          <w:rFonts w:ascii="Calibri" w:hAnsi="Calibri" w:cs="Calibri"/>
        </w:rPr>
        <w:t>backtesting</w:t>
      </w:r>
      <w:proofErr w:type="spellEnd"/>
      <w:r w:rsidRPr="003A19AE">
        <w:rPr>
          <w:rFonts w:ascii="Calibri" w:hAnsi="Calibri" w:cs="Calibri"/>
        </w:rPr>
        <w:t xml:space="preserve"> or paper trading</w:t>
      </w:r>
    </w:p>
    <w:p w14:paraId="10ACED5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519252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Regime-awareness options: We can compare Canadian sectors like energy (ZEO) or banks (ZEB) to detect trends.</w:t>
      </w:r>
    </w:p>
    <w:p w14:paraId="40B406A4"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56F8C81" w14:textId="77777777" w:rsidR="00E17061" w:rsidRPr="003A19AE" w:rsidRDefault="00E17061" w:rsidP="003A19AE">
      <w:pPr>
        <w:spacing w:before="100" w:beforeAutospacing="1" w:after="100" w:afterAutospacing="1" w:line="240" w:lineRule="auto"/>
        <w:contextualSpacing/>
        <w:rPr>
          <w:rFonts w:ascii="Calibri" w:hAnsi="Calibri" w:cs="Calibri"/>
        </w:rPr>
      </w:pPr>
    </w:p>
    <w:tbl>
      <w:tblPr>
        <w:tblW w:w="5545" w:type="dxa"/>
        <w:tblBorders>
          <w:top w:val="nil"/>
          <w:left w:val="nil"/>
          <w:bottom w:val="nil"/>
          <w:right w:val="nil"/>
          <w:insideH w:val="nil"/>
          <w:insideV w:val="nil"/>
        </w:tblBorders>
        <w:tblLayout w:type="fixed"/>
        <w:tblLook w:val="0600" w:firstRow="0" w:lastRow="0" w:firstColumn="0" w:lastColumn="0" w:noHBand="1" w:noVBand="1"/>
      </w:tblPr>
      <w:tblGrid>
        <w:gridCol w:w="1415"/>
        <w:gridCol w:w="4130"/>
      </w:tblGrid>
      <w:tr w:rsidR="00E17061" w:rsidRPr="003A19AE" w14:paraId="3FA58457"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336E2348"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ETF Ticker</w:t>
            </w:r>
          </w:p>
        </w:tc>
        <w:tc>
          <w:tcPr>
            <w:tcW w:w="4130" w:type="dxa"/>
            <w:tcBorders>
              <w:top w:val="nil"/>
              <w:left w:val="nil"/>
              <w:bottom w:val="nil"/>
              <w:right w:val="nil"/>
            </w:tcBorders>
            <w:tcMar>
              <w:top w:w="100" w:type="dxa"/>
              <w:left w:w="100" w:type="dxa"/>
              <w:bottom w:w="100" w:type="dxa"/>
              <w:right w:w="100" w:type="dxa"/>
            </w:tcMar>
          </w:tcPr>
          <w:p w14:paraId="234C42A5" w14:textId="77777777" w:rsidR="00E17061" w:rsidRPr="003A19AE" w:rsidRDefault="00E17061" w:rsidP="003A19AE">
            <w:pPr>
              <w:spacing w:before="100" w:beforeAutospacing="1" w:after="100" w:afterAutospacing="1" w:line="240" w:lineRule="auto"/>
              <w:contextualSpacing/>
              <w:jc w:val="center"/>
              <w:rPr>
                <w:rFonts w:ascii="Calibri" w:hAnsi="Calibri" w:cs="Calibri"/>
              </w:rPr>
            </w:pPr>
            <w:r w:rsidRPr="003A19AE">
              <w:rPr>
                <w:rFonts w:ascii="Calibri" w:hAnsi="Calibri" w:cs="Calibri"/>
              </w:rPr>
              <w:t>Description</w:t>
            </w:r>
          </w:p>
        </w:tc>
      </w:tr>
      <w:tr w:rsidR="00E17061" w:rsidRPr="003A19AE" w14:paraId="0775C6F6"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4BD2D39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ZCN</w:t>
            </w:r>
          </w:p>
        </w:tc>
        <w:tc>
          <w:tcPr>
            <w:tcW w:w="4130" w:type="dxa"/>
            <w:tcBorders>
              <w:top w:val="nil"/>
              <w:left w:val="nil"/>
              <w:bottom w:val="nil"/>
              <w:right w:val="nil"/>
            </w:tcBorders>
            <w:tcMar>
              <w:top w:w="100" w:type="dxa"/>
              <w:left w:w="100" w:type="dxa"/>
              <w:bottom w:w="100" w:type="dxa"/>
              <w:right w:w="100" w:type="dxa"/>
            </w:tcMar>
          </w:tcPr>
          <w:p w14:paraId="720D68A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Broad Canadian stock index (S&amp;P/TSX)</w:t>
            </w:r>
          </w:p>
        </w:tc>
      </w:tr>
      <w:tr w:rsidR="00E17061" w:rsidRPr="003A19AE" w14:paraId="376EA119"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4C5E86A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XIC</w:t>
            </w:r>
          </w:p>
        </w:tc>
        <w:tc>
          <w:tcPr>
            <w:tcW w:w="4130" w:type="dxa"/>
            <w:tcBorders>
              <w:top w:val="nil"/>
              <w:left w:val="nil"/>
              <w:bottom w:val="nil"/>
              <w:right w:val="nil"/>
            </w:tcBorders>
            <w:tcMar>
              <w:top w:w="100" w:type="dxa"/>
              <w:left w:w="100" w:type="dxa"/>
              <w:bottom w:w="100" w:type="dxa"/>
              <w:right w:w="100" w:type="dxa"/>
            </w:tcMar>
          </w:tcPr>
          <w:p w14:paraId="615FE8B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iShares Canadian Composite Index</w:t>
            </w:r>
          </w:p>
        </w:tc>
      </w:tr>
      <w:tr w:rsidR="00E17061" w:rsidRPr="003A19AE" w14:paraId="6E59313E"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2A270AE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ZEB</w:t>
            </w:r>
          </w:p>
        </w:tc>
        <w:tc>
          <w:tcPr>
            <w:tcW w:w="4130" w:type="dxa"/>
            <w:tcBorders>
              <w:top w:val="nil"/>
              <w:left w:val="nil"/>
              <w:bottom w:val="nil"/>
              <w:right w:val="nil"/>
            </w:tcBorders>
            <w:tcMar>
              <w:top w:w="100" w:type="dxa"/>
              <w:left w:w="100" w:type="dxa"/>
              <w:bottom w:w="100" w:type="dxa"/>
              <w:right w:w="100" w:type="dxa"/>
            </w:tcMar>
          </w:tcPr>
          <w:p w14:paraId="36DA436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Canadian Banks ETF</w:t>
            </w:r>
          </w:p>
        </w:tc>
      </w:tr>
      <w:tr w:rsidR="00E17061" w:rsidRPr="003A19AE" w14:paraId="57570530"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6EC2FB6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XBB</w:t>
            </w:r>
          </w:p>
        </w:tc>
        <w:tc>
          <w:tcPr>
            <w:tcW w:w="4130" w:type="dxa"/>
            <w:tcBorders>
              <w:top w:val="nil"/>
              <w:left w:val="nil"/>
              <w:bottom w:val="nil"/>
              <w:right w:val="nil"/>
            </w:tcBorders>
            <w:tcMar>
              <w:top w:w="100" w:type="dxa"/>
              <w:left w:w="100" w:type="dxa"/>
              <w:bottom w:w="100" w:type="dxa"/>
              <w:right w:w="100" w:type="dxa"/>
            </w:tcMar>
          </w:tcPr>
          <w:p w14:paraId="49337D3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Canadian Aggregate Bond Index</w:t>
            </w:r>
          </w:p>
        </w:tc>
      </w:tr>
      <w:tr w:rsidR="00E17061" w:rsidRPr="003A19AE" w14:paraId="2ABFE124"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406EDF5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BTCC</w:t>
            </w:r>
          </w:p>
        </w:tc>
        <w:tc>
          <w:tcPr>
            <w:tcW w:w="4130" w:type="dxa"/>
            <w:tcBorders>
              <w:top w:val="nil"/>
              <w:left w:val="nil"/>
              <w:bottom w:val="nil"/>
              <w:right w:val="nil"/>
            </w:tcBorders>
            <w:tcMar>
              <w:top w:w="100" w:type="dxa"/>
              <w:left w:w="100" w:type="dxa"/>
              <w:bottom w:w="100" w:type="dxa"/>
              <w:right w:w="100" w:type="dxa"/>
            </w:tcMar>
          </w:tcPr>
          <w:p w14:paraId="787B3C2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Bitcoin ETF (Purpose)</w:t>
            </w:r>
          </w:p>
        </w:tc>
      </w:tr>
      <w:tr w:rsidR="00E17061" w:rsidRPr="003A19AE" w14:paraId="21F191AF"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1E2CD97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VDY</w:t>
            </w:r>
          </w:p>
        </w:tc>
        <w:tc>
          <w:tcPr>
            <w:tcW w:w="4130" w:type="dxa"/>
            <w:tcBorders>
              <w:top w:val="nil"/>
              <w:left w:val="nil"/>
              <w:bottom w:val="nil"/>
              <w:right w:val="nil"/>
            </w:tcBorders>
            <w:tcMar>
              <w:top w:w="100" w:type="dxa"/>
              <w:left w:w="100" w:type="dxa"/>
              <w:bottom w:w="100" w:type="dxa"/>
              <w:right w:w="100" w:type="dxa"/>
            </w:tcMar>
          </w:tcPr>
          <w:p w14:paraId="399EF38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High Dividend Yield Index</w:t>
            </w:r>
          </w:p>
        </w:tc>
      </w:tr>
      <w:tr w:rsidR="00E17061" w:rsidRPr="003A19AE" w14:paraId="22FB889A" w14:textId="77777777" w:rsidTr="00917954">
        <w:trPr>
          <w:trHeight w:val="500"/>
        </w:trPr>
        <w:tc>
          <w:tcPr>
            <w:tcW w:w="1415" w:type="dxa"/>
            <w:tcBorders>
              <w:top w:val="nil"/>
              <w:left w:val="nil"/>
              <w:bottom w:val="nil"/>
              <w:right w:val="nil"/>
            </w:tcBorders>
            <w:tcMar>
              <w:top w:w="100" w:type="dxa"/>
              <w:left w:w="100" w:type="dxa"/>
              <w:bottom w:w="100" w:type="dxa"/>
              <w:right w:w="100" w:type="dxa"/>
            </w:tcMar>
          </w:tcPr>
          <w:p w14:paraId="4B6EA1E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ZCLN</w:t>
            </w:r>
          </w:p>
        </w:tc>
        <w:tc>
          <w:tcPr>
            <w:tcW w:w="4130" w:type="dxa"/>
            <w:tcBorders>
              <w:top w:val="nil"/>
              <w:left w:val="nil"/>
              <w:bottom w:val="nil"/>
              <w:right w:val="nil"/>
            </w:tcBorders>
            <w:tcMar>
              <w:top w:w="100" w:type="dxa"/>
              <w:left w:w="100" w:type="dxa"/>
              <w:bottom w:w="100" w:type="dxa"/>
              <w:right w:w="100" w:type="dxa"/>
            </w:tcMar>
          </w:tcPr>
          <w:p w14:paraId="6E4688D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BMO Clean Energy Index ETF</w:t>
            </w:r>
          </w:p>
        </w:tc>
      </w:tr>
    </w:tbl>
    <w:p w14:paraId="26B44B4C"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6DB963CB"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8" w:name="_izcnkw5t2gz6" w:colFirst="0" w:colLast="0"/>
      <w:bookmarkEnd w:id="8"/>
      <w:r w:rsidRPr="003A19AE">
        <w:rPr>
          <w:rFonts w:ascii="Calibri" w:hAnsi="Calibri" w:cs="Calibri"/>
        </w:rPr>
        <w:lastRenderedPageBreak/>
        <w:t>Data Sources (for training our agents)</w:t>
      </w:r>
    </w:p>
    <w:p w14:paraId="7C3663F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Yahoo Finance (ZCN.TO, XIC.TO, etc.)</w:t>
      </w:r>
    </w:p>
    <w:p w14:paraId="4DA71437"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DBF4F1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TMX Money (https://money.tmx.com)</w:t>
      </w:r>
    </w:p>
    <w:p w14:paraId="4F49AEF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58C95D5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ETF provider websites (BMO, iShares, etc.)</w:t>
      </w:r>
    </w:p>
    <w:p w14:paraId="400ED43B"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3F0BE6B"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r w:rsidRPr="003A19AE">
        <w:rPr>
          <w:rFonts w:ascii="Calibri" w:hAnsi="Calibri" w:cs="Calibri"/>
        </w:rPr>
        <w:t>Data Collection Sources for ETFs:</w:t>
      </w:r>
    </w:p>
    <w:p w14:paraId="15C5C05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Data Source besides “</w:t>
      </w:r>
      <w:proofErr w:type="spellStart"/>
      <w:r w:rsidRPr="003A19AE">
        <w:rPr>
          <w:rFonts w:ascii="Calibri" w:hAnsi="Calibri" w:cs="Calibri"/>
        </w:rPr>
        <w:t>yfinance</w:t>
      </w:r>
      <w:proofErr w:type="spellEnd"/>
      <w:r w:rsidRPr="003A19AE">
        <w:rPr>
          <w:rFonts w:ascii="Calibri" w:hAnsi="Calibri" w:cs="Calibri"/>
        </w:rPr>
        <w:t>”</w:t>
      </w:r>
    </w:p>
    <w:p w14:paraId="14A3116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1. Alpha Vantage (Free, API key required)</w:t>
      </w:r>
    </w:p>
    <w:p w14:paraId="63180EC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Segoe UI Emoji" w:hAnsi="Segoe UI Emoji" w:cs="Segoe UI Emoji"/>
        </w:rPr>
        <w:t>🔗</w:t>
      </w:r>
      <w:r w:rsidRPr="003A19AE">
        <w:rPr>
          <w:rFonts w:ascii="Calibri" w:hAnsi="Calibri" w:cs="Calibri"/>
        </w:rPr>
        <w:t xml:space="preserve"> [</w:t>
      </w:r>
      <w:proofErr w:type="gramStart"/>
      <w:r w:rsidRPr="003A19AE">
        <w:rPr>
          <w:rFonts w:ascii="Calibri" w:hAnsi="Calibri" w:cs="Calibri"/>
        </w:rPr>
        <w:t>https://www.alphavantage.co](</w:t>
      </w:r>
      <w:proofErr w:type="gramEnd"/>
      <w:r w:rsidRPr="003A19AE">
        <w:rPr>
          <w:rFonts w:ascii="Calibri" w:hAnsi="Calibri" w:cs="Calibri"/>
        </w:rPr>
        <w:t>https://www.alphavantage.co)</w:t>
      </w:r>
    </w:p>
    <w:p w14:paraId="4189D9DB" w14:textId="499C7EB1"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What it provides:</w:t>
      </w:r>
    </w:p>
    <w:p w14:paraId="63A8192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Daily OHLCV for ETFs (same as stocks)</w:t>
      </w:r>
    </w:p>
    <w:p w14:paraId="42DAA1A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Technical indicators (e.g., RSI, MACD)</w:t>
      </w:r>
    </w:p>
    <w:p w14:paraId="5878300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Real-time data (with delay on free tier)</w:t>
      </w:r>
    </w:p>
    <w:p w14:paraId="7E67DE4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Example API Call:</w:t>
      </w:r>
    </w:p>
    <w:p w14:paraId="0F5C3A1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https://www.alphavantage.co/query?function=TIME_SERIES_DAILY&amp;symbol=SPY&amp;apikey=your_api_key</w:t>
      </w:r>
    </w:p>
    <w:p w14:paraId="602D75F2"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67D8B7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Pros:</w:t>
      </w:r>
    </w:p>
    <w:p w14:paraId="2AAF037E" w14:textId="4E71B580"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=&gt;Free with 500 calls/day</w:t>
      </w:r>
    </w:p>
    <w:p w14:paraId="1725BAA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Includes tech indicators</w:t>
      </w:r>
    </w:p>
    <w:p w14:paraId="4B23762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Cons:</w:t>
      </w:r>
    </w:p>
    <w:p w14:paraId="4F0535CB" w14:textId="7B4CD420"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5 calls/minute rate limit</w:t>
      </w:r>
    </w:p>
    <w:p w14:paraId="15ED9A4B" w14:textId="2389E012"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Output in JSON (needs parsing)</w:t>
      </w:r>
    </w:p>
    <w:p w14:paraId="7B65DA18"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1562CB3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##2. IEX Cloud (Freemium)</w:t>
      </w:r>
    </w:p>
    <w:p w14:paraId="339E758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t>
      </w:r>
      <w:r w:rsidRPr="003A19AE">
        <w:rPr>
          <w:rFonts w:ascii="Segoe UI Emoji" w:hAnsi="Segoe UI Emoji" w:cs="Segoe UI Emoji"/>
        </w:rPr>
        <w:t>🔗</w:t>
      </w:r>
      <w:r w:rsidRPr="003A19AE">
        <w:rPr>
          <w:rFonts w:ascii="Calibri" w:hAnsi="Calibri" w:cs="Calibri"/>
        </w:rPr>
        <w:t xml:space="preserve"> [</w:t>
      </w:r>
      <w:proofErr w:type="gramStart"/>
      <w:r w:rsidRPr="003A19AE">
        <w:rPr>
          <w:rFonts w:ascii="Calibri" w:hAnsi="Calibri" w:cs="Calibri"/>
        </w:rPr>
        <w:t>https://iexcloud.io](</w:t>
      </w:r>
      <w:proofErr w:type="gramEnd"/>
      <w:r w:rsidRPr="003A19AE">
        <w:rPr>
          <w:rFonts w:ascii="Calibri" w:hAnsi="Calibri" w:cs="Calibri"/>
        </w:rPr>
        <w:t>https://iexcloud.io)</w:t>
      </w:r>
    </w:p>
    <w:p w14:paraId="1D910D97"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What it provides:</w:t>
      </w:r>
    </w:p>
    <w:p w14:paraId="3AA050F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OHLCV data</w:t>
      </w:r>
    </w:p>
    <w:p w14:paraId="334F537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ETF price quotes and fundamentals</w:t>
      </w:r>
    </w:p>
    <w:p w14:paraId="543269CF"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Example:</w:t>
      </w:r>
    </w:p>
    <w:p w14:paraId="72A5AD90" w14:textId="4C3794CD"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https://cloud.iexapis.com/stable/stock/SPY/chart/1y?token=YOUR_TOKEN</w:t>
      </w:r>
    </w:p>
    <w:p w14:paraId="7E6B0A3C" w14:textId="4079CA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Pros:</w:t>
      </w:r>
    </w:p>
    <w:p w14:paraId="728FE42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Clean API</w:t>
      </w:r>
    </w:p>
    <w:p w14:paraId="1531069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Supports JSON + CSV</w:t>
      </w:r>
    </w:p>
    <w:p w14:paraId="14D66E8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Better docs than Alpha Vantage</w:t>
      </w:r>
    </w:p>
    <w:p w14:paraId="3E476F7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Cons:</w:t>
      </w:r>
    </w:p>
    <w:p w14:paraId="0926DB2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Limited free calls</w:t>
      </w:r>
    </w:p>
    <w:p w14:paraId="32B1D69C" w14:textId="0D6CB678"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U.S. ETFs only</w:t>
      </w:r>
    </w:p>
    <w:p w14:paraId="1EA0D4DD"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491B6F3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##3. Polygon.io (Freemium)</w:t>
      </w:r>
    </w:p>
    <w:p w14:paraId="1E49765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t>
      </w:r>
      <w:r w:rsidRPr="003A19AE">
        <w:rPr>
          <w:rFonts w:ascii="Segoe UI Emoji" w:hAnsi="Segoe UI Emoji" w:cs="Segoe UI Emoji"/>
        </w:rPr>
        <w:t>🔗</w:t>
      </w:r>
      <w:r w:rsidRPr="003A19AE">
        <w:rPr>
          <w:rFonts w:ascii="Calibri" w:hAnsi="Calibri" w:cs="Calibri"/>
        </w:rPr>
        <w:t xml:space="preserve"> [</w:t>
      </w:r>
      <w:proofErr w:type="gramStart"/>
      <w:r w:rsidRPr="003A19AE">
        <w:rPr>
          <w:rFonts w:ascii="Calibri" w:hAnsi="Calibri" w:cs="Calibri"/>
        </w:rPr>
        <w:t>https://polygon.io](</w:t>
      </w:r>
      <w:proofErr w:type="gramEnd"/>
      <w:r w:rsidRPr="003A19AE">
        <w:rPr>
          <w:rFonts w:ascii="Calibri" w:hAnsi="Calibri" w:cs="Calibri"/>
        </w:rPr>
        <w:t>https://polygon.io)</w:t>
      </w:r>
    </w:p>
    <w:p w14:paraId="33CCF0A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What it provides:</w:t>
      </w:r>
    </w:p>
    <w:p w14:paraId="3CE2E9D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Historical OHLCV</w:t>
      </w:r>
    </w:p>
    <w:p w14:paraId="68328E3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Real-time updates (paid)</w:t>
      </w:r>
    </w:p>
    <w:p w14:paraId="7686A008"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Market-wide ETF/stock data</w:t>
      </w:r>
    </w:p>
    <w:p w14:paraId="5AF8F50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Sample Endpoint:</w:t>
      </w:r>
    </w:p>
    <w:p w14:paraId="7385A20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https://api.polygon.io/v2/aggs/ticker/SPY/range/1/day/2022-01-01/2023-01-01?apiKey=YOUR_KEY</w:t>
      </w:r>
    </w:p>
    <w:p w14:paraId="6CF8620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Pros:</w:t>
      </w:r>
    </w:p>
    <w:p w14:paraId="23E935A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Fast, reliable</w:t>
      </w:r>
    </w:p>
    <w:p w14:paraId="44BBCD5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Suitable for high-frequency use</w:t>
      </w:r>
    </w:p>
    <w:p w14:paraId="7D6352B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Cons:</w:t>
      </w:r>
    </w:p>
    <w:p w14:paraId="7D1BF44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Most features are paid</w:t>
      </w:r>
    </w:p>
    <w:p w14:paraId="3476A614" w14:textId="7E50BE21"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U.S. market focus</w:t>
      </w:r>
    </w:p>
    <w:p w14:paraId="7A9AE681"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6DEC4AE3"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##4. </w:t>
      </w:r>
      <w:proofErr w:type="spellStart"/>
      <w:r w:rsidRPr="003A19AE">
        <w:rPr>
          <w:rFonts w:ascii="Calibri" w:hAnsi="Calibri" w:cs="Calibri"/>
        </w:rPr>
        <w:t>Tiingo</w:t>
      </w:r>
      <w:proofErr w:type="spellEnd"/>
      <w:r w:rsidRPr="003A19AE">
        <w:rPr>
          <w:rFonts w:ascii="Calibri" w:hAnsi="Calibri" w:cs="Calibri"/>
        </w:rPr>
        <w:t xml:space="preserve"> (Freemium)</w:t>
      </w:r>
    </w:p>
    <w:p w14:paraId="6815B840" w14:textId="2BFE57E9"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Segoe UI Emoji" w:hAnsi="Segoe UI Emoji" w:cs="Segoe UI Emoji"/>
        </w:rPr>
        <w:t>🔗</w:t>
      </w:r>
      <w:r w:rsidRPr="003A19AE">
        <w:rPr>
          <w:rFonts w:ascii="Calibri" w:hAnsi="Calibri" w:cs="Calibri"/>
        </w:rPr>
        <w:t xml:space="preserve"> [</w:t>
      </w:r>
      <w:proofErr w:type="gramStart"/>
      <w:r w:rsidRPr="003A19AE">
        <w:rPr>
          <w:rFonts w:ascii="Calibri" w:hAnsi="Calibri" w:cs="Calibri"/>
        </w:rPr>
        <w:t>https://api.tiingo.com](</w:t>
      </w:r>
      <w:proofErr w:type="gramEnd"/>
      <w:r w:rsidRPr="003A19AE">
        <w:rPr>
          <w:rFonts w:ascii="Calibri" w:hAnsi="Calibri" w:cs="Calibri"/>
        </w:rPr>
        <w:t>https://api.tiingo.com)</w:t>
      </w:r>
    </w:p>
    <w:p w14:paraId="56AB266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What it provides:</w:t>
      </w:r>
    </w:p>
    <w:p w14:paraId="0934F97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Daily OHLCV</w:t>
      </w:r>
    </w:p>
    <w:p w14:paraId="50537E9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=&gt; </w:t>
      </w:r>
      <w:proofErr w:type="spellStart"/>
      <w:r w:rsidRPr="003A19AE">
        <w:rPr>
          <w:rFonts w:ascii="Calibri" w:hAnsi="Calibri" w:cs="Calibri"/>
        </w:rPr>
        <w:t>Technicals</w:t>
      </w:r>
      <w:proofErr w:type="spellEnd"/>
      <w:r w:rsidRPr="003A19AE">
        <w:rPr>
          <w:rFonts w:ascii="Calibri" w:hAnsi="Calibri" w:cs="Calibri"/>
        </w:rPr>
        <w:t>, real-time prices</w:t>
      </w:r>
    </w:p>
    <w:p w14:paraId="686ED4E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Example:</w:t>
      </w:r>
    </w:p>
    <w:p w14:paraId="29F04524"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plaintext</w:t>
      </w:r>
    </w:p>
    <w:p w14:paraId="019948B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https://api.tiingo.com/tiingo/daily/SPY/prices?token=YOUR_API_KEY</w:t>
      </w:r>
    </w:p>
    <w:p w14:paraId="4AAE5B57"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Pros:</w:t>
      </w:r>
    </w:p>
    <w:p w14:paraId="09FE8B9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CSV/JSON options</w:t>
      </w:r>
    </w:p>
    <w:p w14:paraId="053E46C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Good ETF coverage</w:t>
      </w:r>
    </w:p>
    <w:p w14:paraId="3BABA52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Cons:</w:t>
      </w:r>
    </w:p>
    <w:p w14:paraId="3B2575B7"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Limited free quota</w:t>
      </w:r>
    </w:p>
    <w:p w14:paraId="4EFCAB5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##5. </w:t>
      </w:r>
      <w:proofErr w:type="spellStart"/>
      <w:r w:rsidRPr="003A19AE">
        <w:rPr>
          <w:rFonts w:ascii="Calibri" w:hAnsi="Calibri" w:cs="Calibri"/>
        </w:rPr>
        <w:t>Quandl</w:t>
      </w:r>
      <w:proofErr w:type="spellEnd"/>
      <w:r w:rsidRPr="003A19AE">
        <w:rPr>
          <w:rFonts w:ascii="Calibri" w:hAnsi="Calibri" w:cs="Calibri"/>
        </w:rPr>
        <w:t xml:space="preserve"> (now Nasdaq Data Link)</w:t>
      </w:r>
    </w:p>
    <w:p w14:paraId="68276E2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t>
      </w:r>
      <w:r w:rsidRPr="003A19AE">
        <w:rPr>
          <w:rFonts w:ascii="Segoe UI Emoji" w:hAnsi="Segoe UI Emoji" w:cs="Segoe UI Emoji"/>
        </w:rPr>
        <w:t>🔗</w:t>
      </w:r>
      <w:r w:rsidRPr="003A19AE">
        <w:rPr>
          <w:rFonts w:ascii="Calibri" w:hAnsi="Calibri" w:cs="Calibri"/>
        </w:rPr>
        <w:t xml:space="preserve"> [</w:t>
      </w:r>
      <w:proofErr w:type="gramStart"/>
      <w:r w:rsidRPr="003A19AE">
        <w:rPr>
          <w:rFonts w:ascii="Calibri" w:hAnsi="Calibri" w:cs="Calibri"/>
        </w:rPr>
        <w:t>https://data.nasdaq.com](</w:t>
      </w:r>
      <w:proofErr w:type="gramEnd"/>
      <w:r w:rsidRPr="003A19AE">
        <w:rPr>
          <w:rFonts w:ascii="Calibri" w:hAnsi="Calibri" w:cs="Calibri"/>
        </w:rPr>
        <w:t>https://data.nasdaq.com)</w:t>
      </w:r>
    </w:p>
    <w:p w14:paraId="3DBF9EFA"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What it provides:</w:t>
      </w:r>
    </w:p>
    <w:p w14:paraId="4B602C4E"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U.S. ETF data</w:t>
      </w:r>
    </w:p>
    <w:p w14:paraId="43908979"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=&gt; Economic and sector metrics</w:t>
      </w:r>
    </w:p>
    <w:p w14:paraId="060A5266"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Example:</w:t>
      </w:r>
    </w:p>
    <w:p w14:paraId="1DDAB88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https://data.nasdaq.com/api/v3/datasets/EOD/SPY.json?api_key=YOUR_KEY</w:t>
      </w:r>
    </w:p>
    <w:p w14:paraId="54D25690"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Summary: Best Alternatives to `</w:t>
      </w:r>
      <w:proofErr w:type="spellStart"/>
      <w:r w:rsidRPr="003A19AE">
        <w:rPr>
          <w:rFonts w:ascii="Calibri" w:hAnsi="Calibri" w:cs="Calibri"/>
        </w:rPr>
        <w:t>yfinance</w:t>
      </w:r>
      <w:proofErr w:type="spellEnd"/>
      <w:r w:rsidRPr="003A19AE">
        <w:rPr>
          <w:rFonts w:ascii="Calibri" w:hAnsi="Calibri" w:cs="Calibri"/>
        </w:rPr>
        <w:t>` for ETFs</w:t>
      </w:r>
    </w:p>
    <w:p w14:paraId="244FB8D1"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2171EFF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Source        | Free? | Real-Time | Best For                   |</w:t>
      </w:r>
    </w:p>
    <w:p w14:paraId="2B106A0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 | ----- | --------- | -------------------------- |</w:t>
      </w:r>
    </w:p>
    <w:p w14:paraId="2FC002A1"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Alpha Vantage |    </w:t>
      </w:r>
      <w:proofErr w:type="gramStart"/>
      <w:r w:rsidRPr="003A19AE">
        <w:rPr>
          <w:rFonts w:ascii="Calibri" w:hAnsi="Calibri" w:cs="Calibri"/>
        </w:rPr>
        <w:t xml:space="preserve">| </w:t>
      </w:r>
      <w:r w:rsidRPr="003A19AE">
        <w:rPr>
          <w:rFonts w:ascii="Segoe UI Emoji" w:hAnsi="Segoe UI Emoji" w:cs="Segoe UI Emoji"/>
        </w:rPr>
        <w:t>⏳</w:t>
      </w:r>
      <w:r w:rsidRPr="003A19AE">
        <w:rPr>
          <w:rFonts w:ascii="Calibri" w:hAnsi="Calibri" w:cs="Calibri"/>
        </w:rPr>
        <w:t xml:space="preserve"> Delayed</w:t>
      </w:r>
      <w:proofErr w:type="gramEnd"/>
      <w:r w:rsidRPr="003A19AE">
        <w:rPr>
          <w:rFonts w:ascii="Calibri" w:hAnsi="Calibri" w:cs="Calibri"/>
        </w:rPr>
        <w:t xml:space="preserve"> | Beginners, historical data |</w:t>
      </w:r>
    </w:p>
    <w:p w14:paraId="7431B8E5"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IEX Cloud     |    |        | Clean JSON, U.S. ETFs      |</w:t>
      </w:r>
    </w:p>
    <w:p w14:paraId="328F244D"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lastRenderedPageBreak/>
        <w:t>| Polygon.io    |    |        | Fast, scalable solutions   |</w:t>
      </w:r>
    </w:p>
    <w:p w14:paraId="3870623C"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 </w:t>
      </w:r>
      <w:proofErr w:type="spellStart"/>
      <w:r w:rsidRPr="003A19AE">
        <w:rPr>
          <w:rFonts w:ascii="Calibri" w:hAnsi="Calibri" w:cs="Calibri"/>
        </w:rPr>
        <w:t>Tiingo</w:t>
      </w:r>
      <w:proofErr w:type="spellEnd"/>
      <w:r w:rsidRPr="003A19AE">
        <w:rPr>
          <w:rFonts w:ascii="Calibri" w:hAnsi="Calibri" w:cs="Calibri"/>
        </w:rPr>
        <w:t xml:space="preserve">        |    |        | Easy CSV export            |</w:t>
      </w:r>
    </w:p>
    <w:p w14:paraId="4A755D7B" w14:textId="77777777" w:rsidR="00E17061" w:rsidRPr="003A19AE" w:rsidRDefault="00E17061" w:rsidP="003A19AE">
      <w:pPr>
        <w:spacing w:before="100" w:beforeAutospacing="1" w:after="100" w:afterAutospacing="1" w:line="240" w:lineRule="auto"/>
        <w:contextualSpacing/>
        <w:rPr>
          <w:rFonts w:ascii="Calibri" w:hAnsi="Calibri" w:cs="Calibri"/>
        </w:rPr>
      </w:pPr>
      <w:r w:rsidRPr="003A19AE">
        <w:rPr>
          <w:rFonts w:ascii="Calibri" w:hAnsi="Calibri" w:cs="Calibri"/>
        </w:rPr>
        <w:t>| Nasdaq/</w:t>
      </w:r>
      <w:proofErr w:type="spellStart"/>
      <w:r w:rsidRPr="003A19AE">
        <w:rPr>
          <w:rFonts w:ascii="Calibri" w:hAnsi="Calibri" w:cs="Calibri"/>
        </w:rPr>
        <w:t>Quandl</w:t>
      </w:r>
      <w:proofErr w:type="spellEnd"/>
      <w:r w:rsidRPr="003A19AE">
        <w:rPr>
          <w:rFonts w:ascii="Calibri" w:hAnsi="Calibri" w:cs="Calibri"/>
        </w:rPr>
        <w:t xml:space="preserve"> |    </w:t>
      </w:r>
      <w:proofErr w:type="gramStart"/>
      <w:r w:rsidRPr="003A19AE">
        <w:rPr>
          <w:rFonts w:ascii="Calibri" w:hAnsi="Calibri" w:cs="Calibri"/>
        </w:rPr>
        <w:t xml:space="preserve">| </w:t>
      </w:r>
      <w:r w:rsidRPr="003A19AE">
        <w:rPr>
          <w:rFonts w:ascii="Segoe UI Emoji" w:hAnsi="Segoe UI Emoji" w:cs="Segoe UI Emoji"/>
        </w:rPr>
        <w:t>⏳</w:t>
      </w:r>
      <w:r w:rsidRPr="003A19AE">
        <w:rPr>
          <w:rFonts w:ascii="Calibri" w:hAnsi="Calibri" w:cs="Calibri"/>
        </w:rPr>
        <w:t xml:space="preserve"> Delayed</w:t>
      </w:r>
      <w:proofErr w:type="gramEnd"/>
      <w:r w:rsidRPr="003A19AE">
        <w:rPr>
          <w:rFonts w:ascii="Calibri" w:hAnsi="Calibri" w:cs="Calibri"/>
        </w:rPr>
        <w:t xml:space="preserve"> | Fundamentals + ETF history |</w:t>
      </w:r>
    </w:p>
    <w:p w14:paraId="1BEB32B8" w14:textId="77777777" w:rsidR="00E17061" w:rsidRPr="003A19AE" w:rsidRDefault="00E17061" w:rsidP="003A19AE">
      <w:pPr>
        <w:pStyle w:val="Heading2"/>
        <w:spacing w:before="100" w:beforeAutospacing="1" w:after="100" w:afterAutospacing="1" w:line="240" w:lineRule="auto"/>
        <w:contextualSpacing/>
        <w:rPr>
          <w:rFonts w:ascii="Calibri" w:hAnsi="Calibri" w:cs="Calibri"/>
        </w:rPr>
      </w:pPr>
      <w:bookmarkStart w:id="9" w:name="_sju5bjhcgf71" w:colFirst="0" w:colLast="0"/>
      <w:bookmarkEnd w:id="9"/>
    </w:p>
    <w:p w14:paraId="17DF8F14" w14:textId="24A9A9FE" w:rsidR="00E17061" w:rsidRPr="003A19AE" w:rsidRDefault="00E17061" w:rsidP="003A19AE">
      <w:pPr>
        <w:pStyle w:val="Heading2"/>
        <w:spacing w:before="100" w:beforeAutospacing="1" w:after="100" w:afterAutospacing="1" w:line="240" w:lineRule="auto"/>
        <w:contextualSpacing/>
        <w:rPr>
          <w:rFonts w:ascii="Calibri" w:hAnsi="Calibri" w:cs="Calibri"/>
        </w:rPr>
      </w:pPr>
      <w:r w:rsidRPr="003A19AE">
        <w:rPr>
          <w:rFonts w:ascii="Calibri" w:hAnsi="Calibri" w:cs="Calibri"/>
        </w:rPr>
        <w:t>References:</w:t>
      </w:r>
    </w:p>
    <w:p w14:paraId="7680A79D" w14:textId="77777777" w:rsidR="00E17061" w:rsidRPr="003A19AE" w:rsidRDefault="003A19AE" w:rsidP="003A19AE">
      <w:pPr>
        <w:spacing w:before="100" w:beforeAutospacing="1" w:after="100" w:afterAutospacing="1" w:line="240" w:lineRule="auto"/>
        <w:contextualSpacing/>
        <w:rPr>
          <w:rFonts w:ascii="Calibri" w:hAnsi="Calibri" w:cs="Calibri"/>
        </w:rPr>
      </w:pPr>
      <w:hyperlink r:id="rId5" w:anchor="toc-how-etfs-work">
        <w:r w:rsidR="00E17061" w:rsidRPr="003A19AE">
          <w:rPr>
            <w:rFonts w:ascii="Calibri" w:hAnsi="Calibri" w:cs="Calibri"/>
            <w:color w:val="1155CC"/>
            <w:u w:val="single"/>
          </w:rPr>
          <w:t>Exchange-Traded Fund (ETF): What It Is and How to Invest</w:t>
        </w:r>
      </w:hyperlink>
    </w:p>
    <w:p w14:paraId="40AB2F77" w14:textId="77777777" w:rsidR="00E17061" w:rsidRPr="003A19AE" w:rsidRDefault="003A19AE" w:rsidP="003A19AE">
      <w:pPr>
        <w:spacing w:before="100" w:beforeAutospacing="1" w:after="100" w:afterAutospacing="1" w:line="240" w:lineRule="auto"/>
        <w:contextualSpacing/>
        <w:rPr>
          <w:rFonts w:ascii="Calibri" w:hAnsi="Calibri" w:cs="Calibri"/>
        </w:rPr>
      </w:pPr>
      <w:hyperlink r:id="rId6">
        <w:r w:rsidR="00E17061" w:rsidRPr="003A19AE">
          <w:rPr>
            <w:rFonts w:ascii="Calibri" w:hAnsi="Calibri" w:cs="Calibri"/>
            <w:color w:val="1155CC"/>
            <w:u w:val="single"/>
          </w:rPr>
          <w:t>ETF Facts - Canadian Securities Administrators</w:t>
        </w:r>
      </w:hyperlink>
    </w:p>
    <w:p w14:paraId="0248C4C5" w14:textId="77777777" w:rsidR="00E17061" w:rsidRPr="003A19AE" w:rsidRDefault="00E17061" w:rsidP="003A19AE">
      <w:pPr>
        <w:spacing w:before="100" w:beforeAutospacing="1" w:after="100" w:afterAutospacing="1" w:line="240" w:lineRule="auto"/>
        <w:contextualSpacing/>
        <w:rPr>
          <w:rFonts w:ascii="Calibri" w:hAnsi="Calibri" w:cs="Calibri"/>
        </w:rPr>
      </w:pPr>
    </w:p>
    <w:p w14:paraId="79E74798" w14:textId="034878AB" w:rsidR="00E17061" w:rsidRPr="003A19AE" w:rsidRDefault="00E17061"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Research</w:t>
      </w:r>
      <w:r w:rsidR="00221003" w:rsidRPr="003A19AE">
        <w:rPr>
          <w:rFonts w:ascii="Calibri" w:hAnsi="Calibri" w:cs="Calibri"/>
        </w:rPr>
        <w:t xml:space="preserve"> on </w:t>
      </w:r>
      <w:r w:rsidR="00221003" w:rsidRPr="003A19AE">
        <w:rPr>
          <w:rFonts w:ascii="Calibri" w:hAnsi="Calibri" w:cs="Calibri"/>
        </w:rPr>
        <w:t>Crypto APIs and Market Indicators</w:t>
      </w:r>
    </w:p>
    <w:p w14:paraId="061D8234" w14:textId="77777777" w:rsidR="00221003" w:rsidRPr="003A19AE" w:rsidRDefault="00221003" w:rsidP="003A19AE">
      <w:pPr>
        <w:pStyle w:val="ListParagraph"/>
        <w:numPr>
          <w:ilvl w:val="0"/>
          <w:numId w:val="8"/>
        </w:numPr>
        <w:spacing w:before="100" w:beforeAutospacing="1" w:after="100" w:afterAutospacing="1" w:line="240" w:lineRule="auto"/>
        <w:rPr>
          <w:rFonts w:ascii="Calibri" w:hAnsi="Calibri" w:cs="Calibri"/>
          <w:b/>
          <w:bCs/>
        </w:rPr>
      </w:pPr>
      <w:r w:rsidRPr="003A19AE">
        <w:rPr>
          <w:rFonts w:ascii="Calibri" w:hAnsi="Calibri" w:cs="Calibri"/>
          <w:b/>
          <w:bCs/>
        </w:rPr>
        <w:t>What is Cryptocurrency?</w:t>
      </w:r>
    </w:p>
    <w:p w14:paraId="3518B0F3" w14:textId="77777777"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Cryptocurrency is a type of </w:t>
      </w:r>
      <w:r w:rsidRPr="003A19AE">
        <w:rPr>
          <w:rFonts w:ascii="Calibri" w:hAnsi="Calibri" w:cs="Calibri"/>
          <w:b/>
          <w:bCs/>
        </w:rPr>
        <w:t>digital or virtual money</w:t>
      </w:r>
      <w:r w:rsidRPr="003A19AE">
        <w:rPr>
          <w:rFonts w:ascii="Calibri" w:hAnsi="Calibri" w:cs="Calibri"/>
        </w:rPr>
        <w:t xml:space="preserve"> that uses cryptography for security. Unlike traditional money issued by governments (like rupees or dollars), cryptocurrencies are </w:t>
      </w:r>
      <w:r w:rsidRPr="003A19AE">
        <w:rPr>
          <w:rFonts w:ascii="Calibri" w:hAnsi="Calibri" w:cs="Calibri"/>
          <w:b/>
          <w:bCs/>
        </w:rPr>
        <w:t>decentralized</w:t>
      </w:r>
      <w:r w:rsidRPr="003A19AE">
        <w:rPr>
          <w:rFonts w:ascii="Calibri" w:hAnsi="Calibri" w:cs="Calibri"/>
        </w:rPr>
        <w:t>—meaning they are not controlled by any central authority like a bank or government.</w:t>
      </w:r>
    </w:p>
    <w:p w14:paraId="0F492CA0" w14:textId="77777777"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The most well-known cryptocurrency is </w:t>
      </w:r>
      <w:r w:rsidRPr="003A19AE">
        <w:rPr>
          <w:rFonts w:ascii="Calibri" w:hAnsi="Calibri" w:cs="Calibri"/>
          <w:b/>
          <w:bCs/>
        </w:rPr>
        <w:t>Bitcoin</w:t>
      </w:r>
      <w:r w:rsidRPr="003A19AE">
        <w:rPr>
          <w:rFonts w:ascii="Calibri" w:hAnsi="Calibri" w:cs="Calibri"/>
        </w:rPr>
        <w:t xml:space="preserve">, created in 2009. Since then, many others have been created, such as </w:t>
      </w:r>
      <w:r w:rsidRPr="003A19AE">
        <w:rPr>
          <w:rFonts w:ascii="Calibri" w:hAnsi="Calibri" w:cs="Calibri"/>
          <w:b/>
          <w:bCs/>
        </w:rPr>
        <w:t xml:space="preserve">Ethereum, </w:t>
      </w:r>
      <w:proofErr w:type="spellStart"/>
      <w:r w:rsidRPr="003A19AE">
        <w:rPr>
          <w:rFonts w:ascii="Calibri" w:hAnsi="Calibri" w:cs="Calibri"/>
          <w:b/>
          <w:bCs/>
        </w:rPr>
        <w:t>Binance</w:t>
      </w:r>
      <w:proofErr w:type="spellEnd"/>
      <w:r w:rsidRPr="003A19AE">
        <w:rPr>
          <w:rFonts w:ascii="Calibri" w:hAnsi="Calibri" w:cs="Calibri"/>
          <w:b/>
          <w:bCs/>
        </w:rPr>
        <w:t xml:space="preserve"> Coin, Solana, and Dogecoin</w:t>
      </w:r>
      <w:r w:rsidRPr="003A19AE">
        <w:rPr>
          <w:rFonts w:ascii="Calibri" w:hAnsi="Calibri" w:cs="Calibri"/>
        </w:rPr>
        <w:t>.</w:t>
      </w:r>
    </w:p>
    <w:p w14:paraId="0541C182" w14:textId="77777777" w:rsidR="00221003" w:rsidRPr="003A19AE" w:rsidRDefault="00221003" w:rsidP="003A19AE">
      <w:pPr>
        <w:pStyle w:val="ListParagraph"/>
        <w:numPr>
          <w:ilvl w:val="0"/>
          <w:numId w:val="7"/>
        </w:numPr>
        <w:spacing w:before="100" w:beforeAutospacing="1" w:after="100" w:afterAutospacing="1" w:line="240" w:lineRule="auto"/>
        <w:rPr>
          <w:rFonts w:ascii="Calibri" w:hAnsi="Calibri" w:cs="Calibri"/>
          <w:b/>
          <w:bCs/>
        </w:rPr>
      </w:pPr>
      <w:r w:rsidRPr="003A19AE">
        <w:rPr>
          <w:rFonts w:ascii="Calibri" w:hAnsi="Calibri" w:cs="Calibri"/>
          <w:b/>
          <w:bCs/>
        </w:rPr>
        <w:t>How Does It Work?</w:t>
      </w:r>
    </w:p>
    <w:p w14:paraId="46A9415D" w14:textId="77777777"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Cryptocurrencies run on a technology called </w:t>
      </w:r>
      <w:r w:rsidRPr="003A19AE">
        <w:rPr>
          <w:rFonts w:ascii="Calibri" w:hAnsi="Calibri" w:cs="Calibri"/>
          <w:b/>
          <w:bCs/>
        </w:rPr>
        <w:t>blockchain</w:t>
      </w:r>
      <w:r w:rsidRPr="003A19AE">
        <w:rPr>
          <w:rFonts w:ascii="Calibri" w:hAnsi="Calibri" w:cs="Calibri"/>
        </w:rPr>
        <w:t xml:space="preserve">—a digital ledger that records all transactions across a network of computers. Each transaction is verified and added to the blockchain, making it </w:t>
      </w:r>
      <w:r w:rsidRPr="003A19AE">
        <w:rPr>
          <w:rFonts w:ascii="Calibri" w:hAnsi="Calibri" w:cs="Calibri"/>
          <w:b/>
          <w:bCs/>
        </w:rPr>
        <w:t>secure, transparent, and permanent</w:t>
      </w:r>
      <w:r w:rsidRPr="003A19AE">
        <w:rPr>
          <w:rFonts w:ascii="Calibri" w:hAnsi="Calibri" w:cs="Calibri"/>
        </w:rPr>
        <w:t>.</w:t>
      </w:r>
    </w:p>
    <w:p w14:paraId="663D5BE8" w14:textId="77777777" w:rsidR="00221003" w:rsidRPr="003A19AE" w:rsidRDefault="00221003" w:rsidP="003A19AE">
      <w:pPr>
        <w:pStyle w:val="ListParagraph"/>
        <w:numPr>
          <w:ilvl w:val="0"/>
          <w:numId w:val="9"/>
        </w:numPr>
        <w:spacing w:before="100" w:beforeAutospacing="1" w:after="100" w:afterAutospacing="1" w:line="240" w:lineRule="auto"/>
        <w:rPr>
          <w:rFonts w:ascii="Calibri" w:hAnsi="Calibri" w:cs="Calibri"/>
        </w:rPr>
      </w:pPr>
      <w:r w:rsidRPr="003A19AE">
        <w:rPr>
          <w:rFonts w:ascii="Calibri" w:hAnsi="Calibri" w:cs="Calibri"/>
        </w:rPr>
        <w:t xml:space="preserve">The crypto market has </w:t>
      </w:r>
      <w:r w:rsidRPr="003A19AE">
        <w:rPr>
          <w:rFonts w:ascii="Calibri" w:hAnsi="Calibri" w:cs="Calibri"/>
          <w:b/>
          <w:bCs/>
        </w:rPr>
        <w:t>grown rapidly</w:t>
      </w:r>
      <w:r w:rsidRPr="003A19AE">
        <w:rPr>
          <w:rFonts w:ascii="Calibri" w:hAnsi="Calibri" w:cs="Calibri"/>
        </w:rPr>
        <w:t xml:space="preserve"> over the past decade. Bitcoin started with almost no value, but now it's worth </w:t>
      </w:r>
      <w:r w:rsidRPr="003A19AE">
        <w:rPr>
          <w:rFonts w:ascii="Calibri" w:hAnsi="Calibri" w:cs="Calibri"/>
          <w:b/>
          <w:bCs/>
        </w:rPr>
        <w:t>tens of thousands of dollars</w:t>
      </w:r>
      <w:r w:rsidRPr="003A19AE">
        <w:rPr>
          <w:rFonts w:ascii="Calibri" w:hAnsi="Calibri" w:cs="Calibri"/>
        </w:rPr>
        <w:t>.</w:t>
      </w:r>
    </w:p>
    <w:p w14:paraId="5AFBCC4A" w14:textId="77777777" w:rsidR="00221003" w:rsidRPr="003A19AE" w:rsidRDefault="00221003" w:rsidP="003A19AE">
      <w:pPr>
        <w:pStyle w:val="ListParagraph"/>
        <w:numPr>
          <w:ilvl w:val="0"/>
          <w:numId w:val="9"/>
        </w:numPr>
        <w:spacing w:before="100" w:beforeAutospacing="1" w:after="100" w:afterAutospacing="1" w:line="240" w:lineRule="auto"/>
        <w:rPr>
          <w:rFonts w:ascii="Calibri" w:hAnsi="Calibri" w:cs="Calibri"/>
        </w:rPr>
      </w:pPr>
      <w:r w:rsidRPr="003A19AE">
        <w:rPr>
          <w:rFonts w:ascii="Calibri" w:hAnsi="Calibri" w:cs="Calibri"/>
        </w:rPr>
        <w:t xml:space="preserve">Cryptocurrency prices </w:t>
      </w:r>
      <w:r w:rsidRPr="003A19AE">
        <w:rPr>
          <w:rFonts w:ascii="Calibri" w:hAnsi="Calibri" w:cs="Calibri"/>
          <w:b/>
          <w:bCs/>
        </w:rPr>
        <w:t>change very quickly</w:t>
      </w:r>
      <w:r w:rsidRPr="003A19AE">
        <w:rPr>
          <w:rFonts w:ascii="Calibri" w:hAnsi="Calibri" w:cs="Calibri"/>
        </w:rPr>
        <w:t xml:space="preserve">, which means there's a high risk—but also a high chance of a reward. This </w:t>
      </w:r>
      <w:r w:rsidRPr="003A19AE">
        <w:rPr>
          <w:rFonts w:ascii="Calibri" w:hAnsi="Calibri" w:cs="Calibri"/>
          <w:b/>
          <w:bCs/>
        </w:rPr>
        <w:t>volatility</w:t>
      </w:r>
      <w:r w:rsidRPr="003A19AE">
        <w:rPr>
          <w:rFonts w:ascii="Calibri" w:hAnsi="Calibri" w:cs="Calibri"/>
        </w:rPr>
        <w:t xml:space="preserve"> makes crypto attractive for traders but risky for beginners.</w:t>
      </w:r>
    </w:p>
    <w:p w14:paraId="08D91A23"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rPr>
        <w:t xml:space="preserve"> </w:t>
      </w:r>
      <w:r w:rsidRPr="003A19AE">
        <w:rPr>
          <w:rFonts w:ascii="Calibri" w:hAnsi="Calibri" w:cs="Calibri"/>
          <w:b/>
          <w:bCs/>
        </w:rPr>
        <w:t xml:space="preserve">MARKET INDICATORS: </w:t>
      </w:r>
    </w:p>
    <w:p w14:paraId="0BCC6FBC" w14:textId="77777777"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Market indicators are tools used to </w:t>
      </w:r>
      <w:r w:rsidRPr="003A19AE">
        <w:rPr>
          <w:rFonts w:ascii="Calibri" w:hAnsi="Calibri" w:cs="Calibri"/>
          <w:b/>
          <w:bCs/>
        </w:rPr>
        <w:t>analyze cryptocurrency price movements</w:t>
      </w:r>
      <w:r w:rsidRPr="003A19AE">
        <w:rPr>
          <w:rFonts w:ascii="Calibri" w:hAnsi="Calibri" w:cs="Calibri"/>
        </w:rPr>
        <w:t>, trading volume, volatility, and investor sentiment. They help traders make smarter decisions by identifying market trends and potential entry/exit points.</w:t>
      </w:r>
    </w:p>
    <w:p w14:paraId="3CE7298F"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 xml:space="preserve"> 1. Price-Based Indicators</w:t>
      </w:r>
    </w:p>
    <w:p w14:paraId="0B321783" w14:textId="77777777" w:rsidR="00221003" w:rsidRPr="003A19AE" w:rsidRDefault="00221003" w:rsidP="003A19AE">
      <w:pPr>
        <w:numPr>
          <w:ilvl w:val="0"/>
          <w:numId w:val="11"/>
        </w:numPr>
        <w:spacing w:before="100" w:beforeAutospacing="1" w:after="100" w:afterAutospacing="1" w:line="240" w:lineRule="auto"/>
        <w:contextualSpacing/>
        <w:rPr>
          <w:rFonts w:ascii="Calibri" w:hAnsi="Calibri" w:cs="Calibri"/>
        </w:rPr>
      </w:pPr>
      <w:r w:rsidRPr="003A19AE">
        <w:rPr>
          <w:rFonts w:ascii="Calibri" w:hAnsi="Calibri" w:cs="Calibri"/>
          <w:b/>
          <w:bCs/>
        </w:rPr>
        <w:t>Moving Averages (MA)</w:t>
      </w:r>
      <w:r w:rsidRPr="003A19AE">
        <w:rPr>
          <w:rFonts w:ascii="Calibri" w:hAnsi="Calibri" w:cs="Calibri"/>
        </w:rPr>
        <w:t>: Show average price over time; help identify uptrends/downtrends.</w:t>
      </w:r>
    </w:p>
    <w:p w14:paraId="1BBCB7C9" w14:textId="77777777" w:rsidR="00221003" w:rsidRPr="003A19AE" w:rsidRDefault="00221003" w:rsidP="003A19AE">
      <w:pPr>
        <w:numPr>
          <w:ilvl w:val="0"/>
          <w:numId w:val="11"/>
        </w:numPr>
        <w:spacing w:before="100" w:beforeAutospacing="1" w:after="100" w:afterAutospacing="1" w:line="240" w:lineRule="auto"/>
        <w:contextualSpacing/>
        <w:rPr>
          <w:rFonts w:ascii="Calibri" w:hAnsi="Calibri" w:cs="Calibri"/>
        </w:rPr>
      </w:pPr>
      <w:r w:rsidRPr="003A19AE">
        <w:rPr>
          <w:rFonts w:ascii="Calibri" w:hAnsi="Calibri" w:cs="Calibri"/>
          <w:b/>
          <w:bCs/>
        </w:rPr>
        <w:t>RSI (Relative Strength Index)</w:t>
      </w:r>
      <w:r w:rsidRPr="003A19AE">
        <w:rPr>
          <w:rFonts w:ascii="Calibri" w:hAnsi="Calibri" w:cs="Calibri"/>
        </w:rPr>
        <w:t>: Ranges from 0–100; &gt;70 = overbought, &lt;30 = oversold.</w:t>
      </w:r>
    </w:p>
    <w:p w14:paraId="31E36087" w14:textId="77777777" w:rsidR="00221003" w:rsidRPr="003A19AE" w:rsidRDefault="00221003" w:rsidP="003A19AE">
      <w:pPr>
        <w:numPr>
          <w:ilvl w:val="0"/>
          <w:numId w:val="11"/>
        </w:numPr>
        <w:spacing w:before="100" w:beforeAutospacing="1" w:after="100" w:afterAutospacing="1" w:line="240" w:lineRule="auto"/>
        <w:contextualSpacing/>
        <w:rPr>
          <w:rFonts w:ascii="Calibri" w:hAnsi="Calibri" w:cs="Calibri"/>
        </w:rPr>
      </w:pPr>
      <w:r w:rsidRPr="003A19AE">
        <w:rPr>
          <w:rFonts w:ascii="Calibri" w:hAnsi="Calibri" w:cs="Calibri"/>
          <w:b/>
          <w:bCs/>
        </w:rPr>
        <w:t>MACD</w:t>
      </w:r>
      <w:r w:rsidRPr="003A19AE">
        <w:rPr>
          <w:rFonts w:ascii="Calibri" w:hAnsi="Calibri" w:cs="Calibri"/>
        </w:rPr>
        <w:t>: Tracks momentum using two moving averages; shows buy/sell signals.</w:t>
      </w:r>
    </w:p>
    <w:p w14:paraId="7AFAF1F5"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lastRenderedPageBreak/>
        <w:t xml:space="preserve"> 2. Volume-Based Indicators</w:t>
      </w:r>
    </w:p>
    <w:p w14:paraId="082138D2" w14:textId="77777777" w:rsidR="00221003" w:rsidRPr="003A19AE" w:rsidRDefault="00221003" w:rsidP="003A19AE">
      <w:pPr>
        <w:numPr>
          <w:ilvl w:val="0"/>
          <w:numId w:val="12"/>
        </w:numPr>
        <w:spacing w:before="100" w:beforeAutospacing="1" w:after="100" w:afterAutospacing="1" w:line="240" w:lineRule="auto"/>
        <w:contextualSpacing/>
        <w:rPr>
          <w:rFonts w:ascii="Calibri" w:hAnsi="Calibri" w:cs="Calibri"/>
        </w:rPr>
      </w:pPr>
      <w:r w:rsidRPr="003A19AE">
        <w:rPr>
          <w:rFonts w:ascii="Calibri" w:hAnsi="Calibri" w:cs="Calibri"/>
          <w:b/>
          <w:bCs/>
        </w:rPr>
        <w:t>OBV (On-Balance Volume)</w:t>
      </w:r>
      <w:r w:rsidRPr="003A19AE">
        <w:rPr>
          <w:rFonts w:ascii="Calibri" w:hAnsi="Calibri" w:cs="Calibri"/>
        </w:rPr>
        <w:t>: Combines price and volume to show buying/selling pressure.</w:t>
      </w:r>
    </w:p>
    <w:p w14:paraId="7D8D8AA8" w14:textId="77777777" w:rsidR="00221003" w:rsidRPr="003A19AE" w:rsidRDefault="00221003" w:rsidP="003A19AE">
      <w:pPr>
        <w:numPr>
          <w:ilvl w:val="0"/>
          <w:numId w:val="12"/>
        </w:numPr>
        <w:spacing w:before="100" w:beforeAutospacing="1" w:after="100" w:afterAutospacing="1" w:line="240" w:lineRule="auto"/>
        <w:contextualSpacing/>
        <w:rPr>
          <w:rFonts w:ascii="Calibri" w:hAnsi="Calibri" w:cs="Calibri"/>
        </w:rPr>
      </w:pPr>
      <w:r w:rsidRPr="003A19AE">
        <w:rPr>
          <w:rFonts w:ascii="Calibri" w:hAnsi="Calibri" w:cs="Calibri"/>
          <w:b/>
          <w:bCs/>
        </w:rPr>
        <w:t>Volume Oscillator</w:t>
      </w:r>
      <w:r w:rsidRPr="003A19AE">
        <w:rPr>
          <w:rFonts w:ascii="Calibri" w:hAnsi="Calibri" w:cs="Calibri"/>
        </w:rPr>
        <w:t>: Measures volume strength to indicate rising or falling interest.</w:t>
      </w:r>
    </w:p>
    <w:p w14:paraId="3A0D3BFA"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 xml:space="preserve"> 3. Volatility Indicators</w:t>
      </w:r>
    </w:p>
    <w:p w14:paraId="28C2C3DB" w14:textId="77777777" w:rsidR="00221003" w:rsidRPr="003A19AE" w:rsidRDefault="00221003" w:rsidP="003A19AE">
      <w:pPr>
        <w:numPr>
          <w:ilvl w:val="0"/>
          <w:numId w:val="13"/>
        </w:numPr>
        <w:spacing w:before="100" w:beforeAutospacing="1" w:after="100" w:afterAutospacing="1" w:line="240" w:lineRule="auto"/>
        <w:contextualSpacing/>
        <w:rPr>
          <w:rFonts w:ascii="Calibri" w:hAnsi="Calibri" w:cs="Calibri"/>
        </w:rPr>
      </w:pPr>
      <w:r w:rsidRPr="003A19AE">
        <w:rPr>
          <w:rFonts w:ascii="Calibri" w:hAnsi="Calibri" w:cs="Calibri"/>
          <w:b/>
          <w:bCs/>
        </w:rPr>
        <w:t>Bollinger Bands</w:t>
      </w:r>
      <w:r w:rsidRPr="003A19AE">
        <w:rPr>
          <w:rFonts w:ascii="Calibri" w:hAnsi="Calibri" w:cs="Calibri"/>
        </w:rPr>
        <w:t>: Wide bands = high volatility; narrow bands = low volatility.</w:t>
      </w:r>
    </w:p>
    <w:p w14:paraId="52E080D3" w14:textId="77777777" w:rsidR="00221003" w:rsidRPr="003A19AE" w:rsidRDefault="00221003" w:rsidP="003A19AE">
      <w:pPr>
        <w:numPr>
          <w:ilvl w:val="0"/>
          <w:numId w:val="13"/>
        </w:numPr>
        <w:spacing w:before="100" w:beforeAutospacing="1" w:after="100" w:afterAutospacing="1" w:line="240" w:lineRule="auto"/>
        <w:contextualSpacing/>
        <w:rPr>
          <w:rFonts w:ascii="Calibri" w:hAnsi="Calibri" w:cs="Calibri"/>
        </w:rPr>
      </w:pPr>
      <w:r w:rsidRPr="003A19AE">
        <w:rPr>
          <w:rFonts w:ascii="Calibri" w:hAnsi="Calibri" w:cs="Calibri"/>
          <w:b/>
          <w:bCs/>
        </w:rPr>
        <w:t>ATR (Average True Range)</w:t>
      </w:r>
      <w:r w:rsidRPr="003A19AE">
        <w:rPr>
          <w:rFonts w:ascii="Calibri" w:hAnsi="Calibri" w:cs="Calibri"/>
        </w:rPr>
        <w:t>: Measures how much price moves; higher ATR = higher risk.</w:t>
      </w:r>
    </w:p>
    <w:p w14:paraId="09BAF772"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 xml:space="preserve"> 4. Sentiment Indicators</w:t>
      </w:r>
    </w:p>
    <w:p w14:paraId="64B38D41" w14:textId="77777777" w:rsidR="00221003" w:rsidRPr="003A19AE" w:rsidRDefault="00221003" w:rsidP="003A19AE">
      <w:pPr>
        <w:numPr>
          <w:ilvl w:val="0"/>
          <w:numId w:val="14"/>
        </w:numPr>
        <w:spacing w:before="100" w:beforeAutospacing="1" w:after="100" w:afterAutospacing="1" w:line="240" w:lineRule="auto"/>
        <w:contextualSpacing/>
        <w:rPr>
          <w:rFonts w:ascii="Calibri" w:hAnsi="Calibri" w:cs="Calibri"/>
        </w:rPr>
      </w:pPr>
      <w:r w:rsidRPr="003A19AE">
        <w:rPr>
          <w:rFonts w:ascii="Calibri" w:hAnsi="Calibri" w:cs="Calibri"/>
          <w:b/>
          <w:bCs/>
        </w:rPr>
        <w:t>Fear &amp; Greed Index</w:t>
      </w:r>
      <w:r w:rsidRPr="003A19AE">
        <w:rPr>
          <w:rFonts w:ascii="Calibri" w:hAnsi="Calibri" w:cs="Calibri"/>
        </w:rPr>
        <w:t>: Ranges from 0 (fear) to 100 (greed); gauges market emotion.</w:t>
      </w:r>
    </w:p>
    <w:p w14:paraId="573EE355" w14:textId="77777777" w:rsidR="00221003" w:rsidRPr="003A19AE" w:rsidRDefault="00221003" w:rsidP="003A19AE">
      <w:pPr>
        <w:numPr>
          <w:ilvl w:val="0"/>
          <w:numId w:val="14"/>
        </w:numPr>
        <w:spacing w:before="100" w:beforeAutospacing="1" w:after="100" w:afterAutospacing="1" w:line="240" w:lineRule="auto"/>
        <w:contextualSpacing/>
        <w:rPr>
          <w:rFonts w:ascii="Calibri" w:hAnsi="Calibri" w:cs="Calibri"/>
        </w:rPr>
      </w:pPr>
      <w:r w:rsidRPr="003A19AE">
        <w:rPr>
          <w:rFonts w:ascii="Calibri" w:hAnsi="Calibri" w:cs="Calibri"/>
          <w:b/>
          <w:bCs/>
        </w:rPr>
        <w:t>Social Media Trends</w:t>
      </w:r>
      <w:r w:rsidRPr="003A19AE">
        <w:rPr>
          <w:rFonts w:ascii="Calibri" w:hAnsi="Calibri" w:cs="Calibri"/>
        </w:rPr>
        <w:t>: Tracks hype across platforms; spikes may signal breakouts.</w:t>
      </w:r>
    </w:p>
    <w:p w14:paraId="22A42339" w14:textId="77777777" w:rsidR="00221003" w:rsidRPr="003A19AE" w:rsidRDefault="00221003" w:rsidP="003A19AE">
      <w:pPr>
        <w:spacing w:before="100" w:beforeAutospacing="1" w:after="100" w:afterAutospacing="1" w:line="240" w:lineRule="auto"/>
        <w:contextualSpacing/>
        <w:rPr>
          <w:rFonts w:ascii="Calibri" w:hAnsi="Calibri" w:cs="Calibri"/>
        </w:rPr>
      </w:pPr>
    </w:p>
    <w:p w14:paraId="0DE81867" w14:textId="77777777" w:rsidR="00221003" w:rsidRPr="003A19AE" w:rsidRDefault="00221003" w:rsidP="003A19AE">
      <w:pPr>
        <w:spacing w:before="100" w:beforeAutospacing="1" w:after="100" w:afterAutospacing="1" w:line="240" w:lineRule="auto"/>
        <w:contextualSpacing/>
        <w:rPr>
          <w:rFonts w:ascii="Calibri" w:hAnsi="Calibri" w:cs="Calibri"/>
          <w:b/>
          <w:bCs/>
        </w:rPr>
      </w:pPr>
      <w:r w:rsidRPr="003A19AE">
        <w:rPr>
          <w:rFonts w:ascii="Calibri" w:hAnsi="Calibri" w:cs="Calibri"/>
          <w:b/>
          <w:bCs/>
        </w:rPr>
        <w:t xml:space="preserve">There are many more indicators than the above </w:t>
      </w:r>
      <w:proofErr w:type="spellStart"/>
      <w:proofErr w:type="gramStart"/>
      <w:r w:rsidRPr="003A19AE">
        <w:rPr>
          <w:rFonts w:ascii="Calibri" w:hAnsi="Calibri" w:cs="Calibri"/>
          <w:b/>
          <w:bCs/>
        </w:rPr>
        <w:t>stated.We</w:t>
      </w:r>
      <w:proofErr w:type="spellEnd"/>
      <w:proofErr w:type="gramEnd"/>
      <w:r w:rsidRPr="003A19AE">
        <w:rPr>
          <w:rFonts w:ascii="Calibri" w:hAnsi="Calibri" w:cs="Calibri"/>
          <w:b/>
          <w:bCs/>
        </w:rPr>
        <w:t xml:space="preserve"> Use Indicators because </w:t>
      </w:r>
      <w:r w:rsidRPr="003A19AE">
        <w:rPr>
          <w:rFonts w:ascii="Calibri" w:hAnsi="Calibri" w:cs="Calibri"/>
        </w:rPr>
        <w:t xml:space="preserve">They help in </w:t>
      </w:r>
    </w:p>
    <w:p w14:paraId="1BFCE0F7" w14:textId="77777777" w:rsidR="00221003" w:rsidRPr="003A19AE" w:rsidRDefault="00221003" w:rsidP="003A19AE">
      <w:pPr>
        <w:numPr>
          <w:ilvl w:val="0"/>
          <w:numId w:val="15"/>
        </w:numPr>
        <w:spacing w:before="100" w:beforeAutospacing="1" w:after="100" w:afterAutospacing="1" w:line="240" w:lineRule="auto"/>
        <w:contextualSpacing/>
        <w:rPr>
          <w:rFonts w:ascii="Calibri" w:hAnsi="Calibri" w:cs="Calibri"/>
        </w:rPr>
      </w:pPr>
      <w:r w:rsidRPr="003A19AE">
        <w:rPr>
          <w:rFonts w:ascii="Calibri" w:hAnsi="Calibri" w:cs="Calibri"/>
        </w:rPr>
        <w:t>Understanding market trends</w:t>
      </w:r>
    </w:p>
    <w:p w14:paraId="4F4F2A63" w14:textId="77777777" w:rsidR="00221003" w:rsidRPr="003A19AE" w:rsidRDefault="00221003" w:rsidP="003A19AE">
      <w:pPr>
        <w:numPr>
          <w:ilvl w:val="0"/>
          <w:numId w:val="15"/>
        </w:numPr>
        <w:spacing w:before="100" w:beforeAutospacing="1" w:after="100" w:afterAutospacing="1" w:line="240" w:lineRule="auto"/>
        <w:contextualSpacing/>
        <w:rPr>
          <w:rFonts w:ascii="Calibri" w:hAnsi="Calibri" w:cs="Calibri"/>
        </w:rPr>
      </w:pPr>
      <w:r w:rsidRPr="003A19AE">
        <w:rPr>
          <w:rFonts w:ascii="Calibri" w:hAnsi="Calibri" w:cs="Calibri"/>
        </w:rPr>
        <w:t>Reducing emotional trading</w:t>
      </w:r>
    </w:p>
    <w:p w14:paraId="2B19FCD2" w14:textId="77777777" w:rsidR="00221003" w:rsidRPr="003A19AE" w:rsidRDefault="00221003" w:rsidP="003A19AE">
      <w:pPr>
        <w:numPr>
          <w:ilvl w:val="0"/>
          <w:numId w:val="15"/>
        </w:numPr>
        <w:spacing w:before="100" w:beforeAutospacing="1" w:after="100" w:afterAutospacing="1" w:line="240" w:lineRule="auto"/>
        <w:contextualSpacing/>
        <w:rPr>
          <w:rFonts w:ascii="Calibri" w:hAnsi="Calibri" w:cs="Calibri"/>
        </w:rPr>
      </w:pPr>
      <w:r w:rsidRPr="003A19AE">
        <w:rPr>
          <w:rFonts w:ascii="Calibri" w:hAnsi="Calibri" w:cs="Calibri"/>
        </w:rPr>
        <w:t>Improving timing of trades</w:t>
      </w:r>
    </w:p>
    <w:p w14:paraId="1F04CA80" w14:textId="77777777" w:rsidR="00221003" w:rsidRPr="003A19AE" w:rsidRDefault="00221003" w:rsidP="003A19AE">
      <w:pPr>
        <w:spacing w:before="100" w:beforeAutospacing="1" w:after="100" w:afterAutospacing="1" w:line="240" w:lineRule="auto"/>
        <w:contextualSpacing/>
        <w:rPr>
          <w:rFonts w:ascii="Calibri" w:hAnsi="Calibri" w:cs="Calibri"/>
        </w:rPr>
      </w:pPr>
    </w:p>
    <w:p w14:paraId="15D94B8C" w14:textId="77777777" w:rsidR="00221003" w:rsidRPr="003A19AE" w:rsidRDefault="00221003" w:rsidP="003A19AE">
      <w:pPr>
        <w:spacing w:before="100" w:beforeAutospacing="1" w:after="100" w:afterAutospacing="1" w:line="240" w:lineRule="auto"/>
        <w:contextualSpacing/>
        <w:rPr>
          <w:rFonts w:ascii="Calibri" w:hAnsi="Calibri" w:cs="Calibri"/>
        </w:rPr>
      </w:pPr>
    </w:p>
    <w:p w14:paraId="4C33F26E" w14:textId="77777777"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t xml:space="preserve">To pull crypto data we are going to use API of some websites which can provide access to real-time and </w:t>
      </w:r>
      <w:proofErr w:type="gramStart"/>
      <w:r w:rsidRPr="003A19AE">
        <w:rPr>
          <w:rFonts w:ascii="Calibri" w:hAnsi="Calibri" w:cs="Calibri"/>
        </w:rPr>
        <w:t>past  crypto</w:t>
      </w:r>
      <w:proofErr w:type="gramEnd"/>
      <w:r w:rsidRPr="003A19AE">
        <w:rPr>
          <w:rFonts w:ascii="Calibri" w:hAnsi="Calibri" w:cs="Calibri"/>
        </w:rPr>
        <w:t xml:space="preserve"> data. Some of them are</w:t>
      </w:r>
    </w:p>
    <w:p w14:paraId="7FE8451E" w14:textId="77777777" w:rsidR="00221003" w:rsidRPr="003A19AE" w:rsidRDefault="00221003"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b/>
          <w:bCs/>
        </w:rPr>
        <w:t>yfinance</w:t>
      </w:r>
      <w:proofErr w:type="spellEnd"/>
      <w:r w:rsidRPr="003A19AE">
        <w:rPr>
          <w:rFonts w:ascii="Calibri" w:hAnsi="Calibri" w:cs="Calibri"/>
        </w:rPr>
        <w:t xml:space="preserve"> (Yahoo Finance Python Library</w:t>
      </w:r>
      <w:proofErr w:type="gramStart"/>
      <w:r w:rsidRPr="003A19AE">
        <w:rPr>
          <w:rFonts w:ascii="Calibri" w:hAnsi="Calibri" w:cs="Calibri"/>
        </w:rPr>
        <w:t>) :</w:t>
      </w:r>
      <w:proofErr w:type="gramEnd"/>
      <w:r w:rsidRPr="003A19AE">
        <w:rPr>
          <w:rFonts w:ascii="Calibri" w:hAnsi="Calibri" w:cs="Calibri"/>
        </w:rPr>
        <w:t xml:space="preserve"> Free Python package to access financial data, including some major cryptocurrencies</w:t>
      </w:r>
    </w:p>
    <w:p w14:paraId="0CB083F7" w14:textId="77777777" w:rsidR="00221003" w:rsidRPr="003A19AE" w:rsidRDefault="00221003" w:rsidP="003A19AE">
      <w:pPr>
        <w:spacing w:before="100" w:beforeAutospacing="1" w:after="100" w:afterAutospacing="1" w:line="240" w:lineRule="auto"/>
        <w:contextualSpacing/>
        <w:rPr>
          <w:rFonts w:ascii="Calibri" w:hAnsi="Calibri" w:cs="Calibri"/>
          <w:b/>
          <w:bCs/>
        </w:rPr>
      </w:pPr>
      <w:proofErr w:type="spellStart"/>
      <w:r w:rsidRPr="003A19AE">
        <w:rPr>
          <w:rFonts w:ascii="Calibri" w:hAnsi="Calibri" w:cs="Calibri"/>
        </w:rPr>
        <w:t>Binance</w:t>
      </w:r>
      <w:proofErr w:type="spellEnd"/>
      <w:r w:rsidRPr="003A19AE">
        <w:rPr>
          <w:rFonts w:ascii="Calibri" w:hAnsi="Calibri" w:cs="Calibri"/>
        </w:rPr>
        <w:t xml:space="preserve"> API for real-time market data.</w:t>
      </w:r>
    </w:p>
    <w:p w14:paraId="6AC35C24" w14:textId="77777777" w:rsidR="00221003" w:rsidRPr="003A19AE" w:rsidRDefault="00221003"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rPr>
        <w:t>CoinMarketCap</w:t>
      </w:r>
      <w:proofErr w:type="spellEnd"/>
      <w:r w:rsidRPr="003A19AE">
        <w:rPr>
          <w:rFonts w:ascii="Calibri" w:hAnsi="Calibri" w:cs="Calibri"/>
        </w:rPr>
        <w:t xml:space="preserve"> API, </w:t>
      </w:r>
      <w:proofErr w:type="spellStart"/>
      <w:r w:rsidRPr="003A19AE">
        <w:rPr>
          <w:rFonts w:ascii="Calibri" w:hAnsi="Calibri" w:cs="Calibri"/>
        </w:rPr>
        <w:t>CoinGecko</w:t>
      </w:r>
      <w:proofErr w:type="spellEnd"/>
      <w:r w:rsidRPr="003A19AE">
        <w:rPr>
          <w:rFonts w:ascii="Calibri" w:hAnsi="Calibri" w:cs="Calibri"/>
        </w:rPr>
        <w:t xml:space="preserve"> API, CoinDesk</w:t>
      </w:r>
    </w:p>
    <w:p w14:paraId="63B2C0DF" w14:textId="77777777" w:rsidR="00221003" w:rsidRPr="003A19AE" w:rsidRDefault="00221003" w:rsidP="003A19AE">
      <w:pPr>
        <w:spacing w:before="100" w:beforeAutospacing="1" w:after="100" w:afterAutospacing="1" w:line="240" w:lineRule="auto"/>
        <w:contextualSpacing/>
        <w:rPr>
          <w:rFonts w:ascii="Calibri" w:hAnsi="Calibri" w:cs="Calibri"/>
        </w:rPr>
      </w:pPr>
    </w:p>
    <w:p w14:paraId="5B9E0526" w14:textId="77777777" w:rsidR="00221003" w:rsidRPr="003A19AE" w:rsidRDefault="00221003" w:rsidP="003A19AE">
      <w:pPr>
        <w:spacing w:before="100" w:beforeAutospacing="1" w:after="100" w:afterAutospacing="1" w:line="240" w:lineRule="auto"/>
        <w:contextualSpacing/>
        <w:rPr>
          <w:rFonts w:ascii="Calibri" w:hAnsi="Calibri" w:cs="Calibri"/>
        </w:rPr>
      </w:pPr>
    </w:p>
    <w:p w14:paraId="58387059" w14:textId="77777777" w:rsidR="00221003" w:rsidRPr="003A19AE" w:rsidRDefault="00221003" w:rsidP="003A19AE">
      <w:pPr>
        <w:spacing w:before="100" w:beforeAutospacing="1" w:after="100" w:afterAutospacing="1" w:line="240" w:lineRule="auto"/>
        <w:contextualSpacing/>
        <w:rPr>
          <w:rFonts w:ascii="Calibri" w:hAnsi="Calibri" w:cs="Calibri"/>
        </w:rPr>
      </w:pPr>
      <w:proofErr w:type="spellStart"/>
      <w:r w:rsidRPr="003A19AE">
        <w:rPr>
          <w:rFonts w:ascii="Calibri" w:hAnsi="Calibri" w:cs="Calibri"/>
        </w:rPr>
        <w:t>Refrences</w:t>
      </w:r>
      <w:proofErr w:type="spellEnd"/>
      <w:r w:rsidRPr="003A19AE">
        <w:rPr>
          <w:rFonts w:ascii="Calibri" w:hAnsi="Calibri" w:cs="Calibri"/>
        </w:rPr>
        <w:t>:</w:t>
      </w:r>
    </w:p>
    <w:p w14:paraId="083AF59B" w14:textId="77777777" w:rsidR="00221003" w:rsidRPr="003A19AE" w:rsidRDefault="00221003" w:rsidP="003A19AE">
      <w:pPr>
        <w:pStyle w:val="ListParagraph"/>
        <w:numPr>
          <w:ilvl w:val="0"/>
          <w:numId w:val="10"/>
        </w:numPr>
        <w:spacing w:before="100" w:beforeAutospacing="1" w:after="100" w:afterAutospacing="1" w:line="240" w:lineRule="auto"/>
        <w:rPr>
          <w:rFonts w:ascii="Calibri" w:hAnsi="Calibri" w:cs="Calibri"/>
        </w:rPr>
      </w:pPr>
      <w:r w:rsidRPr="003A19AE">
        <w:rPr>
          <w:rFonts w:ascii="Calibri" w:hAnsi="Calibri" w:cs="Calibri"/>
        </w:rPr>
        <w:t xml:space="preserve"> </w:t>
      </w:r>
      <w:hyperlink r:id="rId7" w:history="1">
        <w:r w:rsidRPr="003A19AE">
          <w:rPr>
            <w:rStyle w:val="Hyperlink"/>
            <w:rFonts w:ascii="Calibri" w:hAnsi="Calibri" w:cs="Calibri"/>
          </w:rPr>
          <w:t>https://www.kraken.com/learn/crypto-technical-indicators</w:t>
        </w:r>
      </w:hyperlink>
      <w:r w:rsidRPr="003A19AE">
        <w:rPr>
          <w:rFonts w:ascii="Calibri" w:hAnsi="Calibri" w:cs="Calibri"/>
        </w:rPr>
        <w:tab/>
      </w:r>
    </w:p>
    <w:p w14:paraId="58ECE4AB" w14:textId="77777777" w:rsidR="00221003" w:rsidRPr="003A19AE" w:rsidRDefault="00221003" w:rsidP="003A19AE">
      <w:pPr>
        <w:pStyle w:val="ListParagraph"/>
        <w:numPr>
          <w:ilvl w:val="0"/>
          <w:numId w:val="10"/>
        </w:numPr>
        <w:spacing w:before="100" w:beforeAutospacing="1" w:after="100" w:afterAutospacing="1" w:line="240" w:lineRule="auto"/>
        <w:rPr>
          <w:rFonts w:ascii="Calibri" w:hAnsi="Calibri" w:cs="Calibri"/>
        </w:rPr>
      </w:pPr>
      <w:hyperlink r:id="rId8" w:history="1">
        <w:r w:rsidRPr="003A19AE">
          <w:rPr>
            <w:rStyle w:val="Hyperlink"/>
            <w:rFonts w:ascii="Calibri" w:hAnsi="Calibri" w:cs="Calibri"/>
          </w:rPr>
          <w:t>https://www.tokenmetrics.com/blog/best-indicators-for-crypto-trading-and-analysis</w:t>
        </w:r>
      </w:hyperlink>
    </w:p>
    <w:p w14:paraId="130D5827" w14:textId="77777777" w:rsidR="00221003" w:rsidRPr="003A19AE" w:rsidRDefault="00221003" w:rsidP="003A19AE">
      <w:pPr>
        <w:pStyle w:val="ListParagraph"/>
        <w:numPr>
          <w:ilvl w:val="0"/>
          <w:numId w:val="10"/>
        </w:numPr>
        <w:spacing w:before="100" w:beforeAutospacing="1" w:after="100" w:afterAutospacing="1" w:line="240" w:lineRule="auto"/>
        <w:rPr>
          <w:rFonts w:ascii="Calibri" w:hAnsi="Calibri" w:cs="Calibri"/>
        </w:rPr>
      </w:pPr>
      <w:hyperlink r:id="rId9" w:history="1">
        <w:r w:rsidRPr="003A19AE">
          <w:rPr>
            <w:rStyle w:val="Hyperlink"/>
            <w:rFonts w:ascii="Calibri" w:hAnsi="Calibri" w:cs="Calibri"/>
          </w:rPr>
          <w:t>https://coinmarketcap.com/charts/cmc100/</w:t>
        </w:r>
      </w:hyperlink>
      <w:r w:rsidRPr="003A19AE">
        <w:rPr>
          <w:rFonts w:ascii="Calibri" w:hAnsi="Calibri" w:cs="Calibri"/>
        </w:rPr>
        <w:tab/>
      </w:r>
    </w:p>
    <w:p w14:paraId="01FB9674" w14:textId="77777777" w:rsidR="00221003" w:rsidRPr="003A19AE" w:rsidRDefault="00221003" w:rsidP="003A19AE">
      <w:pPr>
        <w:pStyle w:val="ListParagraph"/>
        <w:numPr>
          <w:ilvl w:val="0"/>
          <w:numId w:val="10"/>
        </w:numPr>
        <w:spacing w:before="100" w:beforeAutospacing="1" w:after="100" w:afterAutospacing="1" w:line="240" w:lineRule="auto"/>
        <w:rPr>
          <w:rFonts w:ascii="Calibri" w:hAnsi="Calibri" w:cs="Calibri"/>
        </w:rPr>
      </w:pPr>
      <w:hyperlink r:id="rId10" w:history="1">
        <w:r w:rsidRPr="003A19AE">
          <w:rPr>
            <w:rStyle w:val="Hyperlink"/>
            <w:rFonts w:ascii="Calibri" w:hAnsi="Calibri" w:cs="Calibri"/>
          </w:rPr>
          <w:t>https://www.gemini.com/cryptopedia/crypto-indicators-token-metrics-crypto-fear-and-greed-index</w:t>
        </w:r>
      </w:hyperlink>
      <w:r w:rsidRPr="003A19AE">
        <w:rPr>
          <w:rFonts w:ascii="Calibri" w:hAnsi="Calibri" w:cs="Calibri"/>
        </w:rPr>
        <w:tab/>
      </w:r>
    </w:p>
    <w:p w14:paraId="2BC7A227" w14:textId="77777777" w:rsidR="00221003" w:rsidRPr="003A19AE" w:rsidRDefault="00221003" w:rsidP="003A19AE">
      <w:pPr>
        <w:pStyle w:val="ListParagraph"/>
        <w:numPr>
          <w:ilvl w:val="0"/>
          <w:numId w:val="10"/>
        </w:numPr>
        <w:spacing w:before="100" w:beforeAutospacing="1" w:after="100" w:afterAutospacing="1" w:line="240" w:lineRule="auto"/>
        <w:rPr>
          <w:rFonts w:ascii="Calibri" w:hAnsi="Calibri" w:cs="Calibri"/>
        </w:rPr>
      </w:pPr>
      <w:hyperlink r:id="rId11" w:history="1">
        <w:r w:rsidRPr="003A19AE">
          <w:rPr>
            <w:rStyle w:val="Hyperlink"/>
            <w:rFonts w:ascii="Calibri" w:hAnsi="Calibri" w:cs="Calibri"/>
          </w:rPr>
          <w:t>https://pypi.org/project/yfinance/</w:t>
        </w:r>
      </w:hyperlink>
      <w:r w:rsidRPr="003A19AE">
        <w:rPr>
          <w:rFonts w:ascii="Calibri" w:hAnsi="Calibri" w:cs="Calibri"/>
        </w:rPr>
        <w:tab/>
      </w:r>
      <w:r w:rsidRPr="003A19AE">
        <w:rPr>
          <w:rFonts w:ascii="Calibri" w:hAnsi="Calibri" w:cs="Calibri"/>
        </w:rPr>
        <w:tab/>
      </w:r>
    </w:p>
    <w:p w14:paraId="7F096E35" w14:textId="716BD26D" w:rsidR="00221003" w:rsidRPr="003A19AE" w:rsidRDefault="00221003"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 xml:space="preserve">Research on </w:t>
      </w:r>
      <w:r w:rsidRPr="003A19AE">
        <w:rPr>
          <w:rFonts w:ascii="Calibri" w:hAnsi="Calibri" w:cs="Calibri"/>
        </w:rPr>
        <w:t>Multi Agent RL</w:t>
      </w:r>
    </w:p>
    <w:p w14:paraId="27D5D999"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Algorithms where multiple small tasks are accomplished by agents in a shared environment to complete one bigger task. Each agent learns to make decisions based on its observation rewards and behavior of other agents in some cases.</w:t>
      </w:r>
    </w:p>
    <w:p w14:paraId="520988A4"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There are two or more agents involved and the interaction between them is cooperative, competitional or mixed.</w:t>
      </w:r>
    </w:p>
    <w:p w14:paraId="52CBCF0C"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Type of Interactions</w:t>
      </w:r>
    </w:p>
    <w:p w14:paraId="6FD2E688" w14:textId="77777777" w:rsidR="00221003" w:rsidRPr="003A19AE" w:rsidRDefault="00221003" w:rsidP="003A19AE">
      <w:pPr>
        <w:pStyle w:val="ListParagraph"/>
        <w:numPr>
          <w:ilvl w:val="0"/>
          <w:numId w:val="16"/>
        </w:numPr>
        <w:spacing w:before="100" w:beforeAutospacing="1" w:after="100" w:afterAutospacing="1" w:line="240" w:lineRule="auto"/>
        <w:jc w:val="both"/>
        <w:rPr>
          <w:rFonts w:ascii="Calibri" w:hAnsi="Calibri" w:cs="Calibri"/>
        </w:rPr>
      </w:pPr>
      <w:r w:rsidRPr="003A19AE">
        <w:rPr>
          <w:rFonts w:ascii="Calibri" w:hAnsi="Calibri" w:cs="Calibri"/>
        </w:rPr>
        <w:lastRenderedPageBreak/>
        <w:t>Cooperative</w:t>
      </w:r>
    </w:p>
    <w:p w14:paraId="08E2F42F"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Agents work together to accomplish common goals</w:t>
      </w:r>
    </w:p>
    <w:p w14:paraId="05BE5D75" w14:textId="77777777" w:rsidR="00221003" w:rsidRPr="003A19AE" w:rsidRDefault="00221003" w:rsidP="003A19AE">
      <w:pPr>
        <w:pStyle w:val="ListParagraph"/>
        <w:numPr>
          <w:ilvl w:val="0"/>
          <w:numId w:val="16"/>
        </w:numPr>
        <w:spacing w:before="100" w:beforeAutospacing="1" w:after="100" w:afterAutospacing="1" w:line="240" w:lineRule="auto"/>
        <w:jc w:val="both"/>
        <w:rPr>
          <w:rFonts w:ascii="Calibri" w:hAnsi="Calibri" w:cs="Calibri"/>
        </w:rPr>
      </w:pPr>
      <w:r w:rsidRPr="003A19AE">
        <w:rPr>
          <w:rFonts w:ascii="Calibri" w:hAnsi="Calibri" w:cs="Calibri"/>
        </w:rPr>
        <w:t>Competitional</w:t>
      </w:r>
    </w:p>
    <w:p w14:paraId="731415B0"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Agents have opposing goals</w:t>
      </w:r>
    </w:p>
    <w:p w14:paraId="6490E604" w14:textId="77777777" w:rsidR="00221003" w:rsidRPr="003A19AE" w:rsidRDefault="00221003" w:rsidP="003A19AE">
      <w:pPr>
        <w:pStyle w:val="ListParagraph"/>
        <w:numPr>
          <w:ilvl w:val="0"/>
          <w:numId w:val="16"/>
        </w:numPr>
        <w:spacing w:before="100" w:beforeAutospacing="1" w:after="100" w:afterAutospacing="1" w:line="240" w:lineRule="auto"/>
        <w:jc w:val="both"/>
        <w:rPr>
          <w:rFonts w:ascii="Calibri" w:hAnsi="Calibri" w:cs="Calibri"/>
        </w:rPr>
      </w:pPr>
      <w:r w:rsidRPr="003A19AE">
        <w:rPr>
          <w:rFonts w:ascii="Calibri" w:hAnsi="Calibri" w:cs="Calibri"/>
        </w:rPr>
        <w:t>Mixed</w:t>
      </w:r>
    </w:p>
    <w:p w14:paraId="25D502A5"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Mixed between cooperation and competition</w:t>
      </w:r>
    </w:p>
    <w:p w14:paraId="77D32996"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Key Challenges</w:t>
      </w:r>
    </w:p>
    <w:p w14:paraId="7AEF61CA" w14:textId="77777777" w:rsidR="00221003" w:rsidRPr="003A19AE" w:rsidRDefault="00221003" w:rsidP="003A19AE">
      <w:pPr>
        <w:pStyle w:val="ListParagraph"/>
        <w:numPr>
          <w:ilvl w:val="0"/>
          <w:numId w:val="17"/>
        </w:numPr>
        <w:spacing w:before="100" w:beforeAutospacing="1" w:after="100" w:afterAutospacing="1" w:line="240" w:lineRule="auto"/>
        <w:jc w:val="both"/>
        <w:rPr>
          <w:rFonts w:ascii="Calibri" w:hAnsi="Calibri" w:cs="Calibri"/>
        </w:rPr>
      </w:pPr>
      <w:r w:rsidRPr="003A19AE">
        <w:rPr>
          <w:rFonts w:ascii="Calibri" w:hAnsi="Calibri" w:cs="Calibri"/>
        </w:rPr>
        <w:t>Non-Stationarity</w:t>
      </w:r>
    </w:p>
    <w:p w14:paraId="4C877DCA"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With changes in other agent’s behavior, the shared environment becomes more unpredictable</w:t>
      </w:r>
    </w:p>
    <w:p w14:paraId="04F18E85" w14:textId="77777777" w:rsidR="00221003" w:rsidRPr="003A19AE" w:rsidRDefault="00221003" w:rsidP="003A19AE">
      <w:pPr>
        <w:pStyle w:val="ListParagraph"/>
        <w:numPr>
          <w:ilvl w:val="0"/>
          <w:numId w:val="17"/>
        </w:numPr>
        <w:spacing w:before="100" w:beforeAutospacing="1" w:after="100" w:afterAutospacing="1" w:line="240" w:lineRule="auto"/>
        <w:jc w:val="both"/>
        <w:rPr>
          <w:rFonts w:ascii="Calibri" w:hAnsi="Calibri" w:cs="Calibri"/>
        </w:rPr>
      </w:pPr>
      <w:r w:rsidRPr="003A19AE">
        <w:rPr>
          <w:rFonts w:ascii="Calibri" w:hAnsi="Calibri" w:cs="Calibri"/>
        </w:rPr>
        <w:t>Credit Assignment</w:t>
      </w:r>
    </w:p>
    <w:p w14:paraId="41F53984"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It’s hard to determine which agent had higher contribution in group reward setting while contributing to single goal</w:t>
      </w:r>
    </w:p>
    <w:p w14:paraId="77AC5571" w14:textId="77777777" w:rsidR="00221003" w:rsidRPr="003A19AE" w:rsidRDefault="00221003" w:rsidP="003A19AE">
      <w:pPr>
        <w:pStyle w:val="ListParagraph"/>
        <w:numPr>
          <w:ilvl w:val="0"/>
          <w:numId w:val="17"/>
        </w:numPr>
        <w:spacing w:before="100" w:beforeAutospacing="1" w:after="100" w:afterAutospacing="1" w:line="240" w:lineRule="auto"/>
        <w:jc w:val="both"/>
        <w:rPr>
          <w:rFonts w:ascii="Calibri" w:hAnsi="Calibri" w:cs="Calibri"/>
        </w:rPr>
      </w:pPr>
      <w:r w:rsidRPr="003A19AE">
        <w:rPr>
          <w:rFonts w:ascii="Calibri" w:hAnsi="Calibri" w:cs="Calibri"/>
        </w:rPr>
        <w:t>Scalability</w:t>
      </w:r>
    </w:p>
    <w:p w14:paraId="2956BDBF"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As the agents grow joint action space grows exponentially</w:t>
      </w:r>
    </w:p>
    <w:p w14:paraId="7FBA1F3A" w14:textId="77777777" w:rsidR="00221003" w:rsidRPr="003A19AE" w:rsidRDefault="00221003" w:rsidP="003A19AE">
      <w:pPr>
        <w:pStyle w:val="ListParagraph"/>
        <w:numPr>
          <w:ilvl w:val="0"/>
          <w:numId w:val="17"/>
        </w:numPr>
        <w:spacing w:before="100" w:beforeAutospacing="1" w:after="100" w:afterAutospacing="1" w:line="240" w:lineRule="auto"/>
        <w:jc w:val="both"/>
        <w:rPr>
          <w:rFonts w:ascii="Calibri" w:hAnsi="Calibri" w:cs="Calibri"/>
        </w:rPr>
      </w:pPr>
      <w:r w:rsidRPr="003A19AE">
        <w:rPr>
          <w:rFonts w:ascii="Calibri" w:hAnsi="Calibri" w:cs="Calibri"/>
        </w:rPr>
        <w:t>Partial Observability</w:t>
      </w:r>
    </w:p>
    <w:p w14:paraId="224CE1EB"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Agent may lack full visibility of the environment or each other</w:t>
      </w:r>
    </w:p>
    <w:p w14:paraId="7A83B2EF" w14:textId="77777777" w:rsidR="00221003" w:rsidRPr="003A19AE" w:rsidRDefault="00221003"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Meta-RL</w:t>
      </w:r>
    </w:p>
    <w:p w14:paraId="29746E5E"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Meta RL is a field where agents learn how to quickly learn new tasks. Instead of taring for a single task, Meta-RL trains the agent to adapt quickly to new tasks using a small amount of data or experience.</w:t>
      </w:r>
    </w:p>
    <w:p w14:paraId="72BAC338"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Difference between traditional RL and Meta-RL</w:t>
      </w:r>
    </w:p>
    <w:p w14:paraId="01E02898"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Traditional RL</w:t>
      </w:r>
    </w:p>
    <w:p w14:paraId="0F81FC67"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An agent trains for millions of steps on one task</w:t>
      </w:r>
    </w:p>
    <w:p w14:paraId="08BCC335"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If the task changes (even slightly), training must start from scratch</w:t>
      </w:r>
    </w:p>
    <w:p w14:paraId="4C996CD2"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Meta-RL</w:t>
      </w:r>
    </w:p>
    <w:p w14:paraId="34F08058"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The agent it trained on distribution of tasks</w:t>
      </w:r>
    </w:p>
    <w:p w14:paraId="09787176"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At test time, it can quickly adapt to new but related tasks</w:t>
      </w:r>
    </w:p>
    <w:p w14:paraId="6CA565E6"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How it works </w:t>
      </w:r>
    </w:p>
    <w:p w14:paraId="204324F0" w14:textId="77777777" w:rsidR="00221003" w:rsidRPr="003A19AE" w:rsidRDefault="00221003" w:rsidP="003A19AE">
      <w:pPr>
        <w:pStyle w:val="ListParagraph"/>
        <w:numPr>
          <w:ilvl w:val="0"/>
          <w:numId w:val="19"/>
        </w:numPr>
        <w:spacing w:before="100" w:beforeAutospacing="1" w:after="100" w:afterAutospacing="1" w:line="240" w:lineRule="auto"/>
        <w:jc w:val="both"/>
        <w:rPr>
          <w:rFonts w:ascii="Calibri" w:hAnsi="Calibri" w:cs="Calibri"/>
        </w:rPr>
      </w:pPr>
      <w:r w:rsidRPr="003A19AE">
        <w:rPr>
          <w:rFonts w:ascii="Calibri" w:hAnsi="Calibri" w:cs="Calibri"/>
        </w:rPr>
        <w:t>Gradient-Based Meta-RL (Model-Agnostic Meta-Learning)</w:t>
      </w:r>
    </w:p>
    <w:p w14:paraId="4AECD2BE" w14:textId="77777777" w:rsidR="00221003" w:rsidRPr="003A19AE" w:rsidRDefault="00221003" w:rsidP="003A19AE">
      <w:pPr>
        <w:pStyle w:val="ListParagraph"/>
        <w:numPr>
          <w:ilvl w:val="0"/>
          <w:numId w:val="19"/>
        </w:numPr>
        <w:spacing w:before="100" w:beforeAutospacing="1" w:after="100" w:afterAutospacing="1" w:line="240" w:lineRule="auto"/>
        <w:jc w:val="both"/>
        <w:rPr>
          <w:rFonts w:ascii="Calibri" w:hAnsi="Calibri" w:cs="Calibri"/>
        </w:rPr>
      </w:pPr>
      <w:r w:rsidRPr="003A19AE">
        <w:rPr>
          <w:rFonts w:ascii="Calibri" w:hAnsi="Calibri" w:cs="Calibri"/>
        </w:rPr>
        <w:t>Recurrent Meta-RL (RNN-based)</w:t>
      </w:r>
    </w:p>
    <w:p w14:paraId="7A5DAEC4"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Meta-RL Structure</w:t>
      </w:r>
    </w:p>
    <w:p w14:paraId="77069D0C"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Meta Training Phase</w:t>
      </w:r>
    </w:p>
    <w:p w14:paraId="53C3BB56"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Training many tasks from task distribution</w:t>
      </w:r>
    </w:p>
    <w:p w14:paraId="16F6B453"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lastRenderedPageBreak/>
        <w:t>Learn a policy or algorithm that can adapt</w:t>
      </w:r>
    </w:p>
    <w:p w14:paraId="1170A514"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Meta-Testing Phase</w:t>
      </w:r>
    </w:p>
    <w:p w14:paraId="2979AA56" w14:textId="77777777" w:rsidR="00221003" w:rsidRPr="003A19AE" w:rsidRDefault="00221003" w:rsidP="003A19AE">
      <w:pPr>
        <w:pStyle w:val="ListParagraph"/>
        <w:spacing w:before="100" w:beforeAutospacing="1" w:after="100" w:afterAutospacing="1" w:line="240" w:lineRule="auto"/>
        <w:jc w:val="both"/>
        <w:rPr>
          <w:rFonts w:ascii="Calibri" w:hAnsi="Calibri" w:cs="Calibri"/>
        </w:rPr>
      </w:pPr>
      <w:r w:rsidRPr="003A19AE">
        <w:rPr>
          <w:rFonts w:ascii="Calibri" w:hAnsi="Calibri" w:cs="Calibri"/>
        </w:rPr>
        <w:t>Give new task, it adapts quickly using only a few episodes</w:t>
      </w:r>
    </w:p>
    <w:p w14:paraId="3B887651"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Benefits</w:t>
      </w:r>
    </w:p>
    <w:p w14:paraId="7D2FC96E" w14:textId="77777777" w:rsidR="00221003" w:rsidRPr="003A19AE" w:rsidRDefault="00221003" w:rsidP="003A19AE">
      <w:pPr>
        <w:pStyle w:val="ListParagraph"/>
        <w:numPr>
          <w:ilvl w:val="0"/>
          <w:numId w:val="20"/>
        </w:numPr>
        <w:spacing w:before="100" w:beforeAutospacing="1" w:after="100" w:afterAutospacing="1" w:line="240" w:lineRule="auto"/>
        <w:jc w:val="both"/>
        <w:rPr>
          <w:rFonts w:ascii="Calibri" w:hAnsi="Calibri" w:cs="Calibri"/>
        </w:rPr>
      </w:pPr>
      <w:r w:rsidRPr="003A19AE">
        <w:rPr>
          <w:rFonts w:ascii="Calibri" w:hAnsi="Calibri" w:cs="Calibri"/>
        </w:rPr>
        <w:t>Sample efficiency</w:t>
      </w:r>
    </w:p>
    <w:p w14:paraId="2D4F7028" w14:textId="77777777" w:rsidR="00221003" w:rsidRPr="003A19AE" w:rsidRDefault="00221003" w:rsidP="003A19AE">
      <w:pPr>
        <w:pStyle w:val="ListParagraph"/>
        <w:numPr>
          <w:ilvl w:val="0"/>
          <w:numId w:val="20"/>
        </w:numPr>
        <w:spacing w:before="100" w:beforeAutospacing="1" w:after="100" w:afterAutospacing="1" w:line="240" w:lineRule="auto"/>
        <w:jc w:val="both"/>
        <w:rPr>
          <w:rFonts w:ascii="Calibri" w:hAnsi="Calibri" w:cs="Calibri"/>
        </w:rPr>
      </w:pPr>
      <w:r w:rsidRPr="003A19AE">
        <w:rPr>
          <w:rFonts w:ascii="Calibri" w:hAnsi="Calibri" w:cs="Calibri"/>
        </w:rPr>
        <w:t>Generalization</w:t>
      </w:r>
    </w:p>
    <w:p w14:paraId="5B8E7749" w14:textId="77777777" w:rsidR="00221003" w:rsidRPr="003A19AE" w:rsidRDefault="00221003" w:rsidP="003A19AE">
      <w:pPr>
        <w:pStyle w:val="ListParagraph"/>
        <w:numPr>
          <w:ilvl w:val="0"/>
          <w:numId w:val="20"/>
        </w:numPr>
        <w:spacing w:before="100" w:beforeAutospacing="1" w:after="100" w:afterAutospacing="1" w:line="240" w:lineRule="auto"/>
        <w:jc w:val="both"/>
        <w:rPr>
          <w:rFonts w:ascii="Calibri" w:hAnsi="Calibri" w:cs="Calibri"/>
        </w:rPr>
      </w:pPr>
      <w:r w:rsidRPr="003A19AE">
        <w:rPr>
          <w:rFonts w:ascii="Calibri" w:hAnsi="Calibri" w:cs="Calibri"/>
        </w:rPr>
        <w:t>Task adaptation</w:t>
      </w:r>
    </w:p>
    <w:p w14:paraId="038313AD"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Challenges</w:t>
      </w:r>
    </w:p>
    <w:p w14:paraId="56967364" w14:textId="77777777" w:rsidR="00221003" w:rsidRPr="003A19AE" w:rsidRDefault="00221003" w:rsidP="003A19AE">
      <w:pPr>
        <w:pStyle w:val="ListParagraph"/>
        <w:numPr>
          <w:ilvl w:val="0"/>
          <w:numId w:val="21"/>
        </w:numPr>
        <w:spacing w:before="100" w:beforeAutospacing="1" w:after="100" w:afterAutospacing="1" w:line="240" w:lineRule="auto"/>
        <w:jc w:val="both"/>
        <w:rPr>
          <w:rFonts w:ascii="Calibri" w:hAnsi="Calibri" w:cs="Calibri"/>
        </w:rPr>
      </w:pPr>
      <w:r w:rsidRPr="003A19AE">
        <w:rPr>
          <w:rFonts w:ascii="Calibri" w:hAnsi="Calibri" w:cs="Calibri"/>
        </w:rPr>
        <w:t>Require many diverse training tasks</w:t>
      </w:r>
    </w:p>
    <w:p w14:paraId="64D5AF39" w14:textId="77777777" w:rsidR="00221003" w:rsidRPr="003A19AE" w:rsidRDefault="00221003" w:rsidP="003A19AE">
      <w:pPr>
        <w:pStyle w:val="ListParagraph"/>
        <w:numPr>
          <w:ilvl w:val="0"/>
          <w:numId w:val="21"/>
        </w:numPr>
        <w:spacing w:before="100" w:beforeAutospacing="1" w:after="100" w:afterAutospacing="1" w:line="240" w:lineRule="auto"/>
        <w:jc w:val="both"/>
        <w:rPr>
          <w:rFonts w:ascii="Calibri" w:hAnsi="Calibri" w:cs="Calibri"/>
        </w:rPr>
      </w:pPr>
      <w:r w:rsidRPr="003A19AE">
        <w:rPr>
          <w:rFonts w:ascii="Calibri" w:hAnsi="Calibri" w:cs="Calibri"/>
        </w:rPr>
        <w:t>Computationally intensive</w:t>
      </w:r>
    </w:p>
    <w:p w14:paraId="74B00D1F" w14:textId="77777777" w:rsidR="00221003" w:rsidRPr="003A19AE" w:rsidRDefault="00221003" w:rsidP="003A19AE">
      <w:pPr>
        <w:pStyle w:val="ListParagraph"/>
        <w:numPr>
          <w:ilvl w:val="0"/>
          <w:numId w:val="21"/>
        </w:numPr>
        <w:spacing w:before="100" w:beforeAutospacing="1" w:after="100" w:afterAutospacing="1" w:line="240" w:lineRule="auto"/>
        <w:jc w:val="both"/>
        <w:rPr>
          <w:rFonts w:ascii="Calibri" w:hAnsi="Calibri" w:cs="Calibri"/>
        </w:rPr>
      </w:pPr>
      <w:r w:rsidRPr="003A19AE">
        <w:rPr>
          <w:rFonts w:ascii="Calibri" w:hAnsi="Calibri" w:cs="Calibri"/>
        </w:rPr>
        <w:t>Defining task distribution can be tricky</w:t>
      </w:r>
    </w:p>
    <w:p w14:paraId="20F4624A" w14:textId="77777777" w:rsidR="00221003" w:rsidRPr="003A19AE" w:rsidRDefault="00221003"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Contextual Bandits</w:t>
      </w:r>
    </w:p>
    <w:p w14:paraId="5A6B6675"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Agents learn to choose the best action for a given context to maximize the rewards over time.</w:t>
      </w:r>
    </w:p>
    <w:p w14:paraId="65466B78"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Its balance between Exploration and Exploitation </w:t>
      </w:r>
    </w:p>
    <w:p w14:paraId="5995DA0C"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Exploration: Try new actions to learn</w:t>
      </w:r>
    </w:p>
    <w:p w14:paraId="64DAD713"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Exploitation: Use bets known action for a context</w:t>
      </w:r>
    </w:p>
    <w:p w14:paraId="3A79D024"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How it works</w:t>
      </w:r>
    </w:p>
    <w:p w14:paraId="6E32BF8E"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Context </w:t>
      </w:r>
      <w:r w:rsidRPr="003A19AE">
        <w:rPr>
          <w:rFonts w:ascii="Calibri" w:hAnsi="Calibri" w:cs="Calibri"/>
        </w:rPr>
        <w:sym w:font="Wingdings" w:char="F0E0"/>
      </w:r>
      <w:r w:rsidRPr="003A19AE">
        <w:rPr>
          <w:rFonts w:ascii="Calibri" w:hAnsi="Calibri" w:cs="Calibri"/>
        </w:rPr>
        <w:t xml:space="preserve"> Action </w:t>
      </w:r>
      <w:r w:rsidRPr="003A19AE">
        <w:rPr>
          <w:rFonts w:ascii="Calibri" w:hAnsi="Calibri" w:cs="Calibri"/>
        </w:rPr>
        <w:sym w:font="Wingdings" w:char="F0E0"/>
      </w:r>
      <w:r w:rsidRPr="003A19AE">
        <w:rPr>
          <w:rFonts w:ascii="Calibri" w:hAnsi="Calibri" w:cs="Calibri"/>
        </w:rPr>
        <w:t xml:space="preserve"> Reward</w:t>
      </w:r>
    </w:p>
    <w:p w14:paraId="2BEB998E" w14:textId="77777777" w:rsidR="00221003" w:rsidRPr="003A19AE" w:rsidRDefault="00221003" w:rsidP="003A19AE">
      <w:pPr>
        <w:pStyle w:val="ListParagraph"/>
        <w:numPr>
          <w:ilvl w:val="0"/>
          <w:numId w:val="22"/>
        </w:numPr>
        <w:spacing w:before="100" w:beforeAutospacing="1" w:after="100" w:afterAutospacing="1" w:line="240" w:lineRule="auto"/>
        <w:jc w:val="both"/>
        <w:rPr>
          <w:rFonts w:ascii="Calibri" w:hAnsi="Calibri" w:cs="Calibri"/>
        </w:rPr>
      </w:pPr>
      <w:r w:rsidRPr="003A19AE">
        <w:rPr>
          <w:rFonts w:ascii="Calibri" w:hAnsi="Calibri" w:cs="Calibri"/>
        </w:rPr>
        <w:t>Agents see the context</w:t>
      </w:r>
    </w:p>
    <w:p w14:paraId="086EB6E1" w14:textId="77777777" w:rsidR="00221003" w:rsidRPr="003A19AE" w:rsidRDefault="00221003" w:rsidP="003A19AE">
      <w:pPr>
        <w:pStyle w:val="ListParagraph"/>
        <w:numPr>
          <w:ilvl w:val="0"/>
          <w:numId w:val="22"/>
        </w:numPr>
        <w:spacing w:before="100" w:beforeAutospacing="1" w:after="100" w:afterAutospacing="1" w:line="240" w:lineRule="auto"/>
        <w:jc w:val="both"/>
        <w:rPr>
          <w:rFonts w:ascii="Calibri" w:hAnsi="Calibri" w:cs="Calibri"/>
        </w:rPr>
      </w:pPr>
      <w:r w:rsidRPr="003A19AE">
        <w:rPr>
          <w:rFonts w:ascii="Calibri" w:hAnsi="Calibri" w:cs="Calibri"/>
        </w:rPr>
        <w:t>Chooses an action</w:t>
      </w:r>
    </w:p>
    <w:p w14:paraId="1A6A847F" w14:textId="77777777" w:rsidR="00221003" w:rsidRPr="003A19AE" w:rsidRDefault="00221003" w:rsidP="003A19AE">
      <w:pPr>
        <w:pStyle w:val="ListParagraph"/>
        <w:numPr>
          <w:ilvl w:val="0"/>
          <w:numId w:val="22"/>
        </w:numPr>
        <w:spacing w:before="100" w:beforeAutospacing="1" w:after="100" w:afterAutospacing="1" w:line="240" w:lineRule="auto"/>
        <w:jc w:val="both"/>
        <w:rPr>
          <w:rFonts w:ascii="Calibri" w:hAnsi="Calibri" w:cs="Calibri"/>
        </w:rPr>
      </w:pPr>
      <w:r w:rsidRPr="003A19AE">
        <w:rPr>
          <w:rFonts w:ascii="Calibri" w:hAnsi="Calibri" w:cs="Calibri"/>
        </w:rPr>
        <w:t>Gets reward</w:t>
      </w:r>
    </w:p>
    <w:p w14:paraId="0369BCCE" w14:textId="77777777" w:rsidR="00221003" w:rsidRPr="003A19AE" w:rsidRDefault="00221003" w:rsidP="003A19AE">
      <w:pPr>
        <w:pStyle w:val="ListParagraph"/>
        <w:numPr>
          <w:ilvl w:val="0"/>
          <w:numId w:val="22"/>
        </w:numPr>
        <w:spacing w:before="100" w:beforeAutospacing="1" w:after="100" w:afterAutospacing="1" w:line="240" w:lineRule="auto"/>
        <w:jc w:val="both"/>
        <w:rPr>
          <w:rFonts w:ascii="Calibri" w:hAnsi="Calibri" w:cs="Calibri"/>
        </w:rPr>
      </w:pPr>
      <w:r w:rsidRPr="003A19AE">
        <w:rPr>
          <w:rFonts w:ascii="Calibri" w:hAnsi="Calibri" w:cs="Calibri"/>
        </w:rPr>
        <w:t>Updates the strategy for future similar contexts</w:t>
      </w:r>
    </w:p>
    <w:p w14:paraId="0A7CD4F3"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Common Algorithms</w:t>
      </w:r>
    </w:p>
    <w:p w14:paraId="720224E6" w14:textId="77777777" w:rsidR="00221003" w:rsidRPr="003A19AE" w:rsidRDefault="00221003" w:rsidP="003A19AE">
      <w:pPr>
        <w:pStyle w:val="ListParagraph"/>
        <w:numPr>
          <w:ilvl w:val="0"/>
          <w:numId w:val="23"/>
        </w:numPr>
        <w:spacing w:before="100" w:beforeAutospacing="1" w:after="100" w:afterAutospacing="1" w:line="240" w:lineRule="auto"/>
        <w:jc w:val="both"/>
        <w:rPr>
          <w:rFonts w:ascii="Calibri" w:hAnsi="Calibri" w:cs="Calibri"/>
        </w:rPr>
      </w:pPr>
      <w:r w:rsidRPr="003A19AE">
        <w:rPr>
          <w:rFonts w:ascii="Calibri" w:hAnsi="Calibri" w:cs="Calibri"/>
        </w:rPr>
        <w:t>Epsilon-Greedy</w:t>
      </w:r>
    </w:p>
    <w:p w14:paraId="574E755A" w14:textId="77777777" w:rsidR="00221003" w:rsidRPr="003A19AE" w:rsidRDefault="00221003" w:rsidP="003A19AE">
      <w:pPr>
        <w:pStyle w:val="ListParagraph"/>
        <w:numPr>
          <w:ilvl w:val="0"/>
          <w:numId w:val="23"/>
        </w:numPr>
        <w:spacing w:before="100" w:beforeAutospacing="1" w:after="100" w:afterAutospacing="1" w:line="240" w:lineRule="auto"/>
        <w:jc w:val="both"/>
        <w:rPr>
          <w:rFonts w:ascii="Calibri" w:hAnsi="Calibri" w:cs="Calibri"/>
        </w:rPr>
      </w:pPr>
      <w:proofErr w:type="spellStart"/>
      <w:r w:rsidRPr="003A19AE">
        <w:rPr>
          <w:rFonts w:ascii="Calibri" w:hAnsi="Calibri" w:cs="Calibri"/>
        </w:rPr>
        <w:t>LinUCB</w:t>
      </w:r>
      <w:proofErr w:type="spellEnd"/>
    </w:p>
    <w:p w14:paraId="77F8E9D0" w14:textId="77777777" w:rsidR="00221003" w:rsidRPr="003A19AE" w:rsidRDefault="00221003" w:rsidP="003A19AE">
      <w:pPr>
        <w:pStyle w:val="ListParagraph"/>
        <w:numPr>
          <w:ilvl w:val="0"/>
          <w:numId w:val="23"/>
        </w:numPr>
        <w:spacing w:before="100" w:beforeAutospacing="1" w:after="100" w:afterAutospacing="1" w:line="240" w:lineRule="auto"/>
        <w:jc w:val="both"/>
        <w:rPr>
          <w:rFonts w:ascii="Calibri" w:hAnsi="Calibri" w:cs="Calibri"/>
        </w:rPr>
      </w:pPr>
      <w:r w:rsidRPr="003A19AE">
        <w:rPr>
          <w:rFonts w:ascii="Calibri" w:hAnsi="Calibri" w:cs="Calibri"/>
        </w:rPr>
        <w:t>Thompson Sampling</w:t>
      </w:r>
    </w:p>
    <w:p w14:paraId="232ED4E3" w14:textId="77777777" w:rsidR="00221003" w:rsidRPr="003A19AE" w:rsidRDefault="00221003" w:rsidP="003A19AE">
      <w:pPr>
        <w:pStyle w:val="ListParagraph"/>
        <w:numPr>
          <w:ilvl w:val="0"/>
          <w:numId w:val="23"/>
        </w:numPr>
        <w:spacing w:before="100" w:beforeAutospacing="1" w:after="100" w:afterAutospacing="1" w:line="240" w:lineRule="auto"/>
        <w:jc w:val="both"/>
        <w:rPr>
          <w:rFonts w:ascii="Calibri" w:hAnsi="Calibri" w:cs="Calibri"/>
        </w:rPr>
      </w:pPr>
      <w:r w:rsidRPr="003A19AE">
        <w:rPr>
          <w:rFonts w:ascii="Calibri" w:hAnsi="Calibri" w:cs="Calibri"/>
        </w:rPr>
        <w:t>Neural Bandits</w:t>
      </w:r>
    </w:p>
    <w:p w14:paraId="56A9D9E9"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Benefits</w:t>
      </w:r>
    </w:p>
    <w:p w14:paraId="4D19AA7E"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Fast to train, easy to update</w:t>
      </w:r>
    </w:p>
    <w:p w14:paraId="6CAE7E5C"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Doesn’t need full environment modeling like RL</w:t>
      </w:r>
    </w:p>
    <w:p w14:paraId="7D328069"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Strong for personalized experiences</w:t>
      </w:r>
    </w:p>
    <w:p w14:paraId="1575390E" w14:textId="77777777" w:rsidR="00221003" w:rsidRPr="003A19AE" w:rsidRDefault="00221003"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lastRenderedPageBreak/>
        <w:t>Challenges</w:t>
      </w:r>
    </w:p>
    <w:p w14:paraId="4D1A79C5"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No long-term planning</w:t>
      </w:r>
    </w:p>
    <w:p w14:paraId="0BBE5070"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Assuming action doesn’t affect future context</w:t>
      </w:r>
    </w:p>
    <w:p w14:paraId="1F20924F" w14:textId="77777777" w:rsidR="00221003" w:rsidRPr="003A19AE" w:rsidRDefault="00221003" w:rsidP="003A19AE">
      <w:pPr>
        <w:pStyle w:val="ListParagraph"/>
        <w:numPr>
          <w:ilvl w:val="0"/>
          <w:numId w:val="18"/>
        </w:numPr>
        <w:spacing w:before="100" w:beforeAutospacing="1" w:after="100" w:afterAutospacing="1" w:line="240" w:lineRule="auto"/>
        <w:jc w:val="both"/>
        <w:rPr>
          <w:rFonts w:ascii="Calibri" w:hAnsi="Calibri" w:cs="Calibri"/>
        </w:rPr>
      </w:pPr>
      <w:r w:rsidRPr="003A19AE">
        <w:rPr>
          <w:rFonts w:ascii="Calibri" w:hAnsi="Calibri" w:cs="Calibri"/>
        </w:rPr>
        <w:t>May struggle with high dimensional contexts</w:t>
      </w:r>
    </w:p>
    <w:p w14:paraId="3F99AE53" w14:textId="77777777" w:rsidR="00221003" w:rsidRPr="003A19AE" w:rsidRDefault="00221003"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Why Contextual Bandit &gt; Meta-RL in our case?</w:t>
      </w:r>
    </w:p>
    <w:p w14:paraId="05C186E3" w14:textId="77777777" w:rsidR="00221003" w:rsidRPr="003A19AE" w:rsidRDefault="00221003" w:rsidP="003A19AE">
      <w:pPr>
        <w:pStyle w:val="ListParagraph"/>
        <w:numPr>
          <w:ilvl w:val="0"/>
          <w:numId w:val="24"/>
        </w:numPr>
        <w:spacing w:before="100" w:beforeAutospacing="1" w:after="100" w:afterAutospacing="1" w:line="240" w:lineRule="auto"/>
        <w:jc w:val="both"/>
        <w:rPr>
          <w:rFonts w:ascii="Calibri" w:hAnsi="Calibri" w:cs="Calibri"/>
        </w:rPr>
      </w:pPr>
      <w:r w:rsidRPr="003A19AE">
        <w:rPr>
          <w:rFonts w:ascii="Calibri" w:hAnsi="Calibri" w:cs="Calibri"/>
        </w:rPr>
        <w:t>Sample and effective for Policy Selection</w:t>
      </w:r>
    </w:p>
    <w:p w14:paraId="6C60790B" w14:textId="77777777" w:rsidR="00221003" w:rsidRPr="003A19AE" w:rsidRDefault="00221003" w:rsidP="003A19AE">
      <w:pPr>
        <w:pStyle w:val="ListParagraph"/>
        <w:numPr>
          <w:ilvl w:val="0"/>
          <w:numId w:val="24"/>
        </w:numPr>
        <w:spacing w:before="100" w:beforeAutospacing="1" w:after="100" w:afterAutospacing="1" w:line="240" w:lineRule="auto"/>
        <w:jc w:val="both"/>
        <w:rPr>
          <w:rFonts w:ascii="Calibri" w:hAnsi="Calibri" w:cs="Calibri"/>
        </w:rPr>
      </w:pPr>
      <w:r w:rsidRPr="003A19AE">
        <w:rPr>
          <w:rFonts w:ascii="Calibri" w:hAnsi="Calibri" w:cs="Calibri"/>
        </w:rPr>
        <w:t>Fast Decision making</w:t>
      </w:r>
    </w:p>
    <w:p w14:paraId="4C109F3E" w14:textId="77777777" w:rsidR="00221003" w:rsidRPr="003A19AE" w:rsidRDefault="00221003" w:rsidP="003A19AE">
      <w:pPr>
        <w:pStyle w:val="ListParagraph"/>
        <w:numPr>
          <w:ilvl w:val="0"/>
          <w:numId w:val="24"/>
        </w:numPr>
        <w:spacing w:before="100" w:beforeAutospacing="1" w:after="100" w:afterAutospacing="1" w:line="240" w:lineRule="auto"/>
        <w:jc w:val="both"/>
        <w:rPr>
          <w:rFonts w:ascii="Calibri" w:hAnsi="Calibri" w:cs="Calibri"/>
        </w:rPr>
      </w:pPr>
      <w:r w:rsidRPr="003A19AE">
        <w:rPr>
          <w:rFonts w:ascii="Calibri" w:hAnsi="Calibri" w:cs="Calibri"/>
        </w:rPr>
        <w:t>Easier to Train and Debug</w:t>
      </w:r>
    </w:p>
    <w:p w14:paraId="34B9FE4B" w14:textId="77777777" w:rsidR="00221003" w:rsidRPr="003A19AE" w:rsidRDefault="00221003" w:rsidP="003A19AE">
      <w:pPr>
        <w:pStyle w:val="ListParagraph"/>
        <w:numPr>
          <w:ilvl w:val="0"/>
          <w:numId w:val="24"/>
        </w:numPr>
        <w:spacing w:before="100" w:beforeAutospacing="1" w:after="100" w:afterAutospacing="1" w:line="240" w:lineRule="auto"/>
        <w:jc w:val="both"/>
        <w:rPr>
          <w:rFonts w:ascii="Calibri" w:hAnsi="Calibri" w:cs="Calibri"/>
        </w:rPr>
      </w:pPr>
      <w:r w:rsidRPr="003A19AE">
        <w:rPr>
          <w:rFonts w:ascii="Calibri" w:hAnsi="Calibri" w:cs="Calibri"/>
        </w:rPr>
        <w:t>Integrates well with Sentiment + Macro Context</w:t>
      </w:r>
    </w:p>
    <w:p w14:paraId="5E5D44E2" w14:textId="0010AA69" w:rsidR="00221003" w:rsidRPr="003A19AE" w:rsidRDefault="00221003"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Research on Paper Trading API and options</w:t>
      </w:r>
    </w:p>
    <w:p w14:paraId="0E49FC4F" w14:textId="066BF09F" w:rsidR="00221003" w:rsidRPr="003A19AE" w:rsidRDefault="00221003" w:rsidP="003A19AE">
      <w:pPr>
        <w:spacing w:before="100" w:beforeAutospacing="1" w:after="100" w:afterAutospacing="1" w:line="240" w:lineRule="auto"/>
        <w:contextualSpacing/>
        <w:rPr>
          <w:rFonts w:ascii="Calibri" w:hAnsi="Calibri" w:cs="Calibri"/>
        </w:rPr>
      </w:pPr>
      <w:r w:rsidRPr="003A19AE">
        <w:rPr>
          <w:rFonts w:ascii="Calibri" w:hAnsi="Calibri" w:cs="Calibri"/>
        </w:rPr>
        <w:object w:dxaOrig="1501" w:dyaOrig="984" w14:anchorId="2CEB5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49.5pt" o:ole="">
            <v:imagedata r:id="rId12" o:title=""/>
          </v:shape>
          <o:OLEObject Type="Embed" ProgID="Package" ShapeID="_x0000_i1031" DrawAspect="Icon" ObjectID="_1809794720" r:id="rId13"/>
        </w:object>
      </w:r>
    </w:p>
    <w:p w14:paraId="3A499A08" w14:textId="629C64C5" w:rsidR="003A19AE" w:rsidRPr="003A19AE" w:rsidRDefault="003A19AE"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 xml:space="preserve">Research on </w:t>
      </w:r>
      <w:r w:rsidRPr="003A19AE">
        <w:rPr>
          <w:rFonts w:ascii="Calibri" w:hAnsi="Calibri" w:cs="Calibri"/>
        </w:rPr>
        <w:t>Impact of Social Media Sentiments on the Stock Market</w:t>
      </w:r>
    </w:p>
    <w:p w14:paraId="34A6EA11"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Introduction</w:t>
      </w:r>
    </w:p>
    <w:p w14:paraId="026E5AC2"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In today's digital era, social media platforms have become pivotal in shaping public opinion and investor behavior. Platforms like Twitter, Reddit, and TikTok serve as real-time sources of information, where sentiments expressed can significantly influence stock market dynamics. The rapid dissemination of opinions, news, and rumors through these channels has introduced a new dimension to market volatility and investor decision-making.</w:t>
      </w:r>
    </w:p>
    <w:p w14:paraId="5E9C6A04"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Understanding Social Media Sentiment</w:t>
      </w:r>
    </w:p>
    <w:p w14:paraId="319BF55F"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Social media sentiment refers to the collective emotions and opinions expressed by users on social platforms regarding specific topics, companies, or financial instruments. Analyzing this sentiment involves assessing whether the public discourse is positive, negative, or neutral. Advanced techniques, including natural language processing (NLP) and machine learning algorithms, are employed to quantify and interpret these sentiments. For instance, studies have demonstrated that Twitter sentiment can be a significant predictor of stock market trends, highlighting the platform's influence on investor </w:t>
      </w:r>
      <w:proofErr w:type="gramStart"/>
      <w:r w:rsidRPr="003A19AE">
        <w:rPr>
          <w:rFonts w:ascii="Calibri" w:hAnsi="Calibri" w:cs="Calibri"/>
        </w:rPr>
        <w:t>behavior .</w:t>
      </w:r>
      <w:proofErr w:type="spellStart"/>
      <w:proofErr w:type="gramEnd"/>
      <w:r w:rsidRPr="003A19AE">
        <w:rPr>
          <w:rFonts w:ascii="Calibri" w:hAnsi="Calibri" w:cs="Calibri"/>
        </w:rPr>
        <w:fldChar w:fldCharType="begin"/>
      </w:r>
      <w:r w:rsidRPr="003A19AE">
        <w:rPr>
          <w:rFonts w:ascii="Calibri" w:hAnsi="Calibri" w:cs="Calibri"/>
        </w:rPr>
        <w:instrText>HYPERLINK "https://arxiv.org/abs/2302.07244?utm_source=chatgpt.com" \t "_blank"</w:instrText>
      </w:r>
      <w:r w:rsidRPr="003A19AE">
        <w:rPr>
          <w:rFonts w:ascii="Calibri" w:hAnsi="Calibri" w:cs="Calibri"/>
        </w:rPr>
        <w:fldChar w:fldCharType="separate"/>
      </w:r>
      <w:r w:rsidRPr="003A19AE">
        <w:rPr>
          <w:rStyle w:val="Hyperlink"/>
          <w:rFonts w:ascii="Calibri" w:hAnsi="Calibri" w:cs="Calibri"/>
        </w:rPr>
        <w:t>arXiv</w:t>
      </w:r>
      <w:proofErr w:type="spellEnd"/>
      <w:r w:rsidRPr="003A19AE">
        <w:rPr>
          <w:rFonts w:ascii="Calibri" w:hAnsi="Calibri" w:cs="Calibri"/>
        </w:rPr>
        <w:fldChar w:fldCharType="end"/>
      </w:r>
    </w:p>
    <w:p w14:paraId="472106CB"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Case Studies Illustrating Impact</w:t>
      </w:r>
    </w:p>
    <w:p w14:paraId="590E65F2"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The GameStop Phenomenon</w:t>
      </w:r>
    </w:p>
    <w:p w14:paraId="1869EAB4"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A notable example of social media's impact on the stock market is the GameStop (GME) short squeeze in early 2021. Retail investors congregating on Reddit's r/</w:t>
      </w:r>
      <w:proofErr w:type="spellStart"/>
      <w:r w:rsidRPr="003A19AE">
        <w:rPr>
          <w:rFonts w:ascii="Calibri" w:hAnsi="Calibri" w:cs="Calibri"/>
        </w:rPr>
        <w:t>WallStreetBets</w:t>
      </w:r>
      <w:proofErr w:type="spellEnd"/>
      <w:r w:rsidRPr="003A19AE">
        <w:rPr>
          <w:rFonts w:ascii="Calibri" w:hAnsi="Calibri" w:cs="Calibri"/>
        </w:rPr>
        <w:t xml:space="preserve"> forum orchestrated a massive buying spree, propelling GME's stock price from under $20 to over $400 within weeks. This event underscored the power of collective action facilitated by social media, </w:t>
      </w:r>
      <w:r w:rsidRPr="003A19AE">
        <w:rPr>
          <w:rFonts w:ascii="Calibri" w:hAnsi="Calibri" w:cs="Calibri"/>
        </w:rPr>
        <w:lastRenderedPageBreak/>
        <w:t>challenging traditional market dynamics and causing significant losses for hedge funds with short positions .</w:t>
      </w:r>
      <w:hyperlink r:id="rId14" w:tgtFrame="_blank" w:history="1">
        <w:r w:rsidRPr="003A19AE">
          <w:rPr>
            <w:rStyle w:val="Hyperlink"/>
            <w:rFonts w:ascii="Calibri" w:hAnsi="Calibri" w:cs="Calibri"/>
          </w:rPr>
          <w:t>Time</w:t>
        </w:r>
      </w:hyperlink>
    </w:p>
    <w:p w14:paraId="325DC38C"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 xml:space="preserve">Influence of </w:t>
      </w:r>
      <w:proofErr w:type="spellStart"/>
      <w:r w:rsidRPr="003A19AE">
        <w:rPr>
          <w:rFonts w:ascii="Calibri" w:hAnsi="Calibri" w:cs="Calibri"/>
          <w:b/>
          <w:bCs/>
        </w:rPr>
        <w:t>Finfluencers</w:t>
      </w:r>
      <w:proofErr w:type="spellEnd"/>
    </w:p>
    <w:p w14:paraId="5223A8A0"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The rise of financial influencers, or "</w:t>
      </w:r>
      <w:proofErr w:type="spellStart"/>
      <w:r w:rsidRPr="003A19AE">
        <w:rPr>
          <w:rFonts w:ascii="Calibri" w:hAnsi="Calibri" w:cs="Calibri"/>
        </w:rPr>
        <w:t>finfluencers</w:t>
      </w:r>
      <w:proofErr w:type="spellEnd"/>
      <w:r w:rsidRPr="003A19AE">
        <w:rPr>
          <w:rFonts w:ascii="Calibri" w:hAnsi="Calibri" w:cs="Calibri"/>
        </w:rPr>
        <w:t>," on platforms like TikTok and Instagram has further exemplified social media's sway over the stock market. These individuals, often lacking formal financial credentials, can amass large followings and influence investment decisions through their content. Their recommendations have been linked to significant stock price movements, emphasizing the need for critical evaluation of information sources in the digital age .</w:t>
      </w:r>
      <w:hyperlink r:id="rId15" w:tgtFrame="_blank" w:history="1">
        <w:r w:rsidRPr="003A19AE">
          <w:rPr>
            <w:rStyle w:val="Hyperlink"/>
            <w:rFonts w:ascii="Calibri" w:hAnsi="Calibri" w:cs="Calibri"/>
          </w:rPr>
          <w:t>The Insurance Universe</w:t>
        </w:r>
      </w:hyperlink>
    </w:p>
    <w:p w14:paraId="3D08E901"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Mechanisms of Influence</w:t>
      </w:r>
    </w:p>
    <w:p w14:paraId="19DF8DE7"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Rapid Information Dissemination</w:t>
      </w:r>
    </w:p>
    <w:p w14:paraId="305395C9"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Social media enables instantaneous sharing of information, allowing news, rumors, and opinions to spread rapidly among investors. This immediacy can lead to swift market reactions, as seen in various instances where tweets or posts have triggered significant stock price </w:t>
      </w:r>
      <w:proofErr w:type="gramStart"/>
      <w:r w:rsidRPr="003A19AE">
        <w:rPr>
          <w:rFonts w:ascii="Calibri" w:hAnsi="Calibri" w:cs="Calibri"/>
        </w:rPr>
        <w:t>fluctuations .</w:t>
      </w:r>
      <w:proofErr w:type="gramEnd"/>
    </w:p>
    <w:p w14:paraId="11A602B5"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Herd Behavior and Sentiment Contagion</w:t>
      </w:r>
    </w:p>
    <w:p w14:paraId="28C2A68F"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The phenomenon of herd behavior, where individuals mimic the actions of a larger group, is amplified on social media platforms. Positive sentiments can lead to increased buying activity, while negative sentiments may trigger widespread selling. This sentiment contagion can result in heightened market volatility and price </w:t>
      </w:r>
      <w:proofErr w:type="gramStart"/>
      <w:r w:rsidRPr="003A19AE">
        <w:rPr>
          <w:rFonts w:ascii="Calibri" w:hAnsi="Calibri" w:cs="Calibri"/>
        </w:rPr>
        <w:t>swings .</w:t>
      </w:r>
      <w:proofErr w:type="gramEnd"/>
      <w:r w:rsidRPr="003A19AE">
        <w:rPr>
          <w:rFonts w:ascii="Calibri" w:hAnsi="Calibri" w:cs="Calibri"/>
        </w:rPr>
        <w:fldChar w:fldCharType="begin"/>
      </w:r>
      <w:r w:rsidRPr="003A19AE">
        <w:rPr>
          <w:rFonts w:ascii="Calibri" w:hAnsi="Calibri" w:cs="Calibri"/>
        </w:rPr>
        <w:instrText xml:space="preserve"> HYPERLINK "https://www.sciencedirect.com/science/article/abs/pii/S0927538X24002725?utm_source=chatgpt.com" \t "_blank" </w:instrText>
      </w:r>
      <w:r w:rsidRPr="003A19AE">
        <w:rPr>
          <w:rFonts w:ascii="Calibri" w:hAnsi="Calibri" w:cs="Calibri"/>
        </w:rPr>
        <w:fldChar w:fldCharType="separate"/>
      </w:r>
      <w:r w:rsidRPr="003A19AE">
        <w:rPr>
          <w:rStyle w:val="Hyperlink"/>
          <w:rFonts w:ascii="Calibri" w:hAnsi="Calibri" w:cs="Calibri"/>
        </w:rPr>
        <w:t>ScienceDirect</w:t>
      </w:r>
      <w:r w:rsidRPr="003A19AE">
        <w:rPr>
          <w:rStyle w:val="Hyperlink"/>
          <w:rFonts w:ascii="Calibri" w:hAnsi="Calibri" w:cs="Calibri"/>
        </w:rPr>
        <w:fldChar w:fldCharType="end"/>
      </w:r>
    </w:p>
    <w:p w14:paraId="4E7C7665"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Predictive Analytics and Algorithmic Trading</w:t>
      </w:r>
    </w:p>
    <w:p w14:paraId="17D6CE3F"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Investment firms are increasingly incorporating social media sentiment analysis into their trading algorithms. By leveraging AI and big data analytics, these firms aim to predict market movements based on public sentiment trends. Such strategies have shown promise in enhancing the accuracy of market forecasts and informing investment </w:t>
      </w:r>
      <w:proofErr w:type="gramStart"/>
      <w:r w:rsidRPr="003A19AE">
        <w:rPr>
          <w:rFonts w:ascii="Calibri" w:hAnsi="Calibri" w:cs="Calibri"/>
        </w:rPr>
        <w:t>decisions .</w:t>
      </w:r>
      <w:proofErr w:type="gramEnd"/>
    </w:p>
    <w:p w14:paraId="26B2FA4A"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Challenges and Considerations</w:t>
      </w:r>
    </w:p>
    <w:p w14:paraId="3B38B396"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Misinformation and Market Manipulation</w:t>
      </w:r>
    </w:p>
    <w:p w14:paraId="094E5F02"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The unregulated nature of social media allows for the rapid spread of misinformation, which can mislead investors and distort market perceptions. Coordinated efforts to manipulate stock prices through false or exaggerated claims pose significant risks to market </w:t>
      </w:r>
      <w:proofErr w:type="gramStart"/>
      <w:r w:rsidRPr="003A19AE">
        <w:rPr>
          <w:rFonts w:ascii="Calibri" w:hAnsi="Calibri" w:cs="Calibri"/>
        </w:rPr>
        <w:t>integrity .</w:t>
      </w:r>
      <w:proofErr w:type="gramEnd"/>
      <w:r w:rsidRPr="003A19AE">
        <w:rPr>
          <w:rFonts w:ascii="Calibri" w:hAnsi="Calibri" w:cs="Calibri"/>
        </w:rPr>
        <w:fldChar w:fldCharType="begin"/>
      </w:r>
      <w:r w:rsidRPr="003A19AE">
        <w:rPr>
          <w:rFonts w:ascii="Calibri" w:hAnsi="Calibri" w:cs="Calibri"/>
        </w:rPr>
        <w:instrText xml:space="preserve"> HYPERLINK "https://www.sciencedirect.com/science/article/abs/pii/S0165176522001793?utm_source=chatgpt.com" \t "_blank" </w:instrText>
      </w:r>
      <w:r w:rsidRPr="003A19AE">
        <w:rPr>
          <w:rFonts w:ascii="Calibri" w:hAnsi="Calibri" w:cs="Calibri"/>
        </w:rPr>
        <w:fldChar w:fldCharType="separate"/>
      </w:r>
      <w:r w:rsidRPr="003A19AE">
        <w:rPr>
          <w:rStyle w:val="Hyperlink"/>
          <w:rFonts w:ascii="Calibri" w:hAnsi="Calibri" w:cs="Calibri"/>
        </w:rPr>
        <w:t>ScienceDirect</w:t>
      </w:r>
      <w:r w:rsidRPr="003A19AE">
        <w:rPr>
          <w:rStyle w:val="Hyperlink"/>
          <w:rFonts w:ascii="Calibri" w:hAnsi="Calibri" w:cs="Calibri"/>
        </w:rPr>
        <w:fldChar w:fldCharType="end"/>
      </w:r>
    </w:p>
    <w:p w14:paraId="1E9F7737"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Short-Term Impact and Volatility</w:t>
      </w:r>
    </w:p>
    <w:p w14:paraId="66AD4841"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While social media sentiment can influence immediate stock price movements, its effects are often short-lived. Studies have indicated that the impact of social media sentiment on stock returns tends to diminish over time, with fundamental factors eventually prevailing .</w:t>
      </w:r>
      <w:hyperlink r:id="rId16" w:tgtFrame="_blank" w:history="1">
        <w:r w:rsidRPr="003A19AE">
          <w:rPr>
            <w:rStyle w:val="Hyperlink"/>
            <w:rFonts w:ascii="Calibri" w:hAnsi="Calibri" w:cs="Calibri"/>
          </w:rPr>
          <w:t>ScienceDirect</w:t>
        </w:r>
      </w:hyperlink>
    </w:p>
    <w:p w14:paraId="20B9C633"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Ethical and Regulatory Implications</w:t>
      </w:r>
    </w:p>
    <w:p w14:paraId="11F54B2D"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The growing influence of social media on financial markets raises ethical and regulatory concerns. Issues such as the spread of unverified information, potential conflicts of interest, and the need for investor protection necessitate the development of appropriate regulatory </w:t>
      </w:r>
      <w:proofErr w:type="gramStart"/>
      <w:r w:rsidRPr="003A19AE">
        <w:rPr>
          <w:rFonts w:ascii="Calibri" w:hAnsi="Calibri" w:cs="Calibri"/>
        </w:rPr>
        <w:t>frameworks .</w:t>
      </w:r>
      <w:proofErr w:type="gramEnd"/>
    </w:p>
    <w:p w14:paraId="0A51BD1E"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Conclusion</w:t>
      </w:r>
    </w:p>
    <w:p w14:paraId="7CD0CB1D"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t>Social media has undeniably transformed the landscape of stock market investing. Its capacity to shape investor sentiment and influence market dynamics underscores the importance of understanding and monitoring online discourse. While it offers valuable insights and democratizes information access, it also presents challenges that require careful navigation. Investors and regulators alike must remain vigilant, ensuring that the integration of social media into financial markets promotes transparency, fairness, and stability.</w:t>
      </w:r>
    </w:p>
    <w:p w14:paraId="710CFF9C"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rPr>
        <w:lastRenderedPageBreak/>
        <w:pict w14:anchorId="6E6F2E21">
          <v:rect id="_x0000_i1032" style="width:0;height:1.5pt" o:hralign="center" o:hrstd="t" o:hr="t" fillcolor="#a0a0a0" stroked="f"/>
        </w:pict>
      </w:r>
    </w:p>
    <w:p w14:paraId="1AB6E90D"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r w:rsidRPr="003A19AE">
        <w:rPr>
          <w:rFonts w:ascii="Calibri" w:hAnsi="Calibri" w:cs="Calibri"/>
          <w:b/>
          <w:bCs/>
        </w:rPr>
        <w:t>References</w:t>
      </w:r>
    </w:p>
    <w:p w14:paraId="7617686B"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Mokhtari, M., Seraj, A., Saeedi, N., &amp; </w:t>
      </w:r>
      <w:proofErr w:type="spellStart"/>
      <w:r w:rsidRPr="003A19AE">
        <w:rPr>
          <w:rFonts w:ascii="Calibri" w:hAnsi="Calibri" w:cs="Calibri"/>
        </w:rPr>
        <w:t>Karshenas</w:t>
      </w:r>
      <w:proofErr w:type="spellEnd"/>
      <w:r w:rsidRPr="003A19AE">
        <w:rPr>
          <w:rFonts w:ascii="Calibri" w:hAnsi="Calibri" w:cs="Calibri"/>
        </w:rPr>
        <w:t xml:space="preserve">, A. (2023). The Impact of Twitter Sentiments on Stock Market Trends. </w:t>
      </w:r>
      <w:proofErr w:type="spellStart"/>
      <w:r w:rsidRPr="003A19AE">
        <w:rPr>
          <w:rFonts w:ascii="Calibri" w:hAnsi="Calibri" w:cs="Calibri"/>
          <w:i/>
          <w:iCs/>
        </w:rPr>
        <w:t>arXiv</w:t>
      </w:r>
      <w:proofErr w:type="spellEnd"/>
      <w:r w:rsidRPr="003A19AE">
        <w:rPr>
          <w:rFonts w:ascii="Calibri" w:hAnsi="Calibri" w:cs="Calibri"/>
          <w:i/>
          <w:iCs/>
        </w:rPr>
        <w:t xml:space="preserve"> preprint arXiv:2302.07244</w:t>
      </w:r>
      <w:r w:rsidRPr="003A19AE">
        <w:rPr>
          <w:rFonts w:ascii="Calibri" w:hAnsi="Calibri" w:cs="Calibri"/>
        </w:rPr>
        <w:t>.</w:t>
      </w:r>
      <w:hyperlink r:id="rId17" w:tgtFrame="_blank" w:history="1">
        <w:r w:rsidRPr="003A19AE">
          <w:rPr>
            <w:rStyle w:val="Hyperlink"/>
            <w:rFonts w:ascii="Calibri" w:hAnsi="Calibri" w:cs="Calibri"/>
          </w:rPr>
          <w:t>arXiv</w:t>
        </w:r>
      </w:hyperlink>
    </w:p>
    <w:p w14:paraId="7B0DC2C2"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Time. (2023). </w:t>
      </w:r>
      <w:r w:rsidRPr="003A19AE">
        <w:rPr>
          <w:rFonts w:ascii="Calibri" w:hAnsi="Calibri" w:cs="Calibri"/>
          <w:i/>
          <w:iCs/>
        </w:rPr>
        <w:t>Dumb Money and the Complicated Legacy of GameStop</w:t>
      </w:r>
      <w:r w:rsidRPr="003A19AE">
        <w:rPr>
          <w:rFonts w:ascii="Calibri" w:hAnsi="Calibri" w:cs="Calibri"/>
        </w:rPr>
        <w:t xml:space="preserve">. Retrieved from </w:t>
      </w:r>
      <w:hyperlink r:id="rId18" w:tgtFrame="_new" w:history="1">
        <w:r w:rsidRPr="003A19AE">
          <w:rPr>
            <w:rStyle w:val="Hyperlink"/>
            <w:rFonts w:ascii="Calibri" w:hAnsi="Calibri" w:cs="Calibri"/>
          </w:rPr>
          <w:t>https://time.com/6312307/gamestop-meme-stocks-dumb-money/</w:t>
        </w:r>
      </w:hyperlink>
      <w:hyperlink r:id="rId19" w:tgtFrame="_blank" w:history="1">
        <w:r w:rsidRPr="003A19AE">
          <w:rPr>
            <w:rStyle w:val="Hyperlink"/>
            <w:rFonts w:ascii="Calibri" w:hAnsi="Calibri" w:cs="Calibri"/>
          </w:rPr>
          <w:t>en.wikipedia.org+3Time+3investopedia.com+3</w:t>
        </w:r>
      </w:hyperlink>
    </w:p>
    <w:p w14:paraId="59F59046"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Moolah Solutions. (2024). </w:t>
      </w:r>
      <w:r w:rsidRPr="003A19AE">
        <w:rPr>
          <w:rFonts w:ascii="Calibri" w:hAnsi="Calibri" w:cs="Calibri"/>
          <w:i/>
          <w:iCs/>
        </w:rPr>
        <w:t xml:space="preserve">The Impact of </w:t>
      </w:r>
      <w:proofErr w:type="gramStart"/>
      <w:r w:rsidRPr="003A19AE">
        <w:rPr>
          <w:rFonts w:ascii="Calibri" w:hAnsi="Calibri" w:cs="Calibri"/>
          <w:i/>
          <w:iCs/>
        </w:rPr>
        <w:t>Social Media</w:t>
      </w:r>
      <w:proofErr w:type="gramEnd"/>
      <w:r w:rsidRPr="003A19AE">
        <w:rPr>
          <w:rFonts w:ascii="Calibri" w:hAnsi="Calibri" w:cs="Calibri"/>
          <w:i/>
          <w:iCs/>
        </w:rPr>
        <w:t xml:space="preserve"> on Stocks: A Comprehensive Analysis</w:t>
      </w:r>
      <w:r w:rsidRPr="003A19AE">
        <w:rPr>
          <w:rFonts w:ascii="Calibri" w:hAnsi="Calibri" w:cs="Calibri"/>
        </w:rPr>
        <w:t xml:space="preserve">. Retrieved from </w:t>
      </w:r>
      <w:hyperlink r:id="rId20" w:tgtFrame="_new" w:history="1">
        <w:r w:rsidRPr="003A19AE">
          <w:rPr>
            <w:rStyle w:val="Hyperlink"/>
            <w:rFonts w:ascii="Calibri" w:hAnsi="Calibri" w:cs="Calibri"/>
          </w:rPr>
          <w:t>https://moolahsolutions.com/impact-of-social-media-on-stocks/</w:t>
        </w:r>
      </w:hyperlink>
      <w:hyperlink r:id="rId21" w:tgtFrame="_blank" w:history="1">
        <w:r w:rsidRPr="003A19AE">
          <w:rPr>
            <w:rStyle w:val="Hyperlink"/>
            <w:rFonts w:ascii="Calibri" w:hAnsi="Calibri" w:cs="Calibri"/>
          </w:rPr>
          <w:t>The Insurance Universe</w:t>
        </w:r>
      </w:hyperlink>
    </w:p>
    <w:p w14:paraId="3CACBAC0"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Easy Street Investing. (2024). </w:t>
      </w:r>
      <w:r w:rsidRPr="003A19AE">
        <w:rPr>
          <w:rFonts w:ascii="Calibri" w:hAnsi="Calibri" w:cs="Calibri"/>
          <w:i/>
          <w:iCs/>
        </w:rPr>
        <w:t>Social Media's Influence on Investor Behavior and Market Sentiments</w:t>
      </w:r>
      <w:r w:rsidRPr="003A19AE">
        <w:rPr>
          <w:rFonts w:ascii="Calibri" w:hAnsi="Calibri" w:cs="Calibri"/>
        </w:rPr>
        <w:t xml:space="preserve">. Retrieved from </w:t>
      </w:r>
      <w:hyperlink r:id="rId22" w:tgtFrame="_new" w:history="1">
        <w:r w:rsidRPr="003A19AE">
          <w:rPr>
            <w:rStyle w:val="Hyperlink"/>
            <w:rFonts w:ascii="Calibri" w:hAnsi="Calibri" w:cs="Calibri"/>
          </w:rPr>
          <w:t>https://www.easystreetinvesting.com/social-medias-influence-on-investor-behavior-and-market-sentiments/</w:t>
        </w:r>
      </w:hyperlink>
      <w:hyperlink r:id="rId23" w:tgtFrame="_blank" w:history="1">
        <w:r w:rsidRPr="003A19AE">
          <w:rPr>
            <w:rStyle w:val="Hyperlink"/>
            <w:rFonts w:ascii="Calibri" w:hAnsi="Calibri" w:cs="Calibri"/>
          </w:rPr>
          <w:t>Easy Street Investing</w:t>
        </w:r>
      </w:hyperlink>
    </w:p>
    <w:p w14:paraId="4985321D"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ScienceDirect. (2024). </w:t>
      </w:r>
      <w:r w:rsidRPr="003A19AE">
        <w:rPr>
          <w:rFonts w:ascii="Calibri" w:hAnsi="Calibri" w:cs="Calibri"/>
          <w:i/>
          <w:iCs/>
        </w:rPr>
        <w:t>Social media sentiment contagion and stock price jumps and crashes</w:t>
      </w:r>
      <w:r w:rsidRPr="003A19AE">
        <w:rPr>
          <w:rFonts w:ascii="Calibri" w:hAnsi="Calibri" w:cs="Calibri"/>
        </w:rPr>
        <w:t xml:space="preserve">. Retrieved from </w:t>
      </w:r>
      <w:hyperlink r:id="rId24" w:tgtFrame="_new" w:history="1">
        <w:r w:rsidRPr="003A19AE">
          <w:rPr>
            <w:rStyle w:val="Hyperlink"/>
            <w:rFonts w:ascii="Calibri" w:hAnsi="Calibri" w:cs="Calibri"/>
          </w:rPr>
          <w:t>https://www.sciencedirect.com/science/article/abs/pii/S0927538X24002725</w:t>
        </w:r>
      </w:hyperlink>
      <w:hyperlink r:id="rId25" w:tgtFrame="_blank" w:history="1">
        <w:r w:rsidRPr="003A19AE">
          <w:rPr>
            <w:rStyle w:val="Hyperlink"/>
            <w:rFonts w:ascii="Calibri" w:hAnsi="Calibri" w:cs="Calibri"/>
          </w:rPr>
          <w:t>ScienceDirect</w:t>
        </w:r>
      </w:hyperlink>
    </w:p>
    <w:p w14:paraId="15E05EA0"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ScienceDirect. (2022). </w:t>
      </w:r>
      <w:r w:rsidRPr="003A19AE">
        <w:rPr>
          <w:rFonts w:ascii="Calibri" w:hAnsi="Calibri" w:cs="Calibri"/>
          <w:i/>
          <w:iCs/>
        </w:rPr>
        <w:t>The causal relationship between social media sentiment and stock return: Experimental evidence from an online message forum</w:t>
      </w:r>
      <w:r w:rsidRPr="003A19AE">
        <w:rPr>
          <w:rFonts w:ascii="Calibri" w:hAnsi="Calibri" w:cs="Calibri"/>
        </w:rPr>
        <w:t xml:space="preserve">. Retrieved from </w:t>
      </w:r>
      <w:hyperlink r:id="rId26" w:tgtFrame="_new" w:history="1">
        <w:r w:rsidRPr="003A19AE">
          <w:rPr>
            <w:rStyle w:val="Hyperlink"/>
            <w:rFonts w:ascii="Calibri" w:hAnsi="Calibri" w:cs="Calibri"/>
          </w:rPr>
          <w:t>https://www.sciencedirect.com/science/article/abs/pii/S0165176522001793</w:t>
        </w:r>
      </w:hyperlink>
      <w:hyperlink r:id="rId27" w:tgtFrame="_blank" w:history="1">
        <w:r w:rsidRPr="003A19AE">
          <w:rPr>
            <w:rStyle w:val="Hyperlink"/>
            <w:rFonts w:ascii="Calibri" w:hAnsi="Calibri" w:cs="Calibri"/>
          </w:rPr>
          <w:t>ScienceDirect</w:t>
        </w:r>
      </w:hyperlink>
    </w:p>
    <w:p w14:paraId="5B9ADCAA" w14:textId="77777777" w:rsidR="003A19AE" w:rsidRPr="003A19AE" w:rsidRDefault="003A19AE" w:rsidP="003A19AE">
      <w:pPr>
        <w:numPr>
          <w:ilvl w:val="0"/>
          <w:numId w:val="25"/>
        </w:numPr>
        <w:spacing w:before="100" w:beforeAutospacing="1" w:after="100" w:afterAutospacing="1" w:line="240" w:lineRule="auto"/>
        <w:contextualSpacing/>
        <w:jc w:val="both"/>
        <w:rPr>
          <w:rFonts w:ascii="Calibri" w:hAnsi="Calibri" w:cs="Calibri"/>
        </w:rPr>
      </w:pPr>
      <w:r w:rsidRPr="003A19AE">
        <w:rPr>
          <w:rFonts w:ascii="Calibri" w:hAnsi="Calibri" w:cs="Calibri"/>
        </w:rPr>
        <w:t xml:space="preserve">Ticker Trends. (2024). </w:t>
      </w:r>
      <w:r w:rsidRPr="003A19AE">
        <w:rPr>
          <w:rFonts w:ascii="Calibri" w:hAnsi="Calibri" w:cs="Calibri"/>
          <w:i/>
          <w:iCs/>
        </w:rPr>
        <w:t>Social Media Sentiment and Stock Volatility</w:t>
      </w:r>
      <w:r w:rsidRPr="003A19AE">
        <w:rPr>
          <w:rFonts w:ascii="Calibri" w:hAnsi="Calibri" w:cs="Calibri"/>
        </w:rPr>
        <w:t xml:space="preserve">. Retrieved from </w:t>
      </w:r>
      <w:hyperlink r:id="rId28" w:tgtFrame="_new" w:history="1">
        <w:r w:rsidRPr="003A19AE">
          <w:rPr>
            <w:rStyle w:val="Hyperlink"/>
            <w:rFonts w:ascii="Calibri" w:hAnsi="Calibri" w:cs="Calibri"/>
          </w:rPr>
          <w:t>https://blog.tickertrends.io/p/social-media-sentiment-and-stock-volatility</w:t>
        </w:r>
      </w:hyperlink>
    </w:p>
    <w:p w14:paraId="5F105CF8" w14:textId="77777777" w:rsidR="003A19AE" w:rsidRPr="003A19AE" w:rsidRDefault="003A19AE" w:rsidP="003A19AE">
      <w:pPr>
        <w:spacing w:before="100" w:beforeAutospacing="1" w:after="100" w:afterAutospacing="1" w:line="240" w:lineRule="auto"/>
        <w:contextualSpacing/>
        <w:jc w:val="both"/>
        <w:rPr>
          <w:rFonts w:ascii="Calibri" w:hAnsi="Calibri" w:cs="Calibri"/>
        </w:rPr>
      </w:pPr>
    </w:p>
    <w:p w14:paraId="75FAC013" w14:textId="0D59F459" w:rsidR="00221003" w:rsidRPr="003A19AE" w:rsidRDefault="003A19AE"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 xml:space="preserve">Research on the </w:t>
      </w:r>
      <w:proofErr w:type="spellStart"/>
      <w:r w:rsidRPr="003A19AE">
        <w:rPr>
          <w:rFonts w:ascii="Calibri" w:hAnsi="Calibri" w:cs="Calibri"/>
        </w:rPr>
        <w:t>explainability</w:t>
      </w:r>
      <w:proofErr w:type="spellEnd"/>
      <w:r w:rsidRPr="003A19AE">
        <w:rPr>
          <w:rFonts w:ascii="Calibri" w:hAnsi="Calibri" w:cs="Calibri"/>
        </w:rPr>
        <w:t xml:space="preserve"> of model with LLMs</w:t>
      </w:r>
    </w:p>
    <w:p w14:paraId="211612EF" w14:textId="77777777" w:rsidR="003A19AE" w:rsidRPr="003A19AE" w:rsidRDefault="003A19AE" w:rsidP="003A19AE">
      <w:pPr>
        <w:spacing w:before="100" w:beforeAutospacing="1" w:after="100" w:afterAutospacing="1" w:line="240" w:lineRule="auto"/>
        <w:contextualSpacing/>
        <w:jc w:val="both"/>
        <w:rPr>
          <w:rFonts w:ascii="Calibri" w:hAnsi="Calibri" w:cs="Calibri"/>
          <w:sz w:val="22"/>
          <w:szCs w:val="22"/>
        </w:rPr>
      </w:pPr>
      <w:r w:rsidRPr="003A19AE">
        <w:rPr>
          <w:rFonts w:ascii="Calibri" w:hAnsi="Calibri" w:cs="Calibri"/>
          <w:sz w:val="22"/>
          <w:szCs w:val="22"/>
          <w:lang w:val="en-US"/>
        </w:rPr>
        <w:t xml:space="preserve">Stock Portfolio Allocation and Risk Management using </w:t>
      </w:r>
      <w:proofErr w:type="spellStart"/>
      <w:r w:rsidRPr="003A19AE">
        <w:rPr>
          <w:rFonts w:ascii="Calibri" w:hAnsi="Calibri" w:cs="Calibri"/>
          <w:sz w:val="22"/>
          <w:szCs w:val="22"/>
          <w:lang w:val="en-US"/>
        </w:rPr>
        <w:t>FinRL</w:t>
      </w:r>
      <w:proofErr w:type="spellEnd"/>
      <w:r w:rsidRPr="003A19AE">
        <w:rPr>
          <w:rFonts w:ascii="Calibri" w:hAnsi="Calibri" w:cs="Calibri"/>
          <w:sz w:val="22"/>
          <w:szCs w:val="22"/>
          <w:lang w:val="en-US"/>
        </w:rPr>
        <w:t>/Reinforcement Learning</w:t>
      </w:r>
    </w:p>
    <w:p w14:paraId="66E11F9B" w14:textId="77777777" w:rsidR="003A19AE" w:rsidRPr="003A19AE" w:rsidRDefault="003A19AE" w:rsidP="003A19AE">
      <w:pPr>
        <w:spacing w:before="100" w:beforeAutospacing="1" w:after="100" w:afterAutospacing="1" w:line="240" w:lineRule="auto"/>
        <w:contextualSpacing/>
        <w:jc w:val="both"/>
        <w:rPr>
          <w:rFonts w:ascii="Calibri" w:hAnsi="Calibri" w:cs="Calibri"/>
          <w:sz w:val="22"/>
          <w:szCs w:val="22"/>
        </w:rPr>
      </w:pPr>
    </w:p>
    <w:p w14:paraId="658673C5"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b/>
          <w:bCs/>
          <w:sz w:val="22"/>
          <w:szCs w:val="22"/>
          <w:lang w:val="en-US"/>
        </w:rPr>
        <w:t>Action rationale</w:t>
      </w:r>
      <w:r w:rsidRPr="003A19AE">
        <w:rPr>
          <w:rFonts w:ascii="Calibri" w:eastAsia="Aptos" w:hAnsi="Calibri" w:cs="Calibri"/>
          <w:sz w:val="22"/>
          <w:szCs w:val="22"/>
          <w:lang w:val="en-US"/>
        </w:rPr>
        <w:t>: Why did the RL agent choose a particular asset allocation?</w:t>
      </w:r>
    </w:p>
    <w:p w14:paraId="72142D12"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b/>
          <w:bCs/>
          <w:sz w:val="22"/>
          <w:szCs w:val="22"/>
          <w:lang w:val="en-US"/>
        </w:rPr>
        <w:t>Policy interpretation</w:t>
      </w:r>
      <w:r w:rsidRPr="003A19AE">
        <w:rPr>
          <w:rFonts w:ascii="Calibri" w:eastAsia="Aptos" w:hAnsi="Calibri" w:cs="Calibri"/>
          <w:sz w:val="22"/>
          <w:szCs w:val="22"/>
          <w:lang w:val="en-US"/>
        </w:rPr>
        <w:t>: What is the strategy or behavior learned by the agent?</w:t>
      </w:r>
    </w:p>
    <w:p w14:paraId="0B1209F2"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b/>
          <w:bCs/>
          <w:sz w:val="22"/>
          <w:szCs w:val="22"/>
          <w:lang w:val="en-US"/>
        </w:rPr>
        <w:t>Risk assessment</w:t>
      </w:r>
      <w:r w:rsidRPr="003A19AE">
        <w:rPr>
          <w:rFonts w:ascii="Calibri" w:eastAsia="Aptos" w:hAnsi="Calibri" w:cs="Calibri"/>
          <w:sz w:val="22"/>
          <w:szCs w:val="22"/>
          <w:lang w:val="en-US"/>
        </w:rPr>
        <w:t>: How are risk measures like volatility, Sharpe ratio, and drawdowns being handled?</w:t>
      </w:r>
    </w:p>
    <w:p w14:paraId="4E144CE0"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b/>
          <w:bCs/>
          <w:sz w:val="22"/>
          <w:szCs w:val="22"/>
          <w:lang w:val="en-US"/>
        </w:rPr>
        <w:t>State-action importance</w:t>
      </w:r>
      <w:r w:rsidRPr="003A19AE">
        <w:rPr>
          <w:rFonts w:ascii="Calibri" w:eastAsia="Aptos" w:hAnsi="Calibri" w:cs="Calibri"/>
          <w:sz w:val="22"/>
          <w:szCs w:val="22"/>
          <w:lang w:val="en-US"/>
        </w:rPr>
        <w:t>: What market states most influence decisions?</w:t>
      </w:r>
    </w:p>
    <w:p w14:paraId="7BD5FD8C" w14:textId="77777777" w:rsidR="003A19AE" w:rsidRPr="003A19AE" w:rsidRDefault="003A19AE" w:rsidP="003A19AE">
      <w:pPr>
        <w:pStyle w:val="ListParagraph"/>
        <w:spacing w:before="100" w:beforeAutospacing="1" w:after="100" w:afterAutospacing="1" w:line="240" w:lineRule="auto"/>
        <w:jc w:val="both"/>
        <w:rPr>
          <w:rFonts w:ascii="Calibri" w:eastAsia="Aptos" w:hAnsi="Calibri" w:cs="Calibri"/>
          <w:sz w:val="22"/>
          <w:szCs w:val="22"/>
        </w:rPr>
      </w:pPr>
    </w:p>
    <w:p w14:paraId="5B6CCB56" w14:textId="77777777" w:rsidR="003A19AE" w:rsidRPr="003A19AE" w:rsidRDefault="003A19AE" w:rsidP="003A19AE">
      <w:pPr>
        <w:pStyle w:val="Heading3"/>
        <w:spacing w:before="100" w:beforeAutospacing="1" w:after="100" w:afterAutospacing="1" w:line="240" w:lineRule="auto"/>
        <w:contextualSpacing/>
        <w:jc w:val="both"/>
        <w:rPr>
          <w:rFonts w:ascii="Calibri" w:hAnsi="Calibri" w:cs="Calibri"/>
          <w:b/>
          <w:bCs/>
          <w:color w:val="auto"/>
          <w:sz w:val="22"/>
          <w:szCs w:val="22"/>
        </w:rPr>
      </w:pPr>
      <w:r w:rsidRPr="003A19AE">
        <w:rPr>
          <w:rFonts w:ascii="Calibri" w:hAnsi="Calibri" w:cs="Calibri"/>
          <w:b/>
          <w:bCs/>
          <w:color w:val="auto"/>
          <w:sz w:val="22"/>
          <w:szCs w:val="22"/>
          <w:lang w:val="en-US"/>
        </w:rPr>
        <w:t xml:space="preserve">. Techniques for </w:t>
      </w:r>
      <w:proofErr w:type="spellStart"/>
      <w:r w:rsidRPr="003A19AE">
        <w:rPr>
          <w:rFonts w:ascii="Calibri" w:hAnsi="Calibri" w:cs="Calibri"/>
          <w:b/>
          <w:bCs/>
          <w:color w:val="auto"/>
          <w:sz w:val="22"/>
          <w:szCs w:val="22"/>
          <w:lang w:val="en-US"/>
        </w:rPr>
        <w:t>Explainability</w:t>
      </w:r>
      <w:proofErr w:type="spellEnd"/>
      <w:r w:rsidRPr="003A19AE">
        <w:rPr>
          <w:rFonts w:ascii="Calibri" w:hAnsi="Calibri" w:cs="Calibri"/>
          <w:b/>
          <w:bCs/>
          <w:color w:val="auto"/>
          <w:sz w:val="22"/>
          <w:szCs w:val="22"/>
          <w:lang w:val="en-US"/>
        </w:rPr>
        <w:t xml:space="preserve"> with LLMs</w:t>
      </w:r>
    </w:p>
    <w:p w14:paraId="77C1763C" w14:textId="77777777" w:rsidR="003A19AE" w:rsidRPr="003A19AE" w:rsidRDefault="003A19AE" w:rsidP="003A19AE">
      <w:pPr>
        <w:pStyle w:val="Heading4"/>
        <w:spacing w:before="100" w:beforeAutospacing="1" w:after="100" w:afterAutospacing="1" w:line="240" w:lineRule="auto"/>
        <w:contextualSpacing/>
        <w:jc w:val="both"/>
        <w:rPr>
          <w:rFonts w:ascii="Calibri" w:hAnsi="Calibri" w:cs="Calibri"/>
          <w:b/>
          <w:bCs/>
          <w:i w:val="0"/>
          <w:iCs w:val="0"/>
          <w:color w:val="auto"/>
          <w:sz w:val="22"/>
          <w:szCs w:val="22"/>
        </w:rPr>
      </w:pPr>
      <w:r w:rsidRPr="003A19AE">
        <w:rPr>
          <w:rFonts w:ascii="Calibri" w:hAnsi="Calibri" w:cs="Calibri"/>
          <w:b/>
          <w:bCs/>
          <w:i w:val="0"/>
          <w:iCs w:val="0"/>
          <w:color w:val="auto"/>
          <w:sz w:val="22"/>
          <w:szCs w:val="22"/>
          <w:lang w:val="en-US"/>
        </w:rPr>
        <w:t xml:space="preserve"> a. Natural Language Explanations from Logs</w:t>
      </w:r>
    </w:p>
    <w:p w14:paraId="53E1CD63" w14:textId="77777777" w:rsidR="003A19AE" w:rsidRPr="003A19AE" w:rsidRDefault="003A19AE" w:rsidP="003A19AE">
      <w:pPr>
        <w:spacing w:before="100" w:beforeAutospacing="1" w:after="100" w:afterAutospacing="1" w:line="240" w:lineRule="auto"/>
        <w:contextualSpacing/>
        <w:jc w:val="both"/>
        <w:rPr>
          <w:rFonts w:ascii="Calibri" w:hAnsi="Calibri" w:cs="Calibri"/>
          <w:sz w:val="22"/>
          <w:szCs w:val="22"/>
        </w:rPr>
      </w:pPr>
      <w:r w:rsidRPr="003A19AE">
        <w:rPr>
          <w:rFonts w:ascii="Calibri" w:hAnsi="Calibri" w:cs="Calibri"/>
          <w:sz w:val="22"/>
          <w:szCs w:val="22"/>
          <w:lang w:val="en-US"/>
        </w:rPr>
        <w:t>Use LLMs to turn logs from your environment into explanations. For example:</w:t>
      </w:r>
    </w:p>
    <w:p w14:paraId="189136E5" w14:textId="77777777" w:rsidR="003A19AE" w:rsidRPr="003A19AE" w:rsidRDefault="003A19AE" w:rsidP="003A19AE">
      <w:pPr>
        <w:pStyle w:val="ListParagraph"/>
        <w:numPr>
          <w:ilvl w:val="0"/>
          <w:numId w:val="30"/>
        </w:numPr>
        <w:spacing w:before="100" w:beforeAutospacing="1" w:after="100" w:afterAutospacing="1" w:line="240" w:lineRule="auto"/>
        <w:jc w:val="both"/>
        <w:rPr>
          <w:rFonts w:ascii="Calibri" w:hAnsi="Calibri" w:cs="Calibri"/>
          <w:sz w:val="22"/>
          <w:szCs w:val="22"/>
        </w:rPr>
      </w:pPr>
      <w:r w:rsidRPr="003A19AE">
        <w:rPr>
          <w:rFonts w:ascii="Calibri" w:hAnsi="Calibri" w:cs="Calibri"/>
          <w:sz w:val="22"/>
          <w:szCs w:val="22"/>
          <w:lang w:val="en-US"/>
        </w:rPr>
        <w:t>Track states (market conditions), actions (buy/sell/hold), and rewards.</w:t>
      </w:r>
    </w:p>
    <w:p w14:paraId="15F3A033" w14:textId="77777777" w:rsidR="003A19AE" w:rsidRPr="003A19AE" w:rsidRDefault="003A19AE" w:rsidP="003A19AE">
      <w:pPr>
        <w:pStyle w:val="ListParagraph"/>
        <w:numPr>
          <w:ilvl w:val="0"/>
          <w:numId w:val="30"/>
        </w:numPr>
        <w:spacing w:before="100" w:beforeAutospacing="1" w:after="100" w:afterAutospacing="1" w:line="240" w:lineRule="auto"/>
        <w:jc w:val="both"/>
        <w:rPr>
          <w:rFonts w:ascii="Calibri" w:hAnsi="Calibri" w:cs="Calibri"/>
          <w:sz w:val="22"/>
          <w:szCs w:val="22"/>
        </w:rPr>
      </w:pPr>
      <w:r w:rsidRPr="003A19AE">
        <w:rPr>
          <w:rFonts w:ascii="Calibri" w:hAnsi="Calibri" w:cs="Calibri"/>
          <w:sz w:val="22"/>
          <w:szCs w:val="22"/>
          <w:lang w:val="en-US"/>
        </w:rPr>
        <w:lastRenderedPageBreak/>
        <w:t>Feed sequences into an LLM to generate descriptions:</w:t>
      </w:r>
    </w:p>
    <w:p w14:paraId="3E557010" w14:textId="77777777" w:rsidR="003A19AE" w:rsidRPr="003A19AE" w:rsidRDefault="003A19AE" w:rsidP="003A19AE">
      <w:pPr>
        <w:pStyle w:val="ListParagraph"/>
        <w:spacing w:before="100" w:beforeAutospacing="1" w:after="100" w:afterAutospacing="1" w:line="240" w:lineRule="auto"/>
        <w:jc w:val="both"/>
        <w:rPr>
          <w:rFonts w:ascii="Calibri" w:eastAsia="Aptos" w:hAnsi="Calibri" w:cs="Calibri"/>
          <w:sz w:val="22"/>
          <w:szCs w:val="22"/>
        </w:rPr>
      </w:pPr>
    </w:p>
    <w:p w14:paraId="6EB8DDBE"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hAnsi="Calibri" w:cs="Calibri"/>
          <w:sz w:val="22"/>
          <w:szCs w:val="22"/>
        </w:rPr>
      </w:pPr>
      <w:r w:rsidRPr="003A19AE">
        <w:rPr>
          <w:rFonts w:ascii="Calibri" w:hAnsi="Calibri" w:cs="Calibri"/>
          <w:sz w:val="22"/>
          <w:szCs w:val="22"/>
          <w:lang w:val="en-US"/>
        </w:rPr>
        <w:t xml:space="preserve">Use </w:t>
      </w:r>
      <w:r w:rsidRPr="003A19AE">
        <w:rPr>
          <w:rFonts w:ascii="Calibri" w:hAnsi="Calibri" w:cs="Calibri"/>
          <w:b/>
          <w:bCs/>
          <w:sz w:val="22"/>
          <w:szCs w:val="22"/>
          <w:lang w:val="en-US"/>
        </w:rPr>
        <w:t>SHAP</w:t>
      </w:r>
      <w:r w:rsidRPr="003A19AE">
        <w:rPr>
          <w:rFonts w:ascii="Calibri" w:hAnsi="Calibri" w:cs="Calibri"/>
          <w:sz w:val="22"/>
          <w:szCs w:val="22"/>
          <w:lang w:val="en-US"/>
        </w:rPr>
        <w:t xml:space="preserve"> (</w:t>
      </w:r>
      <w:proofErr w:type="spellStart"/>
      <w:r w:rsidRPr="003A19AE">
        <w:rPr>
          <w:rFonts w:ascii="Calibri" w:hAnsi="Calibri" w:cs="Calibri"/>
          <w:sz w:val="22"/>
          <w:szCs w:val="22"/>
          <w:lang w:val="en-US"/>
        </w:rPr>
        <w:t>SHapley</w:t>
      </w:r>
      <w:proofErr w:type="spellEnd"/>
      <w:r w:rsidRPr="003A19AE">
        <w:rPr>
          <w:rFonts w:ascii="Calibri" w:hAnsi="Calibri" w:cs="Calibri"/>
          <w:sz w:val="22"/>
          <w:szCs w:val="22"/>
          <w:lang w:val="en-US"/>
        </w:rPr>
        <w:t xml:space="preserve"> Additive </w:t>
      </w:r>
      <w:proofErr w:type="spellStart"/>
      <w:r w:rsidRPr="003A19AE">
        <w:rPr>
          <w:rFonts w:ascii="Calibri" w:hAnsi="Calibri" w:cs="Calibri"/>
          <w:sz w:val="22"/>
          <w:szCs w:val="22"/>
          <w:lang w:val="en-US"/>
        </w:rPr>
        <w:t>exPlanations</w:t>
      </w:r>
      <w:proofErr w:type="spellEnd"/>
      <w:r w:rsidRPr="003A19AE">
        <w:rPr>
          <w:rFonts w:ascii="Calibri" w:hAnsi="Calibri" w:cs="Calibri"/>
          <w:sz w:val="22"/>
          <w:szCs w:val="22"/>
          <w:lang w:val="en-US"/>
        </w:rPr>
        <w:t>) to understand feature contributions for the Q-network or policy network.</w:t>
      </w:r>
    </w:p>
    <w:p w14:paraId="451FAA40"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hAnsi="Calibri" w:cs="Calibri"/>
          <w:sz w:val="22"/>
          <w:szCs w:val="22"/>
        </w:rPr>
      </w:pPr>
      <w:r w:rsidRPr="003A19AE">
        <w:rPr>
          <w:rFonts w:ascii="Calibri" w:hAnsi="Calibri" w:cs="Calibri"/>
          <w:sz w:val="22"/>
          <w:szCs w:val="22"/>
          <w:lang w:val="en-US"/>
        </w:rPr>
        <w:t>Convert SHAP values into natural language summaries with LLMs</w:t>
      </w:r>
    </w:p>
    <w:p w14:paraId="6AD32633" w14:textId="77777777" w:rsidR="003A19AE" w:rsidRPr="003A19AE" w:rsidRDefault="003A19AE" w:rsidP="003A19AE">
      <w:pPr>
        <w:spacing w:before="100" w:beforeAutospacing="1" w:after="100" w:afterAutospacing="1" w:line="240" w:lineRule="auto"/>
        <w:ind w:left="720"/>
        <w:contextualSpacing/>
        <w:jc w:val="both"/>
        <w:rPr>
          <w:rFonts w:ascii="Calibri" w:eastAsia="Aptos" w:hAnsi="Calibri" w:cs="Calibri"/>
          <w:b/>
          <w:bCs/>
          <w:sz w:val="22"/>
          <w:szCs w:val="22"/>
        </w:rPr>
      </w:pPr>
      <w:r w:rsidRPr="003A19AE">
        <w:rPr>
          <w:rFonts w:ascii="Calibri" w:hAnsi="Calibri" w:cs="Calibri"/>
          <w:noProof/>
        </w:rPr>
        <w:drawing>
          <wp:inline distT="0" distB="0" distL="0" distR="0" wp14:anchorId="31A031C0" wp14:editId="69A1725B">
            <wp:extent cx="2760734" cy="633303"/>
            <wp:effectExtent l="0" t="0" r="0" b="0"/>
            <wp:docPr id="1883995095" name="Picture 188399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60734" cy="633303"/>
                    </a:xfrm>
                    <a:prstGeom prst="rect">
                      <a:avLst/>
                    </a:prstGeom>
                  </pic:spPr>
                </pic:pic>
              </a:graphicData>
            </a:graphic>
          </wp:inline>
        </w:drawing>
      </w:r>
    </w:p>
    <w:p w14:paraId="416D6146" w14:textId="77777777" w:rsidR="003A19AE" w:rsidRPr="003A19AE" w:rsidRDefault="003A19AE" w:rsidP="003A19AE">
      <w:pPr>
        <w:spacing w:before="100" w:beforeAutospacing="1" w:after="100" w:afterAutospacing="1" w:line="240" w:lineRule="auto"/>
        <w:ind w:left="720"/>
        <w:contextualSpacing/>
        <w:jc w:val="both"/>
        <w:rPr>
          <w:rFonts w:ascii="Calibri" w:eastAsia="Aptos" w:hAnsi="Calibri" w:cs="Calibri"/>
          <w:b/>
          <w:bCs/>
          <w:sz w:val="22"/>
          <w:szCs w:val="22"/>
        </w:rPr>
      </w:pPr>
      <w:r w:rsidRPr="003A19AE">
        <w:rPr>
          <w:rFonts w:ascii="Calibri" w:eastAsia="Aptos" w:hAnsi="Calibri" w:cs="Calibri"/>
          <w:b/>
          <w:bCs/>
          <w:sz w:val="22"/>
          <w:szCs w:val="22"/>
          <w:lang w:val="en-US"/>
        </w:rPr>
        <w:t>c. State Clustering + LLM Interpretation</w:t>
      </w:r>
    </w:p>
    <w:p w14:paraId="1C397FE4" w14:textId="77777777" w:rsidR="003A19AE" w:rsidRPr="003A19AE" w:rsidRDefault="003A19AE" w:rsidP="003A19AE">
      <w:pPr>
        <w:pStyle w:val="ListParagraph"/>
        <w:numPr>
          <w:ilvl w:val="0"/>
          <w:numId w:val="29"/>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Cluster similar states (e.g., bull, bear, volatile).</w:t>
      </w:r>
    </w:p>
    <w:p w14:paraId="64EC0FEA" w14:textId="77777777" w:rsidR="003A19AE" w:rsidRPr="003A19AE" w:rsidRDefault="003A19AE" w:rsidP="003A19AE">
      <w:pPr>
        <w:pStyle w:val="ListParagraph"/>
        <w:numPr>
          <w:ilvl w:val="0"/>
          <w:numId w:val="29"/>
        </w:numPr>
        <w:spacing w:before="100" w:beforeAutospacing="1" w:after="100" w:afterAutospacing="1" w:line="240" w:lineRule="auto"/>
        <w:jc w:val="both"/>
        <w:rPr>
          <w:rFonts w:ascii="Calibri" w:eastAsia="Aptos" w:hAnsi="Calibri" w:cs="Calibri"/>
          <w:b/>
          <w:bCs/>
        </w:rPr>
      </w:pPr>
      <w:r w:rsidRPr="003A19AE">
        <w:rPr>
          <w:rFonts w:ascii="Calibri" w:eastAsia="Aptos" w:hAnsi="Calibri" w:cs="Calibri"/>
          <w:sz w:val="22"/>
          <w:szCs w:val="22"/>
          <w:lang w:val="en-US"/>
        </w:rPr>
        <w:t>Use LLMs to describe agent behavior in each cluster.</w:t>
      </w:r>
    </w:p>
    <w:p w14:paraId="4F2B65CA" w14:textId="77777777" w:rsidR="003A19AE" w:rsidRPr="003A19AE" w:rsidRDefault="003A19AE" w:rsidP="003A19AE">
      <w:pPr>
        <w:spacing w:before="100" w:beforeAutospacing="1" w:after="100" w:afterAutospacing="1" w:line="240" w:lineRule="auto"/>
        <w:contextualSpacing/>
        <w:jc w:val="both"/>
        <w:rPr>
          <w:rFonts w:ascii="Calibri" w:eastAsia="Aptos" w:hAnsi="Calibri" w:cs="Calibri"/>
          <w:b/>
          <w:bCs/>
        </w:rPr>
      </w:pPr>
      <w:r w:rsidRPr="003A19AE">
        <w:rPr>
          <w:rFonts w:ascii="Calibri" w:eastAsia="Aptos" w:hAnsi="Calibri" w:cs="Calibri"/>
          <w:b/>
          <w:bCs/>
          <w:sz w:val="22"/>
          <w:szCs w:val="22"/>
          <w:lang w:val="en-US"/>
        </w:rPr>
        <w:t>.</w:t>
      </w:r>
      <w:r w:rsidRPr="003A19AE">
        <w:rPr>
          <w:rFonts w:ascii="Calibri" w:eastAsia="Aptos" w:hAnsi="Calibri" w:cs="Calibri"/>
          <w:b/>
          <w:bCs/>
          <w:lang w:val="en-US"/>
        </w:rPr>
        <w:t xml:space="preserve"> Visualization + LLM Commentary</w:t>
      </w:r>
    </w:p>
    <w:p w14:paraId="4EECD1CB" w14:textId="77777777" w:rsidR="003A19AE" w:rsidRPr="003A19AE" w:rsidRDefault="003A19AE" w:rsidP="003A19AE">
      <w:pPr>
        <w:spacing w:before="100" w:beforeAutospacing="1" w:after="100" w:afterAutospacing="1" w:line="240" w:lineRule="auto"/>
        <w:contextualSpacing/>
        <w:jc w:val="both"/>
        <w:rPr>
          <w:rFonts w:ascii="Calibri" w:eastAsia="Aptos" w:hAnsi="Calibri" w:cs="Calibri"/>
          <w:sz w:val="22"/>
          <w:szCs w:val="22"/>
        </w:rPr>
      </w:pPr>
      <w:r w:rsidRPr="003A19AE">
        <w:rPr>
          <w:rFonts w:ascii="Calibri" w:eastAsia="Aptos" w:hAnsi="Calibri" w:cs="Calibri"/>
          <w:sz w:val="22"/>
          <w:szCs w:val="22"/>
          <w:lang w:val="en-US"/>
        </w:rPr>
        <w:t>Combine plots (portfolio value, risk metrics, allocation changes) with LLM-generated summaries.</w:t>
      </w:r>
    </w:p>
    <w:p w14:paraId="6E3949A9" w14:textId="77777777" w:rsidR="003A19AE" w:rsidRPr="003A19AE" w:rsidRDefault="003A19AE" w:rsidP="003A19AE">
      <w:pPr>
        <w:spacing w:before="100" w:beforeAutospacing="1" w:after="100" w:afterAutospacing="1" w:line="240" w:lineRule="auto"/>
        <w:contextualSpacing/>
        <w:jc w:val="both"/>
        <w:rPr>
          <w:rFonts w:ascii="Calibri" w:eastAsia="Aptos" w:hAnsi="Calibri" w:cs="Calibri"/>
          <w:sz w:val="22"/>
          <w:szCs w:val="22"/>
        </w:rPr>
      </w:pPr>
      <w:r w:rsidRPr="003A19AE">
        <w:rPr>
          <w:rFonts w:ascii="Calibri" w:eastAsia="Aptos" w:hAnsi="Calibri" w:cs="Calibri"/>
          <w:sz w:val="22"/>
          <w:szCs w:val="22"/>
          <w:lang w:val="en-US"/>
        </w:rPr>
        <w:t>Example: “This dip in the portfolio coincides with increased volatility in the market. The agent responded by reallocating to lower-risk assets.”</w:t>
      </w:r>
    </w:p>
    <w:p w14:paraId="26CBCE55" w14:textId="77777777" w:rsidR="003A19AE" w:rsidRPr="003A19AE" w:rsidRDefault="003A19AE" w:rsidP="003A19AE">
      <w:pPr>
        <w:pStyle w:val="Heading3"/>
        <w:spacing w:before="100" w:beforeAutospacing="1" w:after="100" w:afterAutospacing="1" w:line="240" w:lineRule="auto"/>
        <w:contextualSpacing/>
        <w:jc w:val="both"/>
        <w:rPr>
          <w:rFonts w:ascii="Calibri" w:eastAsia="Aptos" w:hAnsi="Calibri" w:cs="Calibri"/>
          <w:b/>
          <w:bCs/>
          <w:color w:val="auto"/>
          <w:sz w:val="22"/>
          <w:szCs w:val="22"/>
        </w:rPr>
      </w:pPr>
      <w:r w:rsidRPr="003A19AE">
        <w:rPr>
          <w:rFonts w:ascii="Calibri" w:eastAsia="Aptos" w:hAnsi="Calibri" w:cs="Calibri"/>
          <w:b/>
          <w:bCs/>
          <w:color w:val="auto"/>
          <w:sz w:val="22"/>
          <w:szCs w:val="22"/>
          <w:lang w:val="en-US"/>
        </w:rPr>
        <w:t>. Explain Risk Management Policies</w:t>
      </w:r>
    </w:p>
    <w:p w14:paraId="73B7691E" w14:textId="77777777" w:rsidR="003A19AE" w:rsidRPr="003A19AE" w:rsidRDefault="003A19AE" w:rsidP="003A19AE">
      <w:pPr>
        <w:spacing w:before="100" w:beforeAutospacing="1" w:after="100" w:afterAutospacing="1" w:line="240" w:lineRule="auto"/>
        <w:contextualSpacing/>
        <w:jc w:val="both"/>
        <w:rPr>
          <w:rFonts w:ascii="Calibri" w:eastAsia="Aptos" w:hAnsi="Calibri" w:cs="Calibri"/>
          <w:sz w:val="22"/>
          <w:szCs w:val="22"/>
        </w:rPr>
      </w:pPr>
      <w:r w:rsidRPr="003A19AE">
        <w:rPr>
          <w:rFonts w:ascii="Calibri" w:eastAsia="Aptos" w:hAnsi="Calibri" w:cs="Calibri"/>
          <w:sz w:val="22"/>
          <w:szCs w:val="22"/>
          <w:lang w:val="en-US"/>
        </w:rPr>
        <w:t>Use LLMs to interpret how your RL agent complies with risk controls:</w:t>
      </w:r>
    </w:p>
    <w:p w14:paraId="5E48A6B9" w14:textId="77777777" w:rsidR="003A19AE" w:rsidRPr="003A19AE" w:rsidRDefault="003A19AE" w:rsidP="003A19AE">
      <w:pPr>
        <w:pStyle w:val="ListParagraph"/>
        <w:numPr>
          <w:ilvl w:val="0"/>
          <w:numId w:val="28"/>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Maximum drawdown enforcement</w:t>
      </w:r>
    </w:p>
    <w:p w14:paraId="2430E6BE" w14:textId="77777777" w:rsidR="003A19AE" w:rsidRPr="003A19AE" w:rsidRDefault="003A19AE" w:rsidP="003A19AE">
      <w:pPr>
        <w:pStyle w:val="ListParagraph"/>
        <w:numPr>
          <w:ilvl w:val="0"/>
          <w:numId w:val="28"/>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Portfolio diversification</w:t>
      </w:r>
    </w:p>
    <w:p w14:paraId="0310D135" w14:textId="77777777" w:rsidR="003A19AE" w:rsidRPr="003A19AE" w:rsidRDefault="003A19AE" w:rsidP="003A19AE">
      <w:pPr>
        <w:pStyle w:val="ListParagraph"/>
        <w:numPr>
          <w:ilvl w:val="0"/>
          <w:numId w:val="28"/>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Stop-loss triggers</w:t>
      </w:r>
    </w:p>
    <w:p w14:paraId="37368AFD" w14:textId="77777777" w:rsidR="003A19AE" w:rsidRPr="003A19AE" w:rsidRDefault="003A19AE" w:rsidP="003A19AE">
      <w:pPr>
        <w:pStyle w:val="Heading3"/>
        <w:spacing w:before="100" w:beforeAutospacing="1" w:after="100" w:afterAutospacing="1" w:line="240" w:lineRule="auto"/>
        <w:contextualSpacing/>
        <w:jc w:val="both"/>
        <w:rPr>
          <w:rFonts w:ascii="Calibri" w:eastAsia="Aptos" w:hAnsi="Calibri" w:cs="Calibri"/>
          <w:b/>
          <w:bCs/>
          <w:color w:val="auto"/>
          <w:sz w:val="24"/>
          <w:szCs w:val="24"/>
        </w:rPr>
      </w:pPr>
      <w:r w:rsidRPr="003A19AE">
        <w:rPr>
          <w:rFonts w:ascii="Calibri" w:eastAsia="Aptos" w:hAnsi="Calibri" w:cs="Calibri"/>
          <w:b/>
          <w:bCs/>
          <w:color w:val="auto"/>
          <w:sz w:val="24"/>
          <w:szCs w:val="24"/>
          <w:lang w:val="en-US"/>
        </w:rPr>
        <w:t>. Visualization + LLM Commentary</w:t>
      </w:r>
    </w:p>
    <w:p w14:paraId="427ED03F" w14:textId="77777777" w:rsidR="003A19AE" w:rsidRPr="003A19AE" w:rsidRDefault="003A19AE" w:rsidP="003A19AE">
      <w:pPr>
        <w:pStyle w:val="ListParagraph"/>
        <w:numPr>
          <w:ilvl w:val="0"/>
          <w:numId w:val="27"/>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Combine plots (portfolio value, risk metrics, allocation changes) with LLM-generated summaries.</w:t>
      </w:r>
    </w:p>
    <w:p w14:paraId="1607E48B" w14:textId="77777777" w:rsidR="003A19AE" w:rsidRPr="003A19AE" w:rsidRDefault="003A19AE" w:rsidP="003A19AE">
      <w:pPr>
        <w:pStyle w:val="ListParagraph"/>
        <w:numPr>
          <w:ilvl w:val="0"/>
          <w:numId w:val="27"/>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Example: “This dip in the portfolio coincides with increased volatility in the market. The agent responded by reallocating to lower-risk assets.”</w:t>
      </w:r>
    </w:p>
    <w:p w14:paraId="47D7724D" w14:textId="77777777" w:rsidR="003A19AE" w:rsidRPr="003A19AE" w:rsidRDefault="003A19AE" w:rsidP="003A19AE">
      <w:pPr>
        <w:pStyle w:val="Heading3"/>
        <w:spacing w:before="100" w:beforeAutospacing="1" w:after="100" w:afterAutospacing="1" w:line="240" w:lineRule="auto"/>
        <w:contextualSpacing/>
        <w:jc w:val="both"/>
        <w:rPr>
          <w:rFonts w:ascii="Calibri" w:eastAsia="Aptos" w:hAnsi="Calibri" w:cs="Calibri"/>
          <w:b/>
          <w:bCs/>
          <w:color w:val="auto"/>
          <w:sz w:val="22"/>
          <w:szCs w:val="22"/>
        </w:rPr>
      </w:pPr>
      <w:r w:rsidRPr="003A19AE">
        <w:rPr>
          <w:rFonts w:ascii="Calibri" w:eastAsia="Aptos" w:hAnsi="Calibri" w:cs="Calibri"/>
          <w:b/>
          <w:bCs/>
          <w:color w:val="auto"/>
          <w:sz w:val="22"/>
          <w:szCs w:val="22"/>
          <w:lang w:val="en-US"/>
        </w:rPr>
        <w:t xml:space="preserve"> . Explain Risk Management Policies</w:t>
      </w:r>
    </w:p>
    <w:p w14:paraId="2F48CA97" w14:textId="77777777" w:rsidR="003A19AE" w:rsidRPr="003A19AE" w:rsidRDefault="003A19AE" w:rsidP="003A19AE">
      <w:pPr>
        <w:spacing w:before="100" w:beforeAutospacing="1" w:after="100" w:afterAutospacing="1" w:line="240" w:lineRule="auto"/>
        <w:contextualSpacing/>
        <w:jc w:val="both"/>
        <w:rPr>
          <w:rFonts w:ascii="Calibri" w:eastAsia="Aptos" w:hAnsi="Calibri" w:cs="Calibri"/>
          <w:sz w:val="22"/>
          <w:szCs w:val="22"/>
        </w:rPr>
      </w:pPr>
      <w:r w:rsidRPr="003A19AE">
        <w:rPr>
          <w:rFonts w:ascii="Calibri" w:eastAsia="Aptos" w:hAnsi="Calibri" w:cs="Calibri"/>
          <w:sz w:val="22"/>
          <w:szCs w:val="22"/>
          <w:lang w:val="en-US"/>
        </w:rPr>
        <w:t>Use LLMs to interpret how your RL agent complies with risk controls:</w:t>
      </w:r>
    </w:p>
    <w:p w14:paraId="1690DBCC" w14:textId="77777777" w:rsidR="003A19AE" w:rsidRPr="003A19AE" w:rsidRDefault="003A19AE" w:rsidP="003A19AE">
      <w:pPr>
        <w:pStyle w:val="ListParagraph"/>
        <w:numPr>
          <w:ilvl w:val="0"/>
          <w:numId w:val="26"/>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Maximum drawdown enforcement</w:t>
      </w:r>
    </w:p>
    <w:p w14:paraId="4E4CEBE3" w14:textId="77777777" w:rsidR="003A19AE" w:rsidRPr="003A19AE" w:rsidRDefault="003A19AE" w:rsidP="003A19AE">
      <w:pPr>
        <w:pStyle w:val="ListParagraph"/>
        <w:numPr>
          <w:ilvl w:val="0"/>
          <w:numId w:val="26"/>
        </w:numPr>
        <w:spacing w:before="100" w:beforeAutospacing="1" w:after="100" w:afterAutospacing="1" w:line="240" w:lineRule="auto"/>
        <w:jc w:val="both"/>
        <w:rPr>
          <w:rFonts w:ascii="Calibri" w:eastAsia="Aptos" w:hAnsi="Calibri" w:cs="Calibri"/>
          <w:sz w:val="22"/>
          <w:szCs w:val="22"/>
        </w:rPr>
      </w:pPr>
      <w:r w:rsidRPr="003A19AE">
        <w:rPr>
          <w:rFonts w:ascii="Calibri" w:eastAsia="Aptos" w:hAnsi="Calibri" w:cs="Calibri"/>
          <w:sz w:val="22"/>
          <w:szCs w:val="22"/>
          <w:lang w:val="en-US"/>
        </w:rPr>
        <w:t>Portfolio diversification</w:t>
      </w:r>
    </w:p>
    <w:p w14:paraId="780247F1" w14:textId="77777777" w:rsidR="003A19AE" w:rsidRPr="003A19AE" w:rsidRDefault="003A19AE" w:rsidP="003A19AE">
      <w:pPr>
        <w:pStyle w:val="ListParagraph"/>
        <w:numPr>
          <w:ilvl w:val="0"/>
          <w:numId w:val="26"/>
        </w:numPr>
        <w:spacing w:before="100" w:beforeAutospacing="1" w:after="100" w:afterAutospacing="1" w:line="240" w:lineRule="auto"/>
        <w:jc w:val="both"/>
        <w:rPr>
          <w:rFonts w:ascii="Calibri" w:eastAsia="Aptos" w:hAnsi="Calibri" w:cs="Calibri"/>
          <w:b/>
          <w:bCs/>
          <w:sz w:val="22"/>
          <w:szCs w:val="22"/>
        </w:rPr>
      </w:pPr>
      <w:r w:rsidRPr="003A19AE">
        <w:rPr>
          <w:rFonts w:ascii="Calibri" w:eastAsia="Aptos" w:hAnsi="Calibri" w:cs="Calibri"/>
          <w:sz w:val="22"/>
          <w:szCs w:val="22"/>
          <w:lang w:val="en-US"/>
        </w:rPr>
        <w:t>Stop-loss triggers</w:t>
      </w:r>
    </w:p>
    <w:p w14:paraId="0A8ED8A6" w14:textId="77777777" w:rsidR="003A19AE" w:rsidRPr="003A19AE" w:rsidRDefault="003A19AE" w:rsidP="003A19AE">
      <w:pPr>
        <w:pStyle w:val="ListParagraph"/>
        <w:spacing w:before="100" w:beforeAutospacing="1" w:after="100" w:afterAutospacing="1" w:line="240" w:lineRule="auto"/>
        <w:jc w:val="both"/>
        <w:rPr>
          <w:rFonts w:ascii="Calibri" w:eastAsia="Aptos" w:hAnsi="Calibri" w:cs="Calibri"/>
          <w:b/>
          <w:bCs/>
          <w:sz w:val="22"/>
          <w:szCs w:val="22"/>
        </w:rPr>
      </w:pPr>
    </w:p>
    <w:p w14:paraId="251A0198" w14:textId="77777777" w:rsidR="003A19AE" w:rsidRPr="003A19AE" w:rsidRDefault="003A19AE" w:rsidP="003A19AE">
      <w:pPr>
        <w:pStyle w:val="ListParagraph"/>
        <w:spacing w:before="100" w:beforeAutospacing="1" w:after="100" w:afterAutospacing="1" w:line="240" w:lineRule="auto"/>
        <w:jc w:val="both"/>
        <w:rPr>
          <w:rFonts w:ascii="Calibri" w:eastAsia="Aptos" w:hAnsi="Calibri" w:cs="Calibri"/>
          <w:b/>
          <w:bCs/>
          <w:sz w:val="22"/>
          <w:szCs w:val="22"/>
        </w:rPr>
      </w:pPr>
      <w:r w:rsidRPr="003A19AE">
        <w:rPr>
          <w:rFonts w:ascii="Calibri" w:eastAsia="Aptos" w:hAnsi="Calibri" w:cs="Calibri"/>
          <w:b/>
          <w:bCs/>
          <w:sz w:val="22"/>
          <w:szCs w:val="22"/>
          <w:lang w:val="en-US"/>
        </w:rPr>
        <w:t>LLMs and tools we can combine</w:t>
      </w:r>
    </w:p>
    <w:tbl>
      <w:tblPr>
        <w:tblStyle w:val="TableGrid"/>
        <w:tblW w:w="0" w:type="auto"/>
        <w:tblInd w:w="720" w:type="dxa"/>
        <w:tblLayout w:type="fixed"/>
        <w:tblLook w:val="06A0" w:firstRow="1" w:lastRow="0" w:firstColumn="1" w:lastColumn="0" w:noHBand="1" w:noVBand="1"/>
      </w:tblPr>
      <w:tblGrid>
        <w:gridCol w:w="4320"/>
        <w:gridCol w:w="4320"/>
      </w:tblGrid>
      <w:tr w:rsidR="003A19AE" w:rsidRPr="003A19AE" w14:paraId="3E311B01" w14:textId="77777777" w:rsidTr="00917954">
        <w:trPr>
          <w:trHeight w:val="300"/>
        </w:trPr>
        <w:tc>
          <w:tcPr>
            <w:tcW w:w="4320" w:type="dxa"/>
          </w:tcPr>
          <w:p w14:paraId="71BBDAEA" w14:textId="77777777" w:rsidR="003A19AE" w:rsidRPr="003A19AE" w:rsidRDefault="003A19AE" w:rsidP="003A19AE">
            <w:pPr>
              <w:spacing w:before="100" w:beforeAutospacing="1" w:after="100" w:afterAutospacing="1"/>
              <w:contextualSpacing/>
              <w:rPr>
                <w:rFonts w:ascii="Calibri" w:hAnsi="Calibri" w:cs="Calibri"/>
                <w:sz w:val="22"/>
                <w:szCs w:val="22"/>
              </w:rPr>
            </w:pPr>
            <w:r w:rsidRPr="003A19AE">
              <w:rPr>
                <w:rFonts w:ascii="Calibri" w:hAnsi="Calibri" w:cs="Calibri"/>
                <w:sz w:val="22"/>
                <w:szCs w:val="22"/>
              </w:rPr>
              <w:t>Open Ai GPT-4</w:t>
            </w:r>
          </w:p>
        </w:tc>
        <w:tc>
          <w:tcPr>
            <w:tcW w:w="4320" w:type="dxa"/>
          </w:tcPr>
          <w:p w14:paraId="4ECA33C6" w14:textId="77777777" w:rsidR="003A19AE" w:rsidRPr="003A19AE" w:rsidRDefault="003A19AE" w:rsidP="003A19AE">
            <w:pPr>
              <w:spacing w:before="100" w:beforeAutospacing="1" w:after="100" w:afterAutospacing="1"/>
              <w:contextualSpacing/>
              <w:rPr>
                <w:rFonts w:ascii="Calibri" w:hAnsi="Calibri" w:cs="Calibri"/>
                <w:sz w:val="22"/>
                <w:szCs w:val="22"/>
              </w:rPr>
            </w:pPr>
            <w:r w:rsidRPr="003A19AE">
              <w:rPr>
                <w:rFonts w:ascii="Calibri" w:hAnsi="Calibri" w:cs="Calibri"/>
                <w:sz w:val="22"/>
                <w:szCs w:val="22"/>
              </w:rPr>
              <w:t xml:space="preserve">General purpose </w:t>
            </w:r>
            <w:proofErr w:type="spellStart"/>
            <w:proofErr w:type="gramStart"/>
            <w:r w:rsidRPr="003A19AE">
              <w:rPr>
                <w:rFonts w:ascii="Calibri" w:hAnsi="Calibri" w:cs="Calibri"/>
                <w:sz w:val="22"/>
                <w:szCs w:val="22"/>
              </w:rPr>
              <w:t>explainability,financial</w:t>
            </w:r>
            <w:proofErr w:type="spellEnd"/>
            <w:proofErr w:type="gramEnd"/>
            <w:r w:rsidRPr="003A19AE">
              <w:rPr>
                <w:rFonts w:ascii="Calibri" w:hAnsi="Calibri" w:cs="Calibri"/>
                <w:sz w:val="22"/>
                <w:szCs w:val="22"/>
              </w:rPr>
              <w:t xml:space="preserve"> narrative</w:t>
            </w:r>
          </w:p>
        </w:tc>
      </w:tr>
      <w:tr w:rsidR="003A19AE" w:rsidRPr="003A19AE" w14:paraId="141EEA0D" w14:textId="77777777" w:rsidTr="00917954">
        <w:trPr>
          <w:trHeight w:val="300"/>
        </w:trPr>
        <w:tc>
          <w:tcPr>
            <w:tcW w:w="4320" w:type="dxa"/>
          </w:tcPr>
          <w:p w14:paraId="7CE5DAAA" w14:textId="77777777" w:rsidR="003A19AE" w:rsidRPr="003A19AE" w:rsidRDefault="003A19AE" w:rsidP="003A19AE">
            <w:pPr>
              <w:spacing w:before="100" w:beforeAutospacing="1" w:after="100" w:afterAutospacing="1"/>
              <w:contextualSpacing/>
              <w:rPr>
                <w:rFonts w:ascii="Calibri" w:hAnsi="Calibri" w:cs="Calibri"/>
                <w:sz w:val="22"/>
                <w:szCs w:val="22"/>
              </w:rPr>
            </w:pPr>
            <w:r w:rsidRPr="003A19AE">
              <w:rPr>
                <w:rFonts w:ascii="Calibri" w:hAnsi="Calibri" w:cs="Calibri"/>
                <w:sz w:val="22"/>
                <w:szCs w:val="22"/>
              </w:rPr>
              <w:lastRenderedPageBreak/>
              <w:t>Gemini</w:t>
            </w:r>
          </w:p>
        </w:tc>
        <w:tc>
          <w:tcPr>
            <w:tcW w:w="4320" w:type="dxa"/>
          </w:tcPr>
          <w:p w14:paraId="19029BC7" w14:textId="77777777" w:rsidR="003A19AE" w:rsidRPr="003A19AE" w:rsidRDefault="003A19AE" w:rsidP="003A19AE">
            <w:pPr>
              <w:spacing w:before="100" w:beforeAutospacing="1" w:after="100" w:afterAutospacing="1"/>
              <w:contextualSpacing/>
              <w:rPr>
                <w:rFonts w:ascii="Calibri" w:hAnsi="Calibri" w:cs="Calibri"/>
                <w:sz w:val="22"/>
                <w:szCs w:val="22"/>
              </w:rPr>
            </w:pPr>
            <w:r w:rsidRPr="003A19AE">
              <w:rPr>
                <w:rFonts w:ascii="Calibri" w:hAnsi="Calibri" w:cs="Calibri"/>
                <w:sz w:val="22"/>
                <w:szCs w:val="22"/>
              </w:rPr>
              <w:t>Regulatory compliance and wise decision</w:t>
            </w:r>
          </w:p>
        </w:tc>
      </w:tr>
      <w:tr w:rsidR="003A19AE" w:rsidRPr="003A19AE" w14:paraId="1409450A" w14:textId="77777777" w:rsidTr="00917954">
        <w:trPr>
          <w:trHeight w:val="300"/>
        </w:trPr>
        <w:tc>
          <w:tcPr>
            <w:tcW w:w="4320" w:type="dxa"/>
          </w:tcPr>
          <w:p w14:paraId="0105B684" w14:textId="77777777" w:rsidR="003A19AE" w:rsidRPr="003A19AE" w:rsidRDefault="003A19AE" w:rsidP="003A19AE">
            <w:pPr>
              <w:spacing w:before="100" w:beforeAutospacing="1" w:after="100" w:afterAutospacing="1"/>
              <w:contextualSpacing/>
              <w:rPr>
                <w:rFonts w:ascii="Calibri" w:hAnsi="Calibri" w:cs="Calibri"/>
                <w:sz w:val="22"/>
                <w:szCs w:val="22"/>
              </w:rPr>
            </w:pPr>
            <w:r w:rsidRPr="003A19AE">
              <w:rPr>
                <w:rFonts w:ascii="Calibri" w:hAnsi="Calibri" w:cs="Calibri"/>
                <w:sz w:val="22"/>
                <w:szCs w:val="22"/>
              </w:rPr>
              <w:t>Meta LlaMa3</w:t>
            </w:r>
          </w:p>
        </w:tc>
        <w:tc>
          <w:tcPr>
            <w:tcW w:w="4320" w:type="dxa"/>
          </w:tcPr>
          <w:p w14:paraId="5337857F" w14:textId="77777777" w:rsidR="003A19AE" w:rsidRPr="003A19AE" w:rsidRDefault="003A19AE" w:rsidP="003A19AE">
            <w:pPr>
              <w:spacing w:before="100" w:beforeAutospacing="1" w:after="100" w:afterAutospacing="1"/>
              <w:contextualSpacing/>
              <w:rPr>
                <w:rFonts w:ascii="Calibri" w:hAnsi="Calibri" w:cs="Calibri"/>
                <w:sz w:val="22"/>
                <w:szCs w:val="22"/>
              </w:rPr>
            </w:pPr>
            <w:proofErr w:type="gramStart"/>
            <w:r w:rsidRPr="003A19AE">
              <w:rPr>
                <w:rFonts w:ascii="Calibri" w:hAnsi="Calibri" w:cs="Calibri"/>
                <w:sz w:val="22"/>
                <w:szCs w:val="22"/>
              </w:rPr>
              <w:t>Open source</w:t>
            </w:r>
            <w:proofErr w:type="gramEnd"/>
            <w:r w:rsidRPr="003A19AE">
              <w:rPr>
                <w:rFonts w:ascii="Calibri" w:hAnsi="Calibri" w:cs="Calibri"/>
                <w:sz w:val="22"/>
                <w:szCs w:val="22"/>
              </w:rPr>
              <w:t xml:space="preserve"> research prototypes</w:t>
            </w:r>
          </w:p>
        </w:tc>
      </w:tr>
    </w:tbl>
    <w:p w14:paraId="42AA3ECA"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p>
    <w:p w14:paraId="1837A107" w14:textId="77777777" w:rsidR="003A19AE" w:rsidRPr="003A19AE" w:rsidRDefault="003A19AE" w:rsidP="003A19AE">
      <w:pPr>
        <w:spacing w:before="100" w:beforeAutospacing="1" w:after="100" w:afterAutospacing="1" w:line="240" w:lineRule="auto"/>
        <w:contextualSpacing/>
        <w:jc w:val="both"/>
        <w:rPr>
          <w:rFonts w:ascii="Calibri" w:hAnsi="Calibri" w:cs="Calibri"/>
          <w:b/>
          <w:bCs/>
        </w:rPr>
      </w:pPr>
      <w:r w:rsidRPr="003A19AE">
        <w:rPr>
          <w:rFonts w:ascii="Calibri" w:hAnsi="Calibri" w:cs="Calibri"/>
          <w:b/>
          <w:bCs/>
        </w:rPr>
        <w:t>References</w:t>
      </w:r>
    </w:p>
    <w:p w14:paraId="2929549F" w14:textId="77777777" w:rsidR="003A19AE" w:rsidRPr="003A19AE" w:rsidRDefault="003A19AE" w:rsidP="003A19AE">
      <w:pPr>
        <w:pStyle w:val="ListParagraph"/>
        <w:numPr>
          <w:ilvl w:val="0"/>
          <w:numId w:val="31"/>
        </w:numPr>
        <w:spacing w:before="100" w:beforeAutospacing="1" w:after="100" w:afterAutospacing="1" w:line="240" w:lineRule="auto"/>
        <w:jc w:val="both"/>
        <w:rPr>
          <w:rFonts w:ascii="Calibri" w:hAnsi="Calibri" w:cs="Calibri"/>
        </w:rPr>
      </w:pPr>
      <w:r w:rsidRPr="003A19AE">
        <w:rPr>
          <w:rFonts w:ascii="Calibri" w:eastAsia="Aptos" w:hAnsi="Calibri" w:cs="Calibri"/>
          <w:b/>
          <w:bCs/>
          <w:sz w:val="22"/>
          <w:szCs w:val="22"/>
          <w:lang w:val="en-US"/>
        </w:rPr>
        <w:t>The properties of equally weighted risk contributions portfolios</w:t>
      </w:r>
      <w:r w:rsidRPr="003A19AE">
        <w:rPr>
          <w:rFonts w:ascii="Calibri" w:eastAsia="Aptos" w:hAnsi="Calibri" w:cs="Calibri"/>
          <w:sz w:val="22"/>
          <w:szCs w:val="22"/>
          <w:lang w:val="en-US"/>
        </w:rPr>
        <w:t xml:space="preserve">. </w:t>
      </w:r>
      <w:r w:rsidRPr="003A19AE">
        <w:rPr>
          <w:rFonts w:ascii="Calibri" w:eastAsia="Aptos" w:hAnsi="Calibri" w:cs="Calibri"/>
          <w:i/>
          <w:iCs/>
          <w:sz w:val="22"/>
          <w:szCs w:val="22"/>
          <w:lang w:val="en-US"/>
        </w:rPr>
        <w:t xml:space="preserve">The Journal of Portfolio Management, </w:t>
      </w:r>
      <w:r w:rsidRPr="003A19AE">
        <w:rPr>
          <w:rFonts w:ascii="Calibri" w:eastAsia="Aptos" w:hAnsi="Calibri" w:cs="Calibri"/>
          <w:b/>
          <w:bCs/>
          <w:sz w:val="22"/>
          <w:szCs w:val="22"/>
          <w:lang w:val="en-US"/>
        </w:rPr>
        <w:t xml:space="preserve">A Unified Approach to Interpreting Model </w:t>
      </w:r>
      <w:proofErr w:type="spellStart"/>
      <w:r w:rsidRPr="003A19AE">
        <w:rPr>
          <w:rFonts w:ascii="Calibri" w:eastAsia="Aptos" w:hAnsi="Calibri" w:cs="Calibri"/>
          <w:b/>
          <w:bCs/>
          <w:sz w:val="22"/>
          <w:szCs w:val="22"/>
          <w:lang w:val="en-US"/>
        </w:rPr>
        <w:t>Predictions</w:t>
      </w:r>
      <w:r w:rsidRPr="003A19AE">
        <w:rPr>
          <w:rFonts w:ascii="Calibri" w:eastAsia="Aptos" w:hAnsi="Calibri" w:cs="Calibri"/>
          <w:sz w:val="22"/>
          <w:szCs w:val="22"/>
          <w:lang w:val="en-US"/>
        </w:rPr>
        <w:t>.</w:t>
      </w:r>
      <w:hyperlink r:id="rId30">
        <w:r w:rsidRPr="003A19AE">
          <w:rPr>
            <w:rStyle w:val="Hyperlink"/>
            <w:rFonts w:ascii="Calibri" w:hAnsi="Calibri" w:cs="Calibri"/>
            <w:lang w:val="en-US"/>
          </w:rPr>
          <w:t>SHAP</w:t>
        </w:r>
        <w:proofErr w:type="spellEnd"/>
        <w:r w:rsidRPr="003A19AE">
          <w:rPr>
            <w:rStyle w:val="Hyperlink"/>
            <w:rFonts w:ascii="Calibri" w:hAnsi="Calibri" w:cs="Calibri"/>
            <w:lang w:val="en-US"/>
          </w:rPr>
          <w:t xml:space="preserve"> GitHub</w:t>
        </w:r>
      </w:hyperlink>
    </w:p>
    <w:p w14:paraId="4EFFBE4B" w14:textId="1A5B9D5B" w:rsidR="003A19AE" w:rsidRPr="003A19AE" w:rsidRDefault="003A19AE" w:rsidP="003A19AE">
      <w:pPr>
        <w:pStyle w:val="Heading1"/>
        <w:spacing w:before="100" w:beforeAutospacing="1" w:after="100" w:afterAutospacing="1" w:line="240" w:lineRule="auto"/>
        <w:contextualSpacing/>
        <w:rPr>
          <w:rFonts w:ascii="Calibri" w:hAnsi="Calibri" w:cs="Calibri"/>
        </w:rPr>
      </w:pPr>
      <w:r w:rsidRPr="003A19AE">
        <w:rPr>
          <w:rFonts w:ascii="Calibri" w:hAnsi="Calibri" w:cs="Calibri"/>
        </w:rPr>
        <w:t>Wireframe</w:t>
      </w:r>
    </w:p>
    <w:p w14:paraId="47B06D3F" w14:textId="52BC1E36" w:rsidR="003A19AE" w:rsidRPr="003A19AE" w:rsidRDefault="003A19AE" w:rsidP="003A19AE">
      <w:pPr>
        <w:spacing w:before="100" w:beforeAutospacing="1" w:after="100" w:afterAutospacing="1" w:line="240" w:lineRule="auto"/>
        <w:contextualSpacing/>
        <w:rPr>
          <w:rFonts w:ascii="Calibri" w:hAnsi="Calibri" w:cs="Calibri"/>
        </w:rPr>
      </w:pPr>
      <w:r w:rsidRPr="003A19AE">
        <w:rPr>
          <w:rFonts w:ascii="Calibri" w:hAnsi="Calibri" w:cs="Calibri"/>
          <w:noProof/>
        </w:rPr>
        <w:drawing>
          <wp:inline distT="0" distB="0" distL="0" distR="0" wp14:anchorId="685C6112" wp14:editId="5CB62527">
            <wp:extent cx="59340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sectPr w:rsidR="003A19AE" w:rsidRPr="003A1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AFD"/>
    <w:multiLevelType w:val="hybridMultilevel"/>
    <w:tmpl w:val="5AFE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5253"/>
    <w:multiLevelType w:val="hybridMultilevel"/>
    <w:tmpl w:val="F294D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20B75"/>
    <w:multiLevelType w:val="multilevel"/>
    <w:tmpl w:val="898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452D"/>
    <w:multiLevelType w:val="hybridMultilevel"/>
    <w:tmpl w:val="381A97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77BD8"/>
    <w:multiLevelType w:val="hybridMultilevel"/>
    <w:tmpl w:val="8E22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E40AC"/>
    <w:multiLevelType w:val="hybridMultilevel"/>
    <w:tmpl w:val="726E7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54CE8"/>
    <w:multiLevelType w:val="multilevel"/>
    <w:tmpl w:val="48A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FF265"/>
    <w:multiLevelType w:val="hybridMultilevel"/>
    <w:tmpl w:val="BEC63C62"/>
    <w:lvl w:ilvl="0" w:tplc="EBFCC09E">
      <w:start w:val="1"/>
      <w:numFmt w:val="bullet"/>
      <w:lvlText w:val=""/>
      <w:lvlJc w:val="left"/>
      <w:pPr>
        <w:ind w:left="720" w:hanging="360"/>
      </w:pPr>
      <w:rPr>
        <w:rFonts w:ascii="Symbol" w:hAnsi="Symbol" w:hint="default"/>
      </w:rPr>
    </w:lvl>
    <w:lvl w:ilvl="1" w:tplc="F7CCF9CA">
      <w:start w:val="1"/>
      <w:numFmt w:val="bullet"/>
      <w:lvlText w:val="o"/>
      <w:lvlJc w:val="left"/>
      <w:pPr>
        <w:ind w:left="1440" w:hanging="360"/>
      </w:pPr>
      <w:rPr>
        <w:rFonts w:ascii="Courier New" w:hAnsi="Courier New" w:hint="default"/>
      </w:rPr>
    </w:lvl>
    <w:lvl w:ilvl="2" w:tplc="86865552">
      <w:start w:val="1"/>
      <w:numFmt w:val="bullet"/>
      <w:lvlText w:val=""/>
      <w:lvlJc w:val="left"/>
      <w:pPr>
        <w:ind w:left="2160" w:hanging="360"/>
      </w:pPr>
      <w:rPr>
        <w:rFonts w:ascii="Wingdings" w:hAnsi="Wingdings" w:hint="default"/>
      </w:rPr>
    </w:lvl>
    <w:lvl w:ilvl="3" w:tplc="9D986C90">
      <w:start w:val="1"/>
      <w:numFmt w:val="bullet"/>
      <w:lvlText w:val=""/>
      <w:lvlJc w:val="left"/>
      <w:pPr>
        <w:ind w:left="2880" w:hanging="360"/>
      </w:pPr>
      <w:rPr>
        <w:rFonts w:ascii="Symbol" w:hAnsi="Symbol" w:hint="default"/>
      </w:rPr>
    </w:lvl>
    <w:lvl w:ilvl="4" w:tplc="29424A20">
      <w:start w:val="1"/>
      <w:numFmt w:val="bullet"/>
      <w:lvlText w:val="o"/>
      <w:lvlJc w:val="left"/>
      <w:pPr>
        <w:ind w:left="3600" w:hanging="360"/>
      </w:pPr>
      <w:rPr>
        <w:rFonts w:ascii="Courier New" w:hAnsi="Courier New" w:hint="default"/>
      </w:rPr>
    </w:lvl>
    <w:lvl w:ilvl="5" w:tplc="25BE30C2">
      <w:start w:val="1"/>
      <w:numFmt w:val="bullet"/>
      <w:lvlText w:val=""/>
      <w:lvlJc w:val="left"/>
      <w:pPr>
        <w:ind w:left="4320" w:hanging="360"/>
      </w:pPr>
      <w:rPr>
        <w:rFonts w:ascii="Wingdings" w:hAnsi="Wingdings" w:hint="default"/>
      </w:rPr>
    </w:lvl>
    <w:lvl w:ilvl="6" w:tplc="C82A9250">
      <w:start w:val="1"/>
      <w:numFmt w:val="bullet"/>
      <w:lvlText w:val=""/>
      <w:lvlJc w:val="left"/>
      <w:pPr>
        <w:ind w:left="5040" w:hanging="360"/>
      </w:pPr>
      <w:rPr>
        <w:rFonts w:ascii="Symbol" w:hAnsi="Symbol" w:hint="default"/>
      </w:rPr>
    </w:lvl>
    <w:lvl w:ilvl="7" w:tplc="9E4C4544">
      <w:start w:val="1"/>
      <w:numFmt w:val="bullet"/>
      <w:lvlText w:val="o"/>
      <w:lvlJc w:val="left"/>
      <w:pPr>
        <w:ind w:left="5760" w:hanging="360"/>
      </w:pPr>
      <w:rPr>
        <w:rFonts w:ascii="Courier New" w:hAnsi="Courier New" w:hint="default"/>
      </w:rPr>
    </w:lvl>
    <w:lvl w:ilvl="8" w:tplc="BACEE5CA">
      <w:start w:val="1"/>
      <w:numFmt w:val="bullet"/>
      <w:lvlText w:val=""/>
      <w:lvlJc w:val="left"/>
      <w:pPr>
        <w:ind w:left="6480" w:hanging="360"/>
      </w:pPr>
      <w:rPr>
        <w:rFonts w:ascii="Wingdings" w:hAnsi="Wingdings" w:hint="default"/>
      </w:rPr>
    </w:lvl>
  </w:abstractNum>
  <w:abstractNum w:abstractNumId="8" w15:restartNumberingAfterBreak="0">
    <w:nsid w:val="2ADD2491"/>
    <w:multiLevelType w:val="multilevel"/>
    <w:tmpl w:val="F82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C58EB"/>
    <w:multiLevelType w:val="hybridMultilevel"/>
    <w:tmpl w:val="A59254E0"/>
    <w:lvl w:ilvl="0" w:tplc="364C78E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1499D"/>
    <w:multiLevelType w:val="multilevel"/>
    <w:tmpl w:val="8AE4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316D6"/>
    <w:multiLevelType w:val="hybridMultilevel"/>
    <w:tmpl w:val="CAAEF336"/>
    <w:lvl w:ilvl="0" w:tplc="09FA2308">
      <w:start w:val="1"/>
      <w:numFmt w:val="bullet"/>
      <w:lvlText w:val=""/>
      <w:lvlJc w:val="left"/>
      <w:pPr>
        <w:ind w:left="720" w:hanging="360"/>
      </w:pPr>
      <w:rPr>
        <w:rFonts w:ascii="Symbol" w:hAnsi="Symbol" w:hint="default"/>
      </w:rPr>
    </w:lvl>
    <w:lvl w:ilvl="1" w:tplc="53680DBC">
      <w:start w:val="1"/>
      <w:numFmt w:val="bullet"/>
      <w:lvlText w:val="o"/>
      <w:lvlJc w:val="left"/>
      <w:pPr>
        <w:ind w:left="1440" w:hanging="360"/>
      </w:pPr>
      <w:rPr>
        <w:rFonts w:ascii="Courier New" w:hAnsi="Courier New" w:hint="default"/>
      </w:rPr>
    </w:lvl>
    <w:lvl w:ilvl="2" w:tplc="59941652">
      <w:start w:val="1"/>
      <w:numFmt w:val="bullet"/>
      <w:lvlText w:val=""/>
      <w:lvlJc w:val="left"/>
      <w:pPr>
        <w:ind w:left="2160" w:hanging="360"/>
      </w:pPr>
      <w:rPr>
        <w:rFonts w:ascii="Wingdings" w:hAnsi="Wingdings" w:hint="default"/>
      </w:rPr>
    </w:lvl>
    <w:lvl w:ilvl="3" w:tplc="8C60BC64">
      <w:start w:val="1"/>
      <w:numFmt w:val="bullet"/>
      <w:lvlText w:val=""/>
      <w:lvlJc w:val="left"/>
      <w:pPr>
        <w:ind w:left="2880" w:hanging="360"/>
      </w:pPr>
      <w:rPr>
        <w:rFonts w:ascii="Symbol" w:hAnsi="Symbol" w:hint="default"/>
      </w:rPr>
    </w:lvl>
    <w:lvl w:ilvl="4" w:tplc="FBEE6CE2">
      <w:start w:val="1"/>
      <w:numFmt w:val="bullet"/>
      <w:lvlText w:val="o"/>
      <w:lvlJc w:val="left"/>
      <w:pPr>
        <w:ind w:left="3600" w:hanging="360"/>
      </w:pPr>
      <w:rPr>
        <w:rFonts w:ascii="Courier New" w:hAnsi="Courier New" w:hint="default"/>
      </w:rPr>
    </w:lvl>
    <w:lvl w:ilvl="5" w:tplc="768A211A">
      <w:start w:val="1"/>
      <w:numFmt w:val="bullet"/>
      <w:lvlText w:val=""/>
      <w:lvlJc w:val="left"/>
      <w:pPr>
        <w:ind w:left="4320" w:hanging="360"/>
      </w:pPr>
      <w:rPr>
        <w:rFonts w:ascii="Wingdings" w:hAnsi="Wingdings" w:hint="default"/>
      </w:rPr>
    </w:lvl>
    <w:lvl w:ilvl="6" w:tplc="66C62708">
      <w:start w:val="1"/>
      <w:numFmt w:val="bullet"/>
      <w:lvlText w:val=""/>
      <w:lvlJc w:val="left"/>
      <w:pPr>
        <w:ind w:left="5040" w:hanging="360"/>
      </w:pPr>
      <w:rPr>
        <w:rFonts w:ascii="Symbol" w:hAnsi="Symbol" w:hint="default"/>
      </w:rPr>
    </w:lvl>
    <w:lvl w:ilvl="7" w:tplc="CC580584">
      <w:start w:val="1"/>
      <w:numFmt w:val="bullet"/>
      <w:lvlText w:val="o"/>
      <w:lvlJc w:val="left"/>
      <w:pPr>
        <w:ind w:left="5760" w:hanging="360"/>
      </w:pPr>
      <w:rPr>
        <w:rFonts w:ascii="Courier New" w:hAnsi="Courier New" w:hint="default"/>
      </w:rPr>
    </w:lvl>
    <w:lvl w:ilvl="8" w:tplc="1C0E8580">
      <w:start w:val="1"/>
      <w:numFmt w:val="bullet"/>
      <w:lvlText w:val=""/>
      <w:lvlJc w:val="left"/>
      <w:pPr>
        <w:ind w:left="6480" w:hanging="360"/>
      </w:pPr>
      <w:rPr>
        <w:rFonts w:ascii="Wingdings" w:hAnsi="Wingdings" w:hint="default"/>
      </w:rPr>
    </w:lvl>
  </w:abstractNum>
  <w:abstractNum w:abstractNumId="12" w15:restartNumberingAfterBreak="0">
    <w:nsid w:val="3BE86B00"/>
    <w:multiLevelType w:val="multilevel"/>
    <w:tmpl w:val="7E3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5D092"/>
    <w:multiLevelType w:val="hybridMultilevel"/>
    <w:tmpl w:val="83C82186"/>
    <w:lvl w:ilvl="0" w:tplc="955C864C">
      <w:start w:val="1"/>
      <w:numFmt w:val="bullet"/>
      <w:lvlText w:val=""/>
      <w:lvlJc w:val="left"/>
      <w:pPr>
        <w:ind w:left="720" w:hanging="360"/>
      </w:pPr>
      <w:rPr>
        <w:rFonts w:ascii="Symbol" w:hAnsi="Symbol" w:hint="default"/>
      </w:rPr>
    </w:lvl>
    <w:lvl w:ilvl="1" w:tplc="8638B50C">
      <w:start w:val="1"/>
      <w:numFmt w:val="bullet"/>
      <w:lvlText w:val="o"/>
      <w:lvlJc w:val="left"/>
      <w:pPr>
        <w:ind w:left="1440" w:hanging="360"/>
      </w:pPr>
      <w:rPr>
        <w:rFonts w:ascii="Courier New" w:hAnsi="Courier New" w:hint="default"/>
      </w:rPr>
    </w:lvl>
    <w:lvl w:ilvl="2" w:tplc="0526E4F4">
      <w:start w:val="1"/>
      <w:numFmt w:val="bullet"/>
      <w:lvlText w:val=""/>
      <w:lvlJc w:val="left"/>
      <w:pPr>
        <w:ind w:left="2160" w:hanging="360"/>
      </w:pPr>
      <w:rPr>
        <w:rFonts w:ascii="Wingdings" w:hAnsi="Wingdings" w:hint="default"/>
      </w:rPr>
    </w:lvl>
    <w:lvl w:ilvl="3" w:tplc="13D2E060">
      <w:start w:val="1"/>
      <w:numFmt w:val="bullet"/>
      <w:lvlText w:val=""/>
      <w:lvlJc w:val="left"/>
      <w:pPr>
        <w:ind w:left="2880" w:hanging="360"/>
      </w:pPr>
      <w:rPr>
        <w:rFonts w:ascii="Symbol" w:hAnsi="Symbol" w:hint="default"/>
      </w:rPr>
    </w:lvl>
    <w:lvl w:ilvl="4" w:tplc="65968D0E">
      <w:start w:val="1"/>
      <w:numFmt w:val="bullet"/>
      <w:lvlText w:val="o"/>
      <w:lvlJc w:val="left"/>
      <w:pPr>
        <w:ind w:left="3600" w:hanging="360"/>
      </w:pPr>
      <w:rPr>
        <w:rFonts w:ascii="Courier New" w:hAnsi="Courier New" w:hint="default"/>
      </w:rPr>
    </w:lvl>
    <w:lvl w:ilvl="5" w:tplc="D2E4088E">
      <w:start w:val="1"/>
      <w:numFmt w:val="bullet"/>
      <w:lvlText w:val=""/>
      <w:lvlJc w:val="left"/>
      <w:pPr>
        <w:ind w:left="4320" w:hanging="360"/>
      </w:pPr>
      <w:rPr>
        <w:rFonts w:ascii="Wingdings" w:hAnsi="Wingdings" w:hint="default"/>
      </w:rPr>
    </w:lvl>
    <w:lvl w:ilvl="6" w:tplc="724E8A0E">
      <w:start w:val="1"/>
      <w:numFmt w:val="bullet"/>
      <w:lvlText w:val=""/>
      <w:lvlJc w:val="left"/>
      <w:pPr>
        <w:ind w:left="5040" w:hanging="360"/>
      </w:pPr>
      <w:rPr>
        <w:rFonts w:ascii="Symbol" w:hAnsi="Symbol" w:hint="default"/>
      </w:rPr>
    </w:lvl>
    <w:lvl w:ilvl="7" w:tplc="CDF47DEC">
      <w:start w:val="1"/>
      <w:numFmt w:val="bullet"/>
      <w:lvlText w:val="o"/>
      <w:lvlJc w:val="left"/>
      <w:pPr>
        <w:ind w:left="5760" w:hanging="360"/>
      </w:pPr>
      <w:rPr>
        <w:rFonts w:ascii="Courier New" w:hAnsi="Courier New" w:hint="default"/>
      </w:rPr>
    </w:lvl>
    <w:lvl w:ilvl="8" w:tplc="3FA06C7E">
      <w:start w:val="1"/>
      <w:numFmt w:val="bullet"/>
      <w:lvlText w:val=""/>
      <w:lvlJc w:val="left"/>
      <w:pPr>
        <w:ind w:left="6480" w:hanging="360"/>
      </w:pPr>
      <w:rPr>
        <w:rFonts w:ascii="Wingdings" w:hAnsi="Wingdings" w:hint="default"/>
      </w:rPr>
    </w:lvl>
  </w:abstractNum>
  <w:abstractNum w:abstractNumId="14" w15:restartNumberingAfterBreak="0">
    <w:nsid w:val="3CF42440"/>
    <w:multiLevelType w:val="multilevel"/>
    <w:tmpl w:val="CACE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B23F8"/>
    <w:multiLevelType w:val="multilevel"/>
    <w:tmpl w:val="3FD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06B28"/>
    <w:multiLevelType w:val="hybridMultilevel"/>
    <w:tmpl w:val="E4D2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9097F"/>
    <w:multiLevelType w:val="multilevel"/>
    <w:tmpl w:val="E2C8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D0C5C"/>
    <w:multiLevelType w:val="multilevel"/>
    <w:tmpl w:val="8CA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51F40"/>
    <w:multiLevelType w:val="hybridMultilevel"/>
    <w:tmpl w:val="81644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50D8D"/>
    <w:multiLevelType w:val="hybridMultilevel"/>
    <w:tmpl w:val="28D0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89B9C"/>
    <w:multiLevelType w:val="hybridMultilevel"/>
    <w:tmpl w:val="81200860"/>
    <w:lvl w:ilvl="0" w:tplc="C8F288A4">
      <w:start w:val="1"/>
      <w:numFmt w:val="bullet"/>
      <w:lvlText w:val=""/>
      <w:lvlJc w:val="left"/>
      <w:pPr>
        <w:ind w:left="720" w:hanging="360"/>
      </w:pPr>
      <w:rPr>
        <w:rFonts w:ascii="Symbol" w:hAnsi="Symbol" w:hint="default"/>
      </w:rPr>
    </w:lvl>
    <w:lvl w:ilvl="1" w:tplc="8C9CD408">
      <w:start w:val="1"/>
      <w:numFmt w:val="bullet"/>
      <w:lvlText w:val="o"/>
      <w:lvlJc w:val="left"/>
      <w:pPr>
        <w:ind w:left="1440" w:hanging="360"/>
      </w:pPr>
      <w:rPr>
        <w:rFonts w:ascii="Courier New" w:hAnsi="Courier New" w:hint="default"/>
      </w:rPr>
    </w:lvl>
    <w:lvl w:ilvl="2" w:tplc="BEBE0092">
      <w:start w:val="1"/>
      <w:numFmt w:val="bullet"/>
      <w:lvlText w:val=""/>
      <w:lvlJc w:val="left"/>
      <w:pPr>
        <w:ind w:left="2160" w:hanging="360"/>
      </w:pPr>
      <w:rPr>
        <w:rFonts w:ascii="Wingdings" w:hAnsi="Wingdings" w:hint="default"/>
      </w:rPr>
    </w:lvl>
    <w:lvl w:ilvl="3" w:tplc="54B659AA">
      <w:start w:val="1"/>
      <w:numFmt w:val="bullet"/>
      <w:lvlText w:val=""/>
      <w:lvlJc w:val="left"/>
      <w:pPr>
        <w:ind w:left="2880" w:hanging="360"/>
      </w:pPr>
      <w:rPr>
        <w:rFonts w:ascii="Symbol" w:hAnsi="Symbol" w:hint="default"/>
      </w:rPr>
    </w:lvl>
    <w:lvl w:ilvl="4" w:tplc="5400E79E">
      <w:start w:val="1"/>
      <w:numFmt w:val="bullet"/>
      <w:lvlText w:val="o"/>
      <w:lvlJc w:val="left"/>
      <w:pPr>
        <w:ind w:left="3600" w:hanging="360"/>
      </w:pPr>
      <w:rPr>
        <w:rFonts w:ascii="Courier New" w:hAnsi="Courier New" w:hint="default"/>
      </w:rPr>
    </w:lvl>
    <w:lvl w:ilvl="5" w:tplc="1BB42CB4">
      <w:start w:val="1"/>
      <w:numFmt w:val="bullet"/>
      <w:lvlText w:val=""/>
      <w:lvlJc w:val="left"/>
      <w:pPr>
        <w:ind w:left="4320" w:hanging="360"/>
      </w:pPr>
      <w:rPr>
        <w:rFonts w:ascii="Wingdings" w:hAnsi="Wingdings" w:hint="default"/>
      </w:rPr>
    </w:lvl>
    <w:lvl w:ilvl="6" w:tplc="67EE9794">
      <w:start w:val="1"/>
      <w:numFmt w:val="bullet"/>
      <w:lvlText w:val=""/>
      <w:lvlJc w:val="left"/>
      <w:pPr>
        <w:ind w:left="5040" w:hanging="360"/>
      </w:pPr>
      <w:rPr>
        <w:rFonts w:ascii="Symbol" w:hAnsi="Symbol" w:hint="default"/>
      </w:rPr>
    </w:lvl>
    <w:lvl w:ilvl="7" w:tplc="9D125614">
      <w:start w:val="1"/>
      <w:numFmt w:val="bullet"/>
      <w:lvlText w:val="o"/>
      <w:lvlJc w:val="left"/>
      <w:pPr>
        <w:ind w:left="5760" w:hanging="360"/>
      </w:pPr>
      <w:rPr>
        <w:rFonts w:ascii="Courier New" w:hAnsi="Courier New" w:hint="default"/>
      </w:rPr>
    </w:lvl>
    <w:lvl w:ilvl="8" w:tplc="A74A6ED0">
      <w:start w:val="1"/>
      <w:numFmt w:val="bullet"/>
      <w:lvlText w:val=""/>
      <w:lvlJc w:val="left"/>
      <w:pPr>
        <w:ind w:left="6480" w:hanging="360"/>
      </w:pPr>
      <w:rPr>
        <w:rFonts w:ascii="Wingdings" w:hAnsi="Wingdings" w:hint="default"/>
      </w:rPr>
    </w:lvl>
  </w:abstractNum>
  <w:abstractNum w:abstractNumId="22" w15:restartNumberingAfterBreak="0">
    <w:nsid w:val="589A501C"/>
    <w:multiLevelType w:val="hybridMultilevel"/>
    <w:tmpl w:val="48A8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1E90A"/>
    <w:multiLevelType w:val="hybridMultilevel"/>
    <w:tmpl w:val="4E0820B6"/>
    <w:lvl w:ilvl="0" w:tplc="30F0B816">
      <w:start w:val="1"/>
      <w:numFmt w:val="bullet"/>
      <w:lvlText w:val=""/>
      <w:lvlJc w:val="left"/>
      <w:pPr>
        <w:ind w:left="720" w:hanging="360"/>
      </w:pPr>
      <w:rPr>
        <w:rFonts w:ascii="Symbol" w:hAnsi="Symbol" w:hint="default"/>
      </w:rPr>
    </w:lvl>
    <w:lvl w:ilvl="1" w:tplc="971CA904">
      <w:start w:val="1"/>
      <w:numFmt w:val="bullet"/>
      <w:lvlText w:val="o"/>
      <w:lvlJc w:val="left"/>
      <w:pPr>
        <w:ind w:left="1440" w:hanging="360"/>
      </w:pPr>
      <w:rPr>
        <w:rFonts w:ascii="Courier New" w:hAnsi="Courier New" w:hint="default"/>
      </w:rPr>
    </w:lvl>
    <w:lvl w:ilvl="2" w:tplc="8EBE8DC6">
      <w:start w:val="1"/>
      <w:numFmt w:val="bullet"/>
      <w:lvlText w:val=""/>
      <w:lvlJc w:val="left"/>
      <w:pPr>
        <w:ind w:left="2160" w:hanging="360"/>
      </w:pPr>
      <w:rPr>
        <w:rFonts w:ascii="Wingdings" w:hAnsi="Wingdings" w:hint="default"/>
      </w:rPr>
    </w:lvl>
    <w:lvl w:ilvl="3" w:tplc="51C6A37C">
      <w:start w:val="1"/>
      <w:numFmt w:val="bullet"/>
      <w:lvlText w:val=""/>
      <w:lvlJc w:val="left"/>
      <w:pPr>
        <w:ind w:left="2880" w:hanging="360"/>
      </w:pPr>
      <w:rPr>
        <w:rFonts w:ascii="Symbol" w:hAnsi="Symbol" w:hint="default"/>
      </w:rPr>
    </w:lvl>
    <w:lvl w:ilvl="4" w:tplc="51D61968">
      <w:start w:val="1"/>
      <w:numFmt w:val="bullet"/>
      <w:lvlText w:val="o"/>
      <w:lvlJc w:val="left"/>
      <w:pPr>
        <w:ind w:left="3600" w:hanging="360"/>
      </w:pPr>
      <w:rPr>
        <w:rFonts w:ascii="Courier New" w:hAnsi="Courier New" w:hint="default"/>
      </w:rPr>
    </w:lvl>
    <w:lvl w:ilvl="5" w:tplc="F9B06E3C">
      <w:start w:val="1"/>
      <w:numFmt w:val="bullet"/>
      <w:lvlText w:val=""/>
      <w:lvlJc w:val="left"/>
      <w:pPr>
        <w:ind w:left="4320" w:hanging="360"/>
      </w:pPr>
      <w:rPr>
        <w:rFonts w:ascii="Wingdings" w:hAnsi="Wingdings" w:hint="default"/>
      </w:rPr>
    </w:lvl>
    <w:lvl w:ilvl="6" w:tplc="8796E540">
      <w:start w:val="1"/>
      <w:numFmt w:val="bullet"/>
      <w:lvlText w:val=""/>
      <w:lvlJc w:val="left"/>
      <w:pPr>
        <w:ind w:left="5040" w:hanging="360"/>
      </w:pPr>
      <w:rPr>
        <w:rFonts w:ascii="Symbol" w:hAnsi="Symbol" w:hint="default"/>
      </w:rPr>
    </w:lvl>
    <w:lvl w:ilvl="7" w:tplc="4E209F8C">
      <w:start w:val="1"/>
      <w:numFmt w:val="bullet"/>
      <w:lvlText w:val="o"/>
      <w:lvlJc w:val="left"/>
      <w:pPr>
        <w:ind w:left="5760" w:hanging="360"/>
      </w:pPr>
      <w:rPr>
        <w:rFonts w:ascii="Courier New" w:hAnsi="Courier New" w:hint="default"/>
      </w:rPr>
    </w:lvl>
    <w:lvl w:ilvl="8" w:tplc="49103D90">
      <w:start w:val="1"/>
      <w:numFmt w:val="bullet"/>
      <w:lvlText w:val=""/>
      <w:lvlJc w:val="left"/>
      <w:pPr>
        <w:ind w:left="6480" w:hanging="360"/>
      </w:pPr>
      <w:rPr>
        <w:rFonts w:ascii="Wingdings" w:hAnsi="Wingdings" w:hint="default"/>
      </w:rPr>
    </w:lvl>
  </w:abstractNum>
  <w:abstractNum w:abstractNumId="24" w15:restartNumberingAfterBreak="0">
    <w:nsid w:val="5B1D331C"/>
    <w:multiLevelType w:val="hybridMultilevel"/>
    <w:tmpl w:val="9CDC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9317AC"/>
    <w:multiLevelType w:val="hybridMultilevel"/>
    <w:tmpl w:val="73CE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F0CA0"/>
    <w:multiLevelType w:val="multilevel"/>
    <w:tmpl w:val="2A84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77900"/>
    <w:multiLevelType w:val="multilevel"/>
    <w:tmpl w:val="A4DC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357DD"/>
    <w:multiLevelType w:val="multilevel"/>
    <w:tmpl w:val="1B76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39120"/>
    <w:multiLevelType w:val="hybridMultilevel"/>
    <w:tmpl w:val="CE16A5C8"/>
    <w:lvl w:ilvl="0" w:tplc="5EA0A4F2">
      <w:start w:val="1"/>
      <w:numFmt w:val="bullet"/>
      <w:lvlText w:val=""/>
      <w:lvlJc w:val="left"/>
      <w:pPr>
        <w:ind w:left="720" w:hanging="360"/>
      </w:pPr>
      <w:rPr>
        <w:rFonts w:ascii="Symbol" w:hAnsi="Symbol" w:hint="default"/>
      </w:rPr>
    </w:lvl>
    <w:lvl w:ilvl="1" w:tplc="5B52BE74">
      <w:start w:val="1"/>
      <w:numFmt w:val="bullet"/>
      <w:lvlText w:val="o"/>
      <w:lvlJc w:val="left"/>
      <w:pPr>
        <w:ind w:left="1440" w:hanging="360"/>
      </w:pPr>
      <w:rPr>
        <w:rFonts w:ascii="Courier New" w:hAnsi="Courier New" w:hint="default"/>
      </w:rPr>
    </w:lvl>
    <w:lvl w:ilvl="2" w:tplc="DD161518">
      <w:start w:val="1"/>
      <w:numFmt w:val="bullet"/>
      <w:lvlText w:val=""/>
      <w:lvlJc w:val="left"/>
      <w:pPr>
        <w:ind w:left="2160" w:hanging="360"/>
      </w:pPr>
      <w:rPr>
        <w:rFonts w:ascii="Wingdings" w:hAnsi="Wingdings" w:hint="default"/>
      </w:rPr>
    </w:lvl>
    <w:lvl w:ilvl="3" w:tplc="AC9092A6">
      <w:start w:val="1"/>
      <w:numFmt w:val="bullet"/>
      <w:lvlText w:val=""/>
      <w:lvlJc w:val="left"/>
      <w:pPr>
        <w:ind w:left="2880" w:hanging="360"/>
      </w:pPr>
      <w:rPr>
        <w:rFonts w:ascii="Symbol" w:hAnsi="Symbol" w:hint="default"/>
      </w:rPr>
    </w:lvl>
    <w:lvl w:ilvl="4" w:tplc="5C92D938">
      <w:start w:val="1"/>
      <w:numFmt w:val="bullet"/>
      <w:lvlText w:val="o"/>
      <w:lvlJc w:val="left"/>
      <w:pPr>
        <w:ind w:left="3600" w:hanging="360"/>
      </w:pPr>
      <w:rPr>
        <w:rFonts w:ascii="Courier New" w:hAnsi="Courier New" w:hint="default"/>
      </w:rPr>
    </w:lvl>
    <w:lvl w:ilvl="5" w:tplc="BEF44DD6">
      <w:start w:val="1"/>
      <w:numFmt w:val="bullet"/>
      <w:lvlText w:val=""/>
      <w:lvlJc w:val="left"/>
      <w:pPr>
        <w:ind w:left="4320" w:hanging="360"/>
      </w:pPr>
      <w:rPr>
        <w:rFonts w:ascii="Wingdings" w:hAnsi="Wingdings" w:hint="default"/>
      </w:rPr>
    </w:lvl>
    <w:lvl w:ilvl="6" w:tplc="A118C6A2">
      <w:start w:val="1"/>
      <w:numFmt w:val="bullet"/>
      <w:lvlText w:val=""/>
      <w:lvlJc w:val="left"/>
      <w:pPr>
        <w:ind w:left="5040" w:hanging="360"/>
      </w:pPr>
      <w:rPr>
        <w:rFonts w:ascii="Symbol" w:hAnsi="Symbol" w:hint="default"/>
      </w:rPr>
    </w:lvl>
    <w:lvl w:ilvl="7" w:tplc="EE583CCA">
      <w:start w:val="1"/>
      <w:numFmt w:val="bullet"/>
      <w:lvlText w:val="o"/>
      <w:lvlJc w:val="left"/>
      <w:pPr>
        <w:ind w:left="5760" w:hanging="360"/>
      </w:pPr>
      <w:rPr>
        <w:rFonts w:ascii="Courier New" w:hAnsi="Courier New" w:hint="default"/>
      </w:rPr>
    </w:lvl>
    <w:lvl w:ilvl="8" w:tplc="6F989480">
      <w:start w:val="1"/>
      <w:numFmt w:val="bullet"/>
      <w:lvlText w:val=""/>
      <w:lvlJc w:val="left"/>
      <w:pPr>
        <w:ind w:left="6480" w:hanging="360"/>
      </w:pPr>
      <w:rPr>
        <w:rFonts w:ascii="Wingdings" w:hAnsi="Wingdings" w:hint="default"/>
      </w:rPr>
    </w:lvl>
  </w:abstractNum>
  <w:abstractNum w:abstractNumId="30" w15:restartNumberingAfterBreak="0">
    <w:nsid w:val="6E836805"/>
    <w:multiLevelType w:val="hybridMultilevel"/>
    <w:tmpl w:val="3A22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6497">
    <w:abstractNumId w:val="12"/>
  </w:num>
  <w:num w:numId="2" w16cid:durableId="268316742">
    <w:abstractNumId w:val="6"/>
  </w:num>
  <w:num w:numId="3" w16cid:durableId="1266688563">
    <w:abstractNumId w:val="10"/>
  </w:num>
  <w:num w:numId="4" w16cid:durableId="1121998672">
    <w:abstractNumId w:val="8"/>
  </w:num>
  <w:num w:numId="5" w16cid:durableId="912198027">
    <w:abstractNumId w:val="27"/>
  </w:num>
  <w:num w:numId="6" w16cid:durableId="753354710">
    <w:abstractNumId w:val="14"/>
  </w:num>
  <w:num w:numId="7" w16cid:durableId="1780834151">
    <w:abstractNumId w:val="19"/>
  </w:num>
  <w:num w:numId="8" w16cid:durableId="1313753067">
    <w:abstractNumId w:val="1"/>
  </w:num>
  <w:num w:numId="9" w16cid:durableId="1496874446">
    <w:abstractNumId w:val="5"/>
  </w:num>
  <w:num w:numId="10" w16cid:durableId="614212371">
    <w:abstractNumId w:val="3"/>
  </w:num>
  <w:num w:numId="11" w16cid:durableId="1442216424">
    <w:abstractNumId w:val="2"/>
  </w:num>
  <w:num w:numId="12" w16cid:durableId="115373733">
    <w:abstractNumId w:val="18"/>
  </w:num>
  <w:num w:numId="13" w16cid:durableId="2023706446">
    <w:abstractNumId w:val="26"/>
  </w:num>
  <w:num w:numId="14" w16cid:durableId="687490809">
    <w:abstractNumId w:val="28"/>
  </w:num>
  <w:num w:numId="15" w16cid:durableId="34307536">
    <w:abstractNumId w:val="15"/>
  </w:num>
  <w:num w:numId="16" w16cid:durableId="1606956374">
    <w:abstractNumId w:val="20"/>
  </w:num>
  <w:num w:numId="17" w16cid:durableId="1885097483">
    <w:abstractNumId w:val="16"/>
  </w:num>
  <w:num w:numId="18" w16cid:durableId="1381175974">
    <w:abstractNumId w:val="9"/>
  </w:num>
  <w:num w:numId="19" w16cid:durableId="327632008">
    <w:abstractNumId w:val="30"/>
  </w:num>
  <w:num w:numId="20" w16cid:durableId="1210146891">
    <w:abstractNumId w:val="0"/>
  </w:num>
  <w:num w:numId="21" w16cid:durableId="1674991338">
    <w:abstractNumId w:val="24"/>
  </w:num>
  <w:num w:numId="22" w16cid:durableId="352002279">
    <w:abstractNumId w:val="22"/>
  </w:num>
  <w:num w:numId="23" w16cid:durableId="134494073">
    <w:abstractNumId w:val="25"/>
  </w:num>
  <w:num w:numId="24" w16cid:durableId="1429960206">
    <w:abstractNumId w:val="4"/>
  </w:num>
  <w:num w:numId="25" w16cid:durableId="55207766">
    <w:abstractNumId w:val="17"/>
  </w:num>
  <w:num w:numId="26" w16cid:durableId="491484083">
    <w:abstractNumId w:val="13"/>
  </w:num>
  <w:num w:numId="27" w16cid:durableId="1564752823">
    <w:abstractNumId w:val="23"/>
  </w:num>
  <w:num w:numId="28" w16cid:durableId="690843292">
    <w:abstractNumId w:val="11"/>
  </w:num>
  <w:num w:numId="29" w16cid:durableId="751195412">
    <w:abstractNumId w:val="29"/>
  </w:num>
  <w:num w:numId="30" w16cid:durableId="759528984">
    <w:abstractNumId w:val="7"/>
  </w:num>
  <w:num w:numId="31" w16cid:durableId="8068246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57"/>
    <w:rsid w:val="00145B8D"/>
    <w:rsid w:val="00221003"/>
    <w:rsid w:val="003A19AE"/>
    <w:rsid w:val="00D70F57"/>
    <w:rsid w:val="00E17061"/>
    <w:rsid w:val="00E17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061A6"/>
  <w15:chartTrackingRefBased/>
  <w15:docId w15:val="{77EF8C0C-DFC2-4C35-B45D-7CB30813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061"/>
    <w:pPr>
      <w:keepNext/>
      <w:keepLines/>
      <w:spacing w:before="360" w:after="80"/>
      <w:outlineLvl w:val="0"/>
    </w:pPr>
    <w:rPr>
      <w:rFonts w:asciiTheme="majorHAnsi" w:eastAsiaTheme="majorEastAsia" w:hAnsiTheme="majorHAnsi" w:cstheme="majorBidi"/>
      <w:b/>
      <w:sz w:val="40"/>
      <w:szCs w:val="40"/>
      <w:u w:val="single"/>
    </w:rPr>
  </w:style>
  <w:style w:type="paragraph" w:styleId="Heading2">
    <w:name w:val="heading 2"/>
    <w:basedOn w:val="Normal"/>
    <w:next w:val="Normal"/>
    <w:link w:val="Heading2Char"/>
    <w:uiPriority w:val="9"/>
    <w:semiHidden/>
    <w:unhideWhenUsed/>
    <w:qFormat/>
    <w:rsid w:val="00D70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61"/>
    <w:rPr>
      <w:rFonts w:asciiTheme="majorHAnsi" w:eastAsiaTheme="majorEastAsia" w:hAnsiTheme="majorHAnsi" w:cstheme="majorBidi"/>
      <w:b/>
      <w:sz w:val="40"/>
      <w:szCs w:val="40"/>
      <w:u w:val="single"/>
    </w:rPr>
  </w:style>
  <w:style w:type="character" w:customStyle="1" w:styleId="Heading2Char">
    <w:name w:val="Heading 2 Char"/>
    <w:basedOn w:val="DefaultParagraphFont"/>
    <w:link w:val="Heading2"/>
    <w:uiPriority w:val="9"/>
    <w:semiHidden/>
    <w:rsid w:val="00D70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F57"/>
    <w:rPr>
      <w:rFonts w:eastAsiaTheme="majorEastAsia" w:cstheme="majorBidi"/>
      <w:color w:val="272727" w:themeColor="text1" w:themeTint="D8"/>
    </w:rPr>
  </w:style>
  <w:style w:type="paragraph" w:styleId="Title">
    <w:name w:val="Title"/>
    <w:basedOn w:val="Normal"/>
    <w:next w:val="Normal"/>
    <w:link w:val="TitleChar"/>
    <w:uiPriority w:val="10"/>
    <w:qFormat/>
    <w:rsid w:val="00D7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F57"/>
    <w:pPr>
      <w:spacing w:before="160"/>
      <w:jc w:val="center"/>
    </w:pPr>
    <w:rPr>
      <w:i/>
      <w:iCs/>
      <w:color w:val="404040" w:themeColor="text1" w:themeTint="BF"/>
    </w:rPr>
  </w:style>
  <w:style w:type="character" w:customStyle="1" w:styleId="QuoteChar">
    <w:name w:val="Quote Char"/>
    <w:basedOn w:val="DefaultParagraphFont"/>
    <w:link w:val="Quote"/>
    <w:uiPriority w:val="29"/>
    <w:rsid w:val="00D70F57"/>
    <w:rPr>
      <w:i/>
      <w:iCs/>
      <w:color w:val="404040" w:themeColor="text1" w:themeTint="BF"/>
    </w:rPr>
  </w:style>
  <w:style w:type="paragraph" w:styleId="ListParagraph">
    <w:name w:val="List Paragraph"/>
    <w:basedOn w:val="Normal"/>
    <w:uiPriority w:val="34"/>
    <w:qFormat/>
    <w:rsid w:val="00D70F57"/>
    <w:pPr>
      <w:ind w:left="720"/>
      <w:contextualSpacing/>
    </w:pPr>
  </w:style>
  <w:style w:type="character" w:styleId="IntenseEmphasis">
    <w:name w:val="Intense Emphasis"/>
    <w:basedOn w:val="DefaultParagraphFont"/>
    <w:uiPriority w:val="21"/>
    <w:qFormat/>
    <w:rsid w:val="00D70F57"/>
    <w:rPr>
      <w:i/>
      <w:iCs/>
      <w:color w:val="0F4761" w:themeColor="accent1" w:themeShade="BF"/>
    </w:rPr>
  </w:style>
  <w:style w:type="paragraph" w:styleId="IntenseQuote">
    <w:name w:val="Intense Quote"/>
    <w:basedOn w:val="Normal"/>
    <w:next w:val="Normal"/>
    <w:link w:val="IntenseQuoteChar"/>
    <w:uiPriority w:val="30"/>
    <w:qFormat/>
    <w:rsid w:val="00D70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F57"/>
    <w:rPr>
      <w:i/>
      <w:iCs/>
      <w:color w:val="0F4761" w:themeColor="accent1" w:themeShade="BF"/>
    </w:rPr>
  </w:style>
  <w:style w:type="character" w:styleId="IntenseReference">
    <w:name w:val="Intense Reference"/>
    <w:basedOn w:val="DefaultParagraphFont"/>
    <w:uiPriority w:val="32"/>
    <w:qFormat/>
    <w:rsid w:val="00D70F57"/>
    <w:rPr>
      <w:b/>
      <w:bCs/>
      <w:smallCaps/>
      <w:color w:val="0F4761" w:themeColor="accent1" w:themeShade="BF"/>
      <w:spacing w:val="5"/>
    </w:rPr>
  </w:style>
  <w:style w:type="character" w:styleId="Hyperlink">
    <w:name w:val="Hyperlink"/>
    <w:basedOn w:val="DefaultParagraphFont"/>
    <w:uiPriority w:val="99"/>
    <w:unhideWhenUsed/>
    <w:rsid w:val="00221003"/>
    <w:rPr>
      <w:color w:val="467886" w:themeColor="hyperlink"/>
      <w:u w:val="single"/>
    </w:rPr>
  </w:style>
  <w:style w:type="table" w:styleId="TableGrid">
    <w:name w:val="Table Grid"/>
    <w:basedOn w:val="TableNormal"/>
    <w:uiPriority w:val="59"/>
    <w:rsid w:val="003A19AE"/>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57585">
      <w:bodyDiv w:val="1"/>
      <w:marLeft w:val="0"/>
      <w:marRight w:val="0"/>
      <w:marTop w:val="0"/>
      <w:marBottom w:val="0"/>
      <w:divBdr>
        <w:top w:val="none" w:sz="0" w:space="0" w:color="auto"/>
        <w:left w:val="none" w:sz="0" w:space="0" w:color="auto"/>
        <w:bottom w:val="none" w:sz="0" w:space="0" w:color="auto"/>
        <w:right w:val="none" w:sz="0" w:space="0" w:color="auto"/>
      </w:divBdr>
      <w:divsChild>
        <w:div w:id="44565332">
          <w:marLeft w:val="0"/>
          <w:marRight w:val="0"/>
          <w:marTop w:val="0"/>
          <w:marBottom w:val="0"/>
          <w:divBdr>
            <w:top w:val="none" w:sz="0" w:space="0" w:color="auto"/>
            <w:left w:val="none" w:sz="0" w:space="0" w:color="auto"/>
            <w:bottom w:val="none" w:sz="0" w:space="0" w:color="auto"/>
            <w:right w:val="none" w:sz="0" w:space="0" w:color="auto"/>
          </w:divBdr>
          <w:divsChild>
            <w:div w:id="1994796359">
              <w:marLeft w:val="0"/>
              <w:marRight w:val="0"/>
              <w:marTop w:val="0"/>
              <w:marBottom w:val="0"/>
              <w:divBdr>
                <w:top w:val="none" w:sz="0" w:space="0" w:color="auto"/>
                <w:left w:val="none" w:sz="0" w:space="0" w:color="auto"/>
                <w:bottom w:val="none" w:sz="0" w:space="0" w:color="auto"/>
                <w:right w:val="none" w:sz="0" w:space="0" w:color="auto"/>
              </w:divBdr>
            </w:div>
          </w:divsChild>
        </w:div>
        <w:div w:id="1537304467">
          <w:marLeft w:val="0"/>
          <w:marRight w:val="0"/>
          <w:marTop w:val="0"/>
          <w:marBottom w:val="0"/>
          <w:divBdr>
            <w:top w:val="none" w:sz="0" w:space="0" w:color="auto"/>
            <w:left w:val="none" w:sz="0" w:space="0" w:color="auto"/>
            <w:bottom w:val="none" w:sz="0" w:space="0" w:color="auto"/>
            <w:right w:val="none" w:sz="0" w:space="0" w:color="auto"/>
          </w:divBdr>
          <w:divsChild>
            <w:div w:id="123155745">
              <w:marLeft w:val="0"/>
              <w:marRight w:val="0"/>
              <w:marTop w:val="0"/>
              <w:marBottom w:val="0"/>
              <w:divBdr>
                <w:top w:val="none" w:sz="0" w:space="0" w:color="auto"/>
                <w:left w:val="none" w:sz="0" w:space="0" w:color="auto"/>
                <w:bottom w:val="none" w:sz="0" w:space="0" w:color="auto"/>
                <w:right w:val="none" w:sz="0" w:space="0" w:color="auto"/>
              </w:divBdr>
            </w:div>
          </w:divsChild>
        </w:div>
        <w:div w:id="230703026">
          <w:marLeft w:val="0"/>
          <w:marRight w:val="0"/>
          <w:marTop w:val="0"/>
          <w:marBottom w:val="0"/>
          <w:divBdr>
            <w:top w:val="none" w:sz="0" w:space="0" w:color="auto"/>
            <w:left w:val="none" w:sz="0" w:space="0" w:color="auto"/>
            <w:bottom w:val="none" w:sz="0" w:space="0" w:color="auto"/>
            <w:right w:val="none" w:sz="0" w:space="0" w:color="auto"/>
          </w:divBdr>
          <w:divsChild>
            <w:div w:id="14160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457">
      <w:bodyDiv w:val="1"/>
      <w:marLeft w:val="0"/>
      <w:marRight w:val="0"/>
      <w:marTop w:val="0"/>
      <w:marBottom w:val="0"/>
      <w:divBdr>
        <w:top w:val="none" w:sz="0" w:space="0" w:color="auto"/>
        <w:left w:val="none" w:sz="0" w:space="0" w:color="auto"/>
        <w:bottom w:val="none" w:sz="0" w:space="0" w:color="auto"/>
        <w:right w:val="none" w:sz="0" w:space="0" w:color="auto"/>
      </w:divBdr>
      <w:divsChild>
        <w:div w:id="2002150695">
          <w:marLeft w:val="0"/>
          <w:marRight w:val="0"/>
          <w:marTop w:val="0"/>
          <w:marBottom w:val="0"/>
          <w:divBdr>
            <w:top w:val="none" w:sz="0" w:space="0" w:color="auto"/>
            <w:left w:val="none" w:sz="0" w:space="0" w:color="auto"/>
            <w:bottom w:val="none" w:sz="0" w:space="0" w:color="auto"/>
            <w:right w:val="none" w:sz="0" w:space="0" w:color="auto"/>
          </w:divBdr>
          <w:divsChild>
            <w:div w:id="1175923244">
              <w:marLeft w:val="0"/>
              <w:marRight w:val="0"/>
              <w:marTop w:val="0"/>
              <w:marBottom w:val="0"/>
              <w:divBdr>
                <w:top w:val="none" w:sz="0" w:space="0" w:color="auto"/>
                <w:left w:val="none" w:sz="0" w:space="0" w:color="auto"/>
                <w:bottom w:val="none" w:sz="0" w:space="0" w:color="auto"/>
                <w:right w:val="none" w:sz="0" w:space="0" w:color="auto"/>
              </w:divBdr>
            </w:div>
          </w:divsChild>
        </w:div>
        <w:div w:id="1094015398">
          <w:marLeft w:val="0"/>
          <w:marRight w:val="0"/>
          <w:marTop w:val="0"/>
          <w:marBottom w:val="0"/>
          <w:divBdr>
            <w:top w:val="none" w:sz="0" w:space="0" w:color="auto"/>
            <w:left w:val="none" w:sz="0" w:space="0" w:color="auto"/>
            <w:bottom w:val="none" w:sz="0" w:space="0" w:color="auto"/>
            <w:right w:val="none" w:sz="0" w:space="0" w:color="auto"/>
          </w:divBdr>
          <w:divsChild>
            <w:div w:id="1932811802">
              <w:marLeft w:val="0"/>
              <w:marRight w:val="0"/>
              <w:marTop w:val="0"/>
              <w:marBottom w:val="0"/>
              <w:divBdr>
                <w:top w:val="none" w:sz="0" w:space="0" w:color="auto"/>
                <w:left w:val="none" w:sz="0" w:space="0" w:color="auto"/>
                <w:bottom w:val="none" w:sz="0" w:space="0" w:color="auto"/>
                <w:right w:val="none" w:sz="0" w:space="0" w:color="auto"/>
              </w:divBdr>
            </w:div>
          </w:divsChild>
        </w:div>
        <w:div w:id="371852698">
          <w:marLeft w:val="0"/>
          <w:marRight w:val="0"/>
          <w:marTop w:val="0"/>
          <w:marBottom w:val="0"/>
          <w:divBdr>
            <w:top w:val="none" w:sz="0" w:space="0" w:color="auto"/>
            <w:left w:val="none" w:sz="0" w:space="0" w:color="auto"/>
            <w:bottom w:val="none" w:sz="0" w:space="0" w:color="auto"/>
            <w:right w:val="none" w:sz="0" w:space="0" w:color="auto"/>
          </w:divBdr>
          <w:divsChild>
            <w:div w:id="667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time.com/6312307/gamestop-meme-stocks-dumb-money/" TargetMode="External"/><Relationship Id="rId26" Type="http://schemas.openxmlformats.org/officeDocument/2006/relationships/hyperlink" Target="https://www.sciencedirect.com/science/article/abs/pii/S0165176522001793" TargetMode="External"/><Relationship Id="rId3" Type="http://schemas.openxmlformats.org/officeDocument/2006/relationships/settings" Target="settings.xml"/><Relationship Id="rId21" Type="http://schemas.openxmlformats.org/officeDocument/2006/relationships/hyperlink" Target="https://moolahsolutions.com/impact-of-social-media-on-stocks/?utm_source=chatgpt.com" TargetMode="External"/><Relationship Id="rId7" Type="http://schemas.openxmlformats.org/officeDocument/2006/relationships/hyperlink" Target="https://www.kraken.com/learn/crypto-technical-indicators" TargetMode="External"/><Relationship Id="rId12" Type="http://schemas.openxmlformats.org/officeDocument/2006/relationships/image" Target="media/image1.emf"/><Relationship Id="rId17" Type="http://schemas.openxmlformats.org/officeDocument/2006/relationships/hyperlink" Target="https://arxiv.org/abs/2302.07244?utm_source=chatgpt.com" TargetMode="External"/><Relationship Id="rId25" Type="http://schemas.openxmlformats.org/officeDocument/2006/relationships/hyperlink" Target="https://www.sciencedirect.com/science/article/abs/pii/S0927538X24002725?utm_source=chatgpt.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abs/pii/S0165176522001793?utm_source=chatgpt.com" TargetMode="External"/><Relationship Id="rId20" Type="http://schemas.openxmlformats.org/officeDocument/2006/relationships/hyperlink" Target="https://moolahsolutions.com/impact-of-social-media-on-stocks/"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ecurities-administrators.ca/investor-tools/understanding-your-investments/etf-facts/" TargetMode="External"/><Relationship Id="rId11" Type="http://schemas.openxmlformats.org/officeDocument/2006/relationships/hyperlink" Target="https://pypi.org/project/yfinance/" TargetMode="External"/><Relationship Id="rId24" Type="http://schemas.openxmlformats.org/officeDocument/2006/relationships/hyperlink" Target="https://www.sciencedirect.com/science/article/abs/pii/S0927538X24002725" TargetMode="External"/><Relationship Id="rId32" Type="http://schemas.openxmlformats.org/officeDocument/2006/relationships/fontTable" Target="fontTable.xml"/><Relationship Id="rId5" Type="http://schemas.openxmlformats.org/officeDocument/2006/relationships/hyperlink" Target="https://www.investopedia.com/terms/e/etf.asp" TargetMode="External"/><Relationship Id="rId15" Type="http://schemas.openxmlformats.org/officeDocument/2006/relationships/hyperlink" Target="https://moolahsolutions.com/impact-of-social-media-on-stocks/?utm_source=chatgpt.com" TargetMode="External"/><Relationship Id="rId23" Type="http://schemas.openxmlformats.org/officeDocument/2006/relationships/hyperlink" Target="https://www.easystreetinvesting.com/social-medias-influence-on-investor-behavior-and-market-sentiments/?utm_source=chatgpt.com" TargetMode="External"/><Relationship Id="rId28" Type="http://schemas.openxmlformats.org/officeDocument/2006/relationships/hyperlink" Target="https://blog.tickertrends.io/p/social-media-sentiment-and-stock-volatility" TargetMode="External"/><Relationship Id="rId10" Type="http://schemas.openxmlformats.org/officeDocument/2006/relationships/hyperlink" Target="https://www.gemini.com/cryptopedia/crypto-indicators-token-metrics-crypto-fear-and-greed-index" TargetMode="External"/><Relationship Id="rId19" Type="http://schemas.openxmlformats.org/officeDocument/2006/relationships/hyperlink" Target="https://time.com/6312307/gamestop-meme-stocks-dumb-money/?utm_source=chatgpt.com"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oinmarketcap.com/charts/cmc100/" TargetMode="External"/><Relationship Id="rId14" Type="http://schemas.openxmlformats.org/officeDocument/2006/relationships/hyperlink" Target="https://time.com/6312307/gamestop-meme-stocks-dumb-money/?utm_source=chatgpt.com" TargetMode="External"/><Relationship Id="rId22" Type="http://schemas.openxmlformats.org/officeDocument/2006/relationships/hyperlink" Target="https://www.easystreetinvesting.com/social-medias-influence-on-investor-behavior-and-market-sentiments/" TargetMode="External"/><Relationship Id="rId27" Type="http://schemas.openxmlformats.org/officeDocument/2006/relationships/hyperlink" Target="https://www.sciencedirect.com/science/article/abs/pii/S0165176522001793?utm_source=chatgpt.com" TargetMode="External"/><Relationship Id="rId30" Type="http://schemas.openxmlformats.org/officeDocument/2006/relationships/hyperlink" Target="https://github.com/slundberg/shap" TargetMode="External"/><Relationship Id="rId8" Type="http://schemas.openxmlformats.org/officeDocument/2006/relationships/hyperlink" Target="https://www.tokenmetrics.com/blog/best-indicators-for-crypto-trading-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3728</Words>
  <Characters>22708</Characters>
  <Application>Microsoft Office Word</Application>
  <DocSecurity>0</DocSecurity>
  <Lines>732</Lines>
  <Paragraphs>629</Paragraphs>
  <ScaleCrop>false</ScaleCrop>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Pathak</dc:creator>
  <cp:keywords/>
  <dc:description/>
  <cp:lastModifiedBy>Pooja Shrestha</cp:lastModifiedBy>
  <cp:revision>5</cp:revision>
  <dcterms:created xsi:type="dcterms:W3CDTF">2025-05-26T23:44:00Z</dcterms:created>
  <dcterms:modified xsi:type="dcterms:W3CDTF">2025-05-26T23:59:00Z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80fd09d1-2332-4de4-971b-9e3c7abce2af</vt:lpwstr>
  </property>
</Properties>
</file>