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3.xml" ContentType="application/vnd.openxmlformats-officedocument.customXmlProperties+xml"/>
  <Override PartName="/customXml/itemProps22.xml" ContentType="application/vnd.openxmlformats-officedocument.customXmlProperties+xml"/>
  <Override PartName="/customXml/itemProps31.xml" ContentType="application/vnd.openxmlformats-officedocument.customXmlProperties+xml"/>
  <Override PartName="/customXml/itemProps45.xml" ContentType="application/vnd.openxmlformats-officedocument.customXmlProperties+xml"/>
  <Override PartName="/customXml/itemProps5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b/>
          <w:sz w:val="96"/>
        </w:rPr>
        <w:t>Alice Johnson</w:t>
      </w:r>
    </w:p>
    <w:p>
      <w:pPr>
        <w:spacing w:after="240"/>
      </w:pPr>
      <w:r/>
    </w:p>
    <w:p>
      <w:pPr>
        <w:spacing w:before="240"/>
      </w:pPr>
    </w:p>
    <w:p>
      <w:pPr>
        <w:pBdr>
          <w:bottom w:val="single" w:sz="6"/>
        </w:pBdr>
      </w:pPr>
      <w:r>
        <w:rPr>
          <w:b/>
        </w:rPr>
        <w:t>Summary</w:t>
      </w:r>
    </w:p>
    <w:p>
      <w:pPr>
        <w:spacing w:after="240"/>
        <w:jc w:val="both"/>
      </w:pPr>
      <w:r>
        <w:t>Data Scientist with 5+ years of experience leveraging Python, AWS, and machine learning to deliver impactful solutions. Proven ability to build scalable data pipelines and extract insights from complex datasets. Experience collaborating with cross-functional teams to translate objectives into measurable data outcomes. Ready to contribute data-driven solutions to support long-term sustainability and global investment strategies.</w:t>
      </w:r>
    </w:p>
    <w:p>
      <w:pPr>
        <w:spacing w:before="240"/>
      </w:pPr>
    </w:p>
    <w:p>
      <w:pPr>
        <w:pBdr>
          <w:bottom w:val="single" w:sz="6"/>
        </w:pBdr>
      </w:pPr>
      <w:r>
        <w:rPr>
          <w:b/>
        </w:rPr>
        <w:t>Experience</w:t>
      </w:r>
    </w:p>
    <w:p>
      <w:pPr>
        <w:tabs>
          <w:tab w:pos="8640" w:val="right"/>
        </w:tabs>
        <w:spacing w:before="240"/>
      </w:pPr>
      <w:r>
        <w:rPr>
          <w:b/>
        </w:rPr>
        <w:t>Data Scientist | FinTech Corp | Remote</w:t>
      </w:r>
      <w:r>
        <w:tab/>
        <w:t>2019 - 2023</w:t>
      </w:r>
    </w:p>
    <w:p>
      <w:pPr>
        <w:pStyle w:val="CustomBullet"/>
        <w:spacing w:after="60"/>
        <w:ind w:left="360" w:hanging="360"/>
        <w:jc w:val="both"/>
      </w:pPr>
      <w:r>
        <w:rPr>
          <w:b/>
        </w:rPr>
        <w:t xml:space="preserve">• </w:t>
      </w:r>
      <w:r>
        <w:t>Built and deployed machine learning models for fraud detection, improving detection accuracy by 25%.</w:t>
      </w:r>
    </w:p>
    <w:p>
      <w:pPr>
        <w:pStyle w:val="CustomBullet"/>
        <w:spacing w:after="60"/>
        <w:ind w:left="360" w:hanging="360"/>
        <w:jc w:val="both"/>
      </w:pPr>
      <w:r>
        <w:rPr>
          <w:b/>
        </w:rPr>
        <w:t xml:space="preserve">• </w:t>
      </w:r>
      <w:r>
        <w:t>Developed end-to-end ETL pipelines using Python, AWS Lambda, and S3 to streamline data ingestion.</w:t>
      </w:r>
    </w:p>
    <w:p>
      <w:pPr>
        <w:pStyle w:val="CustomBullet"/>
        <w:spacing w:after="60"/>
        <w:ind w:left="360" w:hanging="360"/>
        <w:jc w:val="both"/>
      </w:pPr>
      <w:r>
        <w:rPr>
          <w:b/>
        </w:rPr>
        <w:t xml:space="preserve">• </w:t>
      </w:r>
      <w:r>
        <w:t>Collaborated with cross-functional teams to design data products aligned with business KPIs.</w:t>
      </w:r>
    </w:p>
    <w:p>
      <w:pPr>
        <w:tabs>
          <w:tab w:pos="8640" w:val="right"/>
        </w:tabs>
        <w:spacing w:before="240"/>
      </w:pPr>
      <w:r>
        <w:rPr>
          <w:b/>
        </w:rPr>
        <w:t>Machine Learning Engineer | HealthAI Solutions | San Francisco, CA</w:t>
      </w:r>
      <w:r>
        <w:tab/>
        <w:t>2017 - 2019</w:t>
      </w:r>
    </w:p>
    <w:p>
      <w:pPr>
        <w:pStyle w:val="CustomBullet"/>
        <w:spacing w:after="60"/>
        <w:ind w:left="360" w:hanging="360"/>
        <w:jc w:val="both"/>
      </w:pPr>
      <w:r>
        <w:rPr>
          <w:b/>
        </w:rPr>
        <w:t xml:space="preserve">• </w:t>
      </w:r>
      <w:r>
        <w:t>Developed predictive models for patient readmission risk using TensorFlow and XGBoost.</w:t>
      </w:r>
    </w:p>
    <w:p>
      <w:pPr>
        <w:pStyle w:val="CustomBullet"/>
        <w:spacing w:after="60"/>
        <w:ind w:left="360" w:hanging="360"/>
        <w:jc w:val="both"/>
      </w:pPr>
      <w:r>
        <w:rPr>
          <w:b/>
        </w:rPr>
        <w:t xml:space="preserve">• </w:t>
      </w:r>
      <w:r>
        <w:t>Automated data preprocessing and model deployment workflows with Airflow and Docker.</w:t>
      </w:r>
    </w:p>
    <w:p>
      <w:pPr>
        <w:pStyle w:val="CustomBullet"/>
        <w:spacing w:after="60"/>
        <w:ind w:left="360" w:hanging="360"/>
        <w:jc w:val="both"/>
      </w:pPr>
      <w:r>
        <w:rPr>
          <w:b/>
        </w:rPr>
        <w:t xml:space="preserve">• </w:t>
      </w:r>
      <w:r>
        <w:t>Worked with healthcare stakeholders to validate models and ensure clinical relevance.</w:t>
      </w:r>
    </w:p>
    <w:p>
      <w:pPr>
        <w:spacing w:before="240"/>
      </w:pPr>
    </w:p>
    <w:p>
      <w:pPr>
        <w:pBdr>
          <w:bottom w:val="single" w:sz="6"/>
        </w:pBdr>
      </w:pPr>
      <w:r>
        <w:rPr>
          <w:b/>
        </w:rPr>
        <w:t>Education</w:t>
      </w:r>
    </w:p>
    <w:p>
      <w:pPr>
        <w:tabs>
          <w:tab w:pos="8640" w:val="right"/>
        </w:tabs>
        <w:spacing w:before="120"/>
      </w:pPr>
      <w:r>
        <w:rPr>
          <w:b/>
        </w:rPr>
        <w:t>University of California</w:t>
      </w:r>
      <w:r>
        <w:tab/>
        <w:t>2019</w:t>
      </w:r>
    </w:p>
    <w:p>
      <w:pPr>
        <w:spacing w:after="120"/>
      </w:pPr>
      <w:r>
        <w:t>MSc in Data Science</w:t>
      </w:r>
    </w:p>
    <w:p>
      <w:pPr>
        <w:tabs>
          <w:tab w:pos="8640" w:val="right"/>
        </w:tabs>
        <w:spacing w:before="120"/>
      </w:pPr>
      <w:r>
        <w:rPr>
          <w:b/>
        </w:rPr>
        <w:t>University of Washington</w:t>
      </w:r>
      <w:r>
        <w:tab/>
        <w:t>2017</w:t>
      </w:r>
    </w:p>
    <w:p>
      <w:pPr>
        <w:spacing w:after="120"/>
      </w:pPr>
      <w:r>
        <w:t>BSc in Computer Science</w:t>
      </w:r>
    </w:p>
    <w:p>
      <w:pPr>
        <w:spacing w:before="240"/>
      </w:pPr>
    </w:p>
    <w:p>
      <w:pPr>
        <w:pBdr>
          <w:bottom w:val="single" w:sz="6"/>
        </w:pBdr>
      </w:pPr>
      <w:r>
        <w:rPr>
          <w:b/>
        </w:rPr>
        <w:t>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sz w:val="22"/>
              </w:rPr>
              <w:t>• Teamwork</w:t>
            </w:r>
          </w:p>
        </w:tc>
        <w:tc>
          <w:tcPr>
            <w:tcW w:type="dxa" w:w="3120"/>
          </w:tcPr>
          <w:p>
            <w:r>
              <w:rPr>
                <w:sz w:val="22"/>
              </w:rPr>
              <w:t>• Communication</w:t>
            </w:r>
          </w:p>
        </w:tc>
        <w:tc>
          <w:tcPr>
            <w:tcW w:type="dxa" w:w="3120"/>
          </w:tcPr>
          <w:p>
            <w:r>
              <w:rPr>
                <w:sz w:val="22"/>
              </w:rPr>
              <w:t>• AWS</w:t>
            </w:r>
          </w:p>
        </w:tc>
      </w:tr>
      <w:tr>
        <w:tc>
          <w:tcPr>
            <w:tcW w:type="dxa" w:w="3120"/>
          </w:tcPr>
          <w:p>
            <w:r>
              <w:rPr>
                <w:sz w:val="22"/>
              </w:rPr>
              <w:t>• Pandas</w:t>
            </w:r>
          </w:p>
        </w:tc>
        <w:tc>
          <w:tcPr>
            <w:tcW w:type="dxa" w:w="3120"/>
          </w:tcPr>
          <w:p>
            <w:r>
              <w:rPr>
                <w:sz w:val="22"/>
              </w:rPr>
              <w:t>• Adaptability</w:t>
            </w:r>
          </w:p>
        </w:tc>
        <w:tc>
          <w:tcPr>
            <w:tcW w:type="dxa" w:w="3120"/>
          </w:tcPr>
          <w:p>
            <w:r>
              <w:rPr>
                <w:sz w:val="22"/>
              </w:rPr>
              <w:t>• Python</w:t>
            </w:r>
          </w:p>
        </w:tc>
      </w:tr>
      <w:tr>
        <w:tc>
          <w:tcPr>
            <w:tcW w:type="dxa" w:w="3120"/>
          </w:tcPr>
          <w:p>
            <w:r>
              <w:rPr>
                <w:sz w:val="22"/>
              </w:rPr>
              <w:t>• SQL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</w:tbl>
    <w:sectPr w:rsidR="001E2574" w:rsidRPr="001E2574" w:rsidSect="001E2574">
      <w:type w:val="continuous"/>
      <w:pgSz w:w="12240" w:h="15840" w:code="1"/>
      <w:pgMar w:top="1296" w:right="1440" w:bottom="43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53CAC" w14:textId="77777777" w:rsidR="00BC1F69" w:rsidRDefault="00BC1F69" w:rsidP="00725803">
      <w:r>
        <w:separator/>
      </w:r>
    </w:p>
    <w:p w14:paraId="00454BE2" w14:textId="77777777" w:rsidR="00BC1F69" w:rsidRDefault="00BC1F69"/>
  </w:endnote>
  <w:endnote w:type="continuationSeparator" w:id="0">
    <w:p w14:paraId="3923C663" w14:textId="77777777" w:rsidR="00BC1F69" w:rsidRDefault="00BC1F69" w:rsidP="00725803">
      <w:r>
        <w:continuationSeparator/>
      </w:r>
    </w:p>
    <w:p w14:paraId="2C7E97D0" w14:textId="77777777" w:rsidR="00BC1F69" w:rsidRDefault="00BC1F69"/>
  </w:endnote>
  <w:endnote w:type="continuationNotice" w:id="1">
    <w:p w14:paraId="0C70725E" w14:textId="77777777" w:rsidR="00BC1F69" w:rsidRDefault="00BC1F69"/>
    <w:p w14:paraId="50E03067" w14:textId="77777777" w:rsidR="00BC1F69" w:rsidRDefault="00BC1F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4BDBF0" w14:textId="77777777" w:rsidR="00BC1F69" w:rsidRDefault="00BC1F69" w:rsidP="00725803">
      <w:r>
        <w:separator/>
      </w:r>
    </w:p>
    <w:p w14:paraId="45414ABF" w14:textId="77777777" w:rsidR="00BC1F69" w:rsidRDefault="00BC1F69"/>
  </w:footnote>
  <w:footnote w:type="continuationSeparator" w:id="0">
    <w:p w14:paraId="6C29A46B" w14:textId="77777777" w:rsidR="00BC1F69" w:rsidRDefault="00BC1F69" w:rsidP="00725803">
      <w:r>
        <w:continuationSeparator/>
      </w:r>
    </w:p>
    <w:p w14:paraId="14959A3B" w14:textId="77777777" w:rsidR="00BC1F69" w:rsidRDefault="00BC1F69"/>
  </w:footnote>
  <w:footnote w:type="continuationNotice" w:id="1">
    <w:p w14:paraId="26000FD2" w14:textId="77777777" w:rsidR="00BC1F69" w:rsidRDefault="00BC1F69"/>
    <w:p w14:paraId="6B6BA728" w14:textId="77777777" w:rsidR="00BC1F69" w:rsidRDefault="00BC1F6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9559479">
    <w:abstractNumId w:val="9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0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439"/>
    <w:pPr>
      <w:spacing w:line="288" w:lineRule="auto" w:after="0" w:before="0"/>
    </w:pPr>
    <w:rPr>
      <w:rFonts w:ascii="Calibri" w:hAnsi="Calibri"/>
      <w:sz w:val="22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paragraph" w:customStyle="1" w:styleId="CustomBullet">
    <w:name w:val="Custom Bullet"/>
    <w:basedOn w:val="Normal"/>
    <w:pPr>
      <w:ind w:left="36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2.xml"/><Relationship Id="rId1" Type="http://schemas.openxmlformats.org/officeDocument/2006/relationships/customXml" Target="../customXml/item13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4.xml"/><Relationship Id="rId10" Type="http://schemas.openxmlformats.org/officeDocument/2006/relationships/footnotes" Target="footnotes.xml"/><Relationship Id="rId4" Type="http://schemas.openxmlformats.org/officeDocument/2006/relationships/customXml" Target="../customXml/item45.xml"/><Relationship Id="rId9" Type="http://schemas.openxmlformats.org/officeDocument/2006/relationships/webSettings" Target="webSettings.xml"/></Relationships>
</file>

<file path=word/theme/theme1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1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2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4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5.xml"/></Relationships>
</file>

<file path=customXml/_rels/item5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4.xml"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4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TM22235984</ap:Template>
  <ap:TotalTime>1</ap:TotalTime>
  <ap:Pages>1</ap:Pages>
  <ap:Words>328</ap:Words>
  <ap:Characters>1870</ap:Characters>
  <ap:DocSecurity>0</ap:DocSecurity>
  <ap:Lines>15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2194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2024-07-31T16:21:00Z</dcterms:created>
  <dcterms:modified xsi:type="dcterms:W3CDTF">2024-08-01T14:06:00Z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