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26A12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32"/>
          <w:szCs w:val="32"/>
          <w:lang w:val="en-US"/>
          <w14:ligatures w14:val="none"/>
        </w:rPr>
        <w:t xml:space="preserve">STOCK PORTFOLIO ALLOCATION &amp; RISK MANAGEMENT USING REINFORCEMENT LEARNING </w:t>
      </w:r>
    </w:p>
    <w:p w14:paraId="651C34E4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PROJECT REPORT</w:t>
      </w:r>
    </w:p>
    <w:p w14:paraId="0625EE84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Submitted by</w:t>
      </w:r>
    </w:p>
    <w:p w14:paraId="783BEFB4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JOBINA JOY</w:t>
      </w:r>
      <w:r w:rsidRPr="00101A91"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  <w:t xml:space="preserve"> </w:t>
      </w:r>
      <w:r w:rsidRPr="00101A91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(C0924759)</w:t>
      </w:r>
    </w:p>
    <w:p w14:paraId="2E67BD9C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ANAND CHATHANANICKAL SAJEEVAN </w:t>
      </w:r>
      <w:r w:rsidRPr="00101A91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(C0928396)</w:t>
      </w:r>
    </w:p>
    <w:p w14:paraId="5CE1CED4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NIKHIL PREETHA MURALI </w:t>
      </w:r>
      <w:r w:rsidRPr="00101A91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(C0928366)</w:t>
      </w:r>
    </w:p>
    <w:p w14:paraId="5DC88DF4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RIYO SEBASTIAN PALAKUNNEL SEBASTIAN </w:t>
      </w:r>
      <w:r w:rsidRPr="00101A91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(C0928670)</w:t>
      </w:r>
    </w:p>
    <w:p w14:paraId="71FABBE7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RAJKARAN YASODHADEVI PONNUVELUSAMY (C0928356)</w:t>
      </w:r>
    </w:p>
    <w:p w14:paraId="3B078D32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AKHIL AUGUSTINE (C0924980)</w:t>
      </w:r>
    </w:p>
    <w:p w14:paraId="2BC08FCE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TARUN THOMAS SAMUEL (C0928591)</w:t>
      </w:r>
    </w:p>
    <w:p w14:paraId="1559A71B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ABHISHEK MUNGATH (C0928517)</w:t>
      </w:r>
    </w:p>
    <w:p w14:paraId="2B6C8569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JEFFIN KOCHURANI RAVI </w:t>
      </w:r>
      <w:r w:rsidRPr="00101A91">
        <w:rPr>
          <w:rFonts w:ascii="Times New Roman" w:eastAsia="Times New Roman" w:hAnsi="Times New Roman" w:cs="Times New Roman"/>
          <w:b/>
          <w:kern w:val="0"/>
          <w:lang w:val="en-US"/>
          <w14:ligatures w14:val="none"/>
        </w:rPr>
        <w:t>(C0925106)</w:t>
      </w:r>
    </w:p>
    <w:p w14:paraId="7D46D55F" w14:textId="77777777" w:rsidR="00101A91" w:rsidRPr="00101A91" w:rsidRDefault="00101A91" w:rsidP="00101A91">
      <w:pPr>
        <w:spacing w:after="20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to</w:t>
      </w:r>
    </w:p>
    <w:p w14:paraId="2174A19D" w14:textId="77777777" w:rsidR="00101A91" w:rsidRPr="00101A91" w:rsidRDefault="00101A91" w:rsidP="00101A91">
      <w:pPr>
        <w:spacing w:after="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Professor Bhavik Gandhi </w:t>
      </w:r>
    </w:p>
    <w:p w14:paraId="1268C081" w14:textId="77777777" w:rsidR="00101A91" w:rsidRPr="00101A91" w:rsidRDefault="00101A91" w:rsidP="00101A91">
      <w:pPr>
        <w:spacing w:after="0" w:line="360" w:lineRule="auto"/>
        <w:ind w:right="-15"/>
        <w:jc w:val="center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Lambton College in Mississauga</w:t>
      </w:r>
    </w:p>
    <w:p w14:paraId="57ADDEBE" w14:textId="77777777" w:rsidR="00101A91" w:rsidRPr="00101A91" w:rsidRDefault="00101A91" w:rsidP="00101A91">
      <w:pPr>
        <w:spacing w:after="200" w:line="199" w:lineRule="auto"/>
        <w:ind w:right="-15"/>
        <w:jc w:val="center"/>
        <w:rPr>
          <w:rFonts w:ascii="Calibri" w:eastAsia="Calibri" w:hAnsi="Calibri" w:cs="Calibri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Calibri" w:eastAsia="Calibri" w:hAnsi="Calibri" w:cs="Calibri"/>
          <w:noProof/>
          <w:kern w:val="0"/>
          <w:sz w:val="22"/>
          <w:szCs w:val="22"/>
          <w:lang w:val="en-US"/>
          <w14:ligatures w14:val="none"/>
        </w:rPr>
        <w:drawing>
          <wp:inline distT="0" distB="0" distL="0" distR="0" wp14:anchorId="5DA6EEE5" wp14:editId="6827A334">
            <wp:extent cx="1470660" cy="1470660"/>
            <wp:effectExtent l="0" t="0" r="0" b="0"/>
            <wp:docPr id="4" name="Picture 2" descr="Lambton College in Mississauga | Instagram, Facebook | Link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ambton College in Mississauga | Instagram, Facebook | Linktre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6FC9C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1. Understanding the Industry/Domain</w:t>
      </w:r>
    </w:p>
    <w:p w14:paraId="7255C17D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 xml:space="preserve">     1.1 Research the finance domain @ Nikhil Preetha Murali</w:t>
      </w:r>
    </w:p>
    <w:p w14:paraId="5EECC9ED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1.1.1 Explains how the industry works</w:t>
      </w:r>
    </w:p>
    <w:p w14:paraId="3D0B6A21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</w:t>
      </w:r>
    </w:p>
    <w:p w14:paraId="79F35671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1.1.2 Key processes in portfolio management.</w:t>
      </w:r>
    </w:p>
    <w:p w14:paraId="074820D2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</w:t>
      </w:r>
    </w:p>
    <w:p w14:paraId="751FBDD3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1.1.3 Importance of risk management.</w:t>
      </w:r>
    </w:p>
    <w:p w14:paraId="5DC247EE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</w:t>
      </w:r>
    </w:p>
    <w:p w14:paraId="014E4E1B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1.1.4 Role of technologies like reinforcement learning in modern finance.</w:t>
      </w:r>
    </w:p>
    <w:p w14:paraId="341710B7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</w:t>
      </w:r>
    </w:p>
    <w:p w14:paraId="73E90B14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     </w:t>
      </w: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1.2 Create visual aids @ Abhishek Mungath</w:t>
      </w:r>
    </w:p>
    <w:p w14:paraId="4E5AF85C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 1.2.1 Traditional portfolio allocation versus reinforcement learning-based methods</w:t>
      </w:r>
    </w:p>
    <w:p w14:paraId="12F6CDD9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 -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flowchart</w:t>
      </w:r>
    </w:p>
    <w:p w14:paraId="2143AAF1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 xml:space="preserve">      1.2.2 The role of risk management in investment strategies.</w:t>
      </w:r>
    </w:p>
    <w:p w14:paraId="3C01A05D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Answer here: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flowchart</w:t>
      </w:r>
    </w:p>
    <w:p w14:paraId="2571EE32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1ECBC8E9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AE756D5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2. Defining the Problem @Tarun Samuel</w:t>
      </w:r>
    </w:p>
    <w:p w14:paraId="67FAE817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lastRenderedPageBreak/>
        <w:t>Focus on challenges investors face with traditional portfolio allocation methods.</w:t>
      </w:r>
    </w:p>
    <w:p w14:paraId="1FA6BBD5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Explain the financial impact of poor risk management and how reinforcement learning addresses these challenges.</w:t>
      </w:r>
    </w:p>
    <w:p w14:paraId="5A80AF6C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15D6A24C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661CEBD7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E9073B7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6B420CE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75B32E9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10BCF7B4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C776CD0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C9638C9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A0D4CF7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B4E6052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8D1F34A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96F655B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190171F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FD3C98A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3 Differentiation @ Riyo Sebastian</w:t>
      </w:r>
    </w:p>
    <w:p w14:paraId="7AE7A5B2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lastRenderedPageBreak/>
        <w:t>3.1. Analyzes existing methods and tools for portfolio allocation and risk management, such as: Traditional techniques (mean-variance optimization) and Machine learning-based approaches.</w:t>
      </w:r>
    </w:p>
    <w:p w14:paraId="23CC9387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7A44713D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3.2. Highlights the gaps or limitations in these methods.</w:t>
      </w:r>
    </w:p>
    <w:p w14:paraId="2EB93124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119EEED9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3.3. Explains how your project/solution addresses these gaps and provides a unique value proposition.</w:t>
      </w:r>
    </w:p>
    <w:p w14:paraId="193DBA39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701DE9CE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Purpose:</w:t>
      </w:r>
    </w:p>
    <w:p w14:paraId="469F8084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1.Differentiates your solution from competitors.</w:t>
      </w:r>
    </w:p>
    <w:p w14:paraId="70122B61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041729DE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2. Justifies why your reinforcement learning-based approach is innovative and effective compared to other solutions. </w:t>
      </w:r>
    </w:p>
    <w:p w14:paraId="07ADE66B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356D5643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3E931571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2BAA665F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43260794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4 Data Gathering and Insights @ Rajkaran Yasodhadevi Ponnuvelusamy</w:t>
      </w:r>
    </w:p>
    <w:p w14:paraId="24FD9408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   4.1Collect datasets from the given links (FinRL GitHub and Yahoo Finance). -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paste screenshots</w:t>
      </w:r>
    </w:p>
    <w:p w14:paraId="2F24B386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   4.2Document dataset details (size, type, features).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 </w:t>
      </w:r>
    </w:p>
    <w:p w14:paraId="2E07F37F" w14:textId="77777777" w:rsidR="00101A91" w:rsidRPr="00101A91" w:rsidRDefault="00101A91" w:rsidP="00101A91">
      <w:pPr>
        <w:spacing w:after="162" w:line="360" w:lineRule="auto"/>
        <w:ind w:right="6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Answer here 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sym w:font="Wingdings" w:char="F0E0"/>
      </w:r>
    </w:p>
    <w:p w14:paraId="0215247C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0255842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3B779BA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0C5A351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9172055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674048C6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834C35A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B370AFF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9AD8E0F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722FC2D7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D52B9CD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9AEC583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0DC1CD7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374B2D50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5 Analyze the data to identify patterns</w:t>
      </w: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 xml:space="preserve">, </w:t>
      </w: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t>@ Jobina Joy</w:t>
      </w:r>
    </w:p>
    <w:p w14:paraId="5A161B4C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such as:</w:t>
      </w:r>
    </w:p>
    <w:p w14:paraId="1D220628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Trends in stock price volatility.</w:t>
      </w:r>
    </w:p>
    <w:p w14:paraId="3D52F450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How reinforcement learning models outperform baselines.</w:t>
      </w:r>
    </w:p>
    <w:p w14:paraId="32737B5A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Risk-adjusted return improvements.</w:t>
      </w:r>
    </w:p>
    <w:p w14:paraId="135000D1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  <w:t>Use tools like Python, pandas, or NumPy.</w:t>
      </w:r>
    </w:p>
    <w:p w14:paraId="7F3C1296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3EA1FB54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6733A2A6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42F3B20A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1A020D84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5BCD394C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6B1C0939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D9AD023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72F8F15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6690CD3A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C1E178A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979F170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630032C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 xml:space="preserve">6 </w:t>
      </w: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eastAsia="en-CA"/>
          <w14:ligatures w14:val="none"/>
        </w:rPr>
        <w:t>Visualization</w:t>
      </w:r>
      <w:r w:rsidRPr="00101A91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CA"/>
          <w14:ligatures w14:val="none"/>
        </w:rPr>
        <w:t>: @ Anand Chathananickal Sajeevan</w:t>
      </w:r>
      <w:r w:rsidRPr="00101A91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  <w:br/>
        <w:t>Create graphs, heatmaps, or visualizations for:</w:t>
      </w:r>
      <w:r w:rsidRPr="00101A91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  <w:br/>
        <w:t>Stock price trends.</w:t>
      </w:r>
      <w:r w:rsidRPr="00101A91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  <w:br/>
        <w:t>Portfolio performance comparisons.</w:t>
      </w:r>
      <w:r w:rsidRPr="00101A91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  <w:br/>
        <w:t>Risk-return scatter plots.</w:t>
      </w:r>
    </w:p>
    <w:p w14:paraId="1AF66C47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7AA4A998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1A0B2934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39386278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4326605F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324C00FE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28CEDA01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228E2804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42A1D827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55EE1A92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2A7E3B0B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47ABCCF8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24E313DF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367E1A52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1EC47A22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728E229F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51D31769" w14:textId="77777777" w:rsidR="00101A91" w:rsidRPr="00101A91" w:rsidRDefault="00101A91" w:rsidP="00101A91">
      <w:pPr>
        <w:spacing w:after="200" w:line="276" w:lineRule="auto"/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en-CA"/>
          <w14:ligatures w14:val="none"/>
        </w:rPr>
      </w:pPr>
    </w:p>
    <w:p w14:paraId="2A35F57B" w14:textId="77777777" w:rsidR="00101A91" w:rsidRPr="00101A91" w:rsidRDefault="00101A91" w:rsidP="00101A91">
      <w:pPr>
        <w:spacing w:after="200" w:line="276" w:lineRule="auto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en-CA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CA"/>
          <w14:ligatures w14:val="none"/>
        </w:rPr>
        <w:lastRenderedPageBreak/>
        <w:t>7 Design wireframes and pipelines: @ Jeffin Kochurani Ravi</w:t>
      </w:r>
    </w:p>
    <w:p w14:paraId="73173D75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5D9DA02C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03169CC4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1588CA72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3BCB3695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7DF9C153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717A8D21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bCs/>
          <w:color w:val="000000"/>
          <w:kern w:val="0"/>
          <w:sz w:val="32"/>
          <w:szCs w:val="32"/>
          <w:lang w:val="en-US"/>
          <w14:ligatures w14:val="none"/>
        </w:rPr>
      </w:pPr>
    </w:p>
    <w:p w14:paraId="05850E1F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C7B7AB9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82005A5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F8536C6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44932DBC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D4E5D09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22541703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0F03816B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1488A99C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59DF80F0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</w:p>
    <w:p w14:paraId="6E626B06" w14:textId="77777777" w:rsidR="00101A91" w:rsidRPr="00101A91" w:rsidRDefault="00101A91" w:rsidP="00101A91">
      <w:pPr>
        <w:spacing w:after="162" w:line="360" w:lineRule="auto"/>
        <w:ind w:left="20" w:right="60" w:hanging="10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</w:pPr>
      <w:r w:rsidRPr="00101A91">
        <w:rPr>
          <w:rFonts w:ascii="Times New Roman" w:eastAsia="Times New Roman" w:hAnsi="Times New Roman" w:cs="Times New Roman"/>
          <w:b/>
          <w:color w:val="000000"/>
          <w:kern w:val="0"/>
          <w:sz w:val="32"/>
          <w:szCs w:val="32"/>
          <w:lang w:val="en-US"/>
          <w14:ligatures w14:val="none"/>
        </w:rPr>
        <w:lastRenderedPageBreak/>
        <w:t>REFERENCES</w:t>
      </w:r>
    </w:p>
    <w:p w14:paraId="50B0BE57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2782DE82" w14:textId="77777777" w:rsidR="00101A91" w:rsidRPr="00101A91" w:rsidRDefault="00101A91" w:rsidP="00101A91">
      <w:pPr>
        <w:spacing w:after="162" w:line="360" w:lineRule="auto"/>
        <w:ind w:left="20" w:right="60" w:hanging="10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629EDEF7" w14:textId="77777777" w:rsidR="00101A91" w:rsidRPr="00101A91" w:rsidRDefault="00101A91" w:rsidP="00101A91">
      <w:pPr>
        <w:spacing w:after="162" w:line="360" w:lineRule="auto"/>
        <w:ind w:left="20" w:right="60" w:hanging="1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03DC9D59" w14:textId="77777777" w:rsidR="00101A91" w:rsidRPr="00101A91" w:rsidRDefault="00101A91" w:rsidP="00101A91">
      <w:pPr>
        <w:spacing w:after="162" w:line="360" w:lineRule="auto"/>
        <w:ind w:left="20" w:right="60" w:hanging="1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418D1D39" w14:textId="77777777" w:rsidR="00101A91" w:rsidRPr="00101A91" w:rsidRDefault="00101A91" w:rsidP="00101A91">
      <w:pPr>
        <w:spacing w:after="162" w:line="360" w:lineRule="auto"/>
        <w:ind w:right="60"/>
        <w:jc w:val="both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</w:p>
    <w:p w14:paraId="78A6A4E4" w14:textId="77777777" w:rsidR="008E025E" w:rsidRDefault="008E025E"/>
    <w:sectPr w:rsidR="008E02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25E"/>
    <w:rsid w:val="00101A91"/>
    <w:rsid w:val="001B17C8"/>
    <w:rsid w:val="008E0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4C928EF-2184-4BC9-88A1-1A48DB8AA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2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2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2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2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2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2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2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2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2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2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2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2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2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2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2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2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2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2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2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2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2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2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2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2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2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2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2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2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2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Jobina Joy</dc:creator>
  <cp:keywords/>
  <dc:description/>
  <cp:lastModifiedBy>Jobina Joy</cp:lastModifiedBy>
  <cp:revision>3</cp:revision>
  <dcterms:created xsi:type="dcterms:W3CDTF">2025-01-16T17:33:00Z</dcterms:created>
  <dcterms:modified xsi:type="dcterms:W3CDTF">2025-01-16T17:33:00Z</dcterms:modified>
</cp:coreProperties>
</file>