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Office Staff</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claiming money back, applying for leave, and your payslips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