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594E0" w14:textId="77777777" w:rsidR="00DD3FA5" w:rsidRPr="0074385A" w:rsidRDefault="00DD3FA5" w:rsidP="00DD3FA5">
      <w:pPr>
        <w:jc w:val="distribute"/>
        <w:rPr>
          <w:rFonts w:ascii="华文中宋" w:eastAsia="华文中宋" w:hAnsi="华文中宋"/>
          <w:b/>
          <w:sz w:val="84"/>
          <w:szCs w:val="84"/>
        </w:rPr>
      </w:pPr>
    </w:p>
    <w:p w14:paraId="244D142B" w14:textId="77777777" w:rsidR="00DD3FA5" w:rsidRPr="0074385A" w:rsidRDefault="00DD3FA5" w:rsidP="00F2253D">
      <w:pPr>
        <w:pStyle w:val="a9"/>
        <w:jc w:val="distribute"/>
        <w:rPr>
          <w:rFonts w:ascii="华文中宋" w:eastAsia="华文中宋" w:hAnsi="华文中宋"/>
          <w:b/>
          <w:sz w:val="84"/>
          <w:szCs w:val="84"/>
        </w:rPr>
      </w:pPr>
      <w:r w:rsidRPr="0074385A">
        <w:rPr>
          <w:rFonts w:ascii="华文中宋" w:eastAsia="华文中宋" w:hAnsi="华文中宋" w:hint="eastAsia"/>
          <w:b/>
          <w:sz w:val="84"/>
          <w:szCs w:val="84"/>
        </w:rPr>
        <w:t>重庆医科大学</w:t>
      </w:r>
    </w:p>
    <w:p w14:paraId="3C0B7157" w14:textId="77777777" w:rsidR="00DD3FA5" w:rsidRPr="0074385A" w:rsidRDefault="00DD3FA5" w:rsidP="00F2253D">
      <w:pPr>
        <w:pStyle w:val="a9"/>
        <w:jc w:val="center"/>
        <w:rPr>
          <w:rFonts w:ascii="华文中宋" w:eastAsia="华文中宋" w:hAnsi="华文中宋"/>
          <w:b/>
          <w:sz w:val="84"/>
          <w:szCs w:val="84"/>
        </w:rPr>
      </w:pPr>
      <w:r w:rsidRPr="0074385A">
        <w:rPr>
          <w:rFonts w:ascii="华文中宋" w:eastAsia="华文中宋" w:hAnsi="华文中宋" w:hint="eastAsia"/>
          <w:b/>
          <w:sz w:val="84"/>
          <w:szCs w:val="84"/>
        </w:rPr>
        <w:t>本科生毕业论文</w:t>
      </w:r>
    </w:p>
    <w:p w14:paraId="1E07E788" w14:textId="77777777" w:rsidR="00DD3FA5" w:rsidRPr="0074385A" w:rsidRDefault="00DD3FA5" w:rsidP="00DD3FA5">
      <w:pPr>
        <w:spacing w:line="240" w:lineRule="atLeast"/>
        <w:rPr>
          <w:rFonts w:ascii="华文中宋" w:eastAsia="华文中宋" w:hAnsi="华文中宋"/>
          <w:b/>
          <w:sz w:val="32"/>
          <w:szCs w:val="32"/>
        </w:rPr>
      </w:pPr>
    </w:p>
    <w:p w14:paraId="304A067A" w14:textId="77777777" w:rsidR="00DD3FA5" w:rsidRPr="0074385A" w:rsidRDefault="00DD3FA5" w:rsidP="00DD3FA5">
      <w:pPr>
        <w:spacing w:line="240" w:lineRule="atLeast"/>
        <w:rPr>
          <w:rFonts w:ascii="华文中宋" w:eastAsia="华文中宋" w:hAnsi="华文中宋"/>
          <w:b/>
          <w:sz w:val="32"/>
          <w:szCs w:val="32"/>
          <w:u w:val="single"/>
        </w:rPr>
      </w:pPr>
      <w:proofErr w:type="gramStart"/>
      <w:r w:rsidRPr="0074385A">
        <w:rPr>
          <w:rFonts w:ascii="华文中宋" w:eastAsia="华文中宋" w:hAnsi="华文中宋" w:hint="eastAsia"/>
          <w:b/>
          <w:sz w:val="32"/>
          <w:szCs w:val="32"/>
        </w:rPr>
        <w:t>论问题目</w:t>
      </w:r>
      <w:proofErr w:type="gramEnd"/>
      <w:r w:rsidRPr="0074385A">
        <w:rPr>
          <w:rFonts w:ascii="华文中宋" w:eastAsia="华文中宋" w:hAnsi="华文中宋" w:hint="eastAsia"/>
          <w:b/>
          <w:sz w:val="32"/>
          <w:szCs w:val="32"/>
          <w:u w:val="single"/>
        </w:rPr>
        <w:t xml:space="preserve">  </w:t>
      </w:r>
      <w:r w:rsidRPr="0074385A">
        <w:rPr>
          <w:rFonts w:ascii="华文中宋" w:eastAsia="华文中宋" w:hAnsi="华文中宋"/>
          <w:b/>
          <w:sz w:val="32"/>
          <w:szCs w:val="32"/>
          <w:u w:val="single"/>
        </w:rPr>
        <w:t xml:space="preserve">  </w:t>
      </w:r>
      <w:r w:rsidR="00FC3F02" w:rsidRPr="0074385A">
        <w:rPr>
          <w:rFonts w:ascii="宋体" w:eastAsia="宋体" w:hAnsi="宋体" w:hint="eastAsia"/>
          <w:b/>
          <w:sz w:val="32"/>
          <w:szCs w:val="32"/>
          <w:u w:val="single"/>
        </w:rPr>
        <w:t>冠心病与脑梗塞</w:t>
      </w:r>
      <w:r w:rsidRPr="0074385A">
        <w:rPr>
          <w:rFonts w:ascii="宋体" w:eastAsia="宋体" w:hAnsi="宋体" w:hint="eastAsia"/>
          <w:b/>
          <w:sz w:val="32"/>
          <w:szCs w:val="32"/>
          <w:u w:val="single"/>
        </w:rPr>
        <w:t>患者血脂分布差异</w:t>
      </w:r>
      <w:r w:rsidRPr="0074385A">
        <w:rPr>
          <w:rFonts w:ascii="华文中宋" w:eastAsia="华文中宋" w:hAnsi="华文中宋" w:hint="eastAsia"/>
          <w:b/>
          <w:sz w:val="32"/>
          <w:szCs w:val="32"/>
          <w:u w:val="single"/>
        </w:rPr>
        <w:t xml:space="preserve">  </w:t>
      </w:r>
      <w:r w:rsidRPr="0074385A">
        <w:rPr>
          <w:rFonts w:ascii="华文中宋" w:eastAsia="华文中宋" w:hAnsi="华文中宋"/>
          <w:b/>
          <w:sz w:val="32"/>
          <w:szCs w:val="32"/>
          <w:u w:val="single"/>
        </w:rPr>
        <w:t xml:space="preserve">  </w:t>
      </w:r>
      <w:r w:rsidRPr="0074385A">
        <w:rPr>
          <w:rFonts w:ascii="华文中宋" w:eastAsia="华文中宋" w:hAnsi="华文中宋" w:hint="eastAsia"/>
          <w:b/>
          <w:sz w:val="32"/>
          <w:szCs w:val="32"/>
          <w:u w:val="single"/>
        </w:rPr>
        <w:t xml:space="preserve">  </w:t>
      </w:r>
    </w:p>
    <w:p w14:paraId="22E74765" w14:textId="77777777" w:rsidR="00DD3FA5" w:rsidRPr="0074385A" w:rsidRDefault="00DD3FA5" w:rsidP="00DD3FA5">
      <w:pPr>
        <w:spacing w:line="240" w:lineRule="atLeast"/>
        <w:rPr>
          <w:rFonts w:ascii="华文中宋" w:eastAsia="华文中宋" w:hAnsi="华文中宋"/>
          <w:b/>
          <w:sz w:val="32"/>
          <w:szCs w:val="32"/>
          <w:u w:val="single"/>
        </w:rPr>
      </w:pPr>
    </w:p>
    <w:p w14:paraId="1DAAB5B3" w14:textId="77777777" w:rsidR="00DD3FA5" w:rsidRPr="0074385A" w:rsidRDefault="00DD3FA5" w:rsidP="00DD3FA5">
      <w:pPr>
        <w:spacing w:line="240" w:lineRule="atLeast"/>
        <w:rPr>
          <w:rFonts w:ascii="华文中宋" w:eastAsia="华文中宋" w:hAnsi="华文中宋"/>
          <w:sz w:val="32"/>
          <w:szCs w:val="32"/>
          <w:u w:val="single"/>
        </w:rPr>
      </w:pPr>
      <w:r w:rsidRPr="0074385A">
        <w:rPr>
          <w:rFonts w:ascii="华文中宋" w:eastAsia="华文中宋" w:hAnsi="华文中宋" w:hint="eastAsia"/>
          <w:b/>
          <w:sz w:val="32"/>
          <w:szCs w:val="32"/>
        </w:rPr>
        <w:t>作者姓名</w:t>
      </w:r>
      <w:r w:rsidR="00B35C6D" w:rsidRPr="0074385A">
        <w:rPr>
          <w:rFonts w:ascii="华文中宋" w:eastAsia="华文中宋" w:hAnsi="华文中宋" w:hint="eastAsia"/>
          <w:b/>
          <w:sz w:val="32"/>
          <w:szCs w:val="32"/>
          <w:u w:val="single"/>
        </w:rPr>
        <w:t xml:space="preserve">    </w:t>
      </w:r>
      <w:r w:rsidR="00B35C6D" w:rsidRPr="0074385A">
        <w:rPr>
          <w:rFonts w:ascii="华文中宋" w:eastAsia="华文中宋" w:hAnsi="华文中宋"/>
          <w:b/>
          <w:sz w:val="32"/>
          <w:szCs w:val="32"/>
          <w:u w:val="single"/>
        </w:rPr>
        <w:t xml:space="preserve">         </w:t>
      </w:r>
      <w:r w:rsidR="00B35C6D" w:rsidRPr="0074385A">
        <w:rPr>
          <w:rFonts w:ascii="宋体" w:eastAsia="宋体" w:hAnsi="宋体" w:hint="eastAsia"/>
          <w:b/>
          <w:sz w:val="32"/>
          <w:szCs w:val="32"/>
          <w:u w:val="single"/>
        </w:rPr>
        <w:t>刘平</w:t>
      </w:r>
      <w:r w:rsidR="00B35C6D" w:rsidRPr="0074385A">
        <w:rPr>
          <w:rFonts w:ascii="宋体" w:eastAsia="宋体" w:hAnsi="宋体" w:hint="eastAsia"/>
          <w:sz w:val="32"/>
          <w:szCs w:val="32"/>
          <w:u w:val="single"/>
        </w:rPr>
        <w:t xml:space="preserve">  </w:t>
      </w:r>
      <w:r w:rsidR="00B35C6D" w:rsidRPr="0074385A">
        <w:rPr>
          <w:rFonts w:ascii="华文中宋" w:eastAsia="华文中宋" w:hAnsi="华文中宋" w:hint="eastAsia"/>
          <w:sz w:val="32"/>
          <w:szCs w:val="32"/>
          <w:u w:val="single"/>
        </w:rPr>
        <w:t xml:space="preserve">                   </w:t>
      </w:r>
    </w:p>
    <w:p w14:paraId="39095CDC" w14:textId="77777777" w:rsidR="007204A2" w:rsidRPr="0074385A" w:rsidRDefault="007204A2">
      <w:pPr>
        <w:widowControl/>
        <w:jc w:val="left"/>
        <w:rPr>
          <w:rFonts w:ascii="华文中宋" w:eastAsia="华文中宋" w:hAnsi="华文中宋"/>
          <w:b/>
          <w:sz w:val="32"/>
          <w:szCs w:val="32"/>
          <w:u w:val="single"/>
        </w:rPr>
      </w:pPr>
    </w:p>
    <w:p w14:paraId="373C2CAE" w14:textId="77777777" w:rsidR="003B6F7E" w:rsidRPr="0074385A" w:rsidRDefault="003B6F7E">
      <w:pPr>
        <w:widowControl/>
        <w:jc w:val="left"/>
        <w:rPr>
          <w:rFonts w:ascii="华文中宋" w:eastAsia="华文中宋" w:hAnsi="华文中宋"/>
          <w:b/>
          <w:sz w:val="32"/>
          <w:szCs w:val="32"/>
          <w:u w:val="single"/>
        </w:rPr>
      </w:pPr>
    </w:p>
    <w:p w14:paraId="1A8AD100" w14:textId="77777777" w:rsidR="003B6F7E" w:rsidRPr="0074385A" w:rsidRDefault="003B6F7E">
      <w:pPr>
        <w:widowControl/>
        <w:jc w:val="left"/>
        <w:rPr>
          <w:rFonts w:ascii="华文中宋" w:eastAsia="华文中宋" w:hAnsi="华文中宋"/>
          <w:b/>
          <w:sz w:val="32"/>
          <w:szCs w:val="32"/>
          <w:u w:val="single"/>
        </w:rPr>
      </w:pPr>
    </w:p>
    <w:p w14:paraId="5A80B2E8" w14:textId="77777777" w:rsidR="003B6F7E" w:rsidRPr="0074385A" w:rsidRDefault="003B6F7E">
      <w:pPr>
        <w:widowControl/>
        <w:jc w:val="left"/>
        <w:rPr>
          <w:rFonts w:ascii="华文中宋" w:eastAsia="华文中宋" w:hAnsi="华文中宋"/>
          <w:b/>
          <w:sz w:val="32"/>
          <w:szCs w:val="32"/>
          <w:u w:val="single"/>
        </w:rPr>
      </w:pPr>
    </w:p>
    <w:p w14:paraId="165C5A2E" w14:textId="77777777" w:rsidR="003B6F7E" w:rsidRPr="0074385A" w:rsidRDefault="003B6F7E">
      <w:pPr>
        <w:widowControl/>
        <w:jc w:val="left"/>
        <w:rPr>
          <w:rFonts w:ascii="华文中宋" w:eastAsia="华文中宋" w:hAnsi="华文中宋"/>
          <w:b/>
          <w:sz w:val="32"/>
          <w:szCs w:val="32"/>
          <w:u w:val="single"/>
        </w:rPr>
      </w:pPr>
    </w:p>
    <w:p w14:paraId="6FFC5FC3" w14:textId="77777777" w:rsidR="003B6F7E" w:rsidRPr="0074385A" w:rsidRDefault="003B6F7E">
      <w:pPr>
        <w:widowControl/>
        <w:jc w:val="left"/>
        <w:rPr>
          <w:rFonts w:ascii="华文中宋" w:eastAsia="华文中宋" w:hAnsi="华文中宋"/>
          <w:b/>
          <w:sz w:val="32"/>
          <w:szCs w:val="32"/>
          <w:u w:val="single"/>
        </w:rPr>
      </w:pPr>
    </w:p>
    <w:p w14:paraId="3FF2BFDD" w14:textId="77777777" w:rsidR="003B6F7E" w:rsidRPr="0074385A" w:rsidRDefault="003B6F7E">
      <w:pPr>
        <w:widowControl/>
        <w:jc w:val="left"/>
        <w:rPr>
          <w:rFonts w:ascii="华文中宋" w:eastAsia="华文中宋" w:hAnsi="华文中宋"/>
          <w:b/>
          <w:sz w:val="32"/>
          <w:szCs w:val="32"/>
          <w:u w:val="single"/>
        </w:rPr>
      </w:pPr>
    </w:p>
    <w:p w14:paraId="5EB75D38" w14:textId="77777777" w:rsidR="003B6F7E" w:rsidRPr="0074385A" w:rsidRDefault="003B6F7E">
      <w:pPr>
        <w:widowControl/>
        <w:jc w:val="left"/>
        <w:rPr>
          <w:rFonts w:ascii="华文中宋" w:eastAsia="华文中宋" w:hAnsi="华文中宋"/>
          <w:b/>
          <w:sz w:val="32"/>
          <w:szCs w:val="32"/>
          <w:u w:val="single"/>
        </w:rPr>
      </w:pPr>
    </w:p>
    <w:p w14:paraId="3B8028AD" w14:textId="77777777" w:rsidR="003B6F7E" w:rsidRPr="0074385A" w:rsidRDefault="003B6F7E">
      <w:pPr>
        <w:widowControl/>
        <w:jc w:val="left"/>
        <w:rPr>
          <w:rFonts w:ascii="华文中宋" w:eastAsia="华文中宋" w:hAnsi="华文中宋"/>
          <w:b/>
          <w:sz w:val="32"/>
          <w:szCs w:val="32"/>
          <w:u w:val="single"/>
        </w:rPr>
      </w:pPr>
    </w:p>
    <w:p w14:paraId="3EA54DF0" w14:textId="77777777" w:rsidR="003B6F7E" w:rsidRPr="0074385A" w:rsidRDefault="003B6F7E">
      <w:pPr>
        <w:widowControl/>
        <w:jc w:val="left"/>
        <w:rPr>
          <w:rFonts w:ascii="华文中宋" w:eastAsia="华文中宋" w:hAnsi="华文中宋"/>
          <w:b/>
          <w:sz w:val="32"/>
          <w:szCs w:val="32"/>
          <w:u w:val="single"/>
        </w:rPr>
      </w:pPr>
    </w:p>
    <w:p w14:paraId="66ABC8E7" w14:textId="77777777" w:rsidR="003B6F7E" w:rsidRPr="0074385A" w:rsidRDefault="003B6F7E">
      <w:pPr>
        <w:widowControl/>
        <w:jc w:val="left"/>
        <w:rPr>
          <w:rFonts w:ascii="华文中宋" w:eastAsia="华文中宋" w:hAnsi="华文中宋"/>
          <w:b/>
          <w:sz w:val="32"/>
          <w:szCs w:val="32"/>
          <w:u w:val="single"/>
        </w:rPr>
      </w:pPr>
    </w:p>
    <w:p w14:paraId="67472227" w14:textId="77777777" w:rsidR="003B6F7E" w:rsidRPr="0074385A" w:rsidRDefault="003B6F7E">
      <w:pPr>
        <w:widowControl/>
        <w:jc w:val="left"/>
        <w:rPr>
          <w:rFonts w:ascii="华文中宋" w:eastAsia="华文中宋" w:hAnsi="华文中宋"/>
          <w:b/>
          <w:sz w:val="32"/>
          <w:szCs w:val="32"/>
          <w:u w:val="single"/>
        </w:rPr>
      </w:pPr>
    </w:p>
    <w:sdt>
      <w:sdtPr>
        <w:rPr>
          <w:rFonts w:asciiTheme="minorHAnsi" w:eastAsiaTheme="minorEastAsia" w:hAnsiTheme="minorHAnsi" w:cs="Times New Roman"/>
          <w:color w:val="auto"/>
          <w:kern w:val="2"/>
          <w:sz w:val="22"/>
          <w:szCs w:val="22"/>
          <w:lang w:val="zh-CN"/>
        </w:rPr>
        <w:id w:val="823630396"/>
        <w:docPartObj>
          <w:docPartGallery w:val="Table of Contents"/>
          <w:docPartUnique/>
        </w:docPartObj>
      </w:sdtPr>
      <w:sdtEndPr>
        <w:rPr>
          <w:rFonts w:cstheme="minorBidi"/>
          <w:sz w:val="21"/>
        </w:rPr>
      </w:sdtEndPr>
      <w:sdtContent>
        <w:p w14:paraId="4230C041" w14:textId="0DA54670" w:rsidR="00E46BD7" w:rsidRPr="00F30407" w:rsidRDefault="00E46BD7" w:rsidP="00F30407">
          <w:pPr>
            <w:pStyle w:val="TOC"/>
            <w:jc w:val="center"/>
            <w:rPr>
              <w:rFonts w:ascii="黑体" w:eastAsia="黑体" w:hAnsi="黑体"/>
              <w:color w:val="auto"/>
              <w:sz w:val="36"/>
              <w:szCs w:val="36"/>
            </w:rPr>
          </w:pPr>
          <w:r w:rsidRPr="00F30407">
            <w:rPr>
              <w:rFonts w:ascii="黑体" w:eastAsia="黑体" w:hAnsi="黑体"/>
              <w:color w:val="auto"/>
              <w:sz w:val="36"/>
              <w:szCs w:val="36"/>
              <w:lang w:val="zh-CN"/>
            </w:rPr>
            <w:t>目录</w:t>
          </w:r>
        </w:p>
        <w:p w14:paraId="5AB1473D" w14:textId="05C38555" w:rsidR="00E46BD7" w:rsidRDefault="00F30407" w:rsidP="00F30407">
          <w:pPr>
            <w:pStyle w:val="11"/>
          </w:pPr>
          <w:r w:rsidRPr="00F30407">
            <w:rPr>
              <w:rFonts w:ascii="宋体" w:eastAsia="宋体" w:hAnsi="宋体" w:hint="eastAsia"/>
              <w:b/>
              <w:bCs/>
              <w:sz w:val="24"/>
              <w:szCs w:val="24"/>
            </w:rPr>
            <w:t>中文摘要</w:t>
          </w:r>
          <w:r w:rsidR="00E46BD7">
            <w:ptab w:relativeTo="margin" w:alignment="right" w:leader="dot"/>
          </w:r>
          <w:r w:rsidR="00392389">
            <w:rPr>
              <w:b/>
              <w:bCs/>
              <w:lang w:val="zh-CN"/>
            </w:rPr>
            <w:t>4</w:t>
          </w:r>
        </w:p>
        <w:p w14:paraId="5E06C8B3" w14:textId="45D15F0C" w:rsidR="00E46BD7" w:rsidRDefault="00F30407">
          <w:pPr>
            <w:pStyle w:val="11"/>
          </w:pPr>
          <w:r w:rsidRPr="00F30407">
            <w:rPr>
              <w:rFonts w:ascii="宋体" w:eastAsia="宋体" w:hAnsi="宋体" w:hint="eastAsia"/>
              <w:b/>
              <w:bCs/>
              <w:sz w:val="24"/>
              <w:szCs w:val="24"/>
            </w:rPr>
            <w:t>英文摘要</w:t>
          </w:r>
          <w:r w:rsidR="00E46BD7">
            <w:ptab w:relativeTo="margin" w:alignment="right" w:leader="dot"/>
          </w:r>
          <w:r w:rsidR="00E46BD7">
            <w:rPr>
              <w:b/>
              <w:bCs/>
              <w:lang w:val="zh-CN"/>
            </w:rPr>
            <w:t>4</w:t>
          </w:r>
        </w:p>
        <w:p w14:paraId="454E5730" w14:textId="78FF5D2C" w:rsidR="00E46BD7" w:rsidRDefault="00F30407" w:rsidP="00F30407">
          <w:pPr>
            <w:pStyle w:val="21"/>
            <w:ind w:left="0"/>
            <w:rPr>
              <w:lang w:val="zh-CN"/>
            </w:rPr>
          </w:pPr>
          <w:r w:rsidRPr="00F30407">
            <w:rPr>
              <w:rFonts w:ascii="宋体" w:eastAsia="宋体" w:hAnsi="宋体" w:hint="eastAsia"/>
              <w:b/>
              <w:sz w:val="24"/>
              <w:szCs w:val="24"/>
            </w:rPr>
            <w:t>论文正文：冠心病与脑梗塞血脂分布差异</w:t>
          </w:r>
          <w:r w:rsidR="00E46BD7">
            <w:ptab w:relativeTo="margin" w:alignment="right" w:leader="dot"/>
          </w:r>
          <w:r w:rsidR="00E46BD7">
            <w:rPr>
              <w:lang w:val="zh-CN"/>
            </w:rPr>
            <w:t>5</w:t>
          </w:r>
        </w:p>
        <w:p w14:paraId="77A647DC" w14:textId="3A0D1B85" w:rsidR="00F30407" w:rsidRPr="00392389" w:rsidRDefault="00783733" w:rsidP="0067326A">
          <w:pPr>
            <w:pStyle w:val="21"/>
            <w:ind w:left="0"/>
            <w:rPr>
              <w:rFonts w:ascii="宋体" w:eastAsia="宋体" w:hAnsi="宋体"/>
              <w:b/>
              <w:sz w:val="24"/>
              <w:szCs w:val="24"/>
            </w:rPr>
          </w:pPr>
          <w:r>
            <w:rPr>
              <w:rFonts w:ascii="宋体" w:eastAsia="宋体" w:hAnsi="宋体" w:hint="eastAsia"/>
              <w:b/>
              <w:sz w:val="24"/>
              <w:szCs w:val="24"/>
            </w:rPr>
            <w:t>前言</w:t>
          </w:r>
          <w:r w:rsidR="00F30407" w:rsidRPr="00903D34">
            <w:rPr>
              <w:rFonts w:ascii="宋体" w:eastAsia="宋体" w:hAnsi="宋体"/>
              <w:sz w:val="24"/>
              <w:szCs w:val="24"/>
            </w:rPr>
            <w:ptab w:relativeTo="margin" w:alignment="right" w:leader="dot"/>
          </w:r>
          <w:r w:rsidR="00F30407" w:rsidRPr="00903D34">
            <w:rPr>
              <w:rFonts w:ascii="宋体" w:eastAsia="宋体" w:hAnsi="宋体"/>
              <w:sz w:val="24"/>
              <w:szCs w:val="24"/>
              <w:lang w:val="zh-CN"/>
            </w:rPr>
            <w:t>5</w:t>
          </w:r>
        </w:p>
        <w:p w14:paraId="616E3FBD" w14:textId="66BD1F25" w:rsidR="0067326A" w:rsidRPr="00682717" w:rsidRDefault="00F30407" w:rsidP="00392389">
          <w:pPr>
            <w:pStyle w:val="3"/>
            <w:ind w:left="0" w:firstLineChars="200" w:firstLine="482"/>
            <w:jc w:val="both"/>
            <w:rPr>
              <w:rFonts w:ascii="黑体" w:eastAsia="黑体" w:hAnsi="黑体"/>
              <w:b/>
              <w:sz w:val="24"/>
              <w:szCs w:val="24"/>
              <w:lang w:val="zh-CN"/>
            </w:rPr>
          </w:pPr>
          <w:r w:rsidRPr="00682717">
            <w:rPr>
              <w:rFonts w:ascii="黑体" w:eastAsia="黑体" w:hAnsi="黑体" w:hint="eastAsia"/>
              <w:b/>
              <w:sz w:val="24"/>
              <w:szCs w:val="24"/>
            </w:rPr>
            <w:t>1</w:t>
          </w:r>
          <w:r w:rsidRPr="00682717">
            <w:rPr>
              <w:rFonts w:ascii="黑体" w:eastAsia="黑体" w:hAnsi="黑体"/>
              <w:b/>
              <w:sz w:val="24"/>
              <w:szCs w:val="24"/>
            </w:rPr>
            <w:t xml:space="preserve">  </w:t>
          </w:r>
          <w:r w:rsidRPr="00682717">
            <w:rPr>
              <w:rFonts w:ascii="黑体" w:eastAsia="黑体" w:hAnsi="黑体" w:hint="eastAsia"/>
              <w:b/>
              <w:sz w:val="24"/>
              <w:szCs w:val="24"/>
            </w:rPr>
            <w:t>对象与方法</w:t>
          </w:r>
          <w:r w:rsidR="00E46BD7"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04D8E1A5" w14:textId="6D32FBBC" w:rsidR="0067326A" w:rsidRPr="00682717" w:rsidRDefault="0067326A" w:rsidP="00392389">
          <w:pPr>
            <w:pStyle w:val="3"/>
            <w:ind w:firstLineChars="200" w:firstLine="482"/>
            <w:rPr>
              <w:rFonts w:ascii="黑体" w:eastAsia="黑体" w:hAnsi="黑体"/>
              <w:b/>
              <w:sz w:val="24"/>
              <w:szCs w:val="24"/>
              <w:lang w:val="zh-CN"/>
            </w:rPr>
          </w:pPr>
          <w:r w:rsidRPr="00682717">
            <w:rPr>
              <w:rFonts w:ascii="黑体" w:eastAsia="黑体" w:hAnsi="黑体"/>
              <w:b/>
              <w:sz w:val="24"/>
              <w:szCs w:val="24"/>
            </w:rPr>
            <w:t xml:space="preserve">1.1  </w:t>
          </w:r>
          <w:r w:rsidRPr="00682717">
            <w:rPr>
              <w:rFonts w:ascii="黑体" w:eastAsia="黑体" w:hAnsi="黑体" w:hint="eastAsia"/>
              <w:b/>
              <w:sz w:val="24"/>
              <w:szCs w:val="24"/>
            </w:rPr>
            <w:t>对象</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1245CB90" w14:textId="49167E02" w:rsidR="0067326A" w:rsidRPr="00903D34" w:rsidRDefault="0067326A" w:rsidP="00392389">
          <w:pPr>
            <w:pStyle w:val="3"/>
            <w:ind w:firstLineChars="400" w:firstLine="964"/>
            <w:rPr>
              <w:rFonts w:ascii="黑体" w:eastAsia="黑体" w:hAnsi="黑体"/>
              <w:sz w:val="24"/>
              <w:szCs w:val="24"/>
              <w:lang w:val="zh-CN"/>
            </w:rPr>
          </w:pPr>
          <w:r w:rsidRPr="00682717">
            <w:rPr>
              <w:rFonts w:ascii="黑体" w:eastAsia="黑体" w:hAnsi="黑体"/>
              <w:b/>
              <w:sz w:val="24"/>
              <w:szCs w:val="24"/>
            </w:rPr>
            <w:t xml:space="preserve">1.1.1  </w:t>
          </w:r>
          <w:r w:rsidRPr="00682717">
            <w:rPr>
              <w:rFonts w:ascii="黑体" w:eastAsia="黑体" w:hAnsi="黑体" w:hint="eastAsia"/>
              <w:b/>
              <w:sz w:val="24"/>
              <w:szCs w:val="24"/>
            </w:rPr>
            <w:t>健康</w:t>
          </w:r>
          <w:proofErr w:type="gramStart"/>
          <w:r w:rsidRPr="00682717">
            <w:rPr>
              <w:rFonts w:ascii="黑体" w:eastAsia="黑体" w:hAnsi="黑体" w:hint="eastAsia"/>
              <w:b/>
              <w:sz w:val="24"/>
              <w:szCs w:val="24"/>
            </w:rPr>
            <w:t>参考组</w:t>
          </w:r>
          <w:proofErr w:type="gramEnd"/>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0A4E5CF3" w14:textId="7F758B12" w:rsidR="0067326A" w:rsidRPr="00682717" w:rsidRDefault="0067326A" w:rsidP="00392389">
          <w:pPr>
            <w:pStyle w:val="3"/>
            <w:ind w:firstLineChars="400" w:firstLine="964"/>
            <w:rPr>
              <w:rFonts w:ascii="黑体" w:eastAsia="黑体" w:hAnsi="黑体"/>
              <w:b/>
              <w:sz w:val="24"/>
              <w:szCs w:val="24"/>
              <w:lang w:val="zh-CN"/>
            </w:rPr>
          </w:pPr>
          <w:r w:rsidRPr="00682717">
            <w:rPr>
              <w:rFonts w:ascii="黑体" w:eastAsia="黑体" w:hAnsi="黑体"/>
              <w:b/>
              <w:sz w:val="24"/>
              <w:szCs w:val="24"/>
            </w:rPr>
            <w:t xml:space="preserve">1.1.2  </w:t>
          </w:r>
          <w:r w:rsidRPr="00682717">
            <w:rPr>
              <w:rFonts w:ascii="黑体" w:eastAsia="黑体" w:hAnsi="黑体" w:hint="eastAsia"/>
              <w:b/>
              <w:sz w:val="24"/>
              <w:szCs w:val="24"/>
            </w:rPr>
            <w:t>冠心病组</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694D2C77" w14:textId="77777777" w:rsidR="0067326A" w:rsidRPr="00903D34" w:rsidRDefault="0067326A" w:rsidP="00392389">
          <w:pPr>
            <w:pStyle w:val="3"/>
            <w:ind w:firstLineChars="400" w:firstLine="964"/>
            <w:rPr>
              <w:rFonts w:ascii="黑体" w:eastAsia="黑体" w:hAnsi="黑体"/>
              <w:sz w:val="24"/>
              <w:szCs w:val="24"/>
              <w:lang w:val="zh-CN"/>
            </w:rPr>
          </w:pPr>
          <w:r w:rsidRPr="00682717">
            <w:rPr>
              <w:rFonts w:ascii="黑体" w:eastAsia="黑体" w:hAnsi="黑体"/>
              <w:b/>
              <w:sz w:val="24"/>
              <w:szCs w:val="24"/>
            </w:rPr>
            <w:t xml:space="preserve">1.1.3  </w:t>
          </w:r>
          <w:r w:rsidRPr="00682717">
            <w:rPr>
              <w:rFonts w:ascii="黑体" w:eastAsia="黑体" w:hAnsi="黑体" w:hint="eastAsia"/>
              <w:b/>
              <w:sz w:val="24"/>
              <w:szCs w:val="24"/>
            </w:rPr>
            <w:t>脑</w:t>
          </w:r>
          <w:proofErr w:type="gramStart"/>
          <w:r w:rsidRPr="00682717">
            <w:rPr>
              <w:rFonts w:ascii="黑体" w:eastAsia="黑体" w:hAnsi="黑体" w:hint="eastAsia"/>
              <w:b/>
              <w:sz w:val="24"/>
              <w:szCs w:val="24"/>
            </w:rPr>
            <w:t>梗塞组</w:t>
          </w:r>
          <w:proofErr w:type="gramEnd"/>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06C8F440" w14:textId="77777777" w:rsidR="0067326A" w:rsidRPr="00682717" w:rsidRDefault="0067326A" w:rsidP="00392389">
          <w:pPr>
            <w:pStyle w:val="3"/>
            <w:ind w:firstLineChars="200" w:firstLine="482"/>
            <w:rPr>
              <w:rFonts w:ascii="黑体" w:eastAsia="黑体" w:hAnsi="黑体"/>
              <w:b/>
              <w:sz w:val="24"/>
              <w:szCs w:val="24"/>
              <w:lang w:val="zh-CN"/>
            </w:rPr>
          </w:pPr>
          <w:r w:rsidRPr="00682717">
            <w:rPr>
              <w:rFonts w:ascii="黑体" w:eastAsia="黑体" w:hAnsi="黑体"/>
              <w:b/>
              <w:sz w:val="24"/>
              <w:szCs w:val="24"/>
            </w:rPr>
            <w:t xml:space="preserve">1.2  </w:t>
          </w:r>
          <w:r w:rsidRPr="00682717">
            <w:rPr>
              <w:rFonts w:ascii="黑体" w:eastAsia="黑体" w:hAnsi="黑体" w:hint="eastAsia"/>
              <w:b/>
              <w:sz w:val="24"/>
              <w:szCs w:val="24"/>
            </w:rPr>
            <w:t>方法</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764843A0" w14:textId="77777777" w:rsidR="0067326A" w:rsidRPr="00903D34" w:rsidRDefault="0067326A" w:rsidP="00392389">
          <w:pPr>
            <w:pStyle w:val="3"/>
            <w:ind w:firstLineChars="400" w:firstLine="964"/>
            <w:rPr>
              <w:rFonts w:ascii="黑体" w:eastAsia="黑体" w:hAnsi="黑体"/>
              <w:sz w:val="24"/>
              <w:szCs w:val="24"/>
              <w:lang w:val="zh-CN"/>
            </w:rPr>
          </w:pPr>
          <w:r w:rsidRPr="00682717">
            <w:rPr>
              <w:rFonts w:ascii="黑体" w:eastAsia="黑体" w:hAnsi="黑体"/>
              <w:b/>
              <w:sz w:val="24"/>
              <w:szCs w:val="24"/>
            </w:rPr>
            <w:t xml:space="preserve">1.2.1  </w:t>
          </w:r>
          <w:r w:rsidRPr="00682717">
            <w:rPr>
              <w:rFonts w:ascii="黑体" w:eastAsia="黑体" w:hAnsi="黑体" w:hint="eastAsia"/>
              <w:b/>
              <w:sz w:val="24"/>
              <w:szCs w:val="24"/>
            </w:rPr>
            <w:t>仪器与试剂</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7AE3B74B" w14:textId="77777777" w:rsidR="0067326A" w:rsidRPr="00682717" w:rsidRDefault="0067326A" w:rsidP="00392389">
          <w:pPr>
            <w:pStyle w:val="3"/>
            <w:ind w:firstLineChars="400" w:firstLine="964"/>
            <w:rPr>
              <w:rFonts w:ascii="黑体" w:eastAsia="黑体" w:hAnsi="黑体"/>
              <w:b/>
              <w:sz w:val="24"/>
              <w:szCs w:val="24"/>
              <w:lang w:val="zh-CN"/>
            </w:rPr>
          </w:pPr>
          <w:r w:rsidRPr="00682717">
            <w:rPr>
              <w:rFonts w:ascii="黑体" w:eastAsia="黑体" w:hAnsi="黑体"/>
              <w:b/>
              <w:sz w:val="24"/>
              <w:szCs w:val="24"/>
            </w:rPr>
            <w:t xml:space="preserve">1.2.2  </w:t>
          </w:r>
          <w:r w:rsidRPr="00682717">
            <w:rPr>
              <w:rFonts w:ascii="黑体" w:eastAsia="黑体" w:hAnsi="黑体" w:hint="eastAsia"/>
              <w:b/>
              <w:sz w:val="24"/>
              <w:szCs w:val="24"/>
            </w:rPr>
            <w:t>方法</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65214F72" w14:textId="010D6B8D" w:rsidR="0067326A" w:rsidRPr="00903D34" w:rsidRDefault="0067326A" w:rsidP="00392389">
          <w:pPr>
            <w:pStyle w:val="3"/>
            <w:ind w:firstLineChars="400" w:firstLine="964"/>
            <w:rPr>
              <w:rFonts w:ascii="黑体" w:eastAsia="黑体" w:hAnsi="黑体"/>
              <w:sz w:val="24"/>
              <w:szCs w:val="24"/>
              <w:lang w:val="zh-CN"/>
            </w:rPr>
          </w:pPr>
          <w:r w:rsidRPr="00682717">
            <w:rPr>
              <w:rFonts w:ascii="黑体" w:eastAsia="黑体" w:hAnsi="黑体"/>
              <w:b/>
              <w:sz w:val="24"/>
              <w:szCs w:val="24"/>
            </w:rPr>
            <w:t xml:space="preserve">1.2.3  </w:t>
          </w:r>
          <w:r w:rsidRPr="00682717">
            <w:rPr>
              <w:rFonts w:ascii="黑体" w:eastAsia="黑体" w:hAnsi="黑体" w:hint="eastAsia"/>
              <w:b/>
              <w:sz w:val="24"/>
              <w:szCs w:val="24"/>
            </w:rPr>
            <w:t>数据统计</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58A19EB5" w14:textId="729A4DE0" w:rsidR="0067326A" w:rsidRPr="00903D34" w:rsidRDefault="0067326A" w:rsidP="00392389">
          <w:pPr>
            <w:pStyle w:val="3"/>
            <w:ind w:left="0" w:firstLineChars="200" w:firstLine="482"/>
            <w:rPr>
              <w:rFonts w:ascii="黑体" w:eastAsia="黑体" w:hAnsi="黑体"/>
              <w:sz w:val="24"/>
              <w:szCs w:val="24"/>
            </w:rPr>
          </w:pPr>
          <w:r w:rsidRPr="00682717">
            <w:rPr>
              <w:rFonts w:ascii="黑体" w:eastAsia="黑体" w:hAnsi="黑体"/>
              <w:b/>
              <w:sz w:val="24"/>
              <w:szCs w:val="24"/>
            </w:rPr>
            <w:t xml:space="preserve">2  </w:t>
          </w:r>
          <w:r w:rsidRPr="00682717">
            <w:rPr>
              <w:rFonts w:ascii="黑体" w:eastAsia="黑体" w:hAnsi="黑体" w:hint="eastAsia"/>
              <w:b/>
              <w:sz w:val="24"/>
              <w:szCs w:val="24"/>
            </w:rPr>
            <w:t>结果</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0EF9F161" w14:textId="2E6B4024" w:rsidR="0067326A" w:rsidRPr="00903D34" w:rsidRDefault="0067326A" w:rsidP="00392389">
          <w:pPr>
            <w:pStyle w:val="3"/>
            <w:ind w:left="446" w:firstLineChars="200" w:firstLine="482"/>
            <w:rPr>
              <w:rFonts w:ascii="黑体" w:eastAsia="黑体" w:hAnsi="黑体"/>
              <w:sz w:val="24"/>
              <w:szCs w:val="24"/>
            </w:rPr>
          </w:pPr>
          <w:r w:rsidRPr="00682717">
            <w:rPr>
              <w:rFonts w:ascii="黑体" w:eastAsia="黑体" w:hAnsi="黑体" w:hint="eastAsia"/>
              <w:b/>
              <w:sz w:val="24"/>
              <w:szCs w:val="24"/>
            </w:rPr>
            <w:t>2.1  治疗前两组患者比较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4AB83C8B" w14:textId="0A1F8B57" w:rsidR="0067326A" w:rsidRPr="00682717" w:rsidRDefault="0067326A" w:rsidP="00392389">
          <w:pPr>
            <w:pStyle w:val="3"/>
            <w:ind w:left="446" w:firstLineChars="400" w:firstLine="964"/>
            <w:rPr>
              <w:rFonts w:ascii="黑体" w:eastAsia="黑体" w:hAnsi="黑体"/>
              <w:b/>
              <w:sz w:val="24"/>
              <w:szCs w:val="24"/>
            </w:rPr>
          </w:pPr>
          <w:r w:rsidRPr="00682717">
            <w:rPr>
              <w:rFonts w:ascii="黑体" w:eastAsia="黑体" w:hAnsi="黑体"/>
              <w:b/>
              <w:sz w:val="24"/>
              <w:szCs w:val="24"/>
            </w:rPr>
            <w:t xml:space="preserve">2.1.1  </w:t>
          </w:r>
          <w:r w:rsidRPr="00682717">
            <w:rPr>
              <w:rFonts w:ascii="黑体" w:eastAsia="黑体" w:hAnsi="黑体" w:hint="eastAsia"/>
              <w:b/>
              <w:sz w:val="24"/>
              <w:szCs w:val="24"/>
            </w:rPr>
            <w:t>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2B320737" w14:textId="267A21F6" w:rsidR="0067326A" w:rsidRPr="00903D34" w:rsidRDefault="0067326A" w:rsidP="00392389">
          <w:pPr>
            <w:pStyle w:val="3"/>
            <w:ind w:left="446" w:firstLineChars="400" w:firstLine="964"/>
            <w:rPr>
              <w:rFonts w:ascii="黑体" w:eastAsia="黑体" w:hAnsi="黑体"/>
              <w:sz w:val="24"/>
              <w:szCs w:val="24"/>
            </w:rPr>
          </w:pPr>
          <w:r w:rsidRPr="00682717">
            <w:rPr>
              <w:rFonts w:ascii="黑体" w:eastAsia="黑体" w:hAnsi="黑体"/>
              <w:b/>
              <w:sz w:val="24"/>
              <w:szCs w:val="24"/>
            </w:rPr>
            <w:t xml:space="preserve">2.1.2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8</w:t>
          </w:r>
        </w:p>
        <w:p w14:paraId="561FA570" w14:textId="2443064E" w:rsidR="0067326A" w:rsidRPr="00903D34" w:rsidRDefault="0067326A" w:rsidP="00392389">
          <w:pPr>
            <w:pStyle w:val="3"/>
            <w:ind w:left="446" w:firstLineChars="200" w:firstLine="482"/>
            <w:rPr>
              <w:rFonts w:ascii="黑体" w:eastAsia="黑体" w:hAnsi="黑体"/>
              <w:sz w:val="24"/>
              <w:szCs w:val="24"/>
            </w:rPr>
          </w:pPr>
          <w:r w:rsidRPr="00682717">
            <w:rPr>
              <w:rFonts w:ascii="黑体" w:eastAsia="黑体" w:hAnsi="黑体"/>
              <w:b/>
              <w:sz w:val="24"/>
              <w:szCs w:val="24"/>
            </w:rPr>
            <w:t xml:space="preserve">2.2  </w:t>
          </w:r>
          <w:r w:rsidRPr="00682717">
            <w:rPr>
              <w:rFonts w:ascii="黑体" w:eastAsia="黑体" w:hAnsi="黑体" w:hint="eastAsia"/>
              <w:b/>
              <w:sz w:val="24"/>
              <w:szCs w:val="24"/>
            </w:rPr>
            <w:t>治疗后两组患者比较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9</w:t>
          </w:r>
        </w:p>
        <w:p w14:paraId="38379C05" w14:textId="1ACAF0F7" w:rsidR="0067326A" w:rsidRPr="00682717" w:rsidRDefault="0067326A" w:rsidP="00392389">
          <w:pPr>
            <w:pStyle w:val="3"/>
            <w:ind w:left="446" w:firstLineChars="400" w:firstLine="964"/>
            <w:rPr>
              <w:rFonts w:ascii="黑体" w:eastAsia="黑体" w:hAnsi="黑体"/>
              <w:b/>
              <w:sz w:val="24"/>
              <w:szCs w:val="24"/>
            </w:rPr>
          </w:pPr>
          <w:r w:rsidRPr="00682717">
            <w:rPr>
              <w:rFonts w:ascii="黑体" w:eastAsia="黑体" w:hAnsi="黑体"/>
              <w:b/>
              <w:sz w:val="24"/>
              <w:szCs w:val="24"/>
            </w:rPr>
            <w:t xml:space="preserve">2.2.1  </w:t>
          </w:r>
          <w:r w:rsidRPr="00682717">
            <w:rPr>
              <w:rFonts w:ascii="黑体" w:eastAsia="黑体" w:hAnsi="黑体" w:hint="eastAsia"/>
              <w:b/>
              <w:sz w:val="24"/>
              <w:szCs w:val="24"/>
            </w:rPr>
            <w:t>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9</w:t>
          </w:r>
        </w:p>
        <w:p w14:paraId="60BB51BF" w14:textId="21D271DC" w:rsidR="0067326A" w:rsidRPr="00682717" w:rsidRDefault="0067326A" w:rsidP="00392389">
          <w:pPr>
            <w:pStyle w:val="3"/>
            <w:ind w:left="446" w:firstLineChars="400" w:firstLine="964"/>
            <w:rPr>
              <w:rFonts w:ascii="黑体" w:eastAsia="黑体" w:hAnsi="黑体"/>
              <w:b/>
              <w:sz w:val="24"/>
              <w:szCs w:val="24"/>
            </w:rPr>
          </w:pPr>
          <w:r w:rsidRPr="00682717">
            <w:rPr>
              <w:rFonts w:ascii="黑体" w:eastAsia="黑体" w:hAnsi="黑体"/>
              <w:b/>
              <w:sz w:val="24"/>
              <w:szCs w:val="24"/>
            </w:rPr>
            <w:t xml:space="preserve">2.2.2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10</w:t>
          </w:r>
        </w:p>
        <w:p w14:paraId="3086649E" w14:textId="2EE508BA" w:rsidR="0067326A" w:rsidRPr="00682717" w:rsidRDefault="0067326A" w:rsidP="00392389">
          <w:pPr>
            <w:pStyle w:val="3"/>
            <w:ind w:left="446" w:firstLineChars="200" w:firstLine="482"/>
            <w:rPr>
              <w:rFonts w:ascii="黑体" w:eastAsia="黑体" w:hAnsi="黑体"/>
              <w:b/>
              <w:sz w:val="24"/>
              <w:szCs w:val="24"/>
            </w:rPr>
          </w:pPr>
          <w:r w:rsidRPr="00682717">
            <w:rPr>
              <w:rFonts w:ascii="黑体" w:eastAsia="黑体" w:hAnsi="黑体"/>
              <w:b/>
              <w:sz w:val="24"/>
              <w:szCs w:val="24"/>
            </w:rPr>
            <w:t xml:space="preserve">2.3  </w:t>
          </w:r>
          <w:r w:rsidRPr="00682717">
            <w:rPr>
              <w:rFonts w:ascii="黑体" w:eastAsia="黑体" w:hAnsi="黑体" w:hint="eastAsia"/>
              <w:b/>
              <w:sz w:val="24"/>
              <w:szCs w:val="24"/>
            </w:rPr>
            <w:t>按年龄比较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10</w:t>
          </w:r>
        </w:p>
        <w:p w14:paraId="0DB81D6A" w14:textId="24A34FA9" w:rsidR="0067326A" w:rsidRPr="00682717" w:rsidRDefault="0067326A" w:rsidP="00392389">
          <w:pPr>
            <w:pStyle w:val="3"/>
            <w:ind w:left="446" w:firstLineChars="400" w:firstLine="964"/>
            <w:rPr>
              <w:rFonts w:ascii="黑体" w:eastAsia="黑体" w:hAnsi="黑体"/>
              <w:b/>
              <w:sz w:val="24"/>
              <w:szCs w:val="24"/>
            </w:rPr>
          </w:pPr>
          <w:r w:rsidRPr="00682717">
            <w:rPr>
              <w:rFonts w:ascii="黑体" w:eastAsia="黑体" w:hAnsi="黑体"/>
              <w:b/>
              <w:sz w:val="24"/>
              <w:szCs w:val="24"/>
            </w:rPr>
            <w:t xml:space="preserve">2.3.1  </w:t>
          </w:r>
          <w:r w:rsidRPr="00682717">
            <w:rPr>
              <w:rFonts w:ascii="黑体" w:eastAsia="黑体" w:hAnsi="黑体" w:hint="eastAsia"/>
              <w:b/>
              <w:sz w:val="24"/>
              <w:szCs w:val="24"/>
            </w:rPr>
            <w:t>按年龄分组的血脂测定值比较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11</w:t>
          </w:r>
        </w:p>
        <w:p w14:paraId="6741A236" w14:textId="4FBA0D1E" w:rsidR="0067326A" w:rsidRPr="00682717" w:rsidRDefault="0067326A" w:rsidP="00392389">
          <w:pPr>
            <w:pStyle w:val="3"/>
            <w:ind w:left="446" w:firstLineChars="400" w:firstLine="964"/>
            <w:rPr>
              <w:rFonts w:ascii="黑体" w:eastAsia="黑体" w:hAnsi="黑体"/>
              <w:b/>
              <w:sz w:val="24"/>
              <w:szCs w:val="24"/>
            </w:rPr>
          </w:pPr>
          <w:r w:rsidRPr="00682717">
            <w:rPr>
              <w:rFonts w:ascii="黑体" w:eastAsia="黑体" w:hAnsi="黑体"/>
              <w:b/>
              <w:sz w:val="24"/>
              <w:szCs w:val="24"/>
            </w:rPr>
            <w:t xml:space="preserve">2.3.2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7AA8FFDC" w14:textId="7E6A9BA1" w:rsidR="0067326A" w:rsidRPr="00903D34" w:rsidRDefault="0067326A" w:rsidP="00392389">
          <w:pPr>
            <w:pStyle w:val="3"/>
            <w:ind w:left="0" w:firstLineChars="200" w:firstLine="482"/>
            <w:rPr>
              <w:rFonts w:ascii="黑体" w:eastAsia="黑体" w:hAnsi="黑体"/>
              <w:sz w:val="24"/>
              <w:szCs w:val="24"/>
            </w:rPr>
          </w:pPr>
          <w:r w:rsidRPr="00682717">
            <w:rPr>
              <w:rFonts w:ascii="黑体" w:eastAsia="黑体" w:hAnsi="黑体"/>
              <w:b/>
              <w:sz w:val="24"/>
              <w:szCs w:val="24"/>
            </w:rPr>
            <w:t xml:space="preserve">3  </w:t>
          </w:r>
          <w:r w:rsidRPr="00682717">
            <w:rPr>
              <w:rFonts w:ascii="黑体" w:eastAsia="黑体" w:hAnsi="黑体" w:hint="eastAsia"/>
              <w:b/>
              <w:sz w:val="24"/>
              <w:szCs w:val="24"/>
            </w:rPr>
            <w:t>讨论</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09347D60" w14:textId="32345E64" w:rsidR="0067326A" w:rsidRPr="00682717" w:rsidRDefault="0067326A" w:rsidP="00392389">
          <w:pPr>
            <w:pStyle w:val="3"/>
            <w:ind w:left="446" w:firstLineChars="200" w:firstLine="482"/>
            <w:rPr>
              <w:rFonts w:ascii="黑体" w:eastAsia="黑体" w:hAnsi="黑体"/>
              <w:b/>
              <w:sz w:val="24"/>
              <w:szCs w:val="24"/>
            </w:rPr>
          </w:pPr>
          <w:r w:rsidRPr="00682717">
            <w:rPr>
              <w:rFonts w:ascii="黑体" w:eastAsia="黑体" w:hAnsi="黑体"/>
              <w:b/>
              <w:sz w:val="24"/>
              <w:szCs w:val="24"/>
            </w:rPr>
            <w:t xml:space="preserve">3.1  </w:t>
          </w:r>
          <w:r w:rsidRPr="00682717">
            <w:rPr>
              <w:rFonts w:ascii="黑体" w:eastAsia="黑体" w:hAnsi="黑体" w:hint="eastAsia"/>
              <w:b/>
              <w:sz w:val="24"/>
              <w:szCs w:val="24"/>
            </w:rPr>
            <w:t>动脉粥样硬化与冠心病、脑梗塞相关性</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248BEBBF" w14:textId="25285ACC" w:rsidR="0067326A" w:rsidRPr="00682717" w:rsidRDefault="0067326A" w:rsidP="00392389">
          <w:pPr>
            <w:pStyle w:val="3"/>
            <w:ind w:left="446" w:firstLineChars="200" w:firstLine="482"/>
            <w:rPr>
              <w:rFonts w:ascii="黑体" w:eastAsia="黑体" w:hAnsi="黑体"/>
              <w:b/>
              <w:sz w:val="24"/>
              <w:szCs w:val="24"/>
            </w:rPr>
          </w:pPr>
          <w:r w:rsidRPr="00682717">
            <w:rPr>
              <w:rFonts w:ascii="黑体" w:eastAsia="黑体" w:hAnsi="黑体"/>
              <w:b/>
              <w:sz w:val="24"/>
              <w:szCs w:val="24"/>
            </w:rPr>
            <w:t xml:space="preserve">3.2  </w:t>
          </w:r>
          <w:r w:rsidRPr="00682717">
            <w:rPr>
              <w:rFonts w:ascii="黑体" w:eastAsia="黑体" w:hAnsi="黑体" w:hint="eastAsia"/>
              <w:b/>
              <w:sz w:val="24"/>
              <w:szCs w:val="24"/>
            </w:rPr>
            <w:t>血脂水平异常与动脉粥样硬化的相关性</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14</w:t>
          </w:r>
        </w:p>
        <w:p w14:paraId="1A6554BC" w14:textId="7D3D75CA" w:rsidR="0067326A" w:rsidRPr="00903D34" w:rsidRDefault="0067326A" w:rsidP="00392389">
          <w:pPr>
            <w:pStyle w:val="3"/>
            <w:ind w:left="446" w:firstLineChars="200" w:firstLine="482"/>
            <w:rPr>
              <w:rFonts w:ascii="黑体" w:eastAsia="黑体" w:hAnsi="黑体"/>
              <w:sz w:val="24"/>
              <w:szCs w:val="24"/>
            </w:rPr>
          </w:pPr>
          <w:r w:rsidRPr="00682717">
            <w:rPr>
              <w:rFonts w:ascii="黑体" w:eastAsia="黑体" w:hAnsi="黑体"/>
              <w:b/>
              <w:sz w:val="24"/>
              <w:szCs w:val="24"/>
            </w:rPr>
            <w:lastRenderedPageBreak/>
            <w:t xml:space="preserve">3.3  </w:t>
          </w:r>
          <w:r w:rsidRPr="00682717">
            <w:rPr>
              <w:rFonts w:ascii="黑体" w:eastAsia="黑体" w:hAnsi="黑体" w:hint="eastAsia"/>
              <w:b/>
              <w:sz w:val="24"/>
              <w:szCs w:val="24"/>
            </w:rPr>
            <w:t>两组患者的血脂差异</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14</w:t>
          </w:r>
        </w:p>
        <w:p w14:paraId="7DBCC8FC" w14:textId="3449419D" w:rsidR="0067326A" w:rsidRPr="00903D34" w:rsidRDefault="0067326A" w:rsidP="00392389">
          <w:pPr>
            <w:pStyle w:val="3"/>
            <w:ind w:left="446" w:firstLineChars="200" w:firstLine="482"/>
            <w:rPr>
              <w:rFonts w:ascii="黑体" w:eastAsia="黑体" w:hAnsi="黑体"/>
              <w:b/>
              <w:sz w:val="24"/>
              <w:szCs w:val="24"/>
            </w:rPr>
          </w:pPr>
          <w:r w:rsidRPr="00682717">
            <w:rPr>
              <w:rFonts w:ascii="黑体" w:eastAsia="黑体" w:hAnsi="黑体"/>
              <w:b/>
              <w:sz w:val="24"/>
              <w:szCs w:val="24"/>
            </w:rPr>
            <w:t xml:space="preserve">3.4  </w:t>
          </w:r>
          <w:r w:rsidRPr="00682717">
            <w:rPr>
              <w:rFonts w:ascii="黑体" w:eastAsia="黑体" w:hAnsi="黑体" w:hint="eastAsia"/>
              <w:b/>
              <w:sz w:val="24"/>
              <w:szCs w:val="24"/>
            </w:rPr>
            <w:t>男女性患者的血脂差异</w:t>
          </w:r>
          <w:r w:rsidRPr="00903D34">
            <w:rPr>
              <w:rFonts w:ascii="黑体" w:eastAsia="黑体" w:hAnsi="黑体"/>
              <w:sz w:val="24"/>
              <w:szCs w:val="24"/>
            </w:rPr>
            <w:ptab w:relativeTo="margin" w:alignment="right" w:leader="dot"/>
          </w:r>
          <w:r w:rsidR="00903D34" w:rsidRPr="00903D34">
            <w:rPr>
              <w:rFonts w:ascii="黑体" w:eastAsia="黑体" w:hAnsi="黑体"/>
              <w:sz w:val="24"/>
              <w:szCs w:val="24"/>
            </w:rPr>
            <w:t>15</w:t>
          </w:r>
        </w:p>
        <w:p w14:paraId="63179BCD" w14:textId="2A698C68" w:rsidR="00682717" w:rsidRPr="00682717" w:rsidRDefault="00682717" w:rsidP="00682717">
          <w:pPr>
            <w:pStyle w:val="11"/>
            <w:rPr>
              <w:rFonts w:ascii="宋体" w:eastAsia="宋体" w:hAnsi="宋体"/>
              <w:sz w:val="24"/>
              <w:szCs w:val="24"/>
            </w:rPr>
          </w:pPr>
          <w:r w:rsidRPr="00682717">
            <w:rPr>
              <w:rFonts w:ascii="宋体" w:eastAsia="宋体" w:hAnsi="宋体" w:hint="eastAsia"/>
              <w:b/>
              <w:bCs/>
              <w:sz w:val="24"/>
              <w:szCs w:val="24"/>
            </w:rPr>
            <w:t>参考文献</w:t>
          </w:r>
          <w:r w:rsidRPr="00903D34">
            <w:rPr>
              <w:rFonts w:ascii="宋体" w:eastAsia="宋体" w:hAnsi="宋体"/>
              <w:sz w:val="24"/>
              <w:szCs w:val="24"/>
            </w:rPr>
            <w:ptab w:relativeTo="margin" w:alignment="right" w:leader="dot"/>
          </w:r>
          <w:r w:rsidR="00903D34">
            <w:rPr>
              <w:rFonts w:ascii="宋体" w:eastAsia="宋体" w:hAnsi="宋体"/>
              <w:bCs/>
              <w:sz w:val="24"/>
              <w:szCs w:val="24"/>
              <w:lang w:val="zh-CN"/>
            </w:rPr>
            <w:t>17</w:t>
          </w:r>
        </w:p>
        <w:p w14:paraId="5ACEF7B1" w14:textId="440F017A" w:rsidR="00682717" w:rsidRPr="00682717" w:rsidRDefault="00682717" w:rsidP="00682717">
          <w:pPr>
            <w:pStyle w:val="11"/>
            <w:rPr>
              <w:rFonts w:ascii="宋体" w:eastAsia="宋体" w:hAnsi="宋体"/>
              <w:sz w:val="24"/>
              <w:szCs w:val="24"/>
            </w:rPr>
          </w:pPr>
          <w:r w:rsidRPr="00682717">
            <w:rPr>
              <w:rFonts w:ascii="宋体" w:eastAsia="宋体" w:hAnsi="宋体" w:hint="eastAsia"/>
              <w:b/>
              <w:bCs/>
              <w:sz w:val="24"/>
              <w:szCs w:val="24"/>
            </w:rPr>
            <w:t>开题报告</w:t>
          </w:r>
          <w:r w:rsidRPr="00903D34">
            <w:rPr>
              <w:rFonts w:ascii="宋体" w:eastAsia="宋体" w:hAnsi="宋体"/>
              <w:sz w:val="24"/>
              <w:szCs w:val="24"/>
            </w:rPr>
            <w:ptab w:relativeTo="margin" w:alignment="right" w:leader="dot"/>
          </w:r>
          <w:r w:rsidRPr="00903D34">
            <w:rPr>
              <w:rFonts w:ascii="宋体" w:eastAsia="宋体" w:hAnsi="宋体"/>
              <w:bCs/>
              <w:sz w:val="24"/>
              <w:szCs w:val="24"/>
              <w:lang w:val="zh-CN"/>
            </w:rPr>
            <w:t>4</w:t>
          </w:r>
        </w:p>
        <w:p w14:paraId="70038488" w14:textId="7E88907E" w:rsidR="00682717" w:rsidRPr="00903D34" w:rsidRDefault="00682717" w:rsidP="00682717">
          <w:pPr>
            <w:pStyle w:val="11"/>
            <w:rPr>
              <w:rFonts w:ascii="宋体" w:eastAsia="宋体" w:hAnsi="宋体"/>
              <w:sz w:val="24"/>
              <w:szCs w:val="24"/>
            </w:rPr>
          </w:pPr>
          <w:r w:rsidRPr="00682717">
            <w:rPr>
              <w:rFonts w:ascii="宋体" w:eastAsia="宋体" w:hAnsi="宋体" w:hint="eastAsia"/>
              <w:b/>
              <w:bCs/>
              <w:sz w:val="24"/>
              <w:szCs w:val="24"/>
            </w:rPr>
            <w:t>致谢</w:t>
          </w:r>
          <w:r w:rsidRPr="00903D34">
            <w:rPr>
              <w:rFonts w:ascii="宋体" w:eastAsia="宋体" w:hAnsi="宋体"/>
              <w:sz w:val="24"/>
              <w:szCs w:val="24"/>
            </w:rPr>
            <w:ptab w:relativeTo="margin" w:alignment="right" w:leader="dot"/>
          </w:r>
          <w:r w:rsidRPr="00903D34">
            <w:rPr>
              <w:rFonts w:ascii="宋体" w:eastAsia="宋体" w:hAnsi="宋体"/>
              <w:bCs/>
              <w:sz w:val="24"/>
              <w:szCs w:val="24"/>
              <w:lang w:val="zh-CN"/>
            </w:rPr>
            <w:t>4</w:t>
          </w:r>
        </w:p>
        <w:p w14:paraId="5EB01E62" w14:textId="1F9CDF6B" w:rsidR="0067326A" w:rsidRPr="00682717" w:rsidRDefault="0067326A" w:rsidP="0067326A"/>
        <w:p w14:paraId="53D8C293" w14:textId="0848188F" w:rsidR="0067326A" w:rsidRPr="0067326A" w:rsidRDefault="0067326A" w:rsidP="0067326A">
          <w:pPr>
            <w:rPr>
              <w:lang w:val="zh-CN"/>
            </w:rPr>
          </w:pPr>
        </w:p>
        <w:p w14:paraId="6973B64F" w14:textId="4901B449" w:rsidR="00E46BD7" w:rsidRPr="0067326A" w:rsidRDefault="003312EE" w:rsidP="0067326A">
          <w:pPr>
            <w:rPr>
              <w:lang w:val="zh-CN"/>
            </w:rPr>
          </w:pPr>
        </w:p>
      </w:sdtContent>
    </w:sdt>
    <w:p w14:paraId="05F4C74A" w14:textId="77777777" w:rsidR="007175A7" w:rsidRPr="0074385A" w:rsidRDefault="007175A7">
      <w:pPr>
        <w:widowControl/>
        <w:jc w:val="left"/>
        <w:rPr>
          <w:rFonts w:ascii="黑体" w:eastAsia="黑体" w:hAnsi="黑体"/>
          <w:b/>
          <w:sz w:val="24"/>
          <w:szCs w:val="24"/>
        </w:rPr>
      </w:pPr>
      <w:r w:rsidRPr="0074385A">
        <w:rPr>
          <w:rFonts w:ascii="黑体" w:eastAsia="黑体" w:hAnsi="黑体"/>
          <w:b/>
          <w:sz w:val="24"/>
          <w:szCs w:val="24"/>
        </w:rPr>
        <w:br w:type="page"/>
      </w:r>
    </w:p>
    <w:p w14:paraId="1A8E039A" w14:textId="77777777" w:rsidR="007204A2" w:rsidRPr="0074385A" w:rsidRDefault="007175A7" w:rsidP="003B6F7E">
      <w:pPr>
        <w:pStyle w:val="a9"/>
        <w:jc w:val="center"/>
        <w:rPr>
          <w:rFonts w:ascii="黑体" w:eastAsia="黑体" w:hAnsi="黑体"/>
          <w:b/>
          <w:sz w:val="44"/>
          <w:szCs w:val="44"/>
        </w:rPr>
      </w:pPr>
      <w:r w:rsidRPr="0074385A">
        <w:rPr>
          <w:rFonts w:ascii="黑体" w:eastAsia="黑体" w:hAnsi="黑体" w:hint="eastAsia"/>
          <w:b/>
          <w:sz w:val="44"/>
          <w:szCs w:val="44"/>
        </w:rPr>
        <w:lastRenderedPageBreak/>
        <w:t>冠心病与脑</w:t>
      </w:r>
      <w:proofErr w:type="gramStart"/>
      <w:r w:rsidRPr="0074385A">
        <w:rPr>
          <w:rFonts w:ascii="黑体" w:eastAsia="黑体" w:hAnsi="黑体" w:hint="eastAsia"/>
          <w:b/>
          <w:sz w:val="44"/>
          <w:szCs w:val="44"/>
        </w:rPr>
        <w:t>梗患者</w:t>
      </w:r>
      <w:proofErr w:type="gramEnd"/>
      <w:r w:rsidRPr="0074385A">
        <w:rPr>
          <w:rFonts w:ascii="黑体" w:eastAsia="黑体" w:hAnsi="黑体" w:hint="eastAsia"/>
          <w:b/>
          <w:sz w:val="44"/>
          <w:szCs w:val="44"/>
        </w:rPr>
        <w:t>血脂分布差异</w:t>
      </w:r>
    </w:p>
    <w:p w14:paraId="552CFABE" w14:textId="77777777" w:rsidR="003B6F7E" w:rsidRPr="0074385A" w:rsidRDefault="003B6F7E" w:rsidP="003B6F7E">
      <w:pPr>
        <w:pStyle w:val="a9"/>
        <w:jc w:val="center"/>
        <w:rPr>
          <w:rFonts w:ascii="黑体" w:eastAsia="黑体" w:hAnsi="黑体"/>
          <w:b/>
          <w:sz w:val="44"/>
          <w:szCs w:val="44"/>
        </w:rPr>
      </w:pPr>
    </w:p>
    <w:p w14:paraId="399C3606" w14:textId="77777777" w:rsidR="007175A7" w:rsidRPr="0074385A" w:rsidRDefault="007175A7" w:rsidP="003B6F7E">
      <w:pPr>
        <w:pStyle w:val="a9"/>
        <w:jc w:val="center"/>
        <w:rPr>
          <w:rFonts w:ascii="黑体" w:eastAsia="黑体" w:hAnsi="黑体"/>
          <w:b/>
          <w:sz w:val="36"/>
          <w:szCs w:val="36"/>
        </w:rPr>
      </w:pPr>
      <w:r w:rsidRPr="0074385A">
        <w:rPr>
          <w:rFonts w:ascii="黑体" w:eastAsia="黑体" w:hAnsi="黑体" w:hint="eastAsia"/>
          <w:b/>
          <w:sz w:val="36"/>
          <w:szCs w:val="36"/>
        </w:rPr>
        <w:t>摘要</w:t>
      </w:r>
    </w:p>
    <w:p w14:paraId="38D14658" w14:textId="0E6B6C67" w:rsidR="007175A7" w:rsidRPr="0074385A" w:rsidRDefault="00CE2FCB" w:rsidP="004103FE">
      <w:pPr>
        <w:spacing w:line="360" w:lineRule="auto"/>
        <w:ind w:firstLine="482"/>
        <w:jc w:val="left"/>
        <w:rPr>
          <w:rFonts w:ascii="宋体" w:eastAsia="宋体" w:hAnsi="宋体"/>
          <w:sz w:val="24"/>
          <w:szCs w:val="24"/>
        </w:rPr>
      </w:pPr>
      <w:r w:rsidRPr="0074385A">
        <w:rPr>
          <w:rFonts w:ascii="宋体" w:eastAsia="宋体" w:hAnsi="宋体" w:hint="eastAsia"/>
          <w:sz w:val="24"/>
          <w:szCs w:val="24"/>
        </w:rPr>
        <w:t>目的</w:t>
      </w:r>
      <w:r w:rsidRPr="0074385A">
        <w:rPr>
          <w:rFonts w:ascii="宋体" w:eastAsia="宋体" w:hAnsi="宋体"/>
          <w:sz w:val="24"/>
          <w:szCs w:val="24"/>
        </w:rPr>
        <w:tab/>
      </w:r>
      <w:r w:rsidRPr="0074385A">
        <w:rPr>
          <w:rFonts w:ascii="宋体" w:eastAsia="宋体" w:hAnsi="宋体" w:hint="eastAsia"/>
          <w:sz w:val="24"/>
          <w:szCs w:val="24"/>
        </w:rPr>
        <w:t>分析血脂各项在冠心病和脑梗塞患者之间的差异。方法</w:t>
      </w:r>
      <w:r w:rsidRPr="0074385A">
        <w:rPr>
          <w:rFonts w:ascii="宋体" w:eastAsia="宋体" w:hAnsi="宋体"/>
          <w:sz w:val="24"/>
          <w:szCs w:val="24"/>
        </w:rPr>
        <w:tab/>
      </w:r>
      <w:r w:rsidRPr="0074385A">
        <w:rPr>
          <w:rFonts w:ascii="宋体" w:eastAsia="宋体" w:hAnsi="宋体"/>
          <w:sz w:val="24"/>
          <w:szCs w:val="24"/>
        </w:rPr>
        <w:tab/>
      </w:r>
      <w:r w:rsidRPr="0074385A">
        <w:rPr>
          <w:rFonts w:ascii="宋体" w:eastAsia="宋体" w:hAnsi="宋体" w:hint="eastAsia"/>
          <w:sz w:val="24"/>
          <w:szCs w:val="24"/>
        </w:rPr>
        <w:t>统计本院自2016年1月至2017年3月所有冠心病和脑梗塞患者的血脂检验结果，去除</w:t>
      </w:r>
      <w:r w:rsidR="00DD4AD6" w:rsidRPr="0074385A">
        <w:rPr>
          <w:rFonts w:ascii="宋体" w:eastAsia="宋体" w:hAnsi="宋体" w:hint="eastAsia"/>
          <w:sz w:val="24"/>
          <w:szCs w:val="24"/>
        </w:rPr>
        <w:t>30天内两次</w:t>
      </w:r>
      <w:r w:rsidR="00BA0FF5" w:rsidRPr="0074385A">
        <w:rPr>
          <w:rFonts w:ascii="宋体" w:eastAsia="宋体" w:hAnsi="宋体" w:hint="eastAsia"/>
          <w:sz w:val="24"/>
          <w:szCs w:val="24"/>
        </w:rPr>
        <w:t>或多次</w:t>
      </w:r>
      <w:r w:rsidR="00DD4AD6" w:rsidRPr="0074385A">
        <w:rPr>
          <w:rFonts w:ascii="宋体" w:eastAsia="宋体" w:hAnsi="宋体" w:hint="eastAsia"/>
          <w:sz w:val="24"/>
          <w:szCs w:val="24"/>
        </w:rPr>
        <w:t>检验血脂者，比较两组的检验结果。结果</w:t>
      </w:r>
      <w:r w:rsidR="008268FA" w:rsidRPr="0074385A">
        <w:rPr>
          <w:rFonts w:ascii="宋体" w:eastAsia="宋体" w:hAnsi="宋体"/>
          <w:sz w:val="24"/>
          <w:szCs w:val="24"/>
        </w:rPr>
        <w:tab/>
      </w:r>
      <w:r w:rsidR="00783733">
        <w:rPr>
          <w:rFonts w:ascii="宋体" w:eastAsia="宋体" w:hAnsi="宋体" w:hint="eastAsia"/>
          <w:sz w:val="24"/>
          <w:szCs w:val="24"/>
        </w:rPr>
        <w:t>治疗前脑</w:t>
      </w:r>
      <w:proofErr w:type="gramStart"/>
      <w:r w:rsidR="00783733">
        <w:rPr>
          <w:rFonts w:ascii="宋体" w:eastAsia="宋体" w:hAnsi="宋体" w:hint="eastAsia"/>
          <w:sz w:val="24"/>
          <w:szCs w:val="24"/>
        </w:rPr>
        <w:t>梗塞组</w:t>
      </w:r>
      <w:proofErr w:type="gramEnd"/>
      <w:r w:rsidR="00783733">
        <w:rPr>
          <w:rFonts w:ascii="宋体" w:eastAsia="宋体" w:hAnsi="宋体" w:hint="eastAsia"/>
          <w:sz w:val="24"/>
          <w:szCs w:val="24"/>
        </w:rPr>
        <w:t>患者LDL-C明显低于冠心病组患者，Apo-</w:t>
      </w:r>
      <w:r w:rsidR="00783733">
        <w:rPr>
          <w:rFonts w:ascii="宋体" w:eastAsia="宋体" w:hAnsi="宋体"/>
          <w:sz w:val="24"/>
          <w:szCs w:val="24"/>
        </w:rPr>
        <w:t>B</w:t>
      </w:r>
      <w:r w:rsidR="00783733">
        <w:rPr>
          <w:rFonts w:ascii="宋体" w:eastAsia="宋体" w:hAnsi="宋体" w:hint="eastAsia"/>
          <w:sz w:val="24"/>
          <w:szCs w:val="24"/>
        </w:rPr>
        <w:t>明显高于冠心病组，差异有统计学意义（P＜0.05）；治疗后两组患者的血脂水平均下降至正常水平。</w:t>
      </w:r>
    </w:p>
    <w:p w14:paraId="4F84605B" w14:textId="77777777" w:rsidR="008268FA" w:rsidRPr="0074385A" w:rsidRDefault="008268FA" w:rsidP="004103FE">
      <w:pPr>
        <w:spacing w:line="360" w:lineRule="auto"/>
        <w:ind w:firstLine="482"/>
        <w:jc w:val="left"/>
        <w:rPr>
          <w:rFonts w:ascii="宋体" w:eastAsia="宋体" w:hAnsi="宋体"/>
          <w:sz w:val="24"/>
          <w:szCs w:val="24"/>
        </w:rPr>
      </w:pPr>
      <w:r w:rsidRPr="0074385A">
        <w:rPr>
          <w:rFonts w:ascii="黑体" w:eastAsia="黑体" w:hAnsi="黑体" w:hint="eastAsia"/>
          <w:b/>
          <w:sz w:val="28"/>
          <w:szCs w:val="28"/>
        </w:rPr>
        <w:t>关键词：</w:t>
      </w:r>
      <w:r w:rsidR="00A35E14" w:rsidRPr="0074385A">
        <w:rPr>
          <w:rFonts w:ascii="宋体" w:eastAsia="宋体" w:hAnsi="宋体" w:hint="eastAsia"/>
          <w:sz w:val="24"/>
          <w:szCs w:val="24"/>
        </w:rPr>
        <w:t>血脂；冠心病；脑梗塞</w:t>
      </w:r>
    </w:p>
    <w:p w14:paraId="24715A5A" w14:textId="77777777" w:rsidR="00C50993" w:rsidRPr="0074385A" w:rsidRDefault="00C50993" w:rsidP="008268FA">
      <w:pPr>
        <w:spacing w:line="480" w:lineRule="auto"/>
        <w:ind w:firstLine="480"/>
        <w:jc w:val="left"/>
        <w:rPr>
          <w:rFonts w:ascii="宋体" w:eastAsia="宋体" w:hAnsi="宋体"/>
          <w:sz w:val="24"/>
          <w:szCs w:val="24"/>
        </w:rPr>
      </w:pPr>
    </w:p>
    <w:p w14:paraId="2BA3F9A0" w14:textId="77777777" w:rsidR="00C50993" w:rsidRPr="0074385A" w:rsidRDefault="00C50993" w:rsidP="008268FA">
      <w:pPr>
        <w:spacing w:line="480" w:lineRule="auto"/>
        <w:ind w:firstLine="480"/>
        <w:jc w:val="left"/>
        <w:rPr>
          <w:rFonts w:ascii="宋体" w:eastAsia="宋体" w:hAnsi="宋体"/>
          <w:sz w:val="24"/>
          <w:szCs w:val="24"/>
        </w:rPr>
      </w:pPr>
    </w:p>
    <w:p w14:paraId="4CAC3B2D" w14:textId="77777777" w:rsidR="00C50993" w:rsidRPr="0074385A" w:rsidRDefault="00C50993" w:rsidP="008268FA">
      <w:pPr>
        <w:spacing w:line="480" w:lineRule="auto"/>
        <w:ind w:firstLine="480"/>
        <w:jc w:val="left"/>
        <w:rPr>
          <w:rFonts w:ascii="宋体" w:eastAsia="宋体" w:hAnsi="宋体"/>
          <w:sz w:val="24"/>
          <w:szCs w:val="24"/>
        </w:rPr>
      </w:pPr>
    </w:p>
    <w:p w14:paraId="06671534" w14:textId="77777777" w:rsidR="0081562F" w:rsidRPr="0074385A" w:rsidRDefault="00C50993" w:rsidP="004103FE">
      <w:pPr>
        <w:pStyle w:val="a9"/>
        <w:jc w:val="center"/>
        <w:rPr>
          <w:rFonts w:ascii="Times New Roman" w:hAnsi="Times New Roman" w:cs="Times New Roman"/>
          <w:b/>
          <w:sz w:val="32"/>
          <w:szCs w:val="32"/>
        </w:rPr>
      </w:pPr>
      <w:r w:rsidRPr="0074385A">
        <w:rPr>
          <w:rFonts w:ascii="Times New Roman" w:hAnsi="Times New Roman" w:cs="Times New Roman"/>
          <w:b/>
          <w:sz w:val="32"/>
          <w:szCs w:val="32"/>
        </w:rPr>
        <w:t>DIFFERENCES IN BLOOD LIPID DISTRIBUTION BETWEEN PATIENTS WITH</w:t>
      </w:r>
      <w:r w:rsidR="00A35E14" w:rsidRPr="0074385A">
        <w:rPr>
          <w:rFonts w:ascii="Times New Roman" w:hAnsi="Times New Roman" w:cs="Times New Roman"/>
          <w:b/>
          <w:sz w:val="32"/>
          <w:szCs w:val="32"/>
        </w:rPr>
        <w:t xml:space="preserve"> CHD</w:t>
      </w:r>
      <w:r w:rsidR="003E3D16" w:rsidRPr="0074385A">
        <w:rPr>
          <w:rFonts w:ascii="Times New Roman" w:hAnsi="Times New Roman" w:cs="Times New Roman"/>
          <w:b/>
          <w:sz w:val="32"/>
          <w:szCs w:val="32"/>
        </w:rPr>
        <w:t xml:space="preserve"> AND</w:t>
      </w:r>
      <w:r w:rsidR="00A35E14" w:rsidRPr="0074385A">
        <w:rPr>
          <w:rFonts w:ascii="Times New Roman" w:hAnsi="Times New Roman" w:cs="Times New Roman"/>
          <w:b/>
          <w:sz w:val="32"/>
          <w:szCs w:val="32"/>
        </w:rPr>
        <w:t xml:space="preserve"> </w:t>
      </w:r>
      <w:r w:rsidR="003E3D16" w:rsidRPr="0074385A">
        <w:rPr>
          <w:rFonts w:ascii="Times New Roman" w:hAnsi="Times New Roman" w:cs="Times New Roman"/>
          <w:b/>
          <w:sz w:val="32"/>
          <w:szCs w:val="32"/>
        </w:rPr>
        <w:t>CI</w:t>
      </w:r>
    </w:p>
    <w:p w14:paraId="3BA515ED" w14:textId="77777777" w:rsidR="00C50993" w:rsidRPr="0074385A" w:rsidRDefault="00C50993" w:rsidP="0081562F">
      <w:pPr>
        <w:pStyle w:val="a9"/>
        <w:jc w:val="center"/>
        <w:rPr>
          <w:rFonts w:ascii="Times New Roman" w:hAnsi="Times New Roman" w:cs="Times New Roman"/>
          <w:b/>
          <w:sz w:val="44"/>
          <w:szCs w:val="44"/>
        </w:rPr>
      </w:pPr>
      <w:r w:rsidRPr="0074385A">
        <w:rPr>
          <w:rFonts w:ascii="Times New Roman" w:hAnsi="Times New Roman" w:cs="Times New Roman"/>
          <w:b/>
          <w:sz w:val="44"/>
          <w:szCs w:val="44"/>
        </w:rPr>
        <w:t>ABSTRACT</w:t>
      </w:r>
    </w:p>
    <w:p w14:paraId="76037A95" w14:textId="77777777" w:rsidR="00783733" w:rsidRPr="00783733" w:rsidRDefault="00783733" w:rsidP="00783733">
      <w:pPr>
        <w:pStyle w:val="2"/>
        <w:spacing w:line="360" w:lineRule="auto"/>
        <w:ind w:firstLine="480"/>
        <w:rPr>
          <w:rFonts w:ascii="Times New Roman" w:hAnsi="Times New Roman" w:cs="Times New Roman"/>
          <w:b/>
          <w:sz w:val="24"/>
          <w:szCs w:val="24"/>
        </w:rPr>
      </w:pPr>
      <w:r w:rsidRPr="00783733">
        <w:rPr>
          <w:rFonts w:ascii="Times New Roman" w:hAnsi="Times New Roman" w:cs="Times New Roman"/>
          <w:b/>
          <w:sz w:val="24"/>
          <w:szCs w:val="24"/>
        </w:rPr>
        <w:t xml:space="preserve">Objective </w:t>
      </w:r>
      <w:proofErr w:type="gramStart"/>
      <w:r w:rsidRPr="00783733">
        <w:rPr>
          <w:rFonts w:ascii="Times New Roman" w:hAnsi="Times New Roman" w:cs="Times New Roman"/>
          <w:b/>
          <w:sz w:val="24"/>
          <w:szCs w:val="24"/>
        </w:rPr>
        <w:t>To</w:t>
      </w:r>
      <w:proofErr w:type="gramEnd"/>
      <w:r w:rsidRPr="00783733">
        <w:rPr>
          <w:rFonts w:ascii="Times New Roman" w:hAnsi="Times New Roman" w:cs="Times New Roman"/>
          <w:b/>
          <w:sz w:val="24"/>
          <w:szCs w:val="24"/>
        </w:rPr>
        <w:t xml:space="preserve"> analyze the differences in blood lipids between patients with coronary heart disease and cerebral infarction. Methods </w:t>
      </w:r>
      <w:proofErr w:type="gramStart"/>
      <w:r w:rsidRPr="00783733">
        <w:rPr>
          <w:rFonts w:ascii="Times New Roman" w:hAnsi="Times New Roman" w:cs="Times New Roman"/>
          <w:b/>
          <w:sz w:val="24"/>
          <w:szCs w:val="24"/>
        </w:rPr>
        <w:t>From</w:t>
      </w:r>
      <w:proofErr w:type="gramEnd"/>
      <w:r w:rsidRPr="00783733">
        <w:rPr>
          <w:rFonts w:ascii="Times New Roman" w:hAnsi="Times New Roman" w:cs="Times New Roman"/>
          <w:b/>
          <w:sz w:val="24"/>
          <w:szCs w:val="24"/>
        </w:rPr>
        <w:t xml:space="preserve"> January 2016 to March 2017, all patients with coronary heart disease and cerebral infarction in the blood lipid test results, removed within 30 days twice or more tests of blood lipids were compared to compare the results of the two groups. Results The levels of LDL-C in the patients with cerebral infarction were significantly lower than those in the patients with coronary heart disease, and the </w:t>
      </w:r>
      <w:proofErr w:type="spellStart"/>
      <w:r w:rsidRPr="00783733">
        <w:rPr>
          <w:rFonts w:ascii="Times New Roman" w:hAnsi="Times New Roman" w:cs="Times New Roman"/>
          <w:b/>
          <w:sz w:val="24"/>
          <w:szCs w:val="24"/>
        </w:rPr>
        <w:t>apolipoprotein</w:t>
      </w:r>
      <w:proofErr w:type="spellEnd"/>
      <w:r w:rsidRPr="00783733">
        <w:rPr>
          <w:rFonts w:ascii="Times New Roman" w:hAnsi="Times New Roman" w:cs="Times New Roman"/>
          <w:b/>
          <w:sz w:val="24"/>
          <w:szCs w:val="24"/>
        </w:rPr>
        <w:t>-B was significantly higher than that in the coronary heart disease group (P &lt;0.05). After treatment, the blood lipid levels Down to normal level.</w:t>
      </w:r>
    </w:p>
    <w:p w14:paraId="091C7575" w14:textId="1AC44122" w:rsidR="00C50993" w:rsidRPr="00783733" w:rsidRDefault="00C50993" w:rsidP="00033D3F">
      <w:pPr>
        <w:pStyle w:val="2"/>
        <w:ind w:firstLine="560"/>
        <w:rPr>
          <w:rFonts w:ascii="Times New Roman" w:hAnsi="Times New Roman" w:cs="Times New Roman"/>
        </w:rPr>
      </w:pPr>
      <w:r w:rsidRPr="00783733">
        <w:rPr>
          <w:rFonts w:ascii="Times New Roman" w:hAnsi="Times New Roman" w:cs="Times New Roman"/>
          <w:b/>
          <w:sz w:val="28"/>
          <w:szCs w:val="28"/>
        </w:rPr>
        <w:lastRenderedPageBreak/>
        <w:t xml:space="preserve">Key </w:t>
      </w:r>
      <w:proofErr w:type="gramStart"/>
      <w:r w:rsidRPr="00783733">
        <w:rPr>
          <w:rFonts w:ascii="Times New Roman" w:hAnsi="Times New Roman" w:cs="Times New Roman"/>
          <w:b/>
          <w:sz w:val="28"/>
          <w:szCs w:val="28"/>
        </w:rPr>
        <w:t>words</w:t>
      </w:r>
      <w:r w:rsidRPr="00783733">
        <w:rPr>
          <w:rFonts w:ascii="Times New Roman" w:hAnsi="Times New Roman" w:cs="Times New Roman"/>
        </w:rPr>
        <w:t xml:space="preserve">  </w:t>
      </w:r>
      <w:r w:rsidR="00E32015" w:rsidRPr="00783733">
        <w:rPr>
          <w:rFonts w:ascii="Times New Roman" w:hAnsi="Times New Roman" w:cs="Times New Roman"/>
          <w:sz w:val="24"/>
        </w:rPr>
        <w:t>B</w:t>
      </w:r>
      <w:r w:rsidRPr="00783733">
        <w:rPr>
          <w:rFonts w:ascii="Times New Roman" w:hAnsi="Times New Roman" w:cs="Times New Roman"/>
          <w:sz w:val="24"/>
        </w:rPr>
        <w:t>lood</w:t>
      </w:r>
      <w:proofErr w:type="gramEnd"/>
      <w:r w:rsidRPr="00783733">
        <w:rPr>
          <w:rFonts w:ascii="Times New Roman" w:hAnsi="Times New Roman" w:cs="Times New Roman"/>
          <w:sz w:val="24"/>
        </w:rPr>
        <w:t xml:space="preserve"> lipids</w:t>
      </w:r>
      <w:r w:rsidR="00E32015" w:rsidRPr="00783733">
        <w:rPr>
          <w:rFonts w:ascii="Times New Roman" w:hAnsi="Times New Roman" w:cs="Times New Roman"/>
          <w:sz w:val="24"/>
        </w:rPr>
        <w:t>; Coronary Heart Disease; Cerebral Infarction</w:t>
      </w:r>
    </w:p>
    <w:p w14:paraId="23D2CEE4" w14:textId="77777777" w:rsidR="00E32015" w:rsidRPr="0074385A" w:rsidRDefault="00E32015" w:rsidP="00C50993">
      <w:pPr>
        <w:spacing w:line="480" w:lineRule="auto"/>
        <w:ind w:firstLine="480"/>
        <w:rPr>
          <w:rFonts w:ascii="Times New Roman" w:eastAsia="宋体" w:hAnsi="Times New Roman" w:cs="Times New Roman"/>
          <w:sz w:val="24"/>
          <w:szCs w:val="24"/>
        </w:rPr>
      </w:pPr>
    </w:p>
    <w:p w14:paraId="6957BBF2" w14:textId="77777777" w:rsidR="00E32015" w:rsidRPr="0074385A" w:rsidRDefault="00E32015" w:rsidP="003B6F7E">
      <w:pPr>
        <w:pStyle w:val="a9"/>
        <w:jc w:val="center"/>
        <w:rPr>
          <w:rFonts w:ascii="黑体" w:eastAsia="黑体" w:hAnsi="黑体"/>
          <w:b/>
          <w:sz w:val="36"/>
          <w:szCs w:val="36"/>
        </w:rPr>
      </w:pPr>
      <w:r w:rsidRPr="0074385A">
        <w:rPr>
          <w:rFonts w:ascii="黑体" w:eastAsia="黑体" w:hAnsi="黑体" w:hint="eastAsia"/>
          <w:b/>
          <w:sz w:val="36"/>
          <w:szCs w:val="36"/>
        </w:rPr>
        <w:t>冠心病与脑梗塞患者血脂分布差异</w:t>
      </w:r>
    </w:p>
    <w:p w14:paraId="65D218D1" w14:textId="77777777" w:rsidR="003B6F7E" w:rsidRPr="0074385A" w:rsidRDefault="003B6F7E" w:rsidP="003B6F7E">
      <w:pPr>
        <w:pStyle w:val="a9"/>
        <w:jc w:val="center"/>
        <w:rPr>
          <w:rFonts w:ascii="黑体" w:eastAsia="黑体" w:hAnsi="黑体"/>
          <w:b/>
          <w:sz w:val="36"/>
          <w:szCs w:val="36"/>
        </w:rPr>
      </w:pPr>
    </w:p>
    <w:p w14:paraId="480EE4F7" w14:textId="5BD62A51" w:rsidR="00E32015" w:rsidRPr="0074385A" w:rsidRDefault="00F30407" w:rsidP="003B6F7E">
      <w:pPr>
        <w:pStyle w:val="a9"/>
        <w:jc w:val="center"/>
        <w:rPr>
          <w:rFonts w:ascii="黑体" w:eastAsia="黑体" w:hAnsi="黑体"/>
          <w:b/>
          <w:sz w:val="32"/>
          <w:szCs w:val="32"/>
        </w:rPr>
      </w:pPr>
      <w:r>
        <w:rPr>
          <w:rFonts w:ascii="黑体" w:eastAsia="黑体" w:hAnsi="黑体" w:hint="eastAsia"/>
          <w:b/>
          <w:sz w:val="32"/>
          <w:szCs w:val="32"/>
        </w:rPr>
        <w:t>前沿</w:t>
      </w:r>
    </w:p>
    <w:p w14:paraId="7E72A5CD" w14:textId="77777777" w:rsidR="003B6F7E" w:rsidRPr="0074385A" w:rsidRDefault="003B6F7E" w:rsidP="003B6F7E">
      <w:pPr>
        <w:pStyle w:val="a9"/>
        <w:jc w:val="center"/>
        <w:rPr>
          <w:rFonts w:ascii="黑体" w:eastAsia="黑体" w:hAnsi="黑体"/>
          <w:b/>
          <w:sz w:val="36"/>
          <w:szCs w:val="36"/>
        </w:rPr>
      </w:pPr>
    </w:p>
    <w:p w14:paraId="0F4FB405" w14:textId="5EEC3C00" w:rsidR="00E32015" w:rsidRPr="0074385A" w:rsidRDefault="00FC3F02"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心脑血管疾病的发生与</w:t>
      </w:r>
      <w:r w:rsidR="00CF0D81" w:rsidRPr="0074385A">
        <w:rPr>
          <w:rFonts w:ascii="宋体" w:eastAsia="宋体" w:hAnsi="宋体" w:hint="eastAsia"/>
          <w:sz w:val="24"/>
          <w:szCs w:val="24"/>
        </w:rPr>
        <w:t>血脂密切相关，高脂血症心脑血管疾病的主要危险因素。早年人们已经注意到甘油三酯（TG）及胆固醇（TC）的潜在致动脉粥样硬化（AS）作用。也有人认为高密度脂蛋白胆固醇（HDL-C）的低水平及低密度脂蛋白胆固醇（LDL-C）的浓度升高更促使AS的发生。</w:t>
      </w:r>
      <w:r w:rsidR="00A7708A" w:rsidRPr="0074385A">
        <w:rPr>
          <w:rFonts w:ascii="宋体" w:eastAsia="宋体" w:hAnsi="宋体" w:hint="eastAsia"/>
          <w:sz w:val="24"/>
          <w:szCs w:val="24"/>
        </w:rPr>
        <w:t>近年报道TC/HDL-C、LDL-C/HDL-C的比值与心脑血管疾病的发生发展有关。为比较冠心病患者于脑梗塞患者血脂分布差异，本文统计了3114例冠心病患者和13</w:t>
      </w:r>
      <w:r w:rsidR="002B34A9" w:rsidRPr="0074385A">
        <w:rPr>
          <w:rFonts w:ascii="宋体" w:eastAsia="宋体" w:hAnsi="宋体"/>
          <w:sz w:val="24"/>
          <w:szCs w:val="24"/>
        </w:rPr>
        <w:t>5</w:t>
      </w:r>
      <w:r w:rsidR="009536DB">
        <w:rPr>
          <w:rFonts w:ascii="宋体" w:eastAsia="宋体" w:hAnsi="宋体"/>
          <w:sz w:val="24"/>
          <w:szCs w:val="24"/>
        </w:rPr>
        <w:t>4</w:t>
      </w:r>
      <w:r w:rsidR="00A7708A" w:rsidRPr="0074385A">
        <w:rPr>
          <w:rFonts w:ascii="宋体" w:eastAsia="宋体" w:hAnsi="宋体" w:hint="eastAsia"/>
          <w:sz w:val="24"/>
          <w:szCs w:val="24"/>
        </w:rPr>
        <w:t>例脑梗塞患者的血脂检验报告，</w:t>
      </w:r>
      <w:proofErr w:type="gramStart"/>
      <w:r w:rsidR="00A7708A" w:rsidRPr="0074385A">
        <w:rPr>
          <w:rFonts w:ascii="宋体" w:eastAsia="宋体" w:hAnsi="宋体" w:hint="eastAsia"/>
          <w:sz w:val="24"/>
          <w:szCs w:val="24"/>
        </w:rPr>
        <w:t>现分析</w:t>
      </w:r>
      <w:proofErr w:type="gramEnd"/>
      <w:r w:rsidR="00A7708A" w:rsidRPr="0074385A">
        <w:rPr>
          <w:rFonts w:ascii="宋体" w:eastAsia="宋体" w:hAnsi="宋体" w:hint="eastAsia"/>
          <w:sz w:val="24"/>
          <w:szCs w:val="24"/>
        </w:rPr>
        <w:t>报告如下。</w:t>
      </w:r>
    </w:p>
    <w:p w14:paraId="7FB9D1BE" w14:textId="77777777" w:rsidR="00A7708A" w:rsidRPr="0074385A" w:rsidRDefault="00A7708A" w:rsidP="00A7708A">
      <w:pPr>
        <w:pStyle w:val="a7"/>
        <w:numPr>
          <w:ilvl w:val="0"/>
          <w:numId w:val="1"/>
        </w:numPr>
        <w:spacing w:line="480" w:lineRule="auto"/>
        <w:ind w:firstLineChars="0"/>
        <w:jc w:val="left"/>
        <w:rPr>
          <w:rFonts w:ascii="黑体" w:eastAsia="黑体" w:hAnsi="黑体" w:cs="Times New Roman"/>
          <w:b/>
          <w:sz w:val="28"/>
          <w:szCs w:val="28"/>
        </w:rPr>
      </w:pPr>
      <w:r w:rsidRPr="0074385A">
        <w:rPr>
          <w:rFonts w:ascii="黑体" w:eastAsia="黑体" w:hAnsi="黑体" w:cs="Times New Roman" w:hint="eastAsia"/>
          <w:b/>
          <w:sz w:val="28"/>
          <w:szCs w:val="28"/>
        </w:rPr>
        <w:t>对象与方法</w:t>
      </w:r>
    </w:p>
    <w:p w14:paraId="16B0737E" w14:textId="77777777" w:rsidR="00A7708A" w:rsidRPr="0074385A" w:rsidRDefault="00A7708A" w:rsidP="00A7708A">
      <w:pPr>
        <w:spacing w:line="480" w:lineRule="auto"/>
        <w:jc w:val="left"/>
        <w:rPr>
          <w:rFonts w:ascii="黑体" w:eastAsia="黑体" w:hAnsi="黑体" w:cs="Times New Roman"/>
          <w:b/>
          <w:sz w:val="28"/>
          <w:szCs w:val="28"/>
        </w:rPr>
      </w:pPr>
    </w:p>
    <w:p w14:paraId="0A4B59DB" w14:textId="6B6384DC" w:rsidR="00A7708A" w:rsidRDefault="00A7708A" w:rsidP="00A7708A">
      <w:pPr>
        <w:pStyle w:val="a7"/>
        <w:numPr>
          <w:ilvl w:val="1"/>
          <w:numId w:val="1"/>
        </w:numPr>
        <w:spacing w:line="480" w:lineRule="auto"/>
        <w:ind w:firstLineChars="0"/>
        <w:jc w:val="left"/>
        <w:rPr>
          <w:rFonts w:ascii="黑体" w:eastAsia="黑体" w:hAnsi="黑体" w:cs="Times New Roman"/>
          <w:b/>
          <w:sz w:val="24"/>
          <w:szCs w:val="24"/>
        </w:rPr>
      </w:pPr>
      <w:r w:rsidRPr="0074385A">
        <w:rPr>
          <w:rFonts w:ascii="黑体" w:eastAsia="黑体" w:hAnsi="黑体" w:cs="Times New Roman" w:hint="eastAsia"/>
          <w:b/>
          <w:sz w:val="24"/>
          <w:szCs w:val="24"/>
        </w:rPr>
        <w:t>对象</w:t>
      </w:r>
    </w:p>
    <w:p w14:paraId="63ECCB61" w14:textId="16140680" w:rsidR="003853F6" w:rsidRDefault="003853F6" w:rsidP="003853F6">
      <w:pPr>
        <w:spacing w:line="480" w:lineRule="auto"/>
        <w:jc w:val="left"/>
        <w:rPr>
          <w:rFonts w:ascii="黑体" w:eastAsia="黑体" w:hAnsi="黑体" w:cs="Times New Roman"/>
          <w:b/>
          <w:sz w:val="24"/>
          <w:szCs w:val="24"/>
        </w:rPr>
      </w:pPr>
      <w:r>
        <w:rPr>
          <w:rFonts w:ascii="黑体" w:eastAsia="黑体" w:hAnsi="黑体" w:cs="Times New Roman" w:hint="eastAsia"/>
          <w:b/>
          <w:sz w:val="24"/>
          <w:szCs w:val="24"/>
        </w:rPr>
        <w:t>1.1.1  健康参考组</w:t>
      </w:r>
    </w:p>
    <w:p w14:paraId="194A2363" w14:textId="22711561" w:rsidR="003853F6" w:rsidRPr="009536DB" w:rsidRDefault="003853F6" w:rsidP="003853F6">
      <w:pPr>
        <w:spacing w:line="480" w:lineRule="auto"/>
        <w:jc w:val="left"/>
        <w:rPr>
          <w:rFonts w:ascii="宋体" w:eastAsia="宋体" w:hAnsi="宋体" w:cs="Times New Roman"/>
          <w:sz w:val="24"/>
          <w:szCs w:val="24"/>
        </w:rPr>
      </w:pPr>
      <w:r>
        <w:rPr>
          <w:rFonts w:ascii="黑体" w:eastAsia="黑体" w:hAnsi="黑体" w:cs="Times New Roman" w:hint="eastAsia"/>
          <w:b/>
          <w:sz w:val="24"/>
          <w:szCs w:val="24"/>
        </w:rPr>
        <w:t xml:space="preserve">    </w:t>
      </w:r>
      <w:r w:rsidR="009536DB" w:rsidRPr="009536DB">
        <w:rPr>
          <w:rFonts w:ascii="宋体" w:eastAsia="宋体" w:hAnsi="宋体" w:cs="Times New Roman" w:hint="eastAsia"/>
          <w:sz w:val="24"/>
          <w:szCs w:val="24"/>
        </w:rPr>
        <w:t>共</w:t>
      </w:r>
      <w:r w:rsidR="009536DB">
        <w:rPr>
          <w:rFonts w:ascii="宋体" w:eastAsia="宋体" w:hAnsi="宋体" w:cs="Times New Roman" w:hint="eastAsia"/>
          <w:sz w:val="24"/>
          <w:szCs w:val="24"/>
        </w:rPr>
        <w:t>3310例，平均年龄20~</w:t>
      </w:r>
      <w:r w:rsidR="009536DB">
        <w:rPr>
          <w:rFonts w:ascii="宋体" w:eastAsia="宋体" w:hAnsi="宋体" w:cs="Times New Roman"/>
          <w:sz w:val="24"/>
          <w:szCs w:val="24"/>
        </w:rPr>
        <w:t>45</w:t>
      </w:r>
      <w:r w:rsidR="009536DB">
        <w:rPr>
          <w:rFonts w:ascii="宋体" w:eastAsia="宋体" w:hAnsi="宋体" w:cs="Times New Roman" w:hint="eastAsia"/>
          <w:sz w:val="24"/>
          <w:szCs w:val="24"/>
        </w:rPr>
        <w:t>（37.2±6.7）岁，其中男性1731例，年龄20~</w:t>
      </w:r>
      <w:r w:rsidR="009536DB">
        <w:rPr>
          <w:rFonts w:ascii="宋体" w:eastAsia="宋体" w:hAnsi="宋体" w:cs="Times New Roman"/>
          <w:sz w:val="24"/>
          <w:szCs w:val="24"/>
        </w:rPr>
        <w:t>45</w:t>
      </w:r>
      <w:r w:rsidR="009536DB">
        <w:rPr>
          <w:rFonts w:ascii="宋体" w:eastAsia="宋体" w:hAnsi="宋体" w:cs="Times New Roman" w:hint="eastAsia"/>
          <w:sz w:val="24"/>
          <w:szCs w:val="24"/>
        </w:rPr>
        <w:t>（37.2</w:t>
      </w:r>
      <w:r w:rsidR="009536DB">
        <w:rPr>
          <w:rFonts w:ascii="宋体" w:eastAsia="宋体" w:hAnsi="宋体" w:hint="eastAsia"/>
          <w:sz w:val="24"/>
          <w:szCs w:val="24"/>
        </w:rPr>
        <w:t>±6.7</w:t>
      </w:r>
      <w:r w:rsidR="009536DB">
        <w:rPr>
          <w:rFonts w:ascii="宋体" w:eastAsia="宋体" w:hAnsi="宋体" w:cs="Times New Roman" w:hint="eastAsia"/>
          <w:sz w:val="24"/>
          <w:szCs w:val="24"/>
        </w:rPr>
        <w:t>）岁；女性</w:t>
      </w:r>
      <w:r w:rsidR="0034085E">
        <w:rPr>
          <w:rFonts w:ascii="宋体" w:eastAsia="宋体" w:hAnsi="宋体" w:cs="Times New Roman" w:hint="eastAsia"/>
          <w:sz w:val="24"/>
          <w:szCs w:val="24"/>
        </w:rPr>
        <w:t>1579例，年龄20~</w:t>
      </w:r>
      <w:r w:rsidR="0034085E">
        <w:rPr>
          <w:rFonts w:ascii="宋体" w:eastAsia="宋体" w:hAnsi="宋体" w:cs="Times New Roman"/>
          <w:sz w:val="24"/>
          <w:szCs w:val="24"/>
        </w:rPr>
        <w:t>45</w:t>
      </w:r>
      <w:r w:rsidR="0034085E">
        <w:rPr>
          <w:rFonts w:ascii="宋体" w:eastAsia="宋体" w:hAnsi="宋体" w:cs="Times New Roman" w:hint="eastAsia"/>
          <w:sz w:val="24"/>
          <w:szCs w:val="24"/>
        </w:rPr>
        <w:t>（37.2</w:t>
      </w:r>
      <w:r w:rsidR="0034085E">
        <w:rPr>
          <w:rFonts w:ascii="宋体" w:eastAsia="宋体" w:hAnsi="宋体" w:hint="eastAsia"/>
          <w:sz w:val="24"/>
          <w:szCs w:val="24"/>
        </w:rPr>
        <w:t>±3.6</w:t>
      </w:r>
      <w:r w:rsidR="0034085E">
        <w:rPr>
          <w:rFonts w:ascii="宋体" w:eastAsia="宋体" w:hAnsi="宋体" w:cs="Times New Roman" w:hint="eastAsia"/>
          <w:sz w:val="24"/>
          <w:szCs w:val="24"/>
        </w:rPr>
        <w:t>）岁。</w:t>
      </w:r>
    </w:p>
    <w:p w14:paraId="07C2D910" w14:textId="171E2C66" w:rsidR="00A7708A" w:rsidRPr="003853F6" w:rsidRDefault="003853F6" w:rsidP="003853F6">
      <w:pPr>
        <w:spacing w:line="480" w:lineRule="auto"/>
        <w:jc w:val="left"/>
        <w:rPr>
          <w:rFonts w:ascii="黑体" w:eastAsia="黑体" w:hAnsi="黑体" w:cs="Times New Roman"/>
          <w:b/>
          <w:sz w:val="24"/>
          <w:szCs w:val="24"/>
        </w:rPr>
      </w:pPr>
      <w:r>
        <w:rPr>
          <w:rFonts w:ascii="黑体" w:eastAsia="黑体" w:hAnsi="黑体" w:cs="Times New Roman" w:hint="eastAsia"/>
          <w:b/>
          <w:sz w:val="24"/>
          <w:szCs w:val="24"/>
        </w:rPr>
        <w:t xml:space="preserve">1.1.2  </w:t>
      </w:r>
      <w:r w:rsidR="00A7708A" w:rsidRPr="003853F6">
        <w:rPr>
          <w:rFonts w:ascii="黑体" w:eastAsia="黑体" w:hAnsi="黑体" w:cs="Times New Roman" w:hint="eastAsia"/>
          <w:b/>
          <w:sz w:val="24"/>
          <w:szCs w:val="24"/>
        </w:rPr>
        <w:t>冠心病组</w:t>
      </w:r>
    </w:p>
    <w:p w14:paraId="590DFE9F" w14:textId="77777777" w:rsidR="00532E85" w:rsidRPr="0074385A" w:rsidRDefault="00033D3F"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共311</w:t>
      </w:r>
      <w:r w:rsidRPr="0074385A">
        <w:rPr>
          <w:rFonts w:ascii="宋体" w:eastAsia="宋体" w:hAnsi="宋体"/>
          <w:sz w:val="24"/>
          <w:szCs w:val="24"/>
        </w:rPr>
        <w:t>4</w:t>
      </w:r>
      <w:r w:rsidRPr="0074385A">
        <w:rPr>
          <w:rFonts w:ascii="宋体" w:eastAsia="宋体" w:hAnsi="宋体" w:hint="eastAsia"/>
          <w:sz w:val="24"/>
          <w:szCs w:val="24"/>
        </w:rPr>
        <w:t>例，其中男</w:t>
      </w:r>
      <w:r w:rsidRPr="0074385A">
        <w:rPr>
          <w:rFonts w:ascii="宋体" w:eastAsia="宋体" w:hAnsi="宋体"/>
          <w:sz w:val="24"/>
          <w:szCs w:val="24"/>
        </w:rPr>
        <w:t>1689</w:t>
      </w:r>
      <w:r w:rsidRPr="0074385A">
        <w:rPr>
          <w:rFonts w:ascii="宋体" w:eastAsia="宋体" w:hAnsi="宋体" w:hint="eastAsia"/>
          <w:sz w:val="24"/>
          <w:szCs w:val="24"/>
        </w:rPr>
        <w:t>例，年龄</w:t>
      </w:r>
      <w:r w:rsidR="00532E85" w:rsidRPr="0074385A">
        <w:rPr>
          <w:rFonts w:ascii="宋体" w:eastAsia="宋体" w:hAnsi="宋体" w:hint="eastAsia"/>
          <w:sz w:val="24"/>
          <w:szCs w:val="24"/>
        </w:rPr>
        <w:t>28~94（68.2±12.5）岁；女 1425例，年龄30~99（69.9+</w:t>
      </w:r>
      <w:r w:rsidR="00532E85" w:rsidRPr="0074385A">
        <w:rPr>
          <w:rFonts w:ascii="宋体" w:eastAsia="宋体" w:hAnsi="宋体"/>
          <w:sz w:val="24"/>
          <w:szCs w:val="24"/>
        </w:rPr>
        <w:t>10.4</w:t>
      </w:r>
      <w:r w:rsidR="00532E85" w:rsidRPr="0074385A">
        <w:rPr>
          <w:rFonts w:ascii="宋体" w:eastAsia="宋体" w:hAnsi="宋体" w:hint="eastAsia"/>
          <w:sz w:val="24"/>
          <w:szCs w:val="24"/>
        </w:rPr>
        <w:t>）岁。</w:t>
      </w:r>
    </w:p>
    <w:p w14:paraId="08EE025E" w14:textId="37D09814" w:rsidR="00532E85" w:rsidRPr="0074385A" w:rsidRDefault="003853F6" w:rsidP="003853F6">
      <w:pPr>
        <w:pStyle w:val="ab"/>
        <w:spacing w:line="360" w:lineRule="auto"/>
        <w:ind w:firstLineChars="0" w:firstLine="0"/>
        <w:rPr>
          <w:rFonts w:ascii="黑体" w:eastAsia="黑体" w:hAnsi="黑体"/>
          <w:b/>
          <w:sz w:val="24"/>
          <w:szCs w:val="24"/>
        </w:rPr>
      </w:pPr>
      <w:r>
        <w:rPr>
          <w:rFonts w:ascii="黑体" w:eastAsia="黑体" w:hAnsi="黑体" w:hint="eastAsia"/>
          <w:b/>
          <w:sz w:val="24"/>
          <w:szCs w:val="24"/>
        </w:rPr>
        <w:t xml:space="preserve">1.1.3  </w:t>
      </w:r>
      <w:r w:rsidR="00532E85" w:rsidRPr="0074385A">
        <w:rPr>
          <w:rFonts w:ascii="黑体" w:eastAsia="黑体" w:hAnsi="黑体" w:hint="eastAsia"/>
          <w:b/>
          <w:sz w:val="24"/>
          <w:szCs w:val="24"/>
        </w:rPr>
        <w:t>脑梗塞组</w:t>
      </w:r>
    </w:p>
    <w:p w14:paraId="2DDD7324" w14:textId="7372F742" w:rsidR="00532E85" w:rsidRPr="0074385A" w:rsidRDefault="00532E85" w:rsidP="00CD5B1F">
      <w:pPr>
        <w:pStyle w:val="ab"/>
        <w:spacing w:line="360" w:lineRule="auto"/>
        <w:ind w:firstLineChars="0" w:firstLine="495"/>
        <w:rPr>
          <w:rFonts w:ascii="宋体" w:eastAsia="宋体" w:hAnsi="宋体"/>
          <w:sz w:val="24"/>
          <w:szCs w:val="24"/>
        </w:rPr>
      </w:pPr>
      <w:r w:rsidRPr="0074385A">
        <w:rPr>
          <w:rFonts w:ascii="宋体" w:eastAsia="宋体" w:hAnsi="宋体" w:hint="eastAsia"/>
          <w:sz w:val="24"/>
          <w:szCs w:val="24"/>
        </w:rPr>
        <w:lastRenderedPageBreak/>
        <w:t>共</w:t>
      </w:r>
      <w:r w:rsidR="002B34A9" w:rsidRPr="0074385A">
        <w:rPr>
          <w:rFonts w:ascii="宋体" w:eastAsia="宋体" w:hAnsi="宋体" w:hint="eastAsia"/>
          <w:sz w:val="24"/>
          <w:szCs w:val="24"/>
        </w:rPr>
        <w:t>135</w:t>
      </w:r>
      <w:r w:rsidR="006641C5">
        <w:rPr>
          <w:rFonts w:ascii="宋体" w:eastAsia="宋体" w:hAnsi="宋体" w:hint="eastAsia"/>
          <w:sz w:val="24"/>
          <w:szCs w:val="24"/>
        </w:rPr>
        <w:t>4</w:t>
      </w:r>
      <w:r w:rsidRPr="0074385A">
        <w:rPr>
          <w:rFonts w:ascii="宋体" w:eastAsia="宋体" w:hAnsi="宋体" w:hint="eastAsia"/>
          <w:sz w:val="24"/>
          <w:szCs w:val="24"/>
        </w:rPr>
        <w:t>例，其中男819例，年龄</w:t>
      </w:r>
      <w:r w:rsidR="00395620" w:rsidRPr="0074385A">
        <w:rPr>
          <w:rFonts w:ascii="宋体" w:eastAsia="宋体" w:hAnsi="宋体" w:hint="eastAsia"/>
          <w:sz w:val="24"/>
          <w:szCs w:val="24"/>
        </w:rPr>
        <w:t>24~95（65.3±13.3）岁；</w:t>
      </w:r>
      <w:r w:rsidRPr="0074385A">
        <w:rPr>
          <w:rFonts w:ascii="宋体" w:eastAsia="宋体" w:hAnsi="宋体" w:hint="eastAsia"/>
          <w:sz w:val="24"/>
          <w:szCs w:val="24"/>
        </w:rPr>
        <w:t>女</w:t>
      </w:r>
      <w:r w:rsidR="006641C5">
        <w:rPr>
          <w:rFonts w:ascii="宋体" w:eastAsia="宋体" w:hAnsi="宋体" w:hint="eastAsia"/>
          <w:sz w:val="24"/>
          <w:szCs w:val="24"/>
        </w:rPr>
        <w:t>535</w:t>
      </w:r>
      <w:r w:rsidRPr="0074385A">
        <w:rPr>
          <w:rFonts w:ascii="宋体" w:eastAsia="宋体" w:hAnsi="宋体" w:hint="eastAsia"/>
          <w:sz w:val="24"/>
          <w:szCs w:val="24"/>
        </w:rPr>
        <w:t>例</w:t>
      </w:r>
      <w:r w:rsidR="00395620" w:rsidRPr="0074385A">
        <w:rPr>
          <w:rFonts w:ascii="宋体" w:eastAsia="宋体" w:hAnsi="宋体" w:hint="eastAsia"/>
          <w:sz w:val="24"/>
          <w:szCs w:val="24"/>
        </w:rPr>
        <w:t>，年龄22~</w:t>
      </w:r>
      <w:r w:rsidR="00395620" w:rsidRPr="0074385A">
        <w:rPr>
          <w:rFonts w:ascii="宋体" w:eastAsia="宋体" w:hAnsi="宋体"/>
          <w:sz w:val="24"/>
          <w:szCs w:val="24"/>
        </w:rPr>
        <w:t>94</w:t>
      </w:r>
      <w:r w:rsidR="00395620" w:rsidRPr="0074385A">
        <w:rPr>
          <w:rFonts w:ascii="宋体" w:eastAsia="宋体" w:hAnsi="宋体" w:hint="eastAsia"/>
          <w:sz w:val="24"/>
          <w:szCs w:val="24"/>
        </w:rPr>
        <w:t>（67.3±12.2）岁。</w:t>
      </w:r>
    </w:p>
    <w:p w14:paraId="2396FF40" w14:textId="77777777" w:rsidR="00444594" w:rsidRPr="0074385A" w:rsidRDefault="00444594"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  方法</w:t>
      </w:r>
    </w:p>
    <w:p w14:paraId="72CB058D" w14:textId="77777777" w:rsidR="00444594" w:rsidRPr="0074385A" w:rsidRDefault="00CD5B1F"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1.2.1</w:t>
      </w:r>
      <w:r w:rsidRPr="0074385A">
        <w:rPr>
          <w:rFonts w:ascii="黑体" w:eastAsia="黑体" w:hAnsi="黑体" w:hint="eastAsia"/>
          <w:b/>
          <w:sz w:val="24"/>
          <w:szCs w:val="24"/>
        </w:rPr>
        <w:tab/>
      </w:r>
      <w:r w:rsidR="00342586" w:rsidRPr="0074385A">
        <w:rPr>
          <w:rFonts w:ascii="黑体" w:eastAsia="黑体" w:hAnsi="黑体" w:hint="eastAsia"/>
          <w:b/>
          <w:sz w:val="24"/>
          <w:szCs w:val="24"/>
        </w:rPr>
        <w:t>仪器与试剂</w:t>
      </w:r>
    </w:p>
    <w:p w14:paraId="71A0E11D" w14:textId="77777777" w:rsidR="00CD5B1F" w:rsidRPr="0074385A" w:rsidRDefault="00CD5B1F"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00342586" w:rsidRPr="0074385A">
        <w:rPr>
          <w:rFonts w:ascii="宋体" w:eastAsia="宋体" w:hAnsi="宋体" w:hint="eastAsia"/>
          <w:sz w:val="24"/>
          <w:szCs w:val="24"/>
        </w:rPr>
        <w:t>本次统计的数据均是使用罗氏</w:t>
      </w:r>
      <w:proofErr w:type="spellStart"/>
      <w:r w:rsidR="00342586" w:rsidRPr="0074385A">
        <w:rPr>
          <w:rFonts w:ascii="宋体" w:eastAsia="宋体" w:hAnsi="宋体" w:hint="eastAsia"/>
          <w:sz w:val="24"/>
          <w:szCs w:val="24"/>
        </w:rPr>
        <w:t>Cobas</w:t>
      </w:r>
      <w:proofErr w:type="spellEnd"/>
      <w:r w:rsidR="00342586" w:rsidRPr="0074385A">
        <w:rPr>
          <w:rFonts w:ascii="宋体" w:eastAsia="宋体" w:hAnsi="宋体"/>
          <w:sz w:val="24"/>
          <w:szCs w:val="24"/>
        </w:rPr>
        <w:t xml:space="preserve"> C701</w:t>
      </w:r>
      <w:r w:rsidR="00342586" w:rsidRPr="0074385A">
        <w:rPr>
          <w:rFonts w:ascii="宋体" w:eastAsia="宋体" w:hAnsi="宋体" w:hint="eastAsia"/>
          <w:sz w:val="24"/>
          <w:szCs w:val="24"/>
        </w:rPr>
        <w:t>全自动生化分析仪测定。试剂采用罗氏公司生产的试剂盒。</w:t>
      </w:r>
    </w:p>
    <w:p w14:paraId="43E90F25" w14:textId="77777777" w:rsidR="00342586" w:rsidRPr="0074385A" w:rsidRDefault="00342586"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1.2.2</w:t>
      </w:r>
      <w:r w:rsidRPr="0074385A">
        <w:rPr>
          <w:rFonts w:ascii="黑体" w:eastAsia="黑体" w:hAnsi="黑体" w:hint="eastAsia"/>
          <w:b/>
          <w:sz w:val="24"/>
          <w:szCs w:val="24"/>
        </w:rPr>
        <w:tab/>
        <w:t>方法</w:t>
      </w:r>
    </w:p>
    <w:p w14:paraId="5EF6D0C9" w14:textId="77777777" w:rsidR="00342586" w:rsidRPr="0074385A" w:rsidRDefault="00342586"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t>TC</w:t>
      </w:r>
      <w:r w:rsidRPr="0074385A">
        <w:rPr>
          <w:rFonts w:ascii="宋体" w:eastAsia="宋体" w:hAnsi="宋体" w:hint="eastAsia"/>
          <w:sz w:val="24"/>
          <w:szCs w:val="24"/>
        </w:rPr>
        <w:t>和TG采用酶比色法，HDL-C和LDL-C采用</w:t>
      </w:r>
      <w:proofErr w:type="gramStart"/>
      <w:r w:rsidRPr="0074385A">
        <w:rPr>
          <w:rFonts w:ascii="宋体" w:eastAsia="宋体" w:hAnsi="宋体" w:hint="eastAsia"/>
          <w:sz w:val="24"/>
          <w:szCs w:val="24"/>
        </w:rPr>
        <w:t>均相酶比色法</w:t>
      </w:r>
      <w:proofErr w:type="gramEnd"/>
      <w:r w:rsidRPr="0074385A">
        <w:rPr>
          <w:rFonts w:ascii="宋体" w:eastAsia="宋体" w:hAnsi="宋体" w:hint="eastAsia"/>
          <w:sz w:val="24"/>
          <w:szCs w:val="24"/>
        </w:rPr>
        <w:t>，Apo</w:t>
      </w:r>
      <w:r w:rsidRPr="0074385A">
        <w:rPr>
          <w:rFonts w:ascii="宋体" w:eastAsia="宋体" w:hAnsi="宋体"/>
          <w:sz w:val="24"/>
          <w:szCs w:val="24"/>
        </w:rPr>
        <w:t>-A1</w:t>
      </w:r>
      <w:r w:rsidRPr="0074385A">
        <w:rPr>
          <w:rFonts w:ascii="宋体" w:eastAsia="宋体" w:hAnsi="宋体" w:hint="eastAsia"/>
          <w:sz w:val="24"/>
          <w:szCs w:val="24"/>
        </w:rPr>
        <w:t>和Apo-</w:t>
      </w:r>
      <w:r w:rsidRPr="0074385A">
        <w:rPr>
          <w:rFonts w:ascii="宋体" w:eastAsia="宋体" w:hAnsi="宋体"/>
          <w:sz w:val="24"/>
          <w:szCs w:val="24"/>
        </w:rPr>
        <w:t>B</w:t>
      </w:r>
      <w:r w:rsidRPr="0074385A">
        <w:rPr>
          <w:rFonts w:ascii="宋体" w:eastAsia="宋体" w:hAnsi="宋体" w:hint="eastAsia"/>
          <w:sz w:val="24"/>
          <w:szCs w:val="24"/>
        </w:rPr>
        <w:t>采用免疫比浊法。</w:t>
      </w:r>
    </w:p>
    <w:p w14:paraId="3DB4A0C3" w14:textId="77777777" w:rsidR="00D22560" w:rsidRPr="0074385A" w:rsidRDefault="00D22560"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1.2.3</w:t>
      </w:r>
      <w:r w:rsidRPr="0074385A">
        <w:rPr>
          <w:rFonts w:ascii="黑体" w:eastAsia="黑体" w:hAnsi="黑体" w:hint="eastAsia"/>
          <w:b/>
          <w:sz w:val="24"/>
          <w:szCs w:val="24"/>
        </w:rPr>
        <w:tab/>
        <w:t>数据统计</w:t>
      </w:r>
    </w:p>
    <w:p w14:paraId="55882856" w14:textId="1D7CBF5C" w:rsidR="00D22560" w:rsidRPr="0074385A" w:rsidRDefault="00D22560"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00C50E35">
        <w:rPr>
          <w:rFonts w:ascii="宋体" w:eastAsia="宋体" w:hAnsi="宋体" w:hint="eastAsia"/>
          <w:sz w:val="24"/>
          <w:szCs w:val="24"/>
        </w:rPr>
        <w:t>统计近期入院检查血脂的患者，通过病历号查询历史结果，如果该患者为第一次检查血脂，并且诊断是冠心病或</w:t>
      </w:r>
      <w:r w:rsidR="00EB100F">
        <w:rPr>
          <w:rFonts w:ascii="宋体" w:eastAsia="宋体" w:hAnsi="宋体" w:hint="eastAsia"/>
          <w:sz w:val="24"/>
          <w:szCs w:val="24"/>
        </w:rPr>
        <w:t>者脑梗塞，则视该患者为冠心病或脑梗塞首诊，其数据记为治疗前数据；统计2016年1月至2017年4月中旬所有血脂检查报告，按病历号排序，筛选出其中多次检查血脂项目并且诊断为冠心病或脑梗塞的患者，将其最后一次血脂检查报告记为冠心病或脑梗塞治疗后数据。</w:t>
      </w:r>
      <w:r w:rsidR="00181E87" w:rsidRPr="0074385A">
        <w:rPr>
          <w:rFonts w:ascii="宋体" w:eastAsia="宋体" w:hAnsi="宋体" w:hint="eastAsia"/>
          <w:sz w:val="24"/>
          <w:szCs w:val="24"/>
        </w:rPr>
        <w:t>得到数据</w:t>
      </w:r>
      <w:r w:rsidR="00EB100F">
        <w:rPr>
          <w:rFonts w:ascii="宋体" w:eastAsia="宋体" w:hAnsi="宋体" w:hint="eastAsia"/>
          <w:sz w:val="24"/>
          <w:szCs w:val="24"/>
        </w:rPr>
        <w:t>如下表</w:t>
      </w:r>
    </w:p>
    <w:p w14:paraId="638060BA" w14:textId="280E0DEC" w:rsidR="00F55534" w:rsidRDefault="00F55534" w:rsidP="00F55534">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 xml:space="preserve">表1  </w:t>
      </w:r>
      <w:r w:rsidR="00B143EA">
        <w:rPr>
          <w:rFonts w:ascii="宋体" w:eastAsia="宋体" w:hAnsi="宋体" w:hint="eastAsia"/>
          <w:b/>
          <w:sz w:val="24"/>
          <w:szCs w:val="24"/>
        </w:rPr>
        <w:t>数据汇总</w:t>
      </w:r>
    </w:p>
    <w:tbl>
      <w:tblPr>
        <w:tblStyle w:val="6"/>
        <w:tblW w:w="0" w:type="auto"/>
        <w:tblLook w:val="04A0" w:firstRow="1" w:lastRow="0" w:firstColumn="1" w:lastColumn="0" w:noHBand="0" w:noVBand="1"/>
      </w:tblPr>
      <w:tblGrid>
        <w:gridCol w:w="1132"/>
        <w:gridCol w:w="1132"/>
        <w:gridCol w:w="1132"/>
        <w:gridCol w:w="1132"/>
        <w:gridCol w:w="1133"/>
        <w:gridCol w:w="1133"/>
        <w:gridCol w:w="1133"/>
      </w:tblGrid>
      <w:tr w:rsidR="00B7479F" w14:paraId="65B21FB3" w14:textId="501222BC" w:rsidTr="002E6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tcPr>
          <w:p w14:paraId="3D71F81C" w14:textId="31291C19" w:rsidR="00B7479F" w:rsidRPr="00B7479F" w:rsidRDefault="00B7479F" w:rsidP="006641C5">
            <w:pPr>
              <w:pStyle w:val="ab"/>
              <w:spacing w:line="360" w:lineRule="auto"/>
              <w:ind w:firstLineChars="0" w:firstLine="0"/>
              <w:jc w:val="center"/>
              <w:rPr>
                <w:rFonts w:ascii="宋体" w:eastAsia="宋体" w:hAnsi="宋体"/>
                <w:sz w:val="24"/>
                <w:szCs w:val="24"/>
              </w:rPr>
            </w:pPr>
            <w:r w:rsidRPr="00B7479F">
              <w:rPr>
                <w:rFonts w:ascii="宋体" w:eastAsia="宋体" w:hAnsi="宋体" w:hint="eastAsia"/>
                <w:sz w:val="24"/>
                <w:szCs w:val="24"/>
              </w:rPr>
              <w:t>例数</w:t>
            </w:r>
          </w:p>
        </w:tc>
        <w:tc>
          <w:tcPr>
            <w:tcW w:w="1132" w:type="dxa"/>
            <w:shd w:val="clear" w:color="auto" w:fill="auto"/>
          </w:tcPr>
          <w:p w14:paraId="584826B5" w14:textId="22F10711" w:rsidR="00B7479F" w:rsidRPr="00B7479F" w:rsidRDefault="00B7479F" w:rsidP="006641C5">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男冠组</w:t>
            </w:r>
            <w:proofErr w:type="gramEnd"/>
          </w:p>
        </w:tc>
        <w:tc>
          <w:tcPr>
            <w:tcW w:w="1132" w:type="dxa"/>
            <w:shd w:val="clear" w:color="auto" w:fill="auto"/>
          </w:tcPr>
          <w:p w14:paraId="6301D41B" w14:textId="5B64D53A" w:rsidR="00B7479F" w:rsidRPr="00B7479F" w:rsidRDefault="00B7479F" w:rsidP="006641C5">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sidRPr="00B7479F">
              <w:rPr>
                <w:rFonts w:ascii="宋体" w:eastAsia="宋体" w:hAnsi="宋体" w:hint="eastAsia"/>
                <w:sz w:val="24"/>
                <w:szCs w:val="24"/>
              </w:rPr>
              <w:t>女冠组</w:t>
            </w:r>
            <w:proofErr w:type="gramEnd"/>
          </w:p>
        </w:tc>
        <w:tc>
          <w:tcPr>
            <w:tcW w:w="1132" w:type="dxa"/>
            <w:shd w:val="clear" w:color="auto" w:fill="auto"/>
          </w:tcPr>
          <w:p w14:paraId="5832EE4B" w14:textId="00F69EC6" w:rsidR="00B7479F" w:rsidRPr="00B7479F" w:rsidRDefault="00B7479F" w:rsidP="006641C5">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管组总</w:t>
            </w:r>
          </w:p>
        </w:tc>
        <w:tc>
          <w:tcPr>
            <w:tcW w:w="1133" w:type="dxa"/>
            <w:shd w:val="clear" w:color="auto" w:fill="auto"/>
          </w:tcPr>
          <w:p w14:paraId="34EC8EF6" w14:textId="0F89A4F8" w:rsidR="00B7479F" w:rsidRPr="00B7479F" w:rsidRDefault="00B7479F" w:rsidP="006641C5">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男脑组</w:t>
            </w:r>
            <w:proofErr w:type="gramEnd"/>
          </w:p>
        </w:tc>
        <w:tc>
          <w:tcPr>
            <w:tcW w:w="1133" w:type="dxa"/>
            <w:shd w:val="clear" w:color="auto" w:fill="auto"/>
          </w:tcPr>
          <w:p w14:paraId="7235336E" w14:textId="7E6463F4" w:rsidR="00B7479F" w:rsidRPr="00B7479F" w:rsidRDefault="00B7479F" w:rsidP="006641C5">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sidRPr="00B7479F">
              <w:rPr>
                <w:rFonts w:ascii="宋体" w:eastAsia="宋体" w:hAnsi="宋体" w:hint="eastAsia"/>
                <w:sz w:val="24"/>
                <w:szCs w:val="24"/>
              </w:rPr>
              <w:t>女脑组</w:t>
            </w:r>
            <w:proofErr w:type="gramEnd"/>
          </w:p>
        </w:tc>
        <w:tc>
          <w:tcPr>
            <w:tcW w:w="1133" w:type="dxa"/>
            <w:shd w:val="clear" w:color="auto" w:fill="auto"/>
          </w:tcPr>
          <w:p w14:paraId="7E02E869" w14:textId="75F9D3CD" w:rsidR="00B7479F" w:rsidRPr="00B7479F" w:rsidRDefault="00B7479F" w:rsidP="006641C5">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脑组总</w:t>
            </w:r>
            <w:proofErr w:type="gramEnd"/>
          </w:p>
        </w:tc>
      </w:tr>
      <w:tr w:rsidR="00B7479F" w14:paraId="0C162FE6" w14:textId="3283EA3D" w:rsidTr="002E6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tcPr>
          <w:p w14:paraId="7D76F6AE" w14:textId="5319A67F" w:rsidR="00B7479F" w:rsidRPr="00B7479F" w:rsidRDefault="00B7479F" w:rsidP="006641C5">
            <w:pPr>
              <w:pStyle w:val="ab"/>
              <w:spacing w:line="360" w:lineRule="auto"/>
              <w:ind w:firstLineChars="0" w:firstLine="0"/>
              <w:jc w:val="center"/>
              <w:rPr>
                <w:rFonts w:ascii="宋体" w:eastAsia="宋体" w:hAnsi="宋体"/>
                <w:sz w:val="24"/>
                <w:szCs w:val="24"/>
              </w:rPr>
            </w:pPr>
            <w:r w:rsidRPr="00B7479F">
              <w:rPr>
                <w:rFonts w:ascii="宋体" w:eastAsia="宋体" w:hAnsi="宋体" w:hint="eastAsia"/>
                <w:sz w:val="24"/>
                <w:szCs w:val="24"/>
              </w:rPr>
              <w:t>治疗前</w:t>
            </w:r>
          </w:p>
        </w:tc>
        <w:tc>
          <w:tcPr>
            <w:tcW w:w="1132" w:type="dxa"/>
            <w:shd w:val="clear" w:color="auto" w:fill="auto"/>
          </w:tcPr>
          <w:p w14:paraId="57E27D8D" w14:textId="00ED9C24" w:rsidR="00B7479F" w:rsidRPr="006641C5" w:rsidRDefault="00B7479F" w:rsidP="006641C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151</w:t>
            </w:r>
          </w:p>
        </w:tc>
        <w:tc>
          <w:tcPr>
            <w:tcW w:w="1132" w:type="dxa"/>
            <w:shd w:val="clear" w:color="auto" w:fill="auto"/>
          </w:tcPr>
          <w:p w14:paraId="26F76C4E" w14:textId="4649ABFB" w:rsidR="00B7479F" w:rsidRPr="006641C5" w:rsidRDefault="00B7479F" w:rsidP="006641C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202</w:t>
            </w:r>
          </w:p>
        </w:tc>
        <w:tc>
          <w:tcPr>
            <w:tcW w:w="1132" w:type="dxa"/>
            <w:shd w:val="clear" w:color="auto" w:fill="auto"/>
          </w:tcPr>
          <w:p w14:paraId="7D02BD41" w14:textId="3EE35787" w:rsidR="00B7479F" w:rsidRPr="006641C5" w:rsidRDefault="00B7479F" w:rsidP="006641C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353</w:t>
            </w:r>
          </w:p>
        </w:tc>
        <w:tc>
          <w:tcPr>
            <w:tcW w:w="1133" w:type="dxa"/>
            <w:shd w:val="clear" w:color="auto" w:fill="auto"/>
          </w:tcPr>
          <w:p w14:paraId="6D236D68" w14:textId="08193885" w:rsidR="00B7479F" w:rsidRPr="006641C5" w:rsidRDefault="00B7479F" w:rsidP="006641C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125</w:t>
            </w:r>
          </w:p>
        </w:tc>
        <w:tc>
          <w:tcPr>
            <w:tcW w:w="1133" w:type="dxa"/>
            <w:shd w:val="clear" w:color="auto" w:fill="auto"/>
          </w:tcPr>
          <w:p w14:paraId="0329264C" w14:textId="4C7F6F3F" w:rsidR="00B7479F" w:rsidRPr="006641C5" w:rsidRDefault="00B7479F" w:rsidP="006641C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130</w:t>
            </w:r>
          </w:p>
        </w:tc>
        <w:tc>
          <w:tcPr>
            <w:tcW w:w="1133" w:type="dxa"/>
            <w:shd w:val="clear" w:color="auto" w:fill="auto"/>
          </w:tcPr>
          <w:p w14:paraId="5CAEDA4B" w14:textId="59BE9649" w:rsidR="00B7479F" w:rsidRPr="006641C5" w:rsidRDefault="00B7479F" w:rsidP="006641C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255</w:t>
            </w:r>
          </w:p>
        </w:tc>
      </w:tr>
      <w:tr w:rsidR="00B7479F" w14:paraId="0B1DAC72" w14:textId="550AE019" w:rsidTr="002E66EA">
        <w:tc>
          <w:tcPr>
            <w:cnfStyle w:val="001000000000" w:firstRow="0" w:lastRow="0" w:firstColumn="1" w:lastColumn="0" w:oddVBand="0" w:evenVBand="0" w:oddHBand="0" w:evenHBand="0" w:firstRowFirstColumn="0" w:firstRowLastColumn="0" w:lastRowFirstColumn="0" w:lastRowLastColumn="0"/>
            <w:tcW w:w="1132" w:type="dxa"/>
            <w:shd w:val="clear" w:color="auto" w:fill="auto"/>
          </w:tcPr>
          <w:p w14:paraId="4A384021" w14:textId="2945FB1C" w:rsidR="00B7479F" w:rsidRPr="00B7479F" w:rsidRDefault="00B7479F" w:rsidP="006641C5">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治疗后</w:t>
            </w:r>
          </w:p>
        </w:tc>
        <w:tc>
          <w:tcPr>
            <w:tcW w:w="1132" w:type="dxa"/>
            <w:shd w:val="clear" w:color="auto" w:fill="auto"/>
          </w:tcPr>
          <w:p w14:paraId="6B0106F4" w14:textId="168B4BB6" w:rsidR="00B7479F" w:rsidRPr="006641C5" w:rsidRDefault="00B7479F" w:rsidP="006641C5">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1538</w:t>
            </w:r>
          </w:p>
        </w:tc>
        <w:tc>
          <w:tcPr>
            <w:tcW w:w="1132" w:type="dxa"/>
            <w:shd w:val="clear" w:color="auto" w:fill="auto"/>
          </w:tcPr>
          <w:p w14:paraId="2174BE19" w14:textId="398451A3" w:rsidR="00B7479F" w:rsidRPr="006641C5" w:rsidRDefault="00B7479F" w:rsidP="006641C5">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1223</w:t>
            </w:r>
          </w:p>
        </w:tc>
        <w:tc>
          <w:tcPr>
            <w:tcW w:w="1132" w:type="dxa"/>
            <w:shd w:val="clear" w:color="auto" w:fill="auto"/>
          </w:tcPr>
          <w:p w14:paraId="16AD7783" w14:textId="6CB53AC7" w:rsidR="00B7479F" w:rsidRPr="006641C5" w:rsidRDefault="00B7479F" w:rsidP="006641C5">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2761</w:t>
            </w:r>
          </w:p>
        </w:tc>
        <w:tc>
          <w:tcPr>
            <w:tcW w:w="1133" w:type="dxa"/>
            <w:shd w:val="clear" w:color="auto" w:fill="auto"/>
          </w:tcPr>
          <w:p w14:paraId="17CE996F" w14:textId="45A796E1" w:rsidR="00B7479F" w:rsidRPr="006641C5" w:rsidRDefault="00B7479F" w:rsidP="006641C5">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694</w:t>
            </w:r>
          </w:p>
        </w:tc>
        <w:tc>
          <w:tcPr>
            <w:tcW w:w="1133" w:type="dxa"/>
            <w:shd w:val="clear" w:color="auto" w:fill="auto"/>
          </w:tcPr>
          <w:p w14:paraId="6BE0FDAE" w14:textId="5D05EAFA" w:rsidR="00B7479F" w:rsidRPr="006641C5" w:rsidRDefault="00B7479F" w:rsidP="006641C5">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405</w:t>
            </w:r>
          </w:p>
        </w:tc>
        <w:tc>
          <w:tcPr>
            <w:tcW w:w="1133" w:type="dxa"/>
            <w:shd w:val="clear" w:color="auto" w:fill="auto"/>
          </w:tcPr>
          <w:p w14:paraId="3170EB8E" w14:textId="15D041FC" w:rsidR="00B7479F" w:rsidRPr="006641C5" w:rsidRDefault="00B7479F" w:rsidP="006641C5">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1099</w:t>
            </w:r>
          </w:p>
        </w:tc>
      </w:tr>
      <w:tr w:rsidR="00B7479F" w14:paraId="33922202" w14:textId="77777777" w:rsidTr="002E6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tcPr>
          <w:p w14:paraId="7523705E" w14:textId="0A75ACA6" w:rsidR="00B7479F" w:rsidRDefault="00B7479F" w:rsidP="006641C5">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合计</w:t>
            </w:r>
          </w:p>
        </w:tc>
        <w:tc>
          <w:tcPr>
            <w:tcW w:w="1132" w:type="dxa"/>
            <w:shd w:val="clear" w:color="auto" w:fill="auto"/>
          </w:tcPr>
          <w:p w14:paraId="6B9ACDFE" w14:textId="42B4F51F" w:rsidR="00B7479F" w:rsidRPr="006641C5" w:rsidRDefault="00B7479F" w:rsidP="006641C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1689</w:t>
            </w:r>
          </w:p>
        </w:tc>
        <w:tc>
          <w:tcPr>
            <w:tcW w:w="1132" w:type="dxa"/>
            <w:shd w:val="clear" w:color="auto" w:fill="auto"/>
          </w:tcPr>
          <w:p w14:paraId="2CDD6F41" w14:textId="31CF727D" w:rsidR="00B7479F" w:rsidRPr="006641C5" w:rsidRDefault="00B7479F" w:rsidP="006641C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1425</w:t>
            </w:r>
          </w:p>
        </w:tc>
        <w:tc>
          <w:tcPr>
            <w:tcW w:w="1132" w:type="dxa"/>
            <w:shd w:val="clear" w:color="auto" w:fill="auto"/>
          </w:tcPr>
          <w:p w14:paraId="4601CC55" w14:textId="2F7AE25D" w:rsidR="00B7479F" w:rsidRPr="006641C5" w:rsidRDefault="006641C5" w:rsidP="006641C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3114</w:t>
            </w:r>
          </w:p>
        </w:tc>
        <w:tc>
          <w:tcPr>
            <w:tcW w:w="1133" w:type="dxa"/>
            <w:shd w:val="clear" w:color="auto" w:fill="auto"/>
          </w:tcPr>
          <w:p w14:paraId="4E08A9CD" w14:textId="02DE298B" w:rsidR="00B7479F" w:rsidRPr="006641C5" w:rsidRDefault="006641C5" w:rsidP="006641C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819</w:t>
            </w:r>
          </w:p>
        </w:tc>
        <w:tc>
          <w:tcPr>
            <w:tcW w:w="1133" w:type="dxa"/>
            <w:shd w:val="clear" w:color="auto" w:fill="auto"/>
          </w:tcPr>
          <w:p w14:paraId="3D66FDE8" w14:textId="13F91D84" w:rsidR="00B7479F" w:rsidRPr="006641C5" w:rsidRDefault="006641C5" w:rsidP="006641C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hint="eastAsia"/>
                <w:sz w:val="24"/>
                <w:szCs w:val="24"/>
              </w:rPr>
              <w:t>535</w:t>
            </w:r>
          </w:p>
        </w:tc>
        <w:tc>
          <w:tcPr>
            <w:tcW w:w="1133" w:type="dxa"/>
            <w:shd w:val="clear" w:color="auto" w:fill="auto"/>
          </w:tcPr>
          <w:p w14:paraId="33277E5B" w14:textId="063FD27B" w:rsidR="00B7479F" w:rsidRPr="006641C5" w:rsidRDefault="006641C5" w:rsidP="006641C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6641C5">
              <w:rPr>
                <w:rFonts w:ascii="宋体" w:eastAsia="宋体" w:hAnsi="宋体"/>
                <w:sz w:val="24"/>
                <w:szCs w:val="24"/>
              </w:rPr>
              <w:t>1354</w:t>
            </w:r>
          </w:p>
        </w:tc>
      </w:tr>
    </w:tbl>
    <w:p w14:paraId="3E38E4E3" w14:textId="7E23E2E3" w:rsidR="00C35BE4" w:rsidRDefault="00C35BE4" w:rsidP="00C35BE4">
      <w:pPr>
        <w:pStyle w:val="ab"/>
        <w:spacing w:line="360" w:lineRule="auto"/>
        <w:ind w:firstLineChars="0" w:firstLine="0"/>
        <w:rPr>
          <w:rFonts w:ascii="宋体" w:eastAsia="宋体" w:hAnsi="宋体"/>
          <w:b/>
          <w:sz w:val="24"/>
          <w:szCs w:val="24"/>
        </w:rPr>
      </w:pPr>
    </w:p>
    <w:p w14:paraId="41C42962" w14:textId="6AC8B964" w:rsidR="006641C5" w:rsidRDefault="006641C5" w:rsidP="006641C5">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对表中数据用</w:t>
      </w:r>
      <w:r w:rsidR="00603267">
        <w:rPr>
          <w:rFonts w:ascii="宋体" w:eastAsia="宋体" w:hAnsi="宋体"/>
          <w:sz w:val="24"/>
          <w:szCs w:val="24"/>
        </w:rPr>
        <w:t>M</w:t>
      </w:r>
      <w:r>
        <w:rPr>
          <w:rFonts w:ascii="宋体" w:eastAsia="宋体" w:hAnsi="宋体" w:hint="eastAsia"/>
          <w:sz w:val="24"/>
          <w:szCs w:val="24"/>
        </w:rPr>
        <w:t>initab</w:t>
      </w:r>
      <w:r>
        <w:rPr>
          <w:rFonts w:ascii="宋体" w:eastAsia="宋体" w:hAnsi="宋体"/>
          <w:sz w:val="24"/>
          <w:szCs w:val="24"/>
        </w:rPr>
        <w:t xml:space="preserve"> 17</w:t>
      </w:r>
      <w:r>
        <w:rPr>
          <w:rFonts w:ascii="宋体" w:eastAsia="宋体" w:hAnsi="宋体" w:hint="eastAsia"/>
          <w:sz w:val="24"/>
          <w:szCs w:val="24"/>
        </w:rPr>
        <w:t>软件进行相关性卡方检验，</w:t>
      </w:r>
      <w:r w:rsidR="002E66EA">
        <w:rPr>
          <w:rFonts w:ascii="宋体" w:eastAsia="宋体" w:hAnsi="宋体" w:hint="eastAsia"/>
          <w:sz w:val="24"/>
          <w:szCs w:val="24"/>
        </w:rPr>
        <w:t>自由度（</w:t>
      </w:r>
      <w:proofErr w:type="spellStart"/>
      <w:r w:rsidR="002E66EA">
        <w:rPr>
          <w:rFonts w:ascii="宋体" w:eastAsia="宋体" w:hAnsi="宋体" w:hint="eastAsia"/>
          <w:sz w:val="24"/>
          <w:szCs w:val="24"/>
        </w:rPr>
        <w:t>df</w:t>
      </w:r>
      <w:proofErr w:type="spellEnd"/>
      <w:r w:rsidR="002E66EA">
        <w:rPr>
          <w:rFonts w:ascii="宋体" w:eastAsia="宋体" w:hAnsi="宋体" w:hint="eastAsia"/>
          <w:sz w:val="24"/>
          <w:szCs w:val="24"/>
        </w:rPr>
        <w:t>）</w:t>
      </w:r>
      <w:r w:rsidR="002E66EA" w:rsidRPr="006641C5">
        <w:rPr>
          <w:rFonts w:ascii="宋体" w:eastAsia="宋体" w:hAnsi="宋体"/>
          <w:sz w:val="24"/>
          <w:szCs w:val="24"/>
        </w:rPr>
        <w:t xml:space="preserve"> = 10</w:t>
      </w:r>
      <w:r w:rsidR="002E66EA">
        <w:rPr>
          <w:rFonts w:ascii="宋体" w:eastAsia="宋体" w:hAnsi="宋体" w:hint="eastAsia"/>
          <w:sz w:val="24"/>
          <w:szCs w:val="24"/>
        </w:rPr>
        <w:t>，</w:t>
      </w:r>
      <m:oMath>
        <m:sSubSup>
          <m:sSubSupPr>
            <m:ctrlPr>
              <w:rPr>
                <w:rFonts w:ascii="Cambria Math" w:eastAsia="宋体" w:hAnsi="Cambria Math"/>
                <w:b/>
                <w:bCs/>
                <w:sz w:val="24"/>
                <w:szCs w:val="24"/>
              </w:rPr>
            </m:ctrlPr>
          </m:sSubSupPr>
          <m:e>
            <m:r>
              <w:rPr>
                <w:rFonts w:ascii="Cambria Math" w:eastAsia="宋体" w:hAnsi="Cambria Math"/>
                <w:sz w:val="24"/>
                <w:szCs w:val="24"/>
              </w:rPr>
              <m:t>α</m:t>
            </m:r>
          </m:e>
          <m:sub>
            <m:r>
              <w:rPr>
                <w:rFonts w:ascii="Cambria Math" w:eastAsia="宋体" w:hAnsi="Cambria Math"/>
                <w:sz w:val="24"/>
                <w:szCs w:val="24"/>
              </w:rPr>
              <m:t>0.01</m:t>
            </m:r>
          </m:sub>
          <m:sup>
            <m:r>
              <w:rPr>
                <w:rFonts w:ascii="Cambria Math" w:eastAsia="宋体" w:hAnsi="Cambria Math" w:hint="eastAsia"/>
                <w:sz w:val="24"/>
                <w:szCs w:val="24"/>
              </w:rPr>
              <m:t>df</m:t>
            </m:r>
          </m:sup>
        </m:sSubSup>
      </m:oMath>
      <w:r w:rsidR="002E66EA" w:rsidRPr="002E66EA">
        <w:rPr>
          <w:rFonts w:ascii="宋体" w:eastAsia="宋体" w:hAnsi="宋体" w:hint="eastAsia"/>
          <w:bCs/>
          <w:sz w:val="24"/>
          <w:szCs w:val="24"/>
        </w:rPr>
        <w:t>=</w:t>
      </w:r>
      <w:r w:rsidR="002E66EA" w:rsidRPr="002E66EA">
        <w:rPr>
          <w:rFonts w:ascii="宋体" w:eastAsia="宋体" w:hAnsi="宋体"/>
          <w:bCs/>
          <w:sz w:val="24"/>
          <w:szCs w:val="24"/>
        </w:rPr>
        <w:t>23.209</w:t>
      </w:r>
      <w:r w:rsidR="002E66EA">
        <w:rPr>
          <w:rFonts w:ascii="宋体" w:eastAsia="宋体" w:hAnsi="宋体" w:hint="eastAsia"/>
          <w:bCs/>
          <w:sz w:val="24"/>
          <w:szCs w:val="24"/>
        </w:rPr>
        <w:t>，</w:t>
      </w:r>
      <w:r>
        <w:rPr>
          <w:rFonts w:ascii="宋体" w:eastAsia="宋体" w:hAnsi="宋体" w:hint="eastAsia"/>
          <w:sz w:val="24"/>
          <w:szCs w:val="24"/>
        </w:rPr>
        <w:t>卡方值为</w:t>
      </w:r>
      <w:r w:rsidRPr="006641C5">
        <w:rPr>
          <w:rFonts w:ascii="宋体" w:eastAsia="宋体" w:hAnsi="宋体"/>
          <w:sz w:val="24"/>
          <w:szCs w:val="24"/>
        </w:rPr>
        <w:t>130.735</w:t>
      </w:r>
      <w:r w:rsidR="002E66EA">
        <w:rPr>
          <w:rFonts w:ascii="宋体" w:eastAsia="宋体" w:hAnsi="宋体" w:hint="eastAsia"/>
          <w:sz w:val="24"/>
          <w:szCs w:val="24"/>
        </w:rPr>
        <w:t>＞23.209</w:t>
      </w:r>
      <w:r w:rsidRPr="006641C5">
        <w:rPr>
          <w:rFonts w:ascii="宋体" w:eastAsia="宋体" w:hAnsi="宋体"/>
          <w:sz w:val="24"/>
          <w:szCs w:val="24"/>
        </w:rPr>
        <w:t xml:space="preserve">, P </w:t>
      </w:r>
      <w:r w:rsidR="002E66EA">
        <w:rPr>
          <w:rFonts w:ascii="宋体" w:eastAsia="宋体" w:hAnsi="宋体" w:hint="eastAsia"/>
          <w:sz w:val="24"/>
          <w:szCs w:val="24"/>
        </w:rPr>
        <w:t>＜0.01，数据显著相关，构成无明显差异，统计具有可比性。</w:t>
      </w:r>
    </w:p>
    <w:p w14:paraId="7D8351D3" w14:textId="4345C3DA" w:rsidR="002E66EA" w:rsidRDefault="00E46BD7" w:rsidP="00E46BD7">
      <w:pPr>
        <w:pStyle w:val="ab"/>
        <w:spacing w:line="360" w:lineRule="auto"/>
        <w:ind w:firstLineChars="0" w:firstLine="480"/>
        <w:rPr>
          <w:rFonts w:ascii="宋体" w:eastAsia="宋体" w:hAnsi="宋体"/>
          <w:sz w:val="24"/>
          <w:szCs w:val="24"/>
        </w:rPr>
      </w:pPr>
      <w:r>
        <w:rPr>
          <w:rFonts w:ascii="宋体" w:eastAsia="宋体" w:hAnsi="宋体" w:hint="eastAsia"/>
          <w:sz w:val="24"/>
          <w:szCs w:val="24"/>
        </w:rPr>
        <w:t>同时统计近期</w:t>
      </w:r>
      <w:r w:rsidR="00603267">
        <w:rPr>
          <w:rFonts w:ascii="宋体" w:eastAsia="宋体" w:hAnsi="宋体" w:hint="eastAsia"/>
          <w:sz w:val="24"/>
          <w:szCs w:val="24"/>
        </w:rPr>
        <w:t>来我院体检的</w:t>
      </w:r>
      <w:r>
        <w:rPr>
          <w:rFonts w:ascii="宋体" w:eastAsia="宋体" w:hAnsi="宋体" w:hint="eastAsia"/>
          <w:sz w:val="24"/>
          <w:szCs w:val="24"/>
        </w:rPr>
        <w:t>体检者，选取其中20~</w:t>
      </w:r>
      <w:r>
        <w:rPr>
          <w:rFonts w:ascii="宋体" w:eastAsia="宋体" w:hAnsi="宋体"/>
          <w:sz w:val="24"/>
          <w:szCs w:val="24"/>
        </w:rPr>
        <w:t>45</w:t>
      </w:r>
      <w:r>
        <w:rPr>
          <w:rFonts w:ascii="宋体" w:eastAsia="宋体" w:hAnsi="宋体" w:hint="eastAsia"/>
          <w:sz w:val="24"/>
          <w:szCs w:val="24"/>
        </w:rPr>
        <w:t>岁的体检者的结果作为健康参</w:t>
      </w:r>
      <w:r>
        <w:rPr>
          <w:rFonts w:ascii="宋体" w:eastAsia="宋体" w:hAnsi="宋体" w:hint="eastAsia"/>
          <w:sz w:val="24"/>
          <w:szCs w:val="24"/>
        </w:rPr>
        <w:lastRenderedPageBreak/>
        <w:t>考值。统计及结果如下表</w:t>
      </w:r>
    </w:p>
    <w:p w14:paraId="1C899427" w14:textId="4D063D97" w:rsidR="00E46BD7" w:rsidRPr="003853F6" w:rsidRDefault="00E46BD7" w:rsidP="003853F6">
      <w:pPr>
        <w:pStyle w:val="ab"/>
        <w:spacing w:line="360" w:lineRule="auto"/>
        <w:ind w:firstLineChars="0" w:firstLine="0"/>
        <w:jc w:val="center"/>
        <w:rPr>
          <w:rFonts w:ascii="宋体" w:eastAsia="宋体" w:hAnsi="宋体"/>
          <w:b/>
          <w:sz w:val="24"/>
          <w:szCs w:val="24"/>
        </w:rPr>
      </w:pPr>
      <w:r w:rsidRPr="003853F6">
        <w:rPr>
          <w:rFonts w:ascii="宋体" w:eastAsia="宋体" w:hAnsi="宋体" w:hint="eastAsia"/>
          <w:b/>
          <w:sz w:val="24"/>
          <w:szCs w:val="24"/>
        </w:rPr>
        <w:t>表2  健康参考值</w:t>
      </w:r>
    </w:p>
    <w:tbl>
      <w:tblPr>
        <w:tblStyle w:val="6"/>
        <w:tblW w:w="9356" w:type="dxa"/>
        <w:tblInd w:w="-142" w:type="dxa"/>
        <w:tblLayout w:type="fixed"/>
        <w:tblLook w:val="04A0" w:firstRow="1" w:lastRow="0" w:firstColumn="1" w:lastColumn="0" w:noHBand="0" w:noVBand="1"/>
      </w:tblPr>
      <w:tblGrid>
        <w:gridCol w:w="790"/>
        <w:gridCol w:w="777"/>
        <w:gridCol w:w="1272"/>
        <w:gridCol w:w="1272"/>
        <w:gridCol w:w="1418"/>
        <w:gridCol w:w="1276"/>
        <w:gridCol w:w="1275"/>
        <w:gridCol w:w="1276"/>
      </w:tblGrid>
      <w:tr w:rsidR="009536DB" w14:paraId="67564A9F" w14:textId="77777777" w:rsidTr="009536DB">
        <w:trPr>
          <w:cnfStyle w:val="100000000000" w:firstRow="1" w:lastRow="0" w:firstColumn="0" w:lastColumn="0" w:oddVBand="0" w:evenVBand="0" w:oddHBand="0"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0B31A915" w14:textId="77777777" w:rsidR="003853F6" w:rsidRDefault="003853F6" w:rsidP="003853F6">
            <w:pPr>
              <w:pStyle w:val="ab"/>
              <w:spacing w:line="360" w:lineRule="auto"/>
              <w:ind w:firstLineChars="0" w:firstLine="0"/>
              <w:rPr>
                <w:rFonts w:ascii="宋体" w:eastAsia="宋体" w:hAnsi="宋体"/>
                <w:sz w:val="24"/>
                <w:szCs w:val="24"/>
              </w:rPr>
            </w:pPr>
          </w:p>
        </w:tc>
        <w:tc>
          <w:tcPr>
            <w:tcW w:w="777" w:type="dxa"/>
            <w:shd w:val="clear" w:color="auto" w:fill="auto"/>
          </w:tcPr>
          <w:p w14:paraId="0B3043F4" w14:textId="6B5FF31B"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例数</w:t>
            </w:r>
          </w:p>
        </w:tc>
        <w:tc>
          <w:tcPr>
            <w:tcW w:w="1272" w:type="dxa"/>
            <w:shd w:val="clear" w:color="auto" w:fill="auto"/>
          </w:tcPr>
          <w:p w14:paraId="496EEC93"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
          <w:p w14:paraId="55AB9964" w14:textId="0CF90CDB"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2" w:type="dxa"/>
            <w:shd w:val="clear" w:color="auto" w:fill="auto"/>
          </w:tcPr>
          <w:p w14:paraId="0A657A85" w14:textId="77777777" w:rsidR="009536DB" w:rsidRDefault="003853F6" w:rsidP="003853F6">
            <w:pPr>
              <w:pStyle w:val="ab"/>
              <w:spacing w:line="360" w:lineRule="auto"/>
              <w:ind w:left="211" w:hangingChars="100" w:hanging="211"/>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hint="eastAsia"/>
                <w:szCs w:val="24"/>
              </w:rPr>
              <w:t>TG</w:t>
            </w:r>
          </w:p>
          <w:p w14:paraId="3328828C" w14:textId="1C83E143" w:rsidR="003853F6" w:rsidRDefault="003853F6" w:rsidP="003853F6">
            <w:pPr>
              <w:pStyle w:val="ab"/>
              <w:spacing w:line="360" w:lineRule="auto"/>
              <w:ind w:left="211" w:hangingChars="100" w:hanging="211"/>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418" w:type="dxa"/>
            <w:shd w:val="clear" w:color="auto" w:fill="auto"/>
          </w:tcPr>
          <w:p w14:paraId="7B60D3CB"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HDL-C</w:t>
            </w:r>
          </w:p>
          <w:p w14:paraId="3424F9F2" w14:textId="64E68A9F"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6" w:type="dxa"/>
            <w:shd w:val="clear" w:color="auto" w:fill="auto"/>
          </w:tcPr>
          <w:p w14:paraId="5C245F79"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LDL-C</w:t>
            </w:r>
          </w:p>
          <w:p w14:paraId="09957E87" w14:textId="6073F900"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5" w:type="dxa"/>
            <w:shd w:val="clear" w:color="auto" w:fill="auto"/>
          </w:tcPr>
          <w:p w14:paraId="49F5C278"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Apo-</w:t>
            </w:r>
            <w:r w:rsidRPr="0074385A">
              <w:rPr>
                <w:rFonts w:ascii="宋体" w:eastAsia="宋体" w:hAnsi="宋体"/>
                <w:szCs w:val="24"/>
              </w:rPr>
              <w:t>A1</w:t>
            </w:r>
          </w:p>
          <w:p w14:paraId="4723AAB4" w14:textId="2FD7218B"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276" w:type="dxa"/>
            <w:shd w:val="clear" w:color="auto" w:fill="auto"/>
          </w:tcPr>
          <w:p w14:paraId="5438F5E0"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Apo-</w:t>
            </w:r>
            <w:r w:rsidRPr="0074385A">
              <w:rPr>
                <w:rFonts w:ascii="宋体" w:eastAsia="宋体" w:hAnsi="宋体"/>
                <w:szCs w:val="24"/>
              </w:rPr>
              <w:t>B</w:t>
            </w:r>
          </w:p>
          <w:p w14:paraId="3E5894EE" w14:textId="2B511401"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（g/L）</w:t>
            </w:r>
          </w:p>
        </w:tc>
      </w:tr>
      <w:tr w:rsidR="009536DB" w14:paraId="0340455C" w14:textId="77777777" w:rsidTr="009536D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055D20FC" w14:textId="0FB4A245"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男性</w:t>
            </w:r>
          </w:p>
        </w:tc>
        <w:tc>
          <w:tcPr>
            <w:tcW w:w="777" w:type="dxa"/>
            <w:shd w:val="clear" w:color="auto" w:fill="auto"/>
          </w:tcPr>
          <w:p w14:paraId="60C70BDB" w14:textId="4233C2CE"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1731</w:t>
            </w:r>
          </w:p>
        </w:tc>
        <w:tc>
          <w:tcPr>
            <w:tcW w:w="1272" w:type="dxa"/>
            <w:shd w:val="clear" w:color="auto" w:fill="auto"/>
          </w:tcPr>
          <w:p w14:paraId="4F1EC61F" w14:textId="2B724F09"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4.75±1.13</w:t>
            </w:r>
          </w:p>
        </w:tc>
        <w:tc>
          <w:tcPr>
            <w:tcW w:w="1272" w:type="dxa"/>
            <w:shd w:val="clear" w:color="auto" w:fill="auto"/>
          </w:tcPr>
          <w:p w14:paraId="6AA36CE0" w14:textId="7D7439A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2.27±2.54</w:t>
            </w:r>
          </w:p>
        </w:tc>
        <w:tc>
          <w:tcPr>
            <w:tcW w:w="1418" w:type="dxa"/>
            <w:shd w:val="clear" w:color="auto" w:fill="auto"/>
          </w:tcPr>
          <w:p w14:paraId="1A94B082" w14:textId="470D7C00"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1.24±0.32</w:t>
            </w:r>
          </w:p>
        </w:tc>
        <w:tc>
          <w:tcPr>
            <w:tcW w:w="1276" w:type="dxa"/>
            <w:shd w:val="clear" w:color="auto" w:fill="auto"/>
          </w:tcPr>
          <w:p w14:paraId="55442A9D" w14:textId="0492E31F"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2.86±0.90</w:t>
            </w:r>
          </w:p>
        </w:tc>
        <w:tc>
          <w:tcPr>
            <w:tcW w:w="1275" w:type="dxa"/>
            <w:shd w:val="clear" w:color="auto" w:fill="auto"/>
          </w:tcPr>
          <w:p w14:paraId="3323BC80" w14:textId="61D93F5A"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1.44±0.27</w:t>
            </w:r>
          </w:p>
        </w:tc>
        <w:tc>
          <w:tcPr>
            <w:tcW w:w="1276" w:type="dxa"/>
            <w:shd w:val="clear" w:color="auto" w:fill="auto"/>
          </w:tcPr>
          <w:p w14:paraId="7D0350D0" w14:textId="0646F093"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0.98±0.26</w:t>
            </w:r>
          </w:p>
        </w:tc>
      </w:tr>
      <w:tr w:rsidR="009536DB" w14:paraId="78405FEA" w14:textId="77777777" w:rsidTr="009536DB">
        <w:trPr>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74799FA2" w14:textId="2B03BAFF"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女性</w:t>
            </w:r>
          </w:p>
        </w:tc>
        <w:tc>
          <w:tcPr>
            <w:tcW w:w="777" w:type="dxa"/>
            <w:shd w:val="clear" w:color="auto" w:fill="auto"/>
          </w:tcPr>
          <w:p w14:paraId="78EDFCF0" w14:textId="2DCF978C"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1579</w:t>
            </w:r>
          </w:p>
        </w:tc>
        <w:tc>
          <w:tcPr>
            <w:tcW w:w="1272" w:type="dxa"/>
            <w:shd w:val="clear" w:color="auto" w:fill="auto"/>
          </w:tcPr>
          <w:p w14:paraId="5D0D8363" w14:textId="069F6890"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4.52±1.08</w:t>
            </w:r>
          </w:p>
        </w:tc>
        <w:tc>
          <w:tcPr>
            <w:tcW w:w="1272" w:type="dxa"/>
            <w:shd w:val="clear" w:color="auto" w:fill="auto"/>
          </w:tcPr>
          <w:p w14:paraId="6A766513" w14:textId="0CF4380E"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1.48±2.75</w:t>
            </w:r>
          </w:p>
        </w:tc>
        <w:tc>
          <w:tcPr>
            <w:tcW w:w="1418" w:type="dxa"/>
            <w:shd w:val="clear" w:color="auto" w:fill="auto"/>
          </w:tcPr>
          <w:p w14:paraId="5B106A42" w14:textId="57FCD4B0"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1.53±0.41</w:t>
            </w:r>
          </w:p>
        </w:tc>
        <w:tc>
          <w:tcPr>
            <w:tcW w:w="1276" w:type="dxa"/>
            <w:shd w:val="clear" w:color="auto" w:fill="auto"/>
          </w:tcPr>
          <w:p w14:paraId="1FC95672" w14:textId="0E5C121D"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2.54±</w:t>
            </w:r>
            <w:r w:rsidR="009536DB" w:rsidRPr="009536DB">
              <w:rPr>
                <w:rFonts w:ascii="宋体" w:eastAsia="宋体" w:hAnsi="宋体" w:hint="eastAsia"/>
                <w:szCs w:val="24"/>
              </w:rPr>
              <w:t>0.79</w:t>
            </w:r>
          </w:p>
        </w:tc>
        <w:tc>
          <w:tcPr>
            <w:tcW w:w="1275" w:type="dxa"/>
            <w:shd w:val="clear" w:color="auto" w:fill="auto"/>
          </w:tcPr>
          <w:p w14:paraId="0A061F8B" w14:textId="26E9FFD1" w:rsidR="00E46BD7" w:rsidRPr="009536DB" w:rsidRDefault="009536DB"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1.63±0.30</w:t>
            </w:r>
          </w:p>
        </w:tc>
        <w:tc>
          <w:tcPr>
            <w:tcW w:w="1276" w:type="dxa"/>
            <w:shd w:val="clear" w:color="auto" w:fill="auto"/>
          </w:tcPr>
          <w:p w14:paraId="27F4DFF4" w14:textId="19AD6977" w:rsidR="00E46BD7" w:rsidRPr="009536DB" w:rsidRDefault="009536DB"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0.83±0.23</w:t>
            </w:r>
          </w:p>
        </w:tc>
      </w:tr>
      <w:tr w:rsidR="009536DB" w14:paraId="3FA4F6E8" w14:textId="77777777" w:rsidTr="009536D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58AC90C3" w14:textId="64D943CF"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合计</w:t>
            </w:r>
          </w:p>
        </w:tc>
        <w:tc>
          <w:tcPr>
            <w:tcW w:w="777" w:type="dxa"/>
            <w:shd w:val="clear" w:color="auto" w:fill="auto"/>
          </w:tcPr>
          <w:p w14:paraId="6F3A734F" w14:textId="421E1068"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3310</w:t>
            </w:r>
          </w:p>
        </w:tc>
        <w:tc>
          <w:tcPr>
            <w:tcW w:w="1272" w:type="dxa"/>
            <w:shd w:val="clear" w:color="auto" w:fill="auto"/>
          </w:tcPr>
          <w:p w14:paraId="3066A22C" w14:textId="44D5540F"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4.64±1.11</w:t>
            </w:r>
          </w:p>
        </w:tc>
        <w:tc>
          <w:tcPr>
            <w:tcW w:w="1272" w:type="dxa"/>
            <w:shd w:val="clear" w:color="auto" w:fill="auto"/>
          </w:tcPr>
          <w:p w14:paraId="6C685137" w14:textId="795945A3"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1.89±2.68</w:t>
            </w:r>
          </w:p>
        </w:tc>
        <w:tc>
          <w:tcPr>
            <w:tcW w:w="1418" w:type="dxa"/>
            <w:shd w:val="clear" w:color="auto" w:fill="auto"/>
          </w:tcPr>
          <w:p w14:paraId="7900A602" w14:textId="2C97680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1.38±0.39</w:t>
            </w:r>
          </w:p>
        </w:tc>
        <w:tc>
          <w:tcPr>
            <w:tcW w:w="1276" w:type="dxa"/>
            <w:shd w:val="clear" w:color="auto" w:fill="auto"/>
          </w:tcPr>
          <w:p w14:paraId="28EDA4D2" w14:textId="7325E74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2.71±0.87</w:t>
            </w:r>
          </w:p>
        </w:tc>
        <w:tc>
          <w:tcPr>
            <w:tcW w:w="1275" w:type="dxa"/>
            <w:shd w:val="clear" w:color="auto" w:fill="auto"/>
          </w:tcPr>
          <w:p w14:paraId="3FD8DD23" w14:textId="75F61F99"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1.53±0.</w:t>
            </w:r>
            <w:r w:rsidRPr="009536DB">
              <w:rPr>
                <w:rFonts w:ascii="宋体" w:eastAsia="宋体" w:hAnsi="宋体"/>
                <w:szCs w:val="24"/>
              </w:rPr>
              <w:t>30</w:t>
            </w:r>
          </w:p>
        </w:tc>
        <w:tc>
          <w:tcPr>
            <w:tcW w:w="1276" w:type="dxa"/>
            <w:shd w:val="clear" w:color="auto" w:fill="auto"/>
          </w:tcPr>
          <w:p w14:paraId="7DA8612D" w14:textId="66E96717"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0.91±0.26</w:t>
            </w:r>
          </w:p>
        </w:tc>
      </w:tr>
    </w:tbl>
    <w:p w14:paraId="0375B4DB" w14:textId="77777777" w:rsidR="00E46BD7" w:rsidRDefault="00E46BD7" w:rsidP="00E46BD7">
      <w:pPr>
        <w:pStyle w:val="ab"/>
        <w:spacing w:line="360" w:lineRule="auto"/>
        <w:ind w:firstLineChars="0" w:firstLine="0"/>
        <w:rPr>
          <w:rFonts w:ascii="宋体" w:eastAsia="宋体" w:hAnsi="宋体"/>
          <w:sz w:val="24"/>
          <w:szCs w:val="24"/>
        </w:rPr>
      </w:pPr>
    </w:p>
    <w:p w14:paraId="781666DE" w14:textId="4BA1981B" w:rsidR="002E66EA" w:rsidRPr="00507955" w:rsidRDefault="002E66EA" w:rsidP="006641C5">
      <w:pPr>
        <w:pStyle w:val="ab"/>
        <w:spacing w:line="360" w:lineRule="auto"/>
        <w:ind w:firstLineChars="0" w:firstLine="0"/>
        <w:rPr>
          <w:rFonts w:ascii="黑体" w:eastAsia="黑体" w:hAnsi="黑体"/>
          <w:b/>
          <w:sz w:val="28"/>
          <w:szCs w:val="28"/>
        </w:rPr>
      </w:pPr>
      <w:r w:rsidRPr="00507955">
        <w:rPr>
          <w:rFonts w:ascii="黑体" w:eastAsia="黑体" w:hAnsi="黑体" w:hint="eastAsia"/>
          <w:b/>
          <w:sz w:val="28"/>
          <w:szCs w:val="28"/>
        </w:rPr>
        <w:t>2  结果</w:t>
      </w:r>
    </w:p>
    <w:p w14:paraId="11553122" w14:textId="71876DEB" w:rsidR="002E66EA" w:rsidRDefault="002E66EA" w:rsidP="006641C5">
      <w:pPr>
        <w:pStyle w:val="ab"/>
        <w:spacing w:line="360" w:lineRule="auto"/>
        <w:ind w:firstLineChars="0" w:firstLine="0"/>
        <w:rPr>
          <w:rFonts w:ascii="宋体" w:eastAsia="宋体" w:hAnsi="宋体"/>
          <w:sz w:val="24"/>
          <w:szCs w:val="24"/>
        </w:rPr>
      </w:pPr>
    </w:p>
    <w:p w14:paraId="5B6A9F07" w14:textId="237EB67D" w:rsidR="002E66EA" w:rsidRDefault="002E66EA" w:rsidP="006641C5">
      <w:pPr>
        <w:pStyle w:val="ab"/>
        <w:spacing w:line="360" w:lineRule="auto"/>
        <w:ind w:firstLineChars="0" w:firstLine="0"/>
        <w:rPr>
          <w:rFonts w:ascii="黑体" w:eastAsia="黑体" w:hAnsi="黑体"/>
          <w:b/>
          <w:sz w:val="24"/>
          <w:szCs w:val="24"/>
        </w:rPr>
      </w:pPr>
      <w:r w:rsidRPr="00507955">
        <w:rPr>
          <w:rFonts w:ascii="黑体" w:eastAsia="黑体" w:hAnsi="黑体" w:hint="eastAsia"/>
          <w:b/>
          <w:sz w:val="24"/>
          <w:szCs w:val="24"/>
        </w:rPr>
        <w:t>2.1  治疗前</w:t>
      </w:r>
      <w:r w:rsidR="00507955">
        <w:rPr>
          <w:rFonts w:ascii="黑体" w:eastAsia="黑体" w:hAnsi="黑体" w:hint="eastAsia"/>
          <w:b/>
          <w:sz w:val="24"/>
          <w:szCs w:val="24"/>
        </w:rPr>
        <w:t>两组</w:t>
      </w:r>
      <w:r w:rsidR="0067326A">
        <w:rPr>
          <w:rFonts w:ascii="黑体" w:eastAsia="黑体" w:hAnsi="黑体" w:hint="eastAsia"/>
          <w:b/>
          <w:sz w:val="24"/>
          <w:szCs w:val="24"/>
        </w:rPr>
        <w:t>患者</w:t>
      </w:r>
      <w:r w:rsidR="00507955">
        <w:rPr>
          <w:rFonts w:ascii="黑体" w:eastAsia="黑体" w:hAnsi="黑体" w:hint="eastAsia"/>
          <w:b/>
          <w:sz w:val="24"/>
          <w:szCs w:val="24"/>
        </w:rPr>
        <w:t>比较</w:t>
      </w:r>
    </w:p>
    <w:p w14:paraId="0CEDB95C" w14:textId="79D5D3FC" w:rsidR="00507955" w:rsidRPr="00507955" w:rsidRDefault="00507955" w:rsidP="006641C5">
      <w:pPr>
        <w:pStyle w:val="ab"/>
        <w:spacing w:line="360" w:lineRule="auto"/>
        <w:ind w:firstLineChars="0" w:firstLine="0"/>
        <w:rPr>
          <w:rFonts w:ascii="黑体" w:eastAsia="黑体" w:hAnsi="黑体"/>
          <w:b/>
          <w:sz w:val="24"/>
          <w:szCs w:val="24"/>
        </w:rPr>
      </w:pPr>
      <w:r>
        <w:rPr>
          <w:rFonts w:ascii="黑体" w:eastAsia="黑体" w:hAnsi="黑体" w:hint="eastAsia"/>
          <w:b/>
          <w:sz w:val="24"/>
          <w:szCs w:val="24"/>
        </w:rPr>
        <w:t>2.1.1  血脂测定</w:t>
      </w:r>
      <w:r w:rsidR="00780834">
        <w:rPr>
          <w:rFonts w:ascii="黑体" w:eastAsia="黑体" w:hAnsi="黑体" w:hint="eastAsia"/>
          <w:b/>
          <w:sz w:val="24"/>
          <w:szCs w:val="24"/>
        </w:rPr>
        <w:t>值</w:t>
      </w:r>
      <w:r>
        <w:rPr>
          <w:rFonts w:ascii="黑体" w:eastAsia="黑体" w:hAnsi="黑体" w:hint="eastAsia"/>
          <w:b/>
          <w:sz w:val="24"/>
          <w:szCs w:val="24"/>
        </w:rPr>
        <w:t>比较</w:t>
      </w:r>
    </w:p>
    <w:p w14:paraId="1BD9EC9C" w14:textId="2A6F49AC" w:rsidR="00C35BE4" w:rsidRPr="00B244F7" w:rsidRDefault="002E66EA" w:rsidP="00F55534">
      <w:pPr>
        <w:pStyle w:val="ab"/>
        <w:spacing w:line="360" w:lineRule="auto"/>
        <w:ind w:firstLineChars="0" w:firstLine="0"/>
        <w:jc w:val="center"/>
        <w:rPr>
          <w:rFonts w:ascii="宋体" w:eastAsia="宋体" w:hAnsi="宋体"/>
          <w:sz w:val="24"/>
          <w:szCs w:val="24"/>
          <w:vertAlign w:val="superscript"/>
        </w:rPr>
      </w:pPr>
      <w:r>
        <w:rPr>
          <w:rFonts w:ascii="宋体" w:eastAsia="宋体" w:hAnsi="宋体" w:hint="eastAsia"/>
          <w:b/>
          <w:sz w:val="24"/>
          <w:szCs w:val="24"/>
        </w:rPr>
        <w:t>表</w:t>
      </w:r>
      <w:r w:rsidR="00720B55">
        <w:rPr>
          <w:rFonts w:ascii="宋体" w:eastAsia="宋体" w:hAnsi="宋体"/>
          <w:b/>
          <w:sz w:val="24"/>
          <w:szCs w:val="24"/>
        </w:rPr>
        <w:t>3</w:t>
      </w:r>
      <w:r>
        <w:rPr>
          <w:rFonts w:ascii="宋体" w:eastAsia="宋体" w:hAnsi="宋体" w:hint="eastAsia"/>
          <w:b/>
          <w:sz w:val="24"/>
          <w:szCs w:val="24"/>
        </w:rPr>
        <w:t xml:space="preserve">  治疗前两组患者血脂</w:t>
      </w:r>
      <w:r w:rsidR="00780834">
        <w:rPr>
          <w:rFonts w:ascii="宋体" w:eastAsia="宋体" w:hAnsi="宋体" w:hint="eastAsia"/>
          <w:b/>
          <w:sz w:val="24"/>
          <w:szCs w:val="24"/>
        </w:rPr>
        <w:t>测定值</w:t>
      </w:r>
      <w:r w:rsidR="00B244F7" w:rsidRPr="00B244F7">
        <w:rPr>
          <w:rFonts w:ascii="宋体" w:eastAsia="宋体" w:hAnsi="宋体" w:hint="eastAsia"/>
          <w:sz w:val="32"/>
          <w:szCs w:val="24"/>
          <w:vertAlign w:val="superscript"/>
        </w:rPr>
        <w:t>*</w:t>
      </w:r>
    </w:p>
    <w:tbl>
      <w:tblPr>
        <w:tblStyle w:val="6"/>
        <w:tblW w:w="9214" w:type="dxa"/>
        <w:jc w:val="center"/>
        <w:tblLayout w:type="fixed"/>
        <w:tblLook w:val="04A0" w:firstRow="1" w:lastRow="0" w:firstColumn="1" w:lastColumn="0" w:noHBand="0" w:noVBand="1"/>
      </w:tblPr>
      <w:tblGrid>
        <w:gridCol w:w="1348"/>
        <w:gridCol w:w="1273"/>
        <w:gridCol w:w="1273"/>
        <w:gridCol w:w="1273"/>
        <w:gridCol w:w="1273"/>
        <w:gridCol w:w="1357"/>
        <w:gridCol w:w="1417"/>
      </w:tblGrid>
      <w:tr w:rsidR="002E66EA" w14:paraId="6D7B63FB" w14:textId="77777777" w:rsidTr="002E66EA">
        <w:trPr>
          <w:cnfStyle w:val="100000000000" w:firstRow="1" w:lastRow="0" w:firstColumn="0" w:lastColumn="0" w:oddVBand="0" w:evenVBand="0" w:oddHBand="0" w:evenHBand="0" w:firstRowFirstColumn="0" w:firstRowLastColumn="0" w:lastRowFirstColumn="0" w:lastRowLastColumn="0"/>
          <w:trHeight w:val="1021"/>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76343131" w14:textId="6C2CA576" w:rsidR="002E66EA" w:rsidRPr="002E66EA" w:rsidRDefault="002E66EA" w:rsidP="002E66EA">
            <w:pPr>
              <w:jc w:val="center"/>
            </w:pPr>
          </w:p>
        </w:tc>
        <w:tc>
          <w:tcPr>
            <w:tcW w:w="1273" w:type="dxa"/>
            <w:shd w:val="clear" w:color="auto" w:fill="auto"/>
          </w:tcPr>
          <w:p w14:paraId="2A88B24E" w14:textId="3665F12B" w:rsidR="002E66EA" w:rsidRPr="002E66EA" w:rsidRDefault="002E66EA" w:rsidP="002E66E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tcPr>
          <w:p w14:paraId="592D1E12" w14:textId="65A1322B" w:rsidR="002E66EA" w:rsidRPr="002E66EA" w:rsidRDefault="002E66EA" w:rsidP="002E66E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TG（</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tcPr>
          <w:p w14:paraId="32E77A2C" w14:textId="4585F352" w:rsidR="002E66EA" w:rsidRDefault="002E66EA" w:rsidP="002E66E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HDL-C（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tcPr>
          <w:p w14:paraId="7546B775" w14:textId="3ED46383" w:rsidR="002E66EA" w:rsidRDefault="002E66EA" w:rsidP="002E66E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LDL-C（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357" w:type="dxa"/>
            <w:shd w:val="clear" w:color="auto" w:fill="auto"/>
          </w:tcPr>
          <w:p w14:paraId="34F8FCAA" w14:textId="6E25E810" w:rsidR="002E66EA" w:rsidRDefault="002E66EA" w:rsidP="002E66E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A1</w:t>
            </w:r>
            <w:r>
              <w:rPr>
                <w:rFonts w:ascii="宋体" w:eastAsia="宋体" w:hAnsi="宋体"/>
                <w:szCs w:val="24"/>
              </w:rPr>
              <w:t xml:space="preserve"> </w:t>
            </w: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417" w:type="dxa"/>
            <w:shd w:val="clear" w:color="auto" w:fill="auto"/>
          </w:tcPr>
          <w:p w14:paraId="4F01D4A8" w14:textId="510BB4C6" w:rsidR="002E66EA" w:rsidRDefault="002E66EA" w:rsidP="002E66E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B</w:t>
            </w:r>
            <w:r>
              <w:rPr>
                <w:rFonts w:ascii="宋体" w:eastAsia="宋体" w:hAnsi="宋体"/>
                <w:szCs w:val="24"/>
              </w:rPr>
              <w:t xml:space="preserve">  </w:t>
            </w:r>
            <w:r w:rsidRPr="0074385A">
              <w:rPr>
                <w:rFonts w:ascii="宋体" w:eastAsia="宋体" w:hAnsi="宋体" w:hint="eastAsia"/>
                <w:szCs w:val="24"/>
              </w:rPr>
              <w:t>（g/L）</w:t>
            </w:r>
          </w:p>
        </w:tc>
      </w:tr>
      <w:tr w:rsidR="002E66EA" w14:paraId="48092F07" w14:textId="77777777" w:rsidTr="002E66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31B795BC" w14:textId="6D242D0A" w:rsidR="002E66EA" w:rsidRDefault="002E66EA" w:rsidP="00B143EA">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冠心病男</w:t>
            </w:r>
          </w:p>
        </w:tc>
        <w:tc>
          <w:tcPr>
            <w:tcW w:w="1273" w:type="dxa"/>
            <w:shd w:val="clear" w:color="auto" w:fill="auto"/>
          </w:tcPr>
          <w:p w14:paraId="4D587782" w14:textId="76E2C63F"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5.84±0.70</w:t>
            </w:r>
          </w:p>
        </w:tc>
        <w:tc>
          <w:tcPr>
            <w:tcW w:w="1273" w:type="dxa"/>
            <w:shd w:val="clear" w:color="auto" w:fill="auto"/>
          </w:tcPr>
          <w:p w14:paraId="55ED8713" w14:textId="02BD9BF9"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1.96±1.09</w:t>
            </w:r>
          </w:p>
        </w:tc>
        <w:tc>
          <w:tcPr>
            <w:tcW w:w="1273" w:type="dxa"/>
            <w:shd w:val="clear" w:color="auto" w:fill="auto"/>
          </w:tcPr>
          <w:p w14:paraId="1463BD5F" w14:textId="504E34CF"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1.37±0.33</w:t>
            </w:r>
          </w:p>
        </w:tc>
        <w:tc>
          <w:tcPr>
            <w:tcW w:w="1273" w:type="dxa"/>
            <w:shd w:val="clear" w:color="auto" w:fill="auto"/>
          </w:tcPr>
          <w:p w14:paraId="51649457" w14:textId="4079BC60"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3.92±0.62</w:t>
            </w:r>
          </w:p>
        </w:tc>
        <w:tc>
          <w:tcPr>
            <w:tcW w:w="1357" w:type="dxa"/>
            <w:shd w:val="clear" w:color="auto" w:fill="auto"/>
          </w:tcPr>
          <w:p w14:paraId="1A9BBB9A" w14:textId="50AB84C9"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1.51±0.27</w:t>
            </w:r>
          </w:p>
        </w:tc>
        <w:tc>
          <w:tcPr>
            <w:tcW w:w="1417" w:type="dxa"/>
            <w:shd w:val="clear" w:color="auto" w:fill="auto"/>
          </w:tcPr>
          <w:p w14:paraId="6378CF4C" w14:textId="53483D73"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1.26±0.17</w:t>
            </w:r>
          </w:p>
        </w:tc>
      </w:tr>
      <w:tr w:rsidR="002E66EA" w14:paraId="7F641942" w14:textId="77777777" w:rsidTr="002E66EA">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235DFF61" w14:textId="4EE90CD4" w:rsidR="002E66EA" w:rsidRDefault="002E66EA" w:rsidP="00B143EA">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冠心病女</w:t>
            </w:r>
          </w:p>
        </w:tc>
        <w:tc>
          <w:tcPr>
            <w:tcW w:w="1273" w:type="dxa"/>
            <w:shd w:val="clear" w:color="auto" w:fill="auto"/>
          </w:tcPr>
          <w:p w14:paraId="6BD9CC12" w14:textId="09F939CB"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5.94±0.66</w:t>
            </w:r>
          </w:p>
        </w:tc>
        <w:tc>
          <w:tcPr>
            <w:tcW w:w="1273" w:type="dxa"/>
            <w:shd w:val="clear" w:color="auto" w:fill="auto"/>
          </w:tcPr>
          <w:p w14:paraId="1D76BABD" w14:textId="0FFF768F"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2.05±1.14</w:t>
            </w:r>
          </w:p>
        </w:tc>
        <w:tc>
          <w:tcPr>
            <w:tcW w:w="1273" w:type="dxa"/>
            <w:shd w:val="clear" w:color="auto" w:fill="auto"/>
          </w:tcPr>
          <w:p w14:paraId="6EE6A339" w14:textId="43276C13"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1.54±0.35</w:t>
            </w:r>
          </w:p>
        </w:tc>
        <w:tc>
          <w:tcPr>
            <w:tcW w:w="1273" w:type="dxa"/>
            <w:shd w:val="clear" w:color="auto" w:fill="auto"/>
          </w:tcPr>
          <w:p w14:paraId="2110B540" w14:textId="59557C06"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3.84±0.59</w:t>
            </w:r>
          </w:p>
        </w:tc>
        <w:tc>
          <w:tcPr>
            <w:tcW w:w="1357" w:type="dxa"/>
            <w:shd w:val="clear" w:color="auto" w:fill="auto"/>
          </w:tcPr>
          <w:p w14:paraId="19060F53" w14:textId="2FC5ED97"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1.70±0.25</w:t>
            </w:r>
          </w:p>
        </w:tc>
        <w:tc>
          <w:tcPr>
            <w:tcW w:w="1417" w:type="dxa"/>
            <w:shd w:val="clear" w:color="auto" w:fill="auto"/>
          </w:tcPr>
          <w:p w14:paraId="1886AA0A" w14:textId="72B854B7"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1.22±0.18</w:t>
            </w:r>
          </w:p>
        </w:tc>
      </w:tr>
      <w:tr w:rsidR="002E66EA" w14:paraId="5EF4C3C8" w14:textId="77777777" w:rsidTr="002E66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462BF8A2" w14:textId="7E859DA1" w:rsidR="002E66EA" w:rsidRDefault="002E66EA" w:rsidP="00B143EA">
            <w:pPr>
              <w:pStyle w:val="ab"/>
              <w:spacing w:line="360" w:lineRule="auto"/>
              <w:ind w:firstLineChars="0" w:firstLine="0"/>
              <w:rPr>
                <w:rFonts w:ascii="宋体" w:eastAsia="宋体" w:hAnsi="宋体"/>
                <w:sz w:val="24"/>
                <w:szCs w:val="24"/>
              </w:rPr>
            </w:pPr>
            <w:r>
              <w:rPr>
                <w:rFonts w:ascii="宋体" w:eastAsia="宋体" w:hAnsi="宋体" w:hint="eastAsia"/>
                <w:sz w:val="24"/>
                <w:szCs w:val="24"/>
              </w:rPr>
              <w:t>脑梗塞男</w:t>
            </w:r>
          </w:p>
        </w:tc>
        <w:tc>
          <w:tcPr>
            <w:tcW w:w="1273" w:type="dxa"/>
            <w:shd w:val="clear" w:color="auto" w:fill="auto"/>
          </w:tcPr>
          <w:p w14:paraId="0EA336BA" w14:textId="33555F3D"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5.96±0.77</w:t>
            </w:r>
          </w:p>
        </w:tc>
        <w:tc>
          <w:tcPr>
            <w:tcW w:w="1273" w:type="dxa"/>
            <w:shd w:val="clear" w:color="auto" w:fill="auto"/>
          </w:tcPr>
          <w:p w14:paraId="26774222" w14:textId="4F77DD2A"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2.06±1.16</w:t>
            </w:r>
          </w:p>
        </w:tc>
        <w:tc>
          <w:tcPr>
            <w:tcW w:w="1273" w:type="dxa"/>
            <w:shd w:val="clear" w:color="auto" w:fill="auto"/>
          </w:tcPr>
          <w:p w14:paraId="4830CD8B" w14:textId="55C5E93D"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1.34±0.32</w:t>
            </w:r>
          </w:p>
        </w:tc>
        <w:tc>
          <w:tcPr>
            <w:tcW w:w="1273" w:type="dxa"/>
            <w:shd w:val="clear" w:color="auto" w:fill="auto"/>
          </w:tcPr>
          <w:p w14:paraId="134A3A5F" w14:textId="5C924A3D"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4.06±0.73</w:t>
            </w:r>
          </w:p>
        </w:tc>
        <w:tc>
          <w:tcPr>
            <w:tcW w:w="1357" w:type="dxa"/>
            <w:shd w:val="clear" w:color="auto" w:fill="auto"/>
          </w:tcPr>
          <w:p w14:paraId="21ADFF11" w14:textId="3C423F2F"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1.47±0.26</w:t>
            </w:r>
          </w:p>
        </w:tc>
        <w:tc>
          <w:tcPr>
            <w:tcW w:w="1417" w:type="dxa"/>
            <w:shd w:val="clear" w:color="auto" w:fill="auto"/>
          </w:tcPr>
          <w:p w14:paraId="2B1EFDA1" w14:textId="4DDFB758"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1.30±0.23</w:t>
            </w:r>
          </w:p>
        </w:tc>
      </w:tr>
      <w:tr w:rsidR="002E66EA" w14:paraId="2EC1C868" w14:textId="77777777" w:rsidTr="002E66EA">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71042037" w14:textId="620E3894" w:rsidR="002E66EA" w:rsidRDefault="002E66EA" w:rsidP="00B143EA">
            <w:pPr>
              <w:pStyle w:val="ab"/>
              <w:spacing w:line="360" w:lineRule="auto"/>
              <w:ind w:firstLineChars="0" w:firstLine="0"/>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梗塞女</w:t>
            </w:r>
            <w:proofErr w:type="gramEnd"/>
          </w:p>
        </w:tc>
        <w:tc>
          <w:tcPr>
            <w:tcW w:w="1273" w:type="dxa"/>
            <w:shd w:val="clear" w:color="auto" w:fill="auto"/>
          </w:tcPr>
          <w:p w14:paraId="3CC631E5" w14:textId="14E334AB"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5.99±0.81</w:t>
            </w:r>
          </w:p>
        </w:tc>
        <w:tc>
          <w:tcPr>
            <w:tcW w:w="1273" w:type="dxa"/>
            <w:shd w:val="clear" w:color="auto" w:fill="auto"/>
          </w:tcPr>
          <w:p w14:paraId="1A750273" w14:textId="3ACA9E3A"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1.84±0.94</w:t>
            </w:r>
          </w:p>
        </w:tc>
        <w:tc>
          <w:tcPr>
            <w:tcW w:w="1273" w:type="dxa"/>
            <w:shd w:val="clear" w:color="auto" w:fill="auto"/>
          </w:tcPr>
          <w:p w14:paraId="15EBAA9B" w14:textId="3AF7C119"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1.56±0.37</w:t>
            </w:r>
          </w:p>
        </w:tc>
        <w:tc>
          <w:tcPr>
            <w:tcW w:w="1273" w:type="dxa"/>
            <w:shd w:val="clear" w:color="auto" w:fill="auto"/>
          </w:tcPr>
          <w:p w14:paraId="0CFCB1F6" w14:textId="10E92DE1"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3.96±0.74</w:t>
            </w:r>
          </w:p>
        </w:tc>
        <w:tc>
          <w:tcPr>
            <w:tcW w:w="1357" w:type="dxa"/>
            <w:shd w:val="clear" w:color="auto" w:fill="auto"/>
          </w:tcPr>
          <w:p w14:paraId="5543DFF1" w14:textId="46107AFE"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1.66±0.27</w:t>
            </w:r>
          </w:p>
        </w:tc>
        <w:tc>
          <w:tcPr>
            <w:tcW w:w="1417" w:type="dxa"/>
            <w:shd w:val="clear" w:color="auto" w:fill="auto"/>
          </w:tcPr>
          <w:p w14:paraId="27F2F585" w14:textId="1C4F1961"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1.22±0.23</w:t>
            </w:r>
          </w:p>
        </w:tc>
      </w:tr>
      <w:tr w:rsidR="002E66EA" w14:paraId="33A92E90" w14:textId="77777777" w:rsidTr="002E66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5B55B296" w14:textId="1609C43C" w:rsidR="002E66EA" w:rsidRDefault="002E66EA" w:rsidP="00B143EA">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冠心病总</w:t>
            </w:r>
          </w:p>
        </w:tc>
        <w:tc>
          <w:tcPr>
            <w:tcW w:w="1273" w:type="dxa"/>
            <w:shd w:val="clear" w:color="auto" w:fill="auto"/>
          </w:tcPr>
          <w:p w14:paraId="002D9CA1" w14:textId="2426BFCC"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5.90±0.68</w:t>
            </w:r>
          </w:p>
        </w:tc>
        <w:tc>
          <w:tcPr>
            <w:tcW w:w="1273" w:type="dxa"/>
            <w:shd w:val="clear" w:color="auto" w:fill="auto"/>
          </w:tcPr>
          <w:p w14:paraId="70DE8462" w14:textId="555F2761"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2.01±1.12</w:t>
            </w:r>
          </w:p>
        </w:tc>
        <w:tc>
          <w:tcPr>
            <w:tcW w:w="1273" w:type="dxa"/>
            <w:shd w:val="clear" w:color="auto" w:fill="auto"/>
          </w:tcPr>
          <w:p w14:paraId="2389A7C6" w14:textId="2864346F"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1.47±0.35</w:t>
            </w:r>
          </w:p>
        </w:tc>
        <w:tc>
          <w:tcPr>
            <w:tcW w:w="1273" w:type="dxa"/>
            <w:shd w:val="clear" w:color="auto" w:fill="auto"/>
          </w:tcPr>
          <w:p w14:paraId="72F60A1A" w14:textId="3332A1E2"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3.87±0.60</w:t>
            </w:r>
          </w:p>
        </w:tc>
        <w:tc>
          <w:tcPr>
            <w:tcW w:w="1357" w:type="dxa"/>
            <w:shd w:val="clear" w:color="auto" w:fill="auto"/>
          </w:tcPr>
          <w:p w14:paraId="63EE89F8" w14:textId="655D06DC"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1.62±0.27</w:t>
            </w:r>
          </w:p>
        </w:tc>
        <w:tc>
          <w:tcPr>
            <w:tcW w:w="1417" w:type="dxa"/>
            <w:shd w:val="clear" w:color="auto" w:fill="auto"/>
          </w:tcPr>
          <w:p w14:paraId="512FD91E" w14:textId="0F1D6633" w:rsidR="002E66EA" w:rsidRPr="002E66EA" w:rsidRDefault="002E66EA" w:rsidP="00B143EA">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1.24±0.18</w:t>
            </w:r>
          </w:p>
        </w:tc>
      </w:tr>
      <w:tr w:rsidR="002E66EA" w14:paraId="2E4A4BAE" w14:textId="77777777" w:rsidTr="002E66EA">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3E29FF36" w14:textId="7A254A54" w:rsidR="002E66EA" w:rsidRDefault="002E66EA" w:rsidP="00B143EA">
            <w:pPr>
              <w:pStyle w:val="ab"/>
              <w:spacing w:line="360" w:lineRule="auto"/>
              <w:ind w:firstLineChars="0" w:firstLine="0"/>
              <w:rPr>
                <w:rFonts w:ascii="宋体" w:eastAsia="宋体" w:hAnsi="宋体"/>
                <w:sz w:val="24"/>
                <w:szCs w:val="24"/>
              </w:rPr>
            </w:pPr>
            <w:r>
              <w:rPr>
                <w:rFonts w:ascii="宋体" w:eastAsia="宋体" w:hAnsi="宋体" w:hint="eastAsia"/>
                <w:sz w:val="24"/>
                <w:szCs w:val="24"/>
              </w:rPr>
              <w:lastRenderedPageBreak/>
              <w:t>脑梗塞总</w:t>
            </w:r>
          </w:p>
        </w:tc>
        <w:tc>
          <w:tcPr>
            <w:tcW w:w="1273" w:type="dxa"/>
            <w:shd w:val="clear" w:color="auto" w:fill="auto"/>
          </w:tcPr>
          <w:p w14:paraId="1E37E421" w14:textId="47023A89"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5.97±0.79</w:t>
            </w:r>
          </w:p>
        </w:tc>
        <w:tc>
          <w:tcPr>
            <w:tcW w:w="1273" w:type="dxa"/>
            <w:shd w:val="clear" w:color="auto" w:fill="auto"/>
          </w:tcPr>
          <w:p w14:paraId="613776C4" w14:textId="66957B9C"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1.95±1.06</w:t>
            </w:r>
          </w:p>
        </w:tc>
        <w:tc>
          <w:tcPr>
            <w:tcW w:w="1273" w:type="dxa"/>
            <w:shd w:val="clear" w:color="auto" w:fill="auto"/>
          </w:tcPr>
          <w:p w14:paraId="27D4208F" w14:textId="30D1006A"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1.46±0.37</w:t>
            </w:r>
          </w:p>
        </w:tc>
        <w:tc>
          <w:tcPr>
            <w:tcW w:w="1273" w:type="dxa"/>
            <w:shd w:val="clear" w:color="auto" w:fill="auto"/>
          </w:tcPr>
          <w:p w14:paraId="0FF1E23F" w14:textId="73575ACB"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4.01±0.73</w:t>
            </w:r>
          </w:p>
        </w:tc>
        <w:tc>
          <w:tcPr>
            <w:tcW w:w="1357" w:type="dxa"/>
            <w:shd w:val="clear" w:color="auto" w:fill="auto"/>
          </w:tcPr>
          <w:p w14:paraId="4D814BA0" w14:textId="447EC37D"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1.56±0.28</w:t>
            </w:r>
          </w:p>
        </w:tc>
        <w:tc>
          <w:tcPr>
            <w:tcW w:w="1417" w:type="dxa"/>
            <w:shd w:val="clear" w:color="auto" w:fill="auto"/>
          </w:tcPr>
          <w:p w14:paraId="743F1090" w14:textId="7DD89461" w:rsidR="002E66EA" w:rsidRPr="002E66EA" w:rsidRDefault="002E66EA" w:rsidP="00B143EA">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1.26±0.23</w:t>
            </w:r>
          </w:p>
        </w:tc>
      </w:tr>
    </w:tbl>
    <w:p w14:paraId="2554E14B" w14:textId="3E357C21" w:rsidR="00512329" w:rsidRPr="00B244F7" w:rsidRDefault="00B244F7" w:rsidP="00CD5B1F">
      <w:pPr>
        <w:pStyle w:val="ab"/>
        <w:spacing w:line="360" w:lineRule="auto"/>
        <w:ind w:firstLineChars="0" w:firstLine="0"/>
        <w:rPr>
          <w:rFonts w:ascii="宋体" w:eastAsia="宋体" w:hAnsi="宋体"/>
          <w:i/>
          <w:sz w:val="22"/>
          <w:szCs w:val="24"/>
        </w:rPr>
      </w:pPr>
      <w:r w:rsidRPr="00B244F7">
        <w:rPr>
          <w:rFonts w:ascii="宋体" w:eastAsia="宋体" w:hAnsi="宋体" w:hint="eastAsia"/>
          <w:i/>
          <w:sz w:val="22"/>
          <w:szCs w:val="24"/>
        </w:rPr>
        <w:t>*结果采用</w:t>
      </w:r>
      <w:r w:rsidRPr="00B244F7">
        <w:rPr>
          <w:rFonts w:ascii="宋体" w:eastAsia="宋体" w:hAnsi="宋体"/>
          <w:i/>
          <w:sz w:val="22"/>
          <w:szCs w:val="24"/>
        </w:rPr>
        <w:sym w:font="Symbol" w:char="F060"/>
      </w:r>
      <w:r w:rsidRPr="00B244F7">
        <w:rPr>
          <w:rFonts w:ascii="宋体" w:eastAsia="宋体" w:hAnsi="宋体" w:hint="eastAsia"/>
          <w:i/>
          <w:sz w:val="22"/>
          <w:szCs w:val="24"/>
        </w:rPr>
        <w:t>X±SD表示。</w:t>
      </w:r>
    </w:p>
    <w:p w14:paraId="3157D6B3" w14:textId="3BA18FBA" w:rsidR="00BA2EB3" w:rsidRPr="0074385A" w:rsidRDefault="00BA2EB3" w:rsidP="00CD5B1F">
      <w:pPr>
        <w:pStyle w:val="ab"/>
        <w:spacing w:line="360" w:lineRule="auto"/>
        <w:ind w:firstLineChars="0" w:firstLine="0"/>
        <w:rPr>
          <w:rFonts w:ascii="宋体" w:eastAsia="宋体" w:hAnsi="宋体"/>
          <w:sz w:val="24"/>
          <w:szCs w:val="24"/>
        </w:rPr>
      </w:pPr>
    </w:p>
    <w:p w14:paraId="11D44C73" w14:textId="0EF0BDF6" w:rsidR="00146753" w:rsidRPr="0074385A" w:rsidRDefault="00BA2EB3" w:rsidP="00BA2EB3">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表</w:t>
      </w:r>
      <w:r w:rsidR="00720B55">
        <w:rPr>
          <w:rFonts w:ascii="宋体" w:eastAsia="宋体" w:hAnsi="宋体"/>
          <w:b/>
          <w:sz w:val="24"/>
          <w:szCs w:val="24"/>
        </w:rPr>
        <w:t>4</w:t>
      </w:r>
      <w:r w:rsidRPr="0074385A">
        <w:rPr>
          <w:rFonts w:ascii="宋体" w:eastAsia="宋体" w:hAnsi="宋体" w:hint="eastAsia"/>
          <w:b/>
          <w:sz w:val="24"/>
          <w:szCs w:val="24"/>
        </w:rPr>
        <w:t xml:space="preserve">  </w:t>
      </w:r>
      <w:r w:rsidR="00B244F7">
        <w:rPr>
          <w:rFonts w:ascii="宋体" w:eastAsia="宋体" w:hAnsi="宋体" w:hint="eastAsia"/>
          <w:b/>
          <w:sz w:val="24"/>
          <w:szCs w:val="24"/>
        </w:rPr>
        <w:t>治疗前</w:t>
      </w:r>
      <w:r w:rsidRPr="0074385A">
        <w:rPr>
          <w:rFonts w:ascii="宋体" w:eastAsia="宋体" w:hAnsi="宋体" w:hint="eastAsia"/>
          <w:b/>
          <w:sz w:val="24"/>
          <w:szCs w:val="24"/>
        </w:rPr>
        <w:t>各小组</w:t>
      </w:r>
      <w:r w:rsidR="00D4753D">
        <w:rPr>
          <w:rFonts w:ascii="Times New Roman" w:eastAsia="宋体" w:hAnsi="Times New Roman" w:cs="Times New Roman"/>
          <w:b/>
          <w:sz w:val="24"/>
          <w:szCs w:val="24"/>
        </w:rPr>
        <w:t>t</w:t>
      </w:r>
      <w:r w:rsidRPr="0074385A">
        <w:rPr>
          <w:rFonts w:ascii="宋体" w:eastAsia="宋体" w:hAnsi="宋体" w:hint="eastAsia"/>
          <w:b/>
          <w:sz w:val="24"/>
          <w:szCs w:val="24"/>
        </w:rPr>
        <w: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BA2EB3" w:rsidRPr="0074385A" w14:paraId="4FBE0A0F" w14:textId="77777777" w:rsidTr="000650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8858CD4" w14:textId="77777777" w:rsidR="00BA2EB3" w:rsidRPr="0074385A" w:rsidRDefault="00BA2EB3" w:rsidP="00BA2EB3">
            <w:pPr>
              <w:jc w:val="center"/>
              <w:rPr>
                <w:color w:val="auto"/>
              </w:rPr>
            </w:pPr>
          </w:p>
        </w:tc>
        <w:tc>
          <w:tcPr>
            <w:tcW w:w="993" w:type="dxa"/>
            <w:shd w:val="clear" w:color="auto" w:fill="auto"/>
          </w:tcPr>
          <w:p w14:paraId="56786B9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shd w:val="clear" w:color="auto" w:fill="auto"/>
          </w:tcPr>
          <w:p w14:paraId="64C38F9C"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shd w:val="clear" w:color="auto" w:fill="auto"/>
          </w:tcPr>
          <w:p w14:paraId="3D69502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shd w:val="clear" w:color="auto" w:fill="auto"/>
          </w:tcPr>
          <w:p w14:paraId="0C33D084"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shd w:val="clear" w:color="auto" w:fill="auto"/>
          </w:tcPr>
          <w:p w14:paraId="3AD31937"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shd w:val="clear" w:color="auto" w:fill="auto"/>
          </w:tcPr>
          <w:p w14:paraId="4F7B34D6"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shd w:val="clear" w:color="auto" w:fill="auto"/>
          </w:tcPr>
          <w:p w14:paraId="44A6D82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0650F1" w:rsidRPr="0074385A" w14:paraId="241E7A36" w14:textId="77777777" w:rsidTr="0050795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0F94C6D9" w14:textId="44969B8E" w:rsidR="000650F1" w:rsidRPr="0074385A" w:rsidRDefault="000650F1" w:rsidP="00BA2EB3">
            <w:pPr>
              <w:jc w:val="center"/>
            </w:pPr>
            <w:r>
              <w:rPr>
                <w:rFonts w:hint="eastAsia"/>
              </w:rPr>
              <w:t>冠-</w:t>
            </w:r>
            <w:proofErr w:type="gramStart"/>
            <w:r>
              <w:rPr>
                <w:rFonts w:hint="eastAsia"/>
              </w:rPr>
              <w:t>脑组</w:t>
            </w:r>
            <w:proofErr w:type="gramEnd"/>
          </w:p>
        </w:tc>
        <w:tc>
          <w:tcPr>
            <w:tcW w:w="993" w:type="dxa"/>
            <w:shd w:val="clear" w:color="auto" w:fill="auto"/>
          </w:tcPr>
          <w:p w14:paraId="599D37D7" w14:textId="33E6CEA1" w:rsidR="000650F1"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T值</w:t>
            </w:r>
          </w:p>
        </w:tc>
        <w:tc>
          <w:tcPr>
            <w:tcW w:w="992" w:type="dxa"/>
            <w:shd w:val="clear" w:color="auto" w:fill="auto"/>
          </w:tcPr>
          <w:p w14:paraId="7F74181B" w14:textId="2C674188" w:rsidR="000650F1" w:rsidRDefault="000650F1" w:rsidP="00BA2EB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-1.18</w:t>
            </w:r>
          </w:p>
        </w:tc>
        <w:tc>
          <w:tcPr>
            <w:tcW w:w="992" w:type="dxa"/>
            <w:shd w:val="clear" w:color="auto" w:fill="auto"/>
          </w:tcPr>
          <w:p w14:paraId="23CDBE52" w14:textId="2576A59F" w:rsidR="000650F1" w:rsidRDefault="000650F1" w:rsidP="00BA2EB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0.72</w:t>
            </w:r>
          </w:p>
        </w:tc>
        <w:tc>
          <w:tcPr>
            <w:tcW w:w="992" w:type="dxa"/>
            <w:shd w:val="clear" w:color="auto" w:fill="auto"/>
          </w:tcPr>
          <w:p w14:paraId="270B02AB" w14:textId="20A98FDF" w:rsidR="000650F1" w:rsidRDefault="000650F1" w:rsidP="00BA2EB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0.44</w:t>
            </w:r>
          </w:p>
        </w:tc>
        <w:tc>
          <w:tcPr>
            <w:tcW w:w="1134" w:type="dxa"/>
            <w:shd w:val="clear" w:color="auto" w:fill="D9D9D9" w:themeFill="background1" w:themeFillShade="D9"/>
          </w:tcPr>
          <w:p w14:paraId="6C721A68" w14:textId="06F60832" w:rsidR="000650F1" w:rsidRDefault="000650F1" w:rsidP="00BA2EB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-2.48</w:t>
            </w:r>
          </w:p>
        </w:tc>
        <w:tc>
          <w:tcPr>
            <w:tcW w:w="993" w:type="dxa"/>
            <w:shd w:val="clear" w:color="auto" w:fill="D9D9D9" w:themeFill="background1" w:themeFillShade="D9"/>
          </w:tcPr>
          <w:p w14:paraId="706C0223" w14:textId="1E560D11" w:rsidR="000650F1" w:rsidRPr="0074385A" w:rsidRDefault="000650F1" w:rsidP="0016313B">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2.34</w:t>
            </w:r>
          </w:p>
        </w:tc>
        <w:tc>
          <w:tcPr>
            <w:tcW w:w="1134" w:type="dxa"/>
            <w:shd w:val="clear" w:color="auto" w:fill="auto"/>
          </w:tcPr>
          <w:p w14:paraId="7A9AEA61" w14:textId="747EA271" w:rsidR="000650F1" w:rsidRDefault="000650F1" w:rsidP="00BA2EB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-1.34</w:t>
            </w:r>
          </w:p>
        </w:tc>
      </w:tr>
      <w:tr w:rsidR="000650F1" w:rsidRPr="0074385A" w14:paraId="718D7F7D" w14:textId="77777777" w:rsidTr="0050795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14:paraId="3B69E332" w14:textId="77777777" w:rsidR="000650F1" w:rsidRPr="0074385A" w:rsidRDefault="000650F1" w:rsidP="00BA2EB3">
            <w:pPr>
              <w:jc w:val="center"/>
            </w:pPr>
          </w:p>
        </w:tc>
        <w:tc>
          <w:tcPr>
            <w:tcW w:w="993" w:type="dxa"/>
            <w:shd w:val="clear" w:color="auto" w:fill="auto"/>
          </w:tcPr>
          <w:p w14:paraId="683DD7C4" w14:textId="616F3329" w:rsidR="000650F1"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P值</w:t>
            </w:r>
          </w:p>
        </w:tc>
        <w:tc>
          <w:tcPr>
            <w:tcW w:w="992" w:type="dxa"/>
            <w:shd w:val="clear" w:color="auto" w:fill="auto"/>
          </w:tcPr>
          <w:p w14:paraId="278B7BE8" w14:textId="445CB83E" w:rsidR="000650F1" w:rsidRDefault="000650F1" w:rsidP="00BA2EB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0.239</w:t>
            </w:r>
          </w:p>
        </w:tc>
        <w:tc>
          <w:tcPr>
            <w:tcW w:w="992" w:type="dxa"/>
            <w:shd w:val="clear" w:color="auto" w:fill="auto"/>
          </w:tcPr>
          <w:p w14:paraId="2D1D36DE" w14:textId="53441A19" w:rsidR="000650F1" w:rsidRDefault="000650F1" w:rsidP="00BA2EB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0.471</w:t>
            </w:r>
          </w:p>
        </w:tc>
        <w:tc>
          <w:tcPr>
            <w:tcW w:w="992" w:type="dxa"/>
            <w:shd w:val="clear" w:color="auto" w:fill="auto"/>
          </w:tcPr>
          <w:p w14:paraId="54CEB658" w14:textId="5E52DAA3" w:rsidR="000650F1" w:rsidRDefault="000650F1" w:rsidP="00BA2EB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0.663</w:t>
            </w:r>
          </w:p>
        </w:tc>
        <w:tc>
          <w:tcPr>
            <w:tcW w:w="1134" w:type="dxa"/>
            <w:shd w:val="clear" w:color="auto" w:fill="D9D9D9" w:themeFill="background1" w:themeFillShade="D9"/>
          </w:tcPr>
          <w:p w14:paraId="193623B0" w14:textId="607649C1" w:rsidR="000650F1" w:rsidRDefault="000650F1" w:rsidP="00BA2EB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0.014</w:t>
            </w:r>
          </w:p>
        </w:tc>
        <w:tc>
          <w:tcPr>
            <w:tcW w:w="993" w:type="dxa"/>
            <w:shd w:val="clear" w:color="auto" w:fill="D9D9D9" w:themeFill="background1" w:themeFillShade="D9"/>
          </w:tcPr>
          <w:p w14:paraId="4D03E8FC" w14:textId="3A716AC8" w:rsidR="000650F1" w:rsidRPr="0074385A" w:rsidRDefault="000650F1" w:rsidP="0016313B">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0.020</w:t>
            </w:r>
          </w:p>
        </w:tc>
        <w:tc>
          <w:tcPr>
            <w:tcW w:w="1134" w:type="dxa"/>
            <w:shd w:val="clear" w:color="auto" w:fill="auto"/>
          </w:tcPr>
          <w:p w14:paraId="2A0DE16B" w14:textId="276F5B01" w:rsidR="000650F1" w:rsidRDefault="000650F1" w:rsidP="00BA2EB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0.181</w:t>
            </w:r>
          </w:p>
        </w:tc>
      </w:tr>
      <w:tr w:rsidR="00BA2EB3" w:rsidRPr="0074385A" w14:paraId="146E80A7" w14:textId="77777777" w:rsidTr="0050795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4894B166" w14:textId="77777777" w:rsidR="00BA2EB3" w:rsidRPr="0074385A" w:rsidRDefault="00BA2EB3" w:rsidP="00BA2EB3">
            <w:pPr>
              <w:jc w:val="center"/>
              <w:rPr>
                <w:color w:val="auto"/>
              </w:rPr>
            </w:pPr>
            <w:r w:rsidRPr="0074385A">
              <w:rPr>
                <w:rFonts w:hint="eastAsia"/>
                <w:color w:val="auto"/>
              </w:rPr>
              <w:t>冠心病男-</w:t>
            </w:r>
            <w:r w:rsidR="00616A2F" w:rsidRPr="0074385A">
              <w:rPr>
                <w:rFonts w:hint="eastAsia"/>
                <w:color w:val="auto"/>
              </w:rPr>
              <w:t>女</w:t>
            </w:r>
            <w:r w:rsidRPr="0074385A">
              <w:rPr>
                <w:rFonts w:hint="eastAsia"/>
                <w:color w:val="auto"/>
              </w:rPr>
              <w:t>组</w:t>
            </w:r>
          </w:p>
        </w:tc>
        <w:tc>
          <w:tcPr>
            <w:tcW w:w="993" w:type="dxa"/>
            <w:shd w:val="clear" w:color="auto" w:fill="auto"/>
          </w:tcPr>
          <w:p w14:paraId="0B6668A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r w:rsidR="00616A2F" w:rsidRPr="0074385A">
              <w:rPr>
                <w:rFonts w:hint="eastAsia"/>
                <w:b w:val="0"/>
                <w:color w:val="auto"/>
              </w:rPr>
              <w:t>*</w:t>
            </w:r>
          </w:p>
        </w:tc>
        <w:tc>
          <w:tcPr>
            <w:tcW w:w="992" w:type="dxa"/>
            <w:shd w:val="clear" w:color="auto" w:fill="auto"/>
          </w:tcPr>
          <w:p w14:paraId="72C8A268" w14:textId="156BBD0B"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-1.34</w:t>
            </w:r>
          </w:p>
        </w:tc>
        <w:tc>
          <w:tcPr>
            <w:tcW w:w="992" w:type="dxa"/>
            <w:shd w:val="clear" w:color="auto" w:fill="auto"/>
          </w:tcPr>
          <w:p w14:paraId="160B5948" w14:textId="6940295E"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-0.73</w:t>
            </w:r>
          </w:p>
        </w:tc>
        <w:tc>
          <w:tcPr>
            <w:tcW w:w="992" w:type="dxa"/>
            <w:shd w:val="clear" w:color="auto" w:fill="D9D9D9" w:themeFill="background1" w:themeFillShade="D9"/>
          </w:tcPr>
          <w:p w14:paraId="4C6CEF67" w14:textId="50B462B4"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-4.71</w:t>
            </w:r>
          </w:p>
        </w:tc>
        <w:tc>
          <w:tcPr>
            <w:tcW w:w="1134" w:type="dxa"/>
            <w:shd w:val="clear" w:color="auto" w:fill="auto"/>
          </w:tcPr>
          <w:p w14:paraId="0A2930DE" w14:textId="19CA5486"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1.17</w:t>
            </w:r>
          </w:p>
        </w:tc>
        <w:tc>
          <w:tcPr>
            <w:tcW w:w="993" w:type="dxa"/>
            <w:shd w:val="clear" w:color="auto" w:fill="D9D9D9" w:themeFill="background1" w:themeFillShade="D9"/>
          </w:tcPr>
          <w:p w14:paraId="69445E15" w14:textId="686DC160" w:rsidR="00BA2EB3" w:rsidRPr="0074385A" w:rsidRDefault="00BA2EB3" w:rsidP="0016313B">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-7.</w:t>
            </w:r>
            <w:r w:rsidR="0016313B">
              <w:rPr>
                <w:b w:val="0"/>
                <w:color w:val="auto"/>
              </w:rPr>
              <w:t>01</w:t>
            </w:r>
          </w:p>
        </w:tc>
        <w:tc>
          <w:tcPr>
            <w:tcW w:w="1134" w:type="dxa"/>
            <w:shd w:val="clear" w:color="auto" w:fill="D9D9D9" w:themeFill="background1" w:themeFillShade="D9"/>
          </w:tcPr>
          <w:p w14:paraId="7EDA369F" w14:textId="1C858F1B"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2.29</w:t>
            </w:r>
          </w:p>
        </w:tc>
      </w:tr>
      <w:tr w:rsidR="00BA2EB3" w:rsidRPr="0074385A" w14:paraId="29A7242E" w14:textId="77777777" w:rsidTr="0050795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14:paraId="6E4A4920" w14:textId="77777777" w:rsidR="00BA2EB3" w:rsidRPr="0074385A" w:rsidRDefault="00BA2EB3" w:rsidP="00BA2EB3">
            <w:pPr>
              <w:jc w:val="center"/>
              <w:rPr>
                <w:color w:val="auto"/>
              </w:rPr>
            </w:pPr>
          </w:p>
        </w:tc>
        <w:tc>
          <w:tcPr>
            <w:tcW w:w="993" w:type="dxa"/>
            <w:shd w:val="clear" w:color="auto" w:fill="auto"/>
          </w:tcPr>
          <w:p w14:paraId="32E4554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tcPr>
          <w:p w14:paraId="7CA73F34" w14:textId="3A02FFDA"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0.181</w:t>
            </w:r>
          </w:p>
        </w:tc>
        <w:tc>
          <w:tcPr>
            <w:tcW w:w="992" w:type="dxa"/>
            <w:shd w:val="clear" w:color="auto" w:fill="auto"/>
          </w:tcPr>
          <w:p w14:paraId="3730AE9E" w14:textId="02C77420"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0.464</w:t>
            </w:r>
          </w:p>
        </w:tc>
        <w:tc>
          <w:tcPr>
            <w:tcW w:w="992" w:type="dxa"/>
            <w:shd w:val="clear" w:color="auto" w:fill="D9D9D9" w:themeFill="background1" w:themeFillShade="D9"/>
          </w:tcPr>
          <w:p w14:paraId="61A7BFA2" w14:textId="63347161"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0.000</w:t>
            </w:r>
          </w:p>
        </w:tc>
        <w:tc>
          <w:tcPr>
            <w:tcW w:w="1134" w:type="dxa"/>
            <w:shd w:val="clear" w:color="auto" w:fill="auto"/>
          </w:tcPr>
          <w:p w14:paraId="7B6F9AB1" w14:textId="7AE3BDC1"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0.245</w:t>
            </w:r>
          </w:p>
        </w:tc>
        <w:tc>
          <w:tcPr>
            <w:tcW w:w="993" w:type="dxa"/>
            <w:shd w:val="clear" w:color="auto" w:fill="D9D9D9" w:themeFill="background1" w:themeFillShade="D9"/>
          </w:tcPr>
          <w:p w14:paraId="038E6746"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D9D9D9" w:themeFill="background1" w:themeFillShade="D9"/>
          </w:tcPr>
          <w:p w14:paraId="091C9C5C" w14:textId="1E26C9F7" w:rsidR="00BA2EB3" w:rsidRPr="0074385A" w:rsidRDefault="00BA2EB3" w:rsidP="0016313B">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w:t>
            </w:r>
            <w:r w:rsidR="0016313B">
              <w:rPr>
                <w:b w:val="0"/>
                <w:color w:val="auto"/>
              </w:rPr>
              <w:t>23</w:t>
            </w:r>
          </w:p>
        </w:tc>
      </w:tr>
      <w:tr w:rsidR="00BA2EB3" w:rsidRPr="0074385A" w14:paraId="16508B08" w14:textId="77777777" w:rsidTr="0050795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0C23B961" w14:textId="77777777" w:rsidR="00BA2EB3" w:rsidRPr="0074385A" w:rsidRDefault="00BA2EB3" w:rsidP="00BA2EB3">
            <w:pPr>
              <w:jc w:val="center"/>
              <w:rPr>
                <w:color w:val="auto"/>
              </w:rPr>
            </w:pPr>
            <w:r w:rsidRPr="0074385A">
              <w:rPr>
                <w:rFonts w:hint="eastAsia"/>
                <w:color w:val="auto"/>
              </w:rPr>
              <w:t>脑梗塞男-女组</w:t>
            </w:r>
          </w:p>
        </w:tc>
        <w:tc>
          <w:tcPr>
            <w:tcW w:w="993" w:type="dxa"/>
            <w:shd w:val="clear" w:color="auto" w:fill="auto"/>
          </w:tcPr>
          <w:p w14:paraId="518B6859"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tcPr>
          <w:p w14:paraId="6C2EFB51" w14:textId="26F63F7E" w:rsidR="00BA2EB3" w:rsidRPr="0074385A" w:rsidRDefault="00BA2EB3" w:rsidP="0016313B">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0.30</w:t>
            </w:r>
          </w:p>
        </w:tc>
        <w:tc>
          <w:tcPr>
            <w:tcW w:w="992" w:type="dxa"/>
            <w:shd w:val="clear" w:color="auto" w:fill="auto"/>
          </w:tcPr>
          <w:p w14:paraId="616C3C39" w14:textId="7E35BFDB"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1.63</w:t>
            </w:r>
          </w:p>
        </w:tc>
        <w:tc>
          <w:tcPr>
            <w:tcW w:w="992" w:type="dxa"/>
            <w:shd w:val="clear" w:color="auto" w:fill="D9D9D9" w:themeFill="background1" w:themeFillShade="D9"/>
          </w:tcPr>
          <w:p w14:paraId="104F42D5" w14:textId="755E0B74" w:rsidR="00BA2EB3" w:rsidRPr="0074385A" w:rsidRDefault="00BA2EB3" w:rsidP="0016313B">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5.06</w:t>
            </w:r>
          </w:p>
        </w:tc>
        <w:tc>
          <w:tcPr>
            <w:tcW w:w="1134" w:type="dxa"/>
            <w:shd w:val="clear" w:color="auto" w:fill="auto"/>
          </w:tcPr>
          <w:p w14:paraId="4BC39CFA" w14:textId="1DC34B37"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1.11</w:t>
            </w:r>
          </w:p>
        </w:tc>
        <w:tc>
          <w:tcPr>
            <w:tcW w:w="993" w:type="dxa"/>
            <w:shd w:val="clear" w:color="auto" w:fill="D9D9D9" w:themeFill="background1" w:themeFillShade="D9"/>
          </w:tcPr>
          <w:p w14:paraId="2A69F41F" w14:textId="019FEB4A" w:rsidR="00BA2EB3" w:rsidRPr="0074385A" w:rsidRDefault="00BA2EB3" w:rsidP="0016313B">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5.85</w:t>
            </w:r>
          </w:p>
        </w:tc>
        <w:tc>
          <w:tcPr>
            <w:tcW w:w="1134" w:type="dxa"/>
            <w:shd w:val="clear" w:color="auto" w:fill="D9D9D9" w:themeFill="background1" w:themeFillShade="D9"/>
          </w:tcPr>
          <w:p w14:paraId="3DC6FFCF" w14:textId="2D0A126C"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2.70</w:t>
            </w:r>
          </w:p>
        </w:tc>
      </w:tr>
      <w:tr w:rsidR="00BA2EB3" w:rsidRPr="0074385A" w14:paraId="0B0EF4C7" w14:textId="77777777" w:rsidTr="0050795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14:paraId="2AF27BCA" w14:textId="77777777" w:rsidR="00BA2EB3" w:rsidRPr="0074385A" w:rsidRDefault="00BA2EB3" w:rsidP="00BA2EB3">
            <w:pPr>
              <w:jc w:val="center"/>
              <w:rPr>
                <w:color w:val="auto"/>
              </w:rPr>
            </w:pPr>
          </w:p>
        </w:tc>
        <w:tc>
          <w:tcPr>
            <w:tcW w:w="993" w:type="dxa"/>
            <w:shd w:val="clear" w:color="auto" w:fill="auto"/>
          </w:tcPr>
          <w:p w14:paraId="3383AB9B"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tcPr>
          <w:p w14:paraId="5D5B2E20" w14:textId="045E14CA" w:rsidR="00BA2EB3" w:rsidRPr="0074385A" w:rsidRDefault="00BA2EB3" w:rsidP="0016313B">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16313B">
              <w:rPr>
                <w:b w:val="0"/>
                <w:color w:val="auto"/>
              </w:rPr>
              <w:t>763</w:t>
            </w:r>
          </w:p>
        </w:tc>
        <w:tc>
          <w:tcPr>
            <w:tcW w:w="992" w:type="dxa"/>
            <w:shd w:val="clear" w:color="auto" w:fill="auto"/>
          </w:tcPr>
          <w:p w14:paraId="0E057325" w14:textId="28DF95AE" w:rsidR="00BA2EB3" w:rsidRPr="0074385A" w:rsidRDefault="00BA2EB3" w:rsidP="0016313B">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16313B">
              <w:rPr>
                <w:b w:val="0"/>
                <w:color w:val="auto"/>
              </w:rPr>
              <w:t>105</w:t>
            </w:r>
          </w:p>
        </w:tc>
        <w:tc>
          <w:tcPr>
            <w:tcW w:w="992" w:type="dxa"/>
            <w:shd w:val="clear" w:color="auto" w:fill="D9D9D9" w:themeFill="background1" w:themeFillShade="D9"/>
          </w:tcPr>
          <w:p w14:paraId="021F0D0A"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tcPr>
          <w:p w14:paraId="7C43EDC1" w14:textId="23654743"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0.267</w:t>
            </w:r>
          </w:p>
        </w:tc>
        <w:tc>
          <w:tcPr>
            <w:tcW w:w="993" w:type="dxa"/>
            <w:shd w:val="clear" w:color="auto" w:fill="D9D9D9" w:themeFill="background1" w:themeFillShade="D9"/>
          </w:tcPr>
          <w:p w14:paraId="5504FD0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D9D9D9" w:themeFill="background1" w:themeFillShade="D9"/>
          </w:tcPr>
          <w:p w14:paraId="3B6ACB88" w14:textId="1D1FE53A" w:rsidR="00BA2EB3" w:rsidRPr="0074385A" w:rsidRDefault="00BA2EB3" w:rsidP="0016313B">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w:t>
            </w:r>
            <w:r w:rsidR="0016313B">
              <w:rPr>
                <w:b w:val="0"/>
                <w:color w:val="auto"/>
              </w:rPr>
              <w:t>07</w:t>
            </w:r>
          </w:p>
        </w:tc>
      </w:tr>
      <w:tr w:rsidR="00BA2EB3" w:rsidRPr="0074385A" w14:paraId="364B9EBC" w14:textId="77777777" w:rsidTr="000650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57D13E00" w14:textId="77777777" w:rsidR="00BA2EB3" w:rsidRPr="0074385A" w:rsidRDefault="00BA2EB3" w:rsidP="00BA2EB3">
            <w:pPr>
              <w:jc w:val="center"/>
              <w:rPr>
                <w:color w:val="auto"/>
              </w:rPr>
            </w:pPr>
            <w:r w:rsidRPr="0074385A">
              <w:rPr>
                <w:rFonts w:hint="eastAsia"/>
                <w:color w:val="auto"/>
              </w:rPr>
              <w:t>男性冠-</w:t>
            </w:r>
            <w:proofErr w:type="gramStart"/>
            <w:r w:rsidRPr="0074385A">
              <w:rPr>
                <w:rFonts w:hint="eastAsia"/>
                <w:color w:val="auto"/>
              </w:rPr>
              <w:t>脑组</w:t>
            </w:r>
            <w:proofErr w:type="gramEnd"/>
          </w:p>
        </w:tc>
        <w:tc>
          <w:tcPr>
            <w:tcW w:w="993" w:type="dxa"/>
            <w:shd w:val="clear" w:color="auto" w:fill="auto"/>
          </w:tcPr>
          <w:p w14:paraId="11445953"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tcPr>
          <w:p w14:paraId="06237808" w14:textId="2A402A3D"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-1.27</w:t>
            </w:r>
          </w:p>
        </w:tc>
        <w:tc>
          <w:tcPr>
            <w:tcW w:w="992" w:type="dxa"/>
            <w:shd w:val="clear" w:color="auto" w:fill="auto"/>
          </w:tcPr>
          <w:p w14:paraId="19C08B33" w14:textId="161CE7E2" w:rsidR="00BA2EB3" w:rsidRPr="0074385A" w:rsidRDefault="00BA2EB3" w:rsidP="0016313B">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0.70</w:t>
            </w:r>
          </w:p>
        </w:tc>
        <w:tc>
          <w:tcPr>
            <w:tcW w:w="992" w:type="dxa"/>
            <w:shd w:val="clear" w:color="auto" w:fill="auto"/>
          </w:tcPr>
          <w:p w14:paraId="0AA8D12A" w14:textId="0214D3FE" w:rsidR="00BA2EB3" w:rsidRPr="0074385A" w:rsidRDefault="00BA2EB3" w:rsidP="000650F1">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0650F1">
              <w:rPr>
                <w:b w:val="0"/>
                <w:color w:val="auto"/>
              </w:rPr>
              <w:t>0.71</w:t>
            </w:r>
          </w:p>
        </w:tc>
        <w:tc>
          <w:tcPr>
            <w:tcW w:w="1134" w:type="dxa"/>
            <w:shd w:val="clear" w:color="auto" w:fill="auto"/>
          </w:tcPr>
          <w:p w14:paraId="096CDD20" w14:textId="039DE65F"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-1.79</w:t>
            </w:r>
          </w:p>
        </w:tc>
        <w:tc>
          <w:tcPr>
            <w:tcW w:w="993" w:type="dxa"/>
            <w:shd w:val="clear" w:color="auto" w:fill="auto"/>
          </w:tcPr>
          <w:p w14:paraId="306BD630" w14:textId="5B14CF57"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1.25</w:t>
            </w:r>
          </w:p>
        </w:tc>
        <w:tc>
          <w:tcPr>
            <w:tcW w:w="1134" w:type="dxa"/>
            <w:shd w:val="clear" w:color="auto" w:fill="auto"/>
          </w:tcPr>
          <w:p w14:paraId="3404C6CE" w14:textId="51F6DBDD"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-1.54</w:t>
            </w:r>
          </w:p>
        </w:tc>
      </w:tr>
      <w:tr w:rsidR="00BA2EB3" w:rsidRPr="0074385A" w14:paraId="617B0E84" w14:textId="77777777" w:rsidTr="000650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14:paraId="0E155A3B" w14:textId="77777777" w:rsidR="00BA2EB3" w:rsidRPr="0074385A" w:rsidRDefault="00BA2EB3" w:rsidP="00BA2EB3">
            <w:pPr>
              <w:jc w:val="center"/>
              <w:rPr>
                <w:color w:val="auto"/>
              </w:rPr>
            </w:pPr>
          </w:p>
        </w:tc>
        <w:tc>
          <w:tcPr>
            <w:tcW w:w="993" w:type="dxa"/>
            <w:shd w:val="clear" w:color="auto" w:fill="auto"/>
          </w:tcPr>
          <w:p w14:paraId="64334B4B"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tcPr>
          <w:p w14:paraId="1EDC6F7D" w14:textId="1D71CC4F" w:rsidR="00BA2EB3" w:rsidRPr="0074385A" w:rsidRDefault="0016313B"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0.206</w:t>
            </w:r>
          </w:p>
        </w:tc>
        <w:tc>
          <w:tcPr>
            <w:tcW w:w="992" w:type="dxa"/>
            <w:shd w:val="clear" w:color="auto" w:fill="auto"/>
          </w:tcPr>
          <w:p w14:paraId="09ADCFD4" w14:textId="274D7F3A"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0.484</w:t>
            </w:r>
          </w:p>
        </w:tc>
        <w:tc>
          <w:tcPr>
            <w:tcW w:w="992" w:type="dxa"/>
            <w:shd w:val="clear" w:color="auto" w:fill="auto"/>
          </w:tcPr>
          <w:p w14:paraId="6C0A9B14" w14:textId="466061D3" w:rsidR="00BA2EB3" w:rsidRPr="0074385A" w:rsidRDefault="00BA2EB3" w:rsidP="000650F1">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481</w:t>
            </w:r>
          </w:p>
        </w:tc>
        <w:tc>
          <w:tcPr>
            <w:tcW w:w="1134" w:type="dxa"/>
            <w:shd w:val="clear" w:color="auto" w:fill="auto"/>
          </w:tcPr>
          <w:p w14:paraId="6DEC4EC4" w14:textId="7C493410"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0.074</w:t>
            </w:r>
          </w:p>
        </w:tc>
        <w:tc>
          <w:tcPr>
            <w:tcW w:w="993" w:type="dxa"/>
            <w:shd w:val="clear" w:color="auto" w:fill="auto"/>
          </w:tcPr>
          <w:p w14:paraId="1D96A2D3" w14:textId="63AF383C"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0.211</w:t>
            </w:r>
          </w:p>
        </w:tc>
        <w:tc>
          <w:tcPr>
            <w:tcW w:w="1134" w:type="dxa"/>
            <w:shd w:val="clear" w:color="auto" w:fill="auto"/>
          </w:tcPr>
          <w:p w14:paraId="36F1489A" w14:textId="4F4B6708"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0.124</w:t>
            </w:r>
          </w:p>
        </w:tc>
      </w:tr>
      <w:tr w:rsidR="00BA2EB3" w:rsidRPr="0074385A" w14:paraId="4D41D5DB" w14:textId="77777777" w:rsidTr="000650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48E8BE3C" w14:textId="77777777" w:rsidR="00BA2EB3" w:rsidRPr="0074385A" w:rsidRDefault="00BA2EB3" w:rsidP="00BA2EB3">
            <w:pPr>
              <w:jc w:val="center"/>
              <w:rPr>
                <w:color w:val="auto"/>
              </w:rPr>
            </w:pPr>
            <w:r w:rsidRPr="0074385A">
              <w:rPr>
                <w:rFonts w:hint="eastAsia"/>
                <w:color w:val="auto"/>
              </w:rPr>
              <w:t>女性冠-</w:t>
            </w:r>
            <w:proofErr w:type="gramStart"/>
            <w:r w:rsidRPr="0074385A">
              <w:rPr>
                <w:rFonts w:hint="eastAsia"/>
                <w:color w:val="auto"/>
              </w:rPr>
              <w:t>脑组</w:t>
            </w:r>
            <w:proofErr w:type="gramEnd"/>
          </w:p>
        </w:tc>
        <w:tc>
          <w:tcPr>
            <w:tcW w:w="993" w:type="dxa"/>
            <w:shd w:val="clear" w:color="auto" w:fill="auto"/>
          </w:tcPr>
          <w:p w14:paraId="23D6ED4C"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tcPr>
          <w:p w14:paraId="075A4CDD" w14:textId="6997C090"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-0.53</w:t>
            </w:r>
          </w:p>
        </w:tc>
        <w:tc>
          <w:tcPr>
            <w:tcW w:w="992" w:type="dxa"/>
            <w:shd w:val="clear" w:color="auto" w:fill="auto"/>
          </w:tcPr>
          <w:p w14:paraId="2E435C01" w14:textId="009C83B0"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1.81</w:t>
            </w:r>
          </w:p>
        </w:tc>
        <w:tc>
          <w:tcPr>
            <w:tcW w:w="992" w:type="dxa"/>
            <w:shd w:val="clear" w:color="auto" w:fill="auto"/>
          </w:tcPr>
          <w:p w14:paraId="692D6229" w14:textId="358BB9E3"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-0.55</w:t>
            </w:r>
          </w:p>
        </w:tc>
        <w:tc>
          <w:tcPr>
            <w:tcW w:w="1134" w:type="dxa"/>
            <w:shd w:val="clear" w:color="auto" w:fill="auto"/>
          </w:tcPr>
          <w:p w14:paraId="0D1BA9E5" w14:textId="53044894"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-1.57</w:t>
            </w:r>
          </w:p>
        </w:tc>
        <w:tc>
          <w:tcPr>
            <w:tcW w:w="993" w:type="dxa"/>
            <w:shd w:val="clear" w:color="auto" w:fill="auto"/>
          </w:tcPr>
          <w:p w14:paraId="7951785A" w14:textId="4C7E4BB0"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1.45</w:t>
            </w:r>
          </w:p>
        </w:tc>
        <w:tc>
          <w:tcPr>
            <w:tcW w:w="1134" w:type="dxa"/>
            <w:shd w:val="clear" w:color="auto" w:fill="auto"/>
          </w:tcPr>
          <w:p w14:paraId="4582FD72" w14:textId="1557B166"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-0.16</w:t>
            </w:r>
          </w:p>
        </w:tc>
      </w:tr>
      <w:tr w:rsidR="00BA2EB3" w:rsidRPr="0074385A" w14:paraId="3C3DB801" w14:textId="77777777" w:rsidTr="000650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14:paraId="71B60B6C" w14:textId="77777777" w:rsidR="00BA2EB3" w:rsidRPr="0074385A" w:rsidRDefault="00BA2EB3" w:rsidP="00BA2EB3">
            <w:pPr>
              <w:jc w:val="center"/>
              <w:rPr>
                <w:color w:val="auto"/>
              </w:rPr>
            </w:pPr>
          </w:p>
        </w:tc>
        <w:tc>
          <w:tcPr>
            <w:tcW w:w="993" w:type="dxa"/>
            <w:shd w:val="clear" w:color="auto" w:fill="auto"/>
          </w:tcPr>
          <w:p w14:paraId="6FE11868"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tcPr>
          <w:p w14:paraId="29723675" w14:textId="59A1A530" w:rsidR="00BA2EB3" w:rsidRPr="0074385A" w:rsidRDefault="00BA2EB3" w:rsidP="000650F1">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599</w:t>
            </w:r>
          </w:p>
        </w:tc>
        <w:tc>
          <w:tcPr>
            <w:tcW w:w="992" w:type="dxa"/>
            <w:shd w:val="clear" w:color="auto" w:fill="auto"/>
          </w:tcPr>
          <w:p w14:paraId="1D9FF6E8" w14:textId="4CBCA9F2"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0.071</w:t>
            </w:r>
          </w:p>
        </w:tc>
        <w:tc>
          <w:tcPr>
            <w:tcW w:w="992" w:type="dxa"/>
            <w:shd w:val="clear" w:color="auto" w:fill="auto"/>
          </w:tcPr>
          <w:p w14:paraId="1CCFD1F0" w14:textId="1BD81F8D" w:rsidR="00BA2EB3" w:rsidRPr="0074385A" w:rsidRDefault="00BA2EB3" w:rsidP="000650F1">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585</w:t>
            </w:r>
          </w:p>
        </w:tc>
        <w:tc>
          <w:tcPr>
            <w:tcW w:w="1134" w:type="dxa"/>
            <w:shd w:val="clear" w:color="auto" w:fill="auto"/>
          </w:tcPr>
          <w:p w14:paraId="6BB5ABBE" w14:textId="561F8D1A" w:rsidR="00BA2EB3" w:rsidRPr="0074385A" w:rsidRDefault="00BA2EB3" w:rsidP="000650F1">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117</w:t>
            </w:r>
          </w:p>
        </w:tc>
        <w:tc>
          <w:tcPr>
            <w:tcW w:w="993" w:type="dxa"/>
            <w:shd w:val="clear" w:color="auto" w:fill="auto"/>
          </w:tcPr>
          <w:p w14:paraId="338A83C5" w14:textId="69065C80"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0.149</w:t>
            </w:r>
          </w:p>
        </w:tc>
        <w:tc>
          <w:tcPr>
            <w:tcW w:w="1134" w:type="dxa"/>
            <w:shd w:val="clear" w:color="auto" w:fill="auto"/>
          </w:tcPr>
          <w:p w14:paraId="63EDFE32" w14:textId="2F37C8F4" w:rsidR="00BA2EB3" w:rsidRPr="0074385A" w:rsidRDefault="000650F1"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0.873</w:t>
            </w:r>
          </w:p>
        </w:tc>
      </w:tr>
    </w:tbl>
    <w:p w14:paraId="26C8D129" w14:textId="77777777" w:rsidR="00BA2EB3" w:rsidRPr="0074385A" w:rsidRDefault="00616A2F" w:rsidP="00CD5B1F">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w:t>
      </w:r>
      <w:r w:rsidR="00EB7B9D" w:rsidRPr="0074385A">
        <w:rPr>
          <w:rStyle w:val="af2"/>
          <w:rFonts w:hint="eastAsia"/>
          <w:color w:val="auto"/>
        </w:rPr>
        <w:t>项目结果</w:t>
      </w:r>
      <w:r w:rsidRPr="0074385A">
        <w:rPr>
          <w:rStyle w:val="af2"/>
          <w:rFonts w:hint="eastAsia"/>
          <w:color w:val="auto"/>
        </w:rPr>
        <w:t>高于男组（或冠心病组）。</w:t>
      </w:r>
    </w:p>
    <w:p w14:paraId="010CE0B9" w14:textId="31502421" w:rsidR="00616A2F" w:rsidRPr="0074385A" w:rsidRDefault="00616A2F" w:rsidP="003018F6">
      <w:pPr>
        <w:pStyle w:val="ab"/>
        <w:spacing w:line="360" w:lineRule="auto"/>
        <w:ind w:firstLineChars="0" w:firstLine="480"/>
        <w:rPr>
          <w:rFonts w:ascii="宋体" w:eastAsia="宋体" w:hAnsi="宋体"/>
          <w:sz w:val="24"/>
          <w:szCs w:val="24"/>
        </w:rPr>
      </w:pPr>
      <w:r w:rsidRPr="0074385A">
        <w:rPr>
          <w:rFonts w:ascii="宋体" w:eastAsia="宋体" w:hAnsi="宋体" w:hint="eastAsia"/>
          <w:sz w:val="24"/>
          <w:szCs w:val="24"/>
        </w:rPr>
        <w:t>从表中可以看出</w:t>
      </w:r>
      <w:r w:rsidR="00F35442" w:rsidRPr="0074385A">
        <w:rPr>
          <w:rFonts w:ascii="宋体" w:eastAsia="宋体" w:hAnsi="宋体" w:hint="eastAsia"/>
          <w:sz w:val="24"/>
          <w:szCs w:val="24"/>
        </w:rPr>
        <w:t>：</w:t>
      </w:r>
      <w:r w:rsidR="00507955">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07955">
        <w:rPr>
          <w:rFonts w:ascii="宋体" w:eastAsia="宋体" w:hAnsi="宋体" w:hint="eastAsia"/>
          <w:sz w:val="24"/>
          <w:szCs w:val="24"/>
        </w:rPr>
        <w:t>治疗前脑</w:t>
      </w:r>
      <w:proofErr w:type="gramStart"/>
      <w:r w:rsidR="00507955">
        <w:rPr>
          <w:rFonts w:ascii="宋体" w:eastAsia="宋体" w:hAnsi="宋体" w:hint="eastAsia"/>
          <w:sz w:val="24"/>
          <w:szCs w:val="24"/>
        </w:rPr>
        <w:t>梗塞组</w:t>
      </w:r>
      <w:proofErr w:type="gramEnd"/>
      <w:r w:rsidR="00507955">
        <w:rPr>
          <w:rFonts w:ascii="宋体" w:eastAsia="宋体" w:hAnsi="宋体" w:hint="eastAsia"/>
          <w:sz w:val="24"/>
          <w:szCs w:val="24"/>
        </w:rPr>
        <w:t>患者的LDL-C明显高于冠心病组患者，Apo-</w:t>
      </w:r>
      <w:r w:rsidR="00507955">
        <w:rPr>
          <w:rFonts w:ascii="宋体" w:eastAsia="宋体" w:hAnsi="宋体"/>
          <w:sz w:val="24"/>
          <w:szCs w:val="24"/>
        </w:rPr>
        <w:t>A1</w:t>
      </w:r>
      <w:r w:rsidR="00507955">
        <w:rPr>
          <w:rFonts w:ascii="宋体" w:eastAsia="宋体" w:hAnsi="宋体" w:hint="eastAsia"/>
          <w:sz w:val="24"/>
          <w:szCs w:val="24"/>
        </w:rPr>
        <w:t>明显低于冠心病组患者，P</w:t>
      </w:r>
      <w:r w:rsidR="00780834">
        <w:rPr>
          <w:rFonts w:ascii="宋体" w:eastAsia="宋体" w:hAnsi="宋体" w:hint="eastAsia"/>
          <w:sz w:val="24"/>
          <w:szCs w:val="24"/>
        </w:rPr>
        <w:t>＜</w:t>
      </w:r>
      <w:r w:rsidR="00507955">
        <w:rPr>
          <w:rFonts w:ascii="宋体" w:eastAsia="宋体" w:hAnsi="宋体" w:hint="eastAsia"/>
          <w:sz w:val="24"/>
          <w:szCs w:val="24"/>
        </w:rPr>
        <w:t>0.05，差异有统计学意义；</w:t>
      </w:r>
      <w:r w:rsidR="00507955">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07955">
        <w:rPr>
          <w:rFonts w:ascii="宋体" w:eastAsia="宋体" w:hAnsi="宋体" w:hint="eastAsia"/>
          <w:sz w:val="24"/>
          <w:szCs w:val="24"/>
        </w:rPr>
        <w:t>在男女性比较中，女性患者的HDL-C和Apo</w:t>
      </w:r>
      <w:r w:rsidR="00507955">
        <w:rPr>
          <w:rFonts w:ascii="宋体" w:eastAsia="宋体" w:hAnsi="宋体"/>
          <w:sz w:val="24"/>
          <w:szCs w:val="24"/>
        </w:rPr>
        <w:t>-A1</w:t>
      </w:r>
      <w:r w:rsidR="00507955">
        <w:rPr>
          <w:rFonts w:ascii="宋体" w:eastAsia="宋体" w:hAnsi="宋体" w:hint="eastAsia"/>
          <w:sz w:val="24"/>
          <w:szCs w:val="24"/>
        </w:rPr>
        <w:t>明显高于男性患者，而Apo-</w:t>
      </w:r>
      <w:r w:rsidR="00507955">
        <w:rPr>
          <w:rFonts w:ascii="宋体" w:eastAsia="宋体" w:hAnsi="宋体"/>
          <w:sz w:val="24"/>
          <w:szCs w:val="24"/>
        </w:rPr>
        <w:t>B</w:t>
      </w:r>
      <w:r w:rsidR="00507955">
        <w:rPr>
          <w:rFonts w:ascii="宋体" w:eastAsia="宋体" w:hAnsi="宋体" w:hint="eastAsia"/>
          <w:sz w:val="24"/>
          <w:szCs w:val="24"/>
        </w:rPr>
        <w:t>的水平低于男性患者，P</w:t>
      </w:r>
      <w:r w:rsidR="00780834">
        <w:rPr>
          <w:rFonts w:ascii="宋体" w:eastAsia="宋体" w:hAnsi="宋体" w:hint="eastAsia"/>
          <w:sz w:val="24"/>
          <w:szCs w:val="24"/>
        </w:rPr>
        <w:t>＜</w:t>
      </w:r>
      <w:r w:rsidR="00507955">
        <w:rPr>
          <w:rFonts w:ascii="宋体" w:eastAsia="宋体" w:hAnsi="宋体" w:hint="eastAsia"/>
          <w:sz w:val="24"/>
          <w:szCs w:val="24"/>
        </w:rPr>
        <w:t>0.05，差异有统计学意义。</w:t>
      </w:r>
      <w:r w:rsidR="00507955" w:rsidRPr="0074385A">
        <w:rPr>
          <w:rFonts w:ascii="宋体" w:eastAsia="宋体" w:hAnsi="宋体"/>
          <w:sz w:val="24"/>
          <w:szCs w:val="24"/>
        </w:rPr>
        <w:t xml:space="preserve"> </w:t>
      </w:r>
    </w:p>
    <w:p w14:paraId="6615CFFA" w14:textId="44AC66C7" w:rsidR="007B3198" w:rsidRPr="00535945" w:rsidRDefault="00507955" w:rsidP="003018F6">
      <w:pPr>
        <w:pStyle w:val="ab"/>
        <w:spacing w:line="360" w:lineRule="auto"/>
        <w:ind w:firstLineChars="0" w:firstLine="480"/>
        <w:rPr>
          <w:rFonts w:ascii="黑体" w:eastAsia="黑体" w:hAnsi="黑体"/>
          <w:b/>
          <w:sz w:val="24"/>
          <w:szCs w:val="24"/>
        </w:rPr>
      </w:pPr>
      <w:r w:rsidRPr="00535945">
        <w:rPr>
          <w:rFonts w:ascii="黑体" w:eastAsia="黑体" w:hAnsi="黑体" w:hint="eastAsia"/>
          <w:b/>
          <w:sz w:val="24"/>
          <w:szCs w:val="24"/>
        </w:rPr>
        <w:t>2.1.2  血脂比值比较</w:t>
      </w:r>
    </w:p>
    <w:p w14:paraId="24EFAB26" w14:textId="0E33F161" w:rsidR="00507955" w:rsidRDefault="00535945" w:rsidP="00535945">
      <w:pPr>
        <w:pStyle w:val="ab"/>
        <w:spacing w:line="360" w:lineRule="auto"/>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临床上，单项血脂结果对心脑血管疾病风险预判并不理想，很多时候会使用血脂结果比值来预测心脑血管疾病风险，其中常用LDL-C/HDL-C、TC/HDL-C、Apo-</w:t>
      </w:r>
      <w:r>
        <w:rPr>
          <w:rFonts w:ascii="宋体" w:eastAsia="宋体" w:hAnsi="宋体"/>
          <w:sz w:val="24"/>
          <w:szCs w:val="24"/>
        </w:rPr>
        <w:t>B/A</w:t>
      </w:r>
      <w:r>
        <w:rPr>
          <w:rFonts w:ascii="宋体" w:eastAsia="宋体" w:hAnsi="宋体" w:hint="eastAsia"/>
          <w:sz w:val="24"/>
          <w:szCs w:val="24"/>
        </w:rPr>
        <w:t>po-</w:t>
      </w:r>
      <w:r>
        <w:rPr>
          <w:rFonts w:ascii="宋体" w:eastAsia="宋体" w:hAnsi="宋体"/>
          <w:sz w:val="24"/>
          <w:szCs w:val="24"/>
        </w:rPr>
        <w:t>A1</w:t>
      </w:r>
      <w:r>
        <w:rPr>
          <w:rFonts w:ascii="宋体" w:eastAsia="宋体" w:hAnsi="宋体" w:hint="eastAsia"/>
          <w:sz w:val="24"/>
          <w:szCs w:val="24"/>
        </w:rPr>
        <w:t>和动脉粥样硬化指数（</w:t>
      </w:r>
      <w:r w:rsidRPr="00535945">
        <w:rPr>
          <w:rFonts w:ascii="Times New Roman" w:eastAsia="宋体" w:hAnsi="Times New Roman" w:cs="Times New Roman"/>
          <w:sz w:val="24"/>
          <w:szCs w:val="24"/>
        </w:rPr>
        <w:t>Arteriosclerosis Index</w:t>
      </w:r>
      <w:r>
        <w:rPr>
          <w:rFonts w:ascii="Times New Roman" w:eastAsia="宋体" w:hAnsi="Times New Roman" w:cs="Times New Roman"/>
          <w:sz w:val="24"/>
          <w:szCs w:val="24"/>
        </w:rPr>
        <w:t xml:space="preserve">  </w:t>
      </w:r>
      <w:r w:rsidRPr="00535945">
        <w:rPr>
          <w:rFonts w:ascii="Times New Roman" w:eastAsia="宋体" w:hAnsi="Times New Roman" w:cs="Times New Roman"/>
          <w:sz w:val="24"/>
          <w:szCs w:val="24"/>
        </w:rPr>
        <w:t>AI</w:t>
      </w:r>
      <w:r>
        <w:rPr>
          <w:rFonts w:ascii="Times New Roman" w:eastAsia="宋体" w:hAnsi="Times New Roman" w:cs="Times New Roman" w:hint="eastAsia"/>
          <w:sz w:val="24"/>
          <w:szCs w:val="24"/>
        </w:rPr>
        <w:t>：血液中非高密度脂蛋白胆固醇与高密度脂蛋白胆固醇的比值</w:t>
      </w:r>
      <w:r>
        <w:rPr>
          <w:rFonts w:ascii="宋体" w:eastAsia="宋体" w:hAnsi="宋体" w:hint="eastAsia"/>
          <w:sz w:val="24"/>
          <w:szCs w:val="24"/>
        </w:rPr>
        <w:t>）。</w:t>
      </w:r>
      <w:r w:rsidR="00424870">
        <w:rPr>
          <w:rFonts w:ascii="宋体" w:eastAsia="宋体" w:hAnsi="宋体" w:hint="eastAsia"/>
          <w:sz w:val="24"/>
          <w:szCs w:val="24"/>
        </w:rPr>
        <w:t>其中TC/HDL-C与AI含义相同。</w:t>
      </w:r>
    </w:p>
    <w:p w14:paraId="79BFBD59" w14:textId="1FBD0879" w:rsidR="003338F0" w:rsidRPr="003338F0" w:rsidRDefault="003338F0" w:rsidP="003338F0">
      <w:pPr>
        <w:pStyle w:val="ab"/>
        <w:spacing w:line="360" w:lineRule="auto"/>
        <w:ind w:firstLineChars="0"/>
        <w:jc w:val="center"/>
        <w:rPr>
          <w:rFonts w:ascii="宋体" w:eastAsia="宋体" w:hAnsi="宋体"/>
          <w:b/>
          <w:sz w:val="24"/>
          <w:szCs w:val="24"/>
        </w:rPr>
      </w:pPr>
      <w:r w:rsidRPr="003338F0">
        <w:rPr>
          <w:rFonts w:ascii="宋体" w:eastAsia="宋体" w:hAnsi="宋体" w:hint="eastAsia"/>
          <w:b/>
          <w:sz w:val="24"/>
          <w:szCs w:val="24"/>
        </w:rPr>
        <w:t>表</w:t>
      </w:r>
      <w:r w:rsidR="00720B55">
        <w:rPr>
          <w:rFonts w:ascii="宋体" w:eastAsia="宋体" w:hAnsi="宋体"/>
          <w:b/>
          <w:sz w:val="24"/>
          <w:szCs w:val="24"/>
        </w:rPr>
        <w:t>5</w:t>
      </w:r>
      <w:r w:rsidRPr="003338F0">
        <w:rPr>
          <w:rFonts w:ascii="宋体" w:eastAsia="宋体" w:hAnsi="宋体" w:hint="eastAsia"/>
          <w:b/>
          <w:sz w:val="24"/>
          <w:szCs w:val="24"/>
        </w:rPr>
        <w:t xml:space="preserve">  治疗血脂比值比较</w:t>
      </w:r>
    </w:p>
    <w:tbl>
      <w:tblPr>
        <w:tblStyle w:val="6"/>
        <w:tblW w:w="9119" w:type="dxa"/>
        <w:tblLook w:val="04A0" w:firstRow="1" w:lastRow="0" w:firstColumn="1" w:lastColumn="0" w:noHBand="0" w:noVBand="1"/>
      </w:tblPr>
      <w:tblGrid>
        <w:gridCol w:w="2379"/>
        <w:gridCol w:w="2379"/>
        <w:gridCol w:w="2379"/>
        <w:gridCol w:w="1982"/>
      </w:tblGrid>
      <w:tr w:rsidR="00424870" w14:paraId="2A865CFB" w14:textId="77777777" w:rsidTr="003338F0">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tcPr>
          <w:p w14:paraId="69AB69FB" w14:textId="0D1C8003" w:rsidR="00424870" w:rsidRDefault="003338F0" w:rsidP="003338F0">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结果</w:t>
            </w:r>
          </w:p>
        </w:tc>
        <w:tc>
          <w:tcPr>
            <w:tcW w:w="2379" w:type="dxa"/>
            <w:shd w:val="clear" w:color="auto" w:fill="auto"/>
          </w:tcPr>
          <w:p w14:paraId="700DC1DC" w14:textId="10E95314" w:rsidR="00424870" w:rsidRDefault="00424870" w:rsidP="003338F0">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LDL-C/HDL-C</w:t>
            </w:r>
          </w:p>
        </w:tc>
        <w:tc>
          <w:tcPr>
            <w:tcW w:w="2379" w:type="dxa"/>
            <w:shd w:val="clear" w:color="auto" w:fill="auto"/>
          </w:tcPr>
          <w:p w14:paraId="6C155E71" w14:textId="673BD90C" w:rsidR="00424870" w:rsidRDefault="00424870" w:rsidP="003338F0">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spellStart"/>
            <w:r>
              <w:rPr>
                <w:rFonts w:ascii="宋体" w:eastAsia="宋体" w:hAnsi="宋体" w:hint="eastAsia"/>
                <w:sz w:val="24"/>
                <w:szCs w:val="24"/>
              </w:rPr>
              <w:t>ApoB</w:t>
            </w:r>
            <w:proofErr w:type="spellEnd"/>
            <w:r>
              <w:rPr>
                <w:rFonts w:ascii="宋体" w:eastAsia="宋体" w:hAnsi="宋体" w:hint="eastAsia"/>
                <w:sz w:val="24"/>
                <w:szCs w:val="24"/>
              </w:rPr>
              <w:t>/Apo-A1</w:t>
            </w:r>
          </w:p>
        </w:tc>
        <w:tc>
          <w:tcPr>
            <w:tcW w:w="1982" w:type="dxa"/>
            <w:shd w:val="clear" w:color="auto" w:fill="auto"/>
          </w:tcPr>
          <w:p w14:paraId="0AD50DFD" w14:textId="750AD1EF" w:rsidR="00424870" w:rsidRDefault="00424870" w:rsidP="003338F0">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AI</w:t>
            </w:r>
          </w:p>
        </w:tc>
      </w:tr>
      <w:tr w:rsidR="00424870" w14:paraId="10FF45C9" w14:textId="77777777" w:rsidTr="003338F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tcPr>
          <w:p w14:paraId="7FA9DA41" w14:textId="6EF0F718" w:rsidR="00424870" w:rsidRDefault="00424870" w:rsidP="003338F0">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冠心病组</w:t>
            </w:r>
          </w:p>
        </w:tc>
        <w:tc>
          <w:tcPr>
            <w:tcW w:w="2379" w:type="dxa"/>
            <w:shd w:val="clear" w:color="auto" w:fill="auto"/>
          </w:tcPr>
          <w:p w14:paraId="3226DDFC" w14:textId="1179F0E5" w:rsidR="00424870" w:rsidRDefault="003338F0" w:rsidP="003338F0">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2.77±0.79</w:t>
            </w:r>
          </w:p>
        </w:tc>
        <w:tc>
          <w:tcPr>
            <w:tcW w:w="2379" w:type="dxa"/>
            <w:shd w:val="clear" w:color="auto" w:fill="auto"/>
          </w:tcPr>
          <w:p w14:paraId="71EF92DD" w14:textId="5C3AFF63" w:rsidR="00424870" w:rsidRDefault="003338F0" w:rsidP="003338F0">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0.80±0.22</w:t>
            </w:r>
          </w:p>
        </w:tc>
        <w:tc>
          <w:tcPr>
            <w:tcW w:w="1982" w:type="dxa"/>
            <w:shd w:val="clear" w:color="auto" w:fill="auto"/>
          </w:tcPr>
          <w:p w14:paraId="0EE20C51" w14:textId="02ABE765" w:rsidR="00424870" w:rsidRDefault="003338F0" w:rsidP="003338F0">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3.21±0.98</w:t>
            </w:r>
          </w:p>
        </w:tc>
      </w:tr>
      <w:tr w:rsidR="00424870" w14:paraId="5C8AD7BA" w14:textId="77777777" w:rsidTr="003338F0">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tcPr>
          <w:p w14:paraId="2C24F900" w14:textId="166CBD3E" w:rsidR="00424870" w:rsidRDefault="00424870" w:rsidP="003338F0">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梗塞组</w:t>
            </w:r>
            <w:proofErr w:type="gramEnd"/>
          </w:p>
        </w:tc>
        <w:tc>
          <w:tcPr>
            <w:tcW w:w="2379" w:type="dxa"/>
            <w:shd w:val="clear" w:color="auto" w:fill="auto"/>
          </w:tcPr>
          <w:p w14:paraId="21714BB2" w14:textId="53172E60" w:rsidR="00424870" w:rsidRDefault="003338F0" w:rsidP="003338F0">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2.95±1.05</w:t>
            </w:r>
          </w:p>
        </w:tc>
        <w:tc>
          <w:tcPr>
            <w:tcW w:w="2379" w:type="dxa"/>
            <w:shd w:val="clear" w:color="auto" w:fill="auto"/>
          </w:tcPr>
          <w:p w14:paraId="2CDBCF47" w14:textId="6821940F" w:rsidR="00424870" w:rsidRDefault="003338F0" w:rsidP="003338F0">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0.84±0.29</w:t>
            </w:r>
          </w:p>
        </w:tc>
        <w:tc>
          <w:tcPr>
            <w:tcW w:w="1982" w:type="dxa"/>
            <w:shd w:val="clear" w:color="auto" w:fill="auto"/>
          </w:tcPr>
          <w:p w14:paraId="07AB9549" w14:textId="6151B441" w:rsidR="00424870" w:rsidRDefault="003338F0" w:rsidP="003338F0">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3.35±1.23</w:t>
            </w:r>
          </w:p>
        </w:tc>
      </w:tr>
      <w:tr w:rsidR="00424870" w14:paraId="342E1BC4" w14:textId="77777777" w:rsidTr="003338F0">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tcPr>
          <w:p w14:paraId="5582DBFA" w14:textId="0EDE31D5" w:rsidR="00424870" w:rsidRPr="003338F0" w:rsidRDefault="00424870" w:rsidP="003338F0">
            <w:pPr>
              <w:pStyle w:val="ab"/>
              <w:spacing w:line="360" w:lineRule="auto"/>
              <w:ind w:firstLineChars="0" w:firstLine="0"/>
              <w:jc w:val="center"/>
              <w:rPr>
                <w:rFonts w:ascii="宋体" w:eastAsia="宋体" w:hAnsi="宋体"/>
                <w:b w:val="0"/>
                <w:sz w:val="24"/>
                <w:szCs w:val="24"/>
              </w:rPr>
            </w:pPr>
            <w:r>
              <w:rPr>
                <w:rFonts w:ascii="宋体" w:eastAsia="宋体" w:hAnsi="宋体" w:hint="eastAsia"/>
                <w:sz w:val="24"/>
                <w:szCs w:val="24"/>
              </w:rPr>
              <w:lastRenderedPageBreak/>
              <w:t>T值</w:t>
            </w:r>
            <w:r w:rsidR="003338F0">
              <w:rPr>
                <w:rFonts w:ascii="宋体" w:eastAsia="宋体" w:hAnsi="宋体" w:hint="eastAsia"/>
                <w:b w:val="0"/>
                <w:sz w:val="24"/>
                <w:szCs w:val="24"/>
              </w:rPr>
              <w:t>*</w:t>
            </w:r>
          </w:p>
        </w:tc>
        <w:tc>
          <w:tcPr>
            <w:tcW w:w="2379" w:type="dxa"/>
            <w:shd w:val="clear" w:color="auto" w:fill="auto"/>
          </w:tcPr>
          <w:p w14:paraId="183DE4C2" w14:textId="33F58315" w:rsidR="00424870" w:rsidRDefault="003338F0" w:rsidP="003338F0">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-2.16</w:t>
            </w:r>
          </w:p>
        </w:tc>
        <w:tc>
          <w:tcPr>
            <w:tcW w:w="2379" w:type="dxa"/>
            <w:shd w:val="clear" w:color="auto" w:fill="auto"/>
          </w:tcPr>
          <w:p w14:paraId="03540E22" w14:textId="261B4F06" w:rsidR="00424870" w:rsidRDefault="003338F0" w:rsidP="003338F0">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-2.22</w:t>
            </w:r>
          </w:p>
        </w:tc>
        <w:tc>
          <w:tcPr>
            <w:tcW w:w="1982" w:type="dxa"/>
            <w:shd w:val="clear" w:color="auto" w:fill="auto"/>
          </w:tcPr>
          <w:p w14:paraId="4AAEEFB0" w14:textId="41921368" w:rsidR="00424870" w:rsidRDefault="003338F0" w:rsidP="003338F0">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-1.49</w:t>
            </w:r>
          </w:p>
        </w:tc>
      </w:tr>
      <w:tr w:rsidR="00424870" w14:paraId="60EF69D7" w14:textId="77777777" w:rsidTr="003338F0">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tcPr>
          <w:p w14:paraId="67EBFD1A" w14:textId="57209CAE" w:rsidR="00424870" w:rsidRDefault="00424870" w:rsidP="003338F0">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P值</w:t>
            </w:r>
          </w:p>
        </w:tc>
        <w:tc>
          <w:tcPr>
            <w:tcW w:w="2379" w:type="dxa"/>
            <w:shd w:val="clear" w:color="auto" w:fill="auto"/>
          </w:tcPr>
          <w:p w14:paraId="6359B28C" w14:textId="0CEDFC1E" w:rsidR="00424870" w:rsidRDefault="003338F0" w:rsidP="003338F0">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0.031</w:t>
            </w:r>
          </w:p>
        </w:tc>
        <w:tc>
          <w:tcPr>
            <w:tcW w:w="2379" w:type="dxa"/>
            <w:shd w:val="clear" w:color="auto" w:fill="auto"/>
          </w:tcPr>
          <w:p w14:paraId="079D3E37" w14:textId="72BEEC13" w:rsidR="00424870" w:rsidRDefault="003338F0" w:rsidP="003338F0">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0.027</w:t>
            </w:r>
          </w:p>
        </w:tc>
        <w:tc>
          <w:tcPr>
            <w:tcW w:w="1982" w:type="dxa"/>
            <w:shd w:val="clear" w:color="auto" w:fill="auto"/>
          </w:tcPr>
          <w:p w14:paraId="366878CF" w14:textId="62DA10F9" w:rsidR="00424870" w:rsidRDefault="003338F0" w:rsidP="003338F0">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0.138</w:t>
            </w:r>
          </w:p>
        </w:tc>
      </w:tr>
    </w:tbl>
    <w:p w14:paraId="02E4F828" w14:textId="382EBC34" w:rsidR="00535945" w:rsidRPr="003338F0" w:rsidRDefault="003338F0" w:rsidP="003338F0">
      <w:pPr>
        <w:pStyle w:val="ab"/>
        <w:spacing w:line="360" w:lineRule="auto"/>
        <w:ind w:firstLineChars="0" w:firstLine="0"/>
        <w:rPr>
          <w:rFonts w:ascii="宋体" w:eastAsia="宋体" w:hAnsi="宋体"/>
          <w:i/>
          <w:sz w:val="22"/>
          <w:szCs w:val="24"/>
        </w:rPr>
      </w:pPr>
      <w:r w:rsidRPr="003338F0">
        <w:rPr>
          <w:rFonts w:ascii="宋体" w:eastAsia="宋体" w:hAnsi="宋体" w:hint="eastAsia"/>
          <w:i/>
          <w:sz w:val="22"/>
          <w:szCs w:val="24"/>
        </w:rPr>
        <w:t>*</w:t>
      </w:r>
      <w:r w:rsidRPr="003338F0">
        <w:rPr>
          <w:rFonts w:ascii="宋体" w:eastAsia="宋体" w:hAnsi="宋体"/>
          <w:i/>
          <w:szCs w:val="21"/>
        </w:rPr>
        <w:t>T</w:t>
      </w:r>
      <w:r w:rsidRPr="003338F0">
        <w:rPr>
          <w:rFonts w:ascii="宋体" w:eastAsia="宋体" w:hAnsi="宋体" w:hint="eastAsia"/>
          <w:i/>
          <w:szCs w:val="21"/>
        </w:rPr>
        <w:t>值的负号表示脑</w:t>
      </w:r>
      <w:proofErr w:type="gramStart"/>
      <w:r w:rsidRPr="003338F0">
        <w:rPr>
          <w:rFonts w:ascii="宋体" w:eastAsia="宋体" w:hAnsi="宋体" w:hint="eastAsia"/>
          <w:i/>
          <w:szCs w:val="21"/>
        </w:rPr>
        <w:t>梗塞组</w:t>
      </w:r>
      <w:proofErr w:type="gramEnd"/>
      <w:r w:rsidRPr="003338F0">
        <w:rPr>
          <w:rFonts w:ascii="宋体" w:eastAsia="宋体" w:hAnsi="宋体" w:hint="eastAsia"/>
          <w:i/>
          <w:szCs w:val="21"/>
        </w:rPr>
        <w:t>的值高于冠心病组</w:t>
      </w:r>
    </w:p>
    <w:p w14:paraId="2D33132F" w14:textId="2116A085" w:rsidR="00535945" w:rsidRDefault="003338F0" w:rsidP="00535945">
      <w:pPr>
        <w:pStyle w:val="ab"/>
        <w:spacing w:line="360" w:lineRule="auto"/>
        <w:ind w:firstLineChars="0"/>
        <w:rPr>
          <w:rFonts w:ascii="宋体" w:eastAsia="宋体" w:hAnsi="宋体"/>
          <w:sz w:val="24"/>
          <w:szCs w:val="24"/>
        </w:rPr>
      </w:pPr>
      <w:r>
        <w:rPr>
          <w:rFonts w:ascii="宋体" w:eastAsia="宋体" w:hAnsi="宋体" w:hint="eastAsia"/>
          <w:sz w:val="24"/>
          <w:szCs w:val="24"/>
        </w:rPr>
        <w:t>从表中可以看出，脑</w:t>
      </w:r>
      <w:proofErr w:type="gramStart"/>
      <w:r>
        <w:rPr>
          <w:rFonts w:ascii="宋体" w:eastAsia="宋体" w:hAnsi="宋体" w:hint="eastAsia"/>
          <w:sz w:val="24"/>
          <w:szCs w:val="24"/>
        </w:rPr>
        <w:t>梗塞组</w:t>
      </w:r>
      <w:proofErr w:type="gramEnd"/>
      <w:r>
        <w:rPr>
          <w:rFonts w:ascii="宋体" w:eastAsia="宋体" w:hAnsi="宋体" w:hint="eastAsia"/>
          <w:sz w:val="24"/>
          <w:szCs w:val="24"/>
        </w:rPr>
        <w:t>的LDL-C</w:t>
      </w:r>
      <w:r>
        <w:rPr>
          <w:rFonts w:ascii="宋体" w:eastAsia="宋体" w:hAnsi="宋体"/>
          <w:sz w:val="24"/>
          <w:szCs w:val="24"/>
        </w:rPr>
        <w:t>/HDL-C</w:t>
      </w:r>
      <w:r>
        <w:rPr>
          <w:rFonts w:ascii="宋体" w:eastAsia="宋体" w:hAnsi="宋体" w:hint="eastAsia"/>
          <w:sz w:val="24"/>
          <w:szCs w:val="24"/>
        </w:rPr>
        <w:t>比值和</w:t>
      </w:r>
      <w:proofErr w:type="spellStart"/>
      <w:r>
        <w:rPr>
          <w:rFonts w:ascii="宋体" w:eastAsia="宋体" w:hAnsi="宋体" w:hint="eastAsia"/>
          <w:sz w:val="24"/>
          <w:szCs w:val="24"/>
        </w:rPr>
        <w:t>Apo</w:t>
      </w:r>
      <w:r>
        <w:rPr>
          <w:rFonts w:ascii="宋体" w:eastAsia="宋体" w:hAnsi="宋体"/>
          <w:sz w:val="24"/>
          <w:szCs w:val="24"/>
        </w:rPr>
        <w:t>B</w:t>
      </w:r>
      <w:proofErr w:type="spellEnd"/>
      <w:r>
        <w:rPr>
          <w:rFonts w:ascii="宋体" w:eastAsia="宋体" w:hAnsi="宋体"/>
          <w:sz w:val="24"/>
          <w:szCs w:val="24"/>
        </w:rPr>
        <w:t>/Apo-A1</w:t>
      </w:r>
      <w:r>
        <w:rPr>
          <w:rFonts w:ascii="宋体" w:eastAsia="宋体" w:hAnsi="宋体" w:hint="eastAsia"/>
          <w:sz w:val="24"/>
          <w:szCs w:val="24"/>
        </w:rPr>
        <w:t>比值明显高于冠心病组，P</w:t>
      </w:r>
      <w:r w:rsidR="00780834">
        <w:rPr>
          <w:rFonts w:ascii="宋体" w:eastAsia="宋体" w:hAnsi="宋体" w:hint="eastAsia"/>
          <w:sz w:val="24"/>
          <w:szCs w:val="24"/>
        </w:rPr>
        <w:t>＜</w:t>
      </w:r>
      <w:r>
        <w:rPr>
          <w:rFonts w:ascii="宋体" w:eastAsia="宋体" w:hAnsi="宋体" w:hint="eastAsia"/>
          <w:sz w:val="24"/>
          <w:szCs w:val="24"/>
        </w:rPr>
        <w:t>0.05，差异有统计学意义；而动脉粥样硬化AI略高于冠心病组，P＞0.05，差异</w:t>
      </w:r>
      <w:r w:rsidR="00780834">
        <w:rPr>
          <w:rFonts w:ascii="宋体" w:eastAsia="宋体" w:hAnsi="宋体" w:hint="eastAsia"/>
          <w:sz w:val="24"/>
          <w:szCs w:val="24"/>
        </w:rPr>
        <w:t>无统计学意义。</w:t>
      </w:r>
    </w:p>
    <w:p w14:paraId="7C18C6CF" w14:textId="61E14DE7" w:rsidR="00780834" w:rsidRDefault="00780834" w:rsidP="00535945">
      <w:pPr>
        <w:pStyle w:val="ab"/>
        <w:spacing w:line="360" w:lineRule="auto"/>
        <w:ind w:firstLineChars="0"/>
        <w:rPr>
          <w:rFonts w:ascii="宋体" w:eastAsia="宋体" w:hAnsi="宋体"/>
          <w:sz w:val="24"/>
          <w:szCs w:val="24"/>
        </w:rPr>
      </w:pPr>
    </w:p>
    <w:p w14:paraId="1B768BE2" w14:textId="57408238" w:rsidR="00780834" w:rsidRPr="0045533C" w:rsidRDefault="00780834" w:rsidP="00780834">
      <w:pPr>
        <w:pStyle w:val="ab"/>
        <w:spacing w:line="360" w:lineRule="auto"/>
        <w:ind w:firstLineChars="0" w:firstLine="0"/>
        <w:rPr>
          <w:rFonts w:ascii="黑体" w:eastAsia="黑体" w:hAnsi="黑体"/>
          <w:b/>
          <w:sz w:val="24"/>
          <w:szCs w:val="24"/>
        </w:rPr>
      </w:pPr>
      <w:r w:rsidRPr="0045533C">
        <w:rPr>
          <w:rFonts w:ascii="黑体" w:eastAsia="黑体" w:hAnsi="黑体"/>
          <w:b/>
          <w:sz w:val="24"/>
          <w:szCs w:val="24"/>
        </w:rPr>
        <w:t xml:space="preserve">2.2  </w:t>
      </w:r>
      <w:r w:rsidRPr="0045533C">
        <w:rPr>
          <w:rFonts w:ascii="黑体" w:eastAsia="黑体" w:hAnsi="黑体" w:hint="eastAsia"/>
          <w:b/>
          <w:sz w:val="24"/>
          <w:szCs w:val="24"/>
        </w:rPr>
        <w:t>治疗后两组比较</w:t>
      </w:r>
    </w:p>
    <w:p w14:paraId="60D07A21" w14:textId="3CAC28DD" w:rsidR="00780834" w:rsidRPr="0045533C" w:rsidRDefault="00780834" w:rsidP="00780834">
      <w:pPr>
        <w:pStyle w:val="ab"/>
        <w:spacing w:line="360" w:lineRule="auto"/>
        <w:ind w:firstLineChars="0" w:firstLine="0"/>
        <w:rPr>
          <w:rFonts w:ascii="黑体" w:eastAsia="黑体" w:hAnsi="黑体"/>
          <w:b/>
          <w:sz w:val="24"/>
          <w:szCs w:val="24"/>
        </w:rPr>
      </w:pPr>
      <w:r w:rsidRPr="0045533C">
        <w:rPr>
          <w:rFonts w:ascii="黑体" w:eastAsia="黑体" w:hAnsi="黑体" w:hint="eastAsia"/>
          <w:b/>
          <w:sz w:val="24"/>
          <w:szCs w:val="24"/>
        </w:rPr>
        <w:t>2.2.1  血脂测定值比较</w:t>
      </w:r>
    </w:p>
    <w:p w14:paraId="2AF683B9" w14:textId="69CB4E7C" w:rsidR="00535945" w:rsidRPr="00780834" w:rsidRDefault="00780834" w:rsidP="00780834">
      <w:pPr>
        <w:pStyle w:val="ab"/>
        <w:spacing w:line="360" w:lineRule="auto"/>
        <w:ind w:firstLineChars="0"/>
        <w:jc w:val="center"/>
        <w:rPr>
          <w:rFonts w:ascii="宋体" w:eastAsia="宋体" w:hAnsi="宋体"/>
          <w:b/>
          <w:sz w:val="24"/>
          <w:szCs w:val="24"/>
        </w:rPr>
      </w:pPr>
      <w:r w:rsidRPr="00780834">
        <w:rPr>
          <w:rFonts w:ascii="宋体" w:eastAsia="宋体" w:hAnsi="宋体" w:hint="eastAsia"/>
          <w:b/>
          <w:sz w:val="24"/>
          <w:szCs w:val="24"/>
        </w:rPr>
        <w:t>表</w:t>
      </w:r>
      <w:r w:rsidR="00720B55">
        <w:rPr>
          <w:rFonts w:ascii="宋体" w:eastAsia="宋体" w:hAnsi="宋体"/>
          <w:b/>
          <w:sz w:val="24"/>
          <w:szCs w:val="24"/>
        </w:rPr>
        <w:t>6</w:t>
      </w:r>
      <w:r w:rsidRPr="00780834">
        <w:rPr>
          <w:rFonts w:ascii="宋体" w:eastAsia="宋体" w:hAnsi="宋体"/>
          <w:b/>
          <w:sz w:val="24"/>
          <w:szCs w:val="24"/>
        </w:rPr>
        <w:t xml:space="preserve">  </w:t>
      </w:r>
      <w:r w:rsidRPr="00780834">
        <w:rPr>
          <w:rFonts w:ascii="宋体" w:eastAsia="宋体" w:hAnsi="宋体" w:hint="eastAsia"/>
          <w:b/>
          <w:sz w:val="24"/>
          <w:szCs w:val="24"/>
        </w:rPr>
        <w:t>治疗后两组血脂测定值</w:t>
      </w:r>
    </w:p>
    <w:tbl>
      <w:tblPr>
        <w:tblStyle w:val="6"/>
        <w:tblW w:w="9214" w:type="dxa"/>
        <w:jc w:val="center"/>
        <w:tblLayout w:type="fixed"/>
        <w:tblLook w:val="04A0" w:firstRow="1" w:lastRow="0" w:firstColumn="1" w:lastColumn="0" w:noHBand="0" w:noVBand="1"/>
      </w:tblPr>
      <w:tblGrid>
        <w:gridCol w:w="1348"/>
        <w:gridCol w:w="1273"/>
        <w:gridCol w:w="1273"/>
        <w:gridCol w:w="1273"/>
        <w:gridCol w:w="1273"/>
        <w:gridCol w:w="1357"/>
        <w:gridCol w:w="1417"/>
      </w:tblGrid>
      <w:tr w:rsidR="00780834" w14:paraId="28189D98" w14:textId="77777777" w:rsidTr="00D951CE">
        <w:trPr>
          <w:cnfStyle w:val="100000000000" w:firstRow="1" w:lastRow="0" w:firstColumn="0" w:lastColumn="0" w:oddVBand="0" w:evenVBand="0" w:oddHBand="0" w:evenHBand="0" w:firstRowFirstColumn="0" w:firstRowLastColumn="0" w:lastRowFirstColumn="0" w:lastRowLastColumn="0"/>
          <w:trHeight w:val="1021"/>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44D0CE35" w14:textId="77777777" w:rsidR="00780834" w:rsidRPr="002E66EA" w:rsidRDefault="00780834" w:rsidP="00D951CE">
            <w:pPr>
              <w:jc w:val="center"/>
            </w:pPr>
          </w:p>
        </w:tc>
        <w:tc>
          <w:tcPr>
            <w:tcW w:w="1273" w:type="dxa"/>
            <w:shd w:val="clear" w:color="auto" w:fill="auto"/>
          </w:tcPr>
          <w:p w14:paraId="19838EAA" w14:textId="77777777" w:rsidR="00780834" w:rsidRPr="002E66EA" w:rsidRDefault="00780834" w:rsidP="00D951CE">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tcPr>
          <w:p w14:paraId="6704C734" w14:textId="77777777" w:rsidR="00780834" w:rsidRPr="002E66EA" w:rsidRDefault="00780834" w:rsidP="00D951CE">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TG（</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tcPr>
          <w:p w14:paraId="3D5AFF9D" w14:textId="77777777" w:rsidR="00780834" w:rsidRDefault="00780834" w:rsidP="00D951CE">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HDL-C（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tcPr>
          <w:p w14:paraId="670D0F30" w14:textId="77777777" w:rsidR="00780834" w:rsidRDefault="00780834" w:rsidP="00D951CE">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LDL-C（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357" w:type="dxa"/>
            <w:shd w:val="clear" w:color="auto" w:fill="auto"/>
          </w:tcPr>
          <w:p w14:paraId="7B0C8684" w14:textId="77777777" w:rsidR="00780834" w:rsidRDefault="00780834" w:rsidP="00D951CE">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A1</w:t>
            </w:r>
            <w:r>
              <w:rPr>
                <w:rFonts w:ascii="宋体" w:eastAsia="宋体" w:hAnsi="宋体"/>
                <w:szCs w:val="24"/>
              </w:rPr>
              <w:t xml:space="preserve"> </w:t>
            </w: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417" w:type="dxa"/>
            <w:shd w:val="clear" w:color="auto" w:fill="auto"/>
          </w:tcPr>
          <w:p w14:paraId="2A916D3E" w14:textId="77777777" w:rsidR="00780834" w:rsidRDefault="00780834" w:rsidP="00D951CE">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B</w:t>
            </w:r>
            <w:r>
              <w:rPr>
                <w:rFonts w:ascii="宋体" w:eastAsia="宋体" w:hAnsi="宋体"/>
                <w:szCs w:val="24"/>
              </w:rPr>
              <w:t xml:space="preserve">  </w:t>
            </w:r>
            <w:r w:rsidRPr="0074385A">
              <w:rPr>
                <w:rFonts w:ascii="宋体" w:eastAsia="宋体" w:hAnsi="宋体" w:hint="eastAsia"/>
                <w:szCs w:val="24"/>
              </w:rPr>
              <w:t>（g/L）</w:t>
            </w:r>
          </w:p>
        </w:tc>
      </w:tr>
      <w:tr w:rsidR="00780834" w14:paraId="472509D6" w14:textId="77777777" w:rsidTr="00D951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5362A14A" w14:textId="77777777" w:rsidR="00780834" w:rsidRDefault="00780834" w:rsidP="00D951CE">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冠心病男</w:t>
            </w:r>
          </w:p>
        </w:tc>
        <w:tc>
          <w:tcPr>
            <w:tcW w:w="1273" w:type="dxa"/>
            <w:shd w:val="clear" w:color="auto" w:fill="auto"/>
          </w:tcPr>
          <w:p w14:paraId="09D28241" w14:textId="5F684B99" w:rsidR="00780834" w:rsidRPr="002E66EA" w:rsidRDefault="0016141B"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3.50</w:t>
            </w:r>
            <w:r w:rsidRPr="002E66EA">
              <w:rPr>
                <w:rFonts w:ascii="宋体" w:eastAsia="宋体" w:hAnsi="宋体" w:hint="eastAsia"/>
                <w:szCs w:val="24"/>
              </w:rPr>
              <w:t>±</w:t>
            </w:r>
            <w:r>
              <w:rPr>
                <w:rFonts w:ascii="宋体" w:eastAsia="宋体" w:hAnsi="宋体" w:hint="eastAsia"/>
                <w:szCs w:val="24"/>
              </w:rPr>
              <w:t>0.84</w:t>
            </w:r>
          </w:p>
        </w:tc>
        <w:tc>
          <w:tcPr>
            <w:tcW w:w="1273" w:type="dxa"/>
            <w:shd w:val="clear" w:color="auto" w:fill="auto"/>
          </w:tcPr>
          <w:p w14:paraId="6BDBC071" w14:textId="56868428" w:rsidR="00780834" w:rsidRPr="002E66EA" w:rsidRDefault="0016141B"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1.43</w:t>
            </w:r>
            <w:r w:rsidRPr="002E66EA">
              <w:rPr>
                <w:rFonts w:ascii="宋体" w:eastAsia="宋体" w:hAnsi="宋体" w:hint="eastAsia"/>
                <w:szCs w:val="24"/>
              </w:rPr>
              <w:t>±</w:t>
            </w:r>
            <w:r>
              <w:rPr>
                <w:rFonts w:ascii="宋体" w:eastAsia="宋体" w:hAnsi="宋体" w:hint="eastAsia"/>
                <w:szCs w:val="24"/>
              </w:rPr>
              <w:t>1.31</w:t>
            </w:r>
          </w:p>
        </w:tc>
        <w:tc>
          <w:tcPr>
            <w:tcW w:w="1273" w:type="dxa"/>
            <w:shd w:val="clear" w:color="auto" w:fill="auto"/>
          </w:tcPr>
          <w:p w14:paraId="68729E2B" w14:textId="44FE9D01" w:rsidR="00780834" w:rsidRPr="002E66EA" w:rsidRDefault="0016141B"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1.14</w:t>
            </w:r>
            <w:r w:rsidRPr="002E66EA">
              <w:rPr>
                <w:rFonts w:ascii="宋体" w:eastAsia="宋体" w:hAnsi="宋体" w:hint="eastAsia"/>
                <w:szCs w:val="24"/>
              </w:rPr>
              <w:t>±</w:t>
            </w:r>
            <w:r>
              <w:rPr>
                <w:rFonts w:ascii="宋体" w:eastAsia="宋体" w:hAnsi="宋体" w:hint="eastAsia"/>
                <w:szCs w:val="24"/>
              </w:rPr>
              <w:t>0.32</w:t>
            </w:r>
          </w:p>
        </w:tc>
        <w:tc>
          <w:tcPr>
            <w:tcW w:w="1273" w:type="dxa"/>
            <w:shd w:val="clear" w:color="auto" w:fill="auto"/>
          </w:tcPr>
          <w:p w14:paraId="102ABFD9" w14:textId="2A49011B" w:rsidR="00780834" w:rsidRPr="002E66EA" w:rsidRDefault="00D951CE"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1.92</w:t>
            </w:r>
            <w:r w:rsidRPr="002E66EA">
              <w:rPr>
                <w:rFonts w:ascii="宋体" w:eastAsia="宋体" w:hAnsi="宋体" w:hint="eastAsia"/>
                <w:szCs w:val="24"/>
              </w:rPr>
              <w:t>±</w:t>
            </w:r>
            <w:r>
              <w:rPr>
                <w:rFonts w:ascii="宋体" w:eastAsia="宋体" w:hAnsi="宋体" w:hint="eastAsia"/>
                <w:szCs w:val="24"/>
              </w:rPr>
              <w:t>0.69</w:t>
            </w:r>
          </w:p>
        </w:tc>
        <w:tc>
          <w:tcPr>
            <w:tcW w:w="1357" w:type="dxa"/>
            <w:shd w:val="clear" w:color="auto" w:fill="auto"/>
          </w:tcPr>
          <w:p w14:paraId="530EB4B5" w14:textId="71EF0A2C" w:rsidR="00780834" w:rsidRPr="002E66EA" w:rsidRDefault="00D951CE"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1.32</w:t>
            </w:r>
            <w:r w:rsidRPr="002E66EA">
              <w:rPr>
                <w:rFonts w:ascii="宋体" w:eastAsia="宋体" w:hAnsi="宋体" w:hint="eastAsia"/>
                <w:szCs w:val="24"/>
              </w:rPr>
              <w:t>±</w:t>
            </w:r>
            <w:r>
              <w:rPr>
                <w:rFonts w:ascii="宋体" w:eastAsia="宋体" w:hAnsi="宋体" w:hint="eastAsia"/>
                <w:szCs w:val="24"/>
              </w:rPr>
              <w:t>0.26</w:t>
            </w:r>
          </w:p>
        </w:tc>
        <w:tc>
          <w:tcPr>
            <w:tcW w:w="1417" w:type="dxa"/>
            <w:shd w:val="clear" w:color="auto" w:fill="auto"/>
          </w:tcPr>
          <w:p w14:paraId="76376B87" w14:textId="45EF2150" w:rsidR="00780834" w:rsidRPr="002E66EA" w:rsidRDefault="00D951CE"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0.71</w:t>
            </w:r>
            <w:r w:rsidRPr="002E66EA">
              <w:rPr>
                <w:rFonts w:ascii="宋体" w:eastAsia="宋体" w:hAnsi="宋体" w:hint="eastAsia"/>
                <w:szCs w:val="24"/>
              </w:rPr>
              <w:t>±</w:t>
            </w:r>
            <w:r>
              <w:rPr>
                <w:rFonts w:ascii="宋体" w:eastAsia="宋体" w:hAnsi="宋体" w:hint="eastAsia"/>
                <w:szCs w:val="24"/>
              </w:rPr>
              <w:t>0.20</w:t>
            </w:r>
          </w:p>
        </w:tc>
      </w:tr>
      <w:tr w:rsidR="00780834" w14:paraId="7B58FE89" w14:textId="77777777" w:rsidTr="00D951CE">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72F730E1" w14:textId="77777777" w:rsidR="00780834" w:rsidRDefault="00780834" w:rsidP="00D951CE">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冠心病女</w:t>
            </w:r>
          </w:p>
        </w:tc>
        <w:tc>
          <w:tcPr>
            <w:tcW w:w="1273" w:type="dxa"/>
            <w:shd w:val="clear" w:color="auto" w:fill="auto"/>
          </w:tcPr>
          <w:p w14:paraId="101B1549" w14:textId="45D2D024" w:rsidR="00780834" w:rsidRPr="002E66EA" w:rsidRDefault="0016141B"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hint="eastAsia"/>
                <w:szCs w:val="24"/>
              </w:rPr>
              <w:t>3.82</w:t>
            </w:r>
            <w:r w:rsidRPr="002E66EA">
              <w:rPr>
                <w:rFonts w:ascii="宋体" w:eastAsia="宋体" w:hAnsi="宋体" w:hint="eastAsia"/>
                <w:szCs w:val="24"/>
              </w:rPr>
              <w:t>±</w:t>
            </w:r>
            <w:r>
              <w:rPr>
                <w:rFonts w:ascii="宋体" w:eastAsia="宋体" w:hAnsi="宋体" w:hint="eastAsia"/>
                <w:szCs w:val="24"/>
              </w:rPr>
              <w:t>0.84</w:t>
            </w:r>
          </w:p>
        </w:tc>
        <w:tc>
          <w:tcPr>
            <w:tcW w:w="1273" w:type="dxa"/>
            <w:shd w:val="clear" w:color="auto" w:fill="auto"/>
          </w:tcPr>
          <w:p w14:paraId="7A0C5A92" w14:textId="78B7EC73" w:rsidR="00780834" w:rsidRPr="002E66EA" w:rsidRDefault="0016141B"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1.51</w:t>
            </w:r>
            <w:r w:rsidRPr="002E66EA">
              <w:rPr>
                <w:rFonts w:ascii="宋体" w:eastAsia="宋体" w:hAnsi="宋体" w:hint="eastAsia"/>
                <w:szCs w:val="24"/>
              </w:rPr>
              <w:t>±</w:t>
            </w:r>
            <w:r>
              <w:rPr>
                <w:rFonts w:ascii="宋体" w:eastAsia="宋体" w:hAnsi="宋体" w:hint="eastAsia"/>
                <w:szCs w:val="24"/>
              </w:rPr>
              <w:t>1.16</w:t>
            </w:r>
          </w:p>
        </w:tc>
        <w:tc>
          <w:tcPr>
            <w:tcW w:w="1273" w:type="dxa"/>
            <w:shd w:val="clear" w:color="auto" w:fill="auto"/>
          </w:tcPr>
          <w:p w14:paraId="46FB9710" w14:textId="65828B1C" w:rsidR="00780834" w:rsidRPr="002E66EA" w:rsidRDefault="0016141B"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1.29</w:t>
            </w:r>
            <w:r w:rsidRPr="002E66EA">
              <w:rPr>
                <w:rFonts w:ascii="宋体" w:eastAsia="宋体" w:hAnsi="宋体" w:hint="eastAsia"/>
                <w:szCs w:val="24"/>
              </w:rPr>
              <w:t>±</w:t>
            </w:r>
            <w:r w:rsidR="00D951CE">
              <w:rPr>
                <w:rFonts w:ascii="宋体" w:eastAsia="宋体" w:hAnsi="宋体" w:hint="eastAsia"/>
                <w:szCs w:val="24"/>
              </w:rPr>
              <w:t>0.35</w:t>
            </w:r>
          </w:p>
        </w:tc>
        <w:tc>
          <w:tcPr>
            <w:tcW w:w="1273" w:type="dxa"/>
            <w:shd w:val="clear" w:color="auto" w:fill="auto"/>
          </w:tcPr>
          <w:p w14:paraId="3CDF1CC0" w14:textId="38ECE5A1" w:rsidR="00780834" w:rsidRPr="002E66EA" w:rsidRDefault="00D951CE"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2.06</w:t>
            </w:r>
            <w:r w:rsidRPr="002E66EA">
              <w:rPr>
                <w:rFonts w:ascii="宋体" w:eastAsia="宋体" w:hAnsi="宋体" w:hint="eastAsia"/>
                <w:szCs w:val="24"/>
              </w:rPr>
              <w:t>±</w:t>
            </w:r>
            <w:r>
              <w:rPr>
                <w:rFonts w:ascii="宋体" w:eastAsia="宋体" w:hAnsi="宋体" w:hint="eastAsia"/>
                <w:szCs w:val="24"/>
              </w:rPr>
              <w:t>0.64</w:t>
            </w:r>
          </w:p>
        </w:tc>
        <w:tc>
          <w:tcPr>
            <w:tcW w:w="1357" w:type="dxa"/>
            <w:shd w:val="clear" w:color="auto" w:fill="auto"/>
          </w:tcPr>
          <w:p w14:paraId="565EC6B8" w14:textId="42AF9E5B" w:rsidR="00780834" w:rsidRPr="002E66EA" w:rsidRDefault="00D951CE"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1.48</w:t>
            </w:r>
            <w:r w:rsidRPr="002E66EA">
              <w:rPr>
                <w:rFonts w:ascii="宋体" w:eastAsia="宋体" w:hAnsi="宋体" w:hint="eastAsia"/>
                <w:szCs w:val="24"/>
              </w:rPr>
              <w:t>±</w:t>
            </w:r>
            <w:r>
              <w:rPr>
                <w:rFonts w:ascii="宋体" w:eastAsia="宋体" w:hAnsi="宋体" w:hint="eastAsia"/>
                <w:szCs w:val="24"/>
              </w:rPr>
              <w:t>0.29</w:t>
            </w:r>
          </w:p>
        </w:tc>
        <w:tc>
          <w:tcPr>
            <w:tcW w:w="1417" w:type="dxa"/>
            <w:shd w:val="clear" w:color="auto" w:fill="auto"/>
          </w:tcPr>
          <w:p w14:paraId="0CFA59F0" w14:textId="6EDF2D06" w:rsidR="00780834" w:rsidRPr="002E66EA" w:rsidRDefault="00D951CE"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0.74</w:t>
            </w:r>
            <w:r w:rsidRPr="002E66EA">
              <w:rPr>
                <w:rFonts w:ascii="宋体" w:eastAsia="宋体" w:hAnsi="宋体" w:hint="eastAsia"/>
                <w:szCs w:val="24"/>
              </w:rPr>
              <w:t>±</w:t>
            </w:r>
            <w:r>
              <w:rPr>
                <w:rFonts w:ascii="宋体" w:eastAsia="宋体" w:hAnsi="宋体" w:hint="eastAsia"/>
                <w:szCs w:val="24"/>
              </w:rPr>
              <w:t>0.19</w:t>
            </w:r>
          </w:p>
        </w:tc>
      </w:tr>
      <w:tr w:rsidR="00780834" w14:paraId="2BB9F644" w14:textId="77777777" w:rsidTr="00D951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2029D05F" w14:textId="77777777" w:rsidR="00780834" w:rsidRDefault="00780834" w:rsidP="00D951CE">
            <w:pPr>
              <w:pStyle w:val="ab"/>
              <w:spacing w:line="360" w:lineRule="auto"/>
              <w:ind w:firstLineChars="0" w:firstLine="0"/>
              <w:rPr>
                <w:rFonts w:ascii="宋体" w:eastAsia="宋体" w:hAnsi="宋体"/>
                <w:sz w:val="24"/>
                <w:szCs w:val="24"/>
              </w:rPr>
            </w:pPr>
            <w:r>
              <w:rPr>
                <w:rFonts w:ascii="宋体" w:eastAsia="宋体" w:hAnsi="宋体" w:hint="eastAsia"/>
                <w:sz w:val="24"/>
                <w:szCs w:val="24"/>
              </w:rPr>
              <w:t>脑梗塞男</w:t>
            </w:r>
          </w:p>
        </w:tc>
        <w:tc>
          <w:tcPr>
            <w:tcW w:w="1273" w:type="dxa"/>
            <w:shd w:val="clear" w:color="auto" w:fill="auto"/>
          </w:tcPr>
          <w:p w14:paraId="7F2B9710" w14:textId="6C5FEE4A" w:rsidR="00780834" w:rsidRPr="002E66EA" w:rsidRDefault="00D951CE"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3.81</w:t>
            </w:r>
            <w:r w:rsidRPr="002E66EA">
              <w:rPr>
                <w:rFonts w:ascii="宋体" w:eastAsia="宋体" w:hAnsi="宋体" w:hint="eastAsia"/>
                <w:szCs w:val="24"/>
              </w:rPr>
              <w:t>±</w:t>
            </w:r>
            <w:r>
              <w:rPr>
                <w:rFonts w:ascii="宋体" w:eastAsia="宋体" w:hAnsi="宋体" w:hint="eastAsia"/>
                <w:szCs w:val="24"/>
              </w:rPr>
              <w:t>0.81</w:t>
            </w:r>
          </w:p>
        </w:tc>
        <w:tc>
          <w:tcPr>
            <w:tcW w:w="1273" w:type="dxa"/>
            <w:shd w:val="clear" w:color="auto" w:fill="auto"/>
          </w:tcPr>
          <w:p w14:paraId="464F36C0" w14:textId="7DD5F17B" w:rsidR="00780834" w:rsidRPr="002E66EA" w:rsidRDefault="00D951CE"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1.46</w:t>
            </w:r>
            <w:r w:rsidRPr="002E66EA">
              <w:rPr>
                <w:rFonts w:ascii="宋体" w:eastAsia="宋体" w:hAnsi="宋体" w:hint="eastAsia"/>
                <w:szCs w:val="24"/>
              </w:rPr>
              <w:t>±</w:t>
            </w:r>
            <w:r>
              <w:rPr>
                <w:rFonts w:ascii="宋体" w:eastAsia="宋体" w:hAnsi="宋体" w:hint="eastAsia"/>
                <w:szCs w:val="24"/>
              </w:rPr>
              <w:t>1.18</w:t>
            </w:r>
          </w:p>
        </w:tc>
        <w:tc>
          <w:tcPr>
            <w:tcW w:w="1273" w:type="dxa"/>
            <w:shd w:val="clear" w:color="auto" w:fill="auto"/>
          </w:tcPr>
          <w:p w14:paraId="67F439FE" w14:textId="4B1DE276" w:rsidR="00780834" w:rsidRPr="002E66EA" w:rsidRDefault="00D951CE"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1.17</w:t>
            </w:r>
            <w:r w:rsidRPr="002E66EA">
              <w:rPr>
                <w:rFonts w:ascii="宋体" w:eastAsia="宋体" w:hAnsi="宋体" w:hint="eastAsia"/>
                <w:szCs w:val="24"/>
              </w:rPr>
              <w:t>±</w:t>
            </w:r>
            <w:r>
              <w:rPr>
                <w:rFonts w:ascii="宋体" w:eastAsia="宋体" w:hAnsi="宋体" w:hint="eastAsia"/>
                <w:szCs w:val="24"/>
              </w:rPr>
              <w:t>0.33</w:t>
            </w:r>
          </w:p>
        </w:tc>
        <w:tc>
          <w:tcPr>
            <w:tcW w:w="1273" w:type="dxa"/>
            <w:shd w:val="clear" w:color="auto" w:fill="auto"/>
          </w:tcPr>
          <w:p w14:paraId="1F61A1BD" w14:textId="0F54941D" w:rsidR="00780834" w:rsidRPr="002E66EA" w:rsidRDefault="00D951CE"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2.22</w:t>
            </w:r>
            <w:r w:rsidRPr="002E66EA">
              <w:rPr>
                <w:rFonts w:ascii="宋体" w:eastAsia="宋体" w:hAnsi="宋体" w:hint="eastAsia"/>
                <w:szCs w:val="24"/>
              </w:rPr>
              <w:t>±</w:t>
            </w:r>
            <w:r>
              <w:rPr>
                <w:rFonts w:ascii="宋体" w:eastAsia="宋体" w:hAnsi="宋体" w:hint="eastAsia"/>
                <w:szCs w:val="24"/>
              </w:rPr>
              <w:t>0.72</w:t>
            </w:r>
          </w:p>
        </w:tc>
        <w:tc>
          <w:tcPr>
            <w:tcW w:w="1357" w:type="dxa"/>
            <w:shd w:val="clear" w:color="auto" w:fill="auto"/>
          </w:tcPr>
          <w:p w14:paraId="7F8688AD" w14:textId="4DCFC834" w:rsidR="00780834" w:rsidRPr="002E66EA" w:rsidRDefault="00D951CE"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1.32</w:t>
            </w:r>
            <w:r w:rsidRPr="002E66EA">
              <w:rPr>
                <w:rFonts w:ascii="宋体" w:eastAsia="宋体" w:hAnsi="宋体" w:hint="eastAsia"/>
                <w:szCs w:val="24"/>
              </w:rPr>
              <w:t>±</w:t>
            </w:r>
            <w:r>
              <w:rPr>
                <w:rFonts w:ascii="宋体" w:eastAsia="宋体" w:hAnsi="宋体" w:hint="eastAsia"/>
                <w:szCs w:val="24"/>
              </w:rPr>
              <w:t>0.26</w:t>
            </w:r>
          </w:p>
        </w:tc>
        <w:tc>
          <w:tcPr>
            <w:tcW w:w="1417" w:type="dxa"/>
            <w:shd w:val="clear" w:color="auto" w:fill="auto"/>
          </w:tcPr>
          <w:p w14:paraId="67365DD1" w14:textId="3ED2FAB4" w:rsidR="00780834" w:rsidRPr="002E66EA" w:rsidRDefault="00D951CE"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0.79</w:t>
            </w:r>
            <w:r w:rsidRPr="002E66EA">
              <w:rPr>
                <w:rFonts w:ascii="宋体" w:eastAsia="宋体" w:hAnsi="宋体" w:hint="eastAsia"/>
                <w:szCs w:val="24"/>
              </w:rPr>
              <w:t>±</w:t>
            </w:r>
            <w:r>
              <w:rPr>
                <w:rFonts w:ascii="宋体" w:eastAsia="宋体" w:hAnsi="宋体" w:hint="eastAsia"/>
                <w:szCs w:val="24"/>
              </w:rPr>
              <w:t>0.22</w:t>
            </w:r>
          </w:p>
        </w:tc>
      </w:tr>
      <w:tr w:rsidR="00780834" w14:paraId="0FE907A6" w14:textId="77777777" w:rsidTr="00D951CE">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1829524B" w14:textId="77777777" w:rsidR="00780834" w:rsidRDefault="00780834" w:rsidP="00D951CE">
            <w:pPr>
              <w:pStyle w:val="ab"/>
              <w:spacing w:line="360" w:lineRule="auto"/>
              <w:ind w:firstLineChars="0" w:firstLine="0"/>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梗塞女</w:t>
            </w:r>
            <w:proofErr w:type="gramEnd"/>
          </w:p>
        </w:tc>
        <w:tc>
          <w:tcPr>
            <w:tcW w:w="1273" w:type="dxa"/>
            <w:shd w:val="clear" w:color="auto" w:fill="auto"/>
          </w:tcPr>
          <w:p w14:paraId="0446B495" w14:textId="0F7C2F64" w:rsidR="00780834" w:rsidRPr="002E66EA" w:rsidRDefault="00D951CE"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4.03</w:t>
            </w:r>
            <w:r w:rsidRPr="002E66EA">
              <w:rPr>
                <w:rFonts w:ascii="宋体" w:eastAsia="宋体" w:hAnsi="宋体" w:hint="eastAsia"/>
                <w:szCs w:val="24"/>
              </w:rPr>
              <w:t>±</w:t>
            </w:r>
            <w:r>
              <w:rPr>
                <w:rFonts w:ascii="宋体" w:eastAsia="宋体" w:hAnsi="宋体" w:hint="eastAsia"/>
                <w:szCs w:val="24"/>
              </w:rPr>
              <w:t>0.76</w:t>
            </w:r>
          </w:p>
        </w:tc>
        <w:tc>
          <w:tcPr>
            <w:tcW w:w="1273" w:type="dxa"/>
            <w:shd w:val="clear" w:color="auto" w:fill="auto"/>
          </w:tcPr>
          <w:p w14:paraId="278A677C" w14:textId="3C955875" w:rsidR="00780834" w:rsidRPr="002E66EA" w:rsidRDefault="00D951CE"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1.42</w:t>
            </w:r>
            <w:r w:rsidRPr="002E66EA">
              <w:rPr>
                <w:rFonts w:ascii="宋体" w:eastAsia="宋体" w:hAnsi="宋体" w:hint="eastAsia"/>
                <w:szCs w:val="24"/>
              </w:rPr>
              <w:t>±</w:t>
            </w:r>
            <w:r>
              <w:rPr>
                <w:rFonts w:ascii="宋体" w:eastAsia="宋体" w:hAnsi="宋体" w:hint="eastAsia"/>
                <w:szCs w:val="24"/>
              </w:rPr>
              <w:t>1.01</w:t>
            </w:r>
          </w:p>
        </w:tc>
        <w:tc>
          <w:tcPr>
            <w:tcW w:w="1273" w:type="dxa"/>
            <w:shd w:val="clear" w:color="auto" w:fill="auto"/>
          </w:tcPr>
          <w:p w14:paraId="03B0D219" w14:textId="1552A407" w:rsidR="00780834" w:rsidRPr="002E66EA" w:rsidRDefault="00D951CE"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1.36</w:t>
            </w:r>
            <w:r w:rsidRPr="002E66EA">
              <w:rPr>
                <w:rFonts w:ascii="宋体" w:eastAsia="宋体" w:hAnsi="宋体" w:hint="eastAsia"/>
                <w:szCs w:val="24"/>
              </w:rPr>
              <w:t>±</w:t>
            </w:r>
            <w:r>
              <w:rPr>
                <w:rFonts w:ascii="宋体" w:eastAsia="宋体" w:hAnsi="宋体" w:hint="eastAsia"/>
                <w:szCs w:val="24"/>
              </w:rPr>
              <w:t>0.37</w:t>
            </w:r>
          </w:p>
        </w:tc>
        <w:tc>
          <w:tcPr>
            <w:tcW w:w="1273" w:type="dxa"/>
            <w:shd w:val="clear" w:color="auto" w:fill="auto"/>
          </w:tcPr>
          <w:p w14:paraId="3178B896" w14:textId="19A9B0D6" w:rsidR="00780834" w:rsidRPr="002E66EA" w:rsidRDefault="00D951CE"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2.28</w:t>
            </w:r>
            <w:r w:rsidRPr="002E66EA">
              <w:rPr>
                <w:rFonts w:ascii="宋体" w:eastAsia="宋体" w:hAnsi="宋体" w:hint="eastAsia"/>
                <w:szCs w:val="24"/>
              </w:rPr>
              <w:t>±</w:t>
            </w:r>
            <w:r>
              <w:rPr>
                <w:rFonts w:ascii="宋体" w:eastAsia="宋体" w:hAnsi="宋体" w:hint="eastAsia"/>
                <w:szCs w:val="24"/>
              </w:rPr>
              <w:t>0.65</w:t>
            </w:r>
          </w:p>
        </w:tc>
        <w:tc>
          <w:tcPr>
            <w:tcW w:w="1357" w:type="dxa"/>
            <w:shd w:val="clear" w:color="auto" w:fill="auto"/>
          </w:tcPr>
          <w:p w14:paraId="7F4E3279" w14:textId="3601F077" w:rsidR="00780834" w:rsidRPr="002E66EA" w:rsidRDefault="00D951CE"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1.48</w:t>
            </w:r>
            <w:r w:rsidRPr="002E66EA">
              <w:rPr>
                <w:rFonts w:ascii="宋体" w:eastAsia="宋体" w:hAnsi="宋体" w:hint="eastAsia"/>
                <w:szCs w:val="24"/>
              </w:rPr>
              <w:t>±</w:t>
            </w:r>
            <w:r>
              <w:rPr>
                <w:rFonts w:ascii="宋体" w:eastAsia="宋体" w:hAnsi="宋体" w:hint="eastAsia"/>
                <w:szCs w:val="24"/>
              </w:rPr>
              <w:t>0.29</w:t>
            </w:r>
          </w:p>
        </w:tc>
        <w:tc>
          <w:tcPr>
            <w:tcW w:w="1417" w:type="dxa"/>
            <w:shd w:val="clear" w:color="auto" w:fill="auto"/>
          </w:tcPr>
          <w:p w14:paraId="75F33FF1" w14:textId="1ADF4683" w:rsidR="00780834" w:rsidRPr="002E66EA" w:rsidRDefault="00D951CE"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0.80</w:t>
            </w:r>
            <w:r w:rsidRPr="002E66EA">
              <w:rPr>
                <w:rFonts w:ascii="宋体" w:eastAsia="宋体" w:hAnsi="宋体" w:hint="eastAsia"/>
                <w:szCs w:val="24"/>
              </w:rPr>
              <w:t>±</w:t>
            </w:r>
            <w:r>
              <w:rPr>
                <w:rFonts w:ascii="宋体" w:eastAsia="宋体" w:hAnsi="宋体" w:hint="eastAsia"/>
                <w:szCs w:val="24"/>
              </w:rPr>
              <w:t>0.20</w:t>
            </w:r>
          </w:p>
        </w:tc>
      </w:tr>
      <w:tr w:rsidR="00780834" w14:paraId="4E277E58" w14:textId="77777777" w:rsidTr="00D951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79D731F5" w14:textId="77777777" w:rsidR="00780834" w:rsidRDefault="00780834" w:rsidP="00D951CE">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冠心病总</w:t>
            </w:r>
          </w:p>
        </w:tc>
        <w:tc>
          <w:tcPr>
            <w:tcW w:w="1273" w:type="dxa"/>
            <w:shd w:val="clear" w:color="auto" w:fill="auto"/>
          </w:tcPr>
          <w:p w14:paraId="4FA48F38" w14:textId="35E4085A" w:rsidR="00780834" w:rsidRPr="002E66EA" w:rsidRDefault="00692BF4"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3.64</w:t>
            </w:r>
            <w:r w:rsidRPr="002E66EA">
              <w:rPr>
                <w:rFonts w:ascii="宋体" w:eastAsia="宋体" w:hAnsi="宋体" w:hint="eastAsia"/>
                <w:szCs w:val="24"/>
              </w:rPr>
              <w:t>±</w:t>
            </w:r>
            <w:r>
              <w:rPr>
                <w:rFonts w:ascii="宋体" w:eastAsia="宋体" w:hAnsi="宋体" w:hint="eastAsia"/>
                <w:szCs w:val="24"/>
              </w:rPr>
              <w:t>0.85</w:t>
            </w:r>
          </w:p>
        </w:tc>
        <w:tc>
          <w:tcPr>
            <w:tcW w:w="1273" w:type="dxa"/>
            <w:shd w:val="clear" w:color="auto" w:fill="auto"/>
          </w:tcPr>
          <w:p w14:paraId="77174410" w14:textId="51C4300F" w:rsidR="00780834" w:rsidRPr="002E66EA" w:rsidRDefault="00692BF4"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1.46</w:t>
            </w:r>
            <w:r w:rsidRPr="002E66EA">
              <w:rPr>
                <w:rFonts w:ascii="宋体" w:eastAsia="宋体" w:hAnsi="宋体" w:hint="eastAsia"/>
                <w:szCs w:val="24"/>
              </w:rPr>
              <w:t>±</w:t>
            </w:r>
            <w:r>
              <w:rPr>
                <w:rFonts w:ascii="宋体" w:eastAsia="宋体" w:hAnsi="宋体" w:hint="eastAsia"/>
                <w:szCs w:val="24"/>
              </w:rPr>
              <w:t>1.25</w:t>
            </w:r>
          </w:p>
        </w:tc>
        <w:tc>
          <w:tcPr>
            <w:tcW w:w="1273" w:type="dxa"/>
            <w:shd w:val="clear" w:color="auto" w:fill="auto"/>
          </w:tcPr>
          <w:p w14:paraId="529B0928" w14:textId="061BE4BB" w:rsidR="00780834" w:rsidRPr="002E66EA" w:rsidRDefault="00E556C1"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1.20</w:t>
            </w:r>
            <w:r w:rsidRPr="002E66EA">
              <w:rPr>
                <w:rFonts w:ascii="宋体" w:eastAsia="宋体" w:hAnsi="宋体" w:hint="eastAsia"/>
                <w:szCs w:val="24"/>
              </w:rPr>
              <w:t>±</w:t>
            </w:r>
            <w:r>
              <w:rPr>
                <w:rFonts w:ascii="宋体" w:eastAsia="宋体" w:hAnsi="宋体" w:hint="eastAsia"/>
                <w:szCs w:val="24"/>
              </w:rPr>
              <w:t>0.34</w:t>
            </w:r>
          </w:p>
        </w:tc>
        <w:tc>
          <w:tcPr>
            <w:tcW w:w="1273" w:type="dxa"/>
            <w:shd w:val="clear" w:color="auto" w:fill="auto"/>
          </w:tcPr>
          <w:p w14:paraId="20BB1A60" w14:textId="765D0BF9" w:rsidR="00780834" w:rsidRPr="002E66EA" w:rsidRDefault="00E556C1"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1.98</w:t>
            </w:r>
            <w:r w:rsidRPr="002E66EA">
              <w:rPr>
                <w:rFonts w:ascii="宋体" w:eastAsia="宋体" w:hAnsi="宋体" w:hint="eastAsia"/>
                <w:szCs w:val="24"/>
              </w:rPr>
              <w:t>±</w:t>
            </w:r>
            <w:r>
              <w:rPr>
                <w:rFonts w:ascii="宋体" w:eastAsia="宋体" w:hAnsi="宋体" w:hint="eastAsia"/>
                <w:szCs w:val="24"/>
              </w:rPr>
              <w:t>0.67</w:t>
            </w:r>
          </w:p>
        </w:tc>
        <w:tc>
          <w:tcPr>
            <w:tcW w:w="1357" w:type="dxa"/>
            <w:shd w:val="clear" w:color="auto" w:fill="auto"/>
          </w:tcPr>
          <w:p w14:paraId="44EF9C5B" w14:textId="5D320F4D" w:rsidR="00780834" w:rsidRPr="002E66EA" w:rsidRDefault="00E556C1"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1.39</w:t>
            </w:r>
            <w:r w:rsidRPr="002E66EA">
              <w:rPr>
                <w:rFonts w:ascii="宋体" w:eastAsia="宋体" w:hAnsi="宋体" w:hint="eastAsia"/>
                <w:szCs w:val="24"/>
              </w:rPr>
              <w:t>±</w:t>
            </w:r>
            <w:r>
              <w:rPr>
                <w:rFonts w:ascii="宋体" w:eastAsia="宋体" w:hAnsi="宋体" w:hint="eastAsia"/>
                <w:szCs w:val="24"/>
              </w:rPr>
              <w:t>0.28</w:t>
            </w:r>
          </w:p>
        </w:tc>
        <w:tc>
          <w:tcPr>
            <w:tcW w:w="1417" w:type="dxa"/>
            <w:shd w:val="clear" w:color="auto" w:fill="auto"/>
          </w:tcPr>
          <w:p w14:paraId="374E33D7" w14:textId="02D05568" w:rsidR="00780834" w:rsidRPr="002E66EA" w:rsidRDefault="00E556C1" w:rsidP="00D951CE">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0.73</w:t>
            </w:r>
            <w:r w:rsidRPr="002E66EA">
              <w:rPr>
                <w:rFonts w:ascii="宋体" w:eastAsia="宋体" w:hAnsi="宋体" w:hint="eastAsia"/>
                <w:szCs w:val="24"/>
              </w:rPr>
              <w:t>±</w:t>
            </w:r>
            <w:r>
              <w:rPr>
                <w:rFonts w:ascii="宋体" w:eastAsia="宋体" w:hAnsi="宋体" w:hint="eastAsia"/>
                <w:szCs w:val="24"/>
              </w:rPr>
              <w:t>0.20</w:t>
            </w:r>
          </w:p>
        </w:tc>
      </w:tr>
      <w:tr w:rsidR="00780834" w14:paraId="1D93E449" w14:textId="77777777" w:rsidTr="00D951CE">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tcPr>
          <w:p w14:paraId="5C26DB7F" w14:textId="77777777" w:rsidR="00780834" w:rsidRDefault="00780834" w:rsidP="00D951CE">
            <w:pPr>
              <w:pStyle w:val="ab"/>
              <w:spacing w:line="360" w:lineRule="auto"/>
              <w:ind w:firstLineChars="0" w:firstLine="0"/>
              <w:rPr>
                <w:rFonts w:ascii="宋体" w:eastAsia="宋体" w:hAnsi="宋体"/>
                <w:sz w:val="24"/>
                <w:szCs w:val="24"/>
              </w:rPr>
            </w:pPr>
            <w:r>
              <w:rPr>
                <w:rFonts w:ascii="宋体" w:eastAsia="宋体" w:hAnsi="宋体" w:hint="eastAsia"/>
                <w:sz w:val="24"/>
                <w:szCs w:val="24"/>
              </w:rPr>
              <w:t>脑梗塞总</w:t>
            </w:r>
          </w:p>
        </w:tc>
        <w:tc>
          <w:tcPr>
            <w:tcW w:w="1273" w:type="dxa"/>
            <w:shd w:val="clear" w:color="auto" w:fill="auto"/>
          </w:tcPr>
          <w:p w14:paraId="59BF75B2" w14:textId="1B230620" w:rsidR="00780834" w:rsidRPr="002E66EA" w:rsidRDefault="00692BF4"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3.89</w:t>
            </w:r>
            <w:r w:rsidRPr="002E66EA">
              <w:rPr>
                <w:rFonts w:ascii="宋体" w:eastAsia="宋体" w:hAnsi="宋体" w:hint="eastAsia"/>
                <w:szCs w:val="24"/>
              </w:rPr>
              <w:t>±</w:t>
            </w:r>
            <w:r>
              <w:rPr>
                <w:rFonts w:ascii="宋体" w:eastAsia="宋体" w:hAnsi="宋体" w:hint="eastAsia"/>
                <w:szCs w:val="24"/>
              </w:rPr>
              <w:t>0.80</w:t>
            </w:r>
          </w:p>
        </w:tc>
        <w:tc>
          <w:tcPr>
            <w:tcW w:w="1273" w:type="dxa"/>
            <w:shd w:val="clear" w:color="auto" w:fill="auto"/>
          </w:tcPr>
          <w:p w14:paraId="21131059" w14:textId="14F57B76" w:rsidR="00780834" w:rsidRPr="002E66EA" w:rsidRDefault="00692BF4"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1.44</w:t>
            </w:r>
            <w:r w:rsidRPr="002E66EA">
              <w:rPr>
                <w:rFonts w:ascii="宋体" w:eastAsia="宋体" w:hAnsi="宋体" w:hint="eastAsia"/>
                <w:szCs w:val="24"/>
              </w:rPr>
              <w:t>±</w:t>
            </w:r>
            <w:r>
              <w:rPr>
                <w:rFonts w:ascii="宋体" w:eastAsia="宋体" w:hAnsi="宋体" w:hint="eastAsia"/>
                <w:szCs w:val="24"/>
              </w:rPr>
              <w:t>1.12</w:t>
            </w:r>
          </w:p>
        </w:tc>
        <w:tc>
          <w:tcPr>
            <w:tcW w:w="1273" w:type="dxa"/>
            <w:shd w:val="clear" w:color="auto" w:fill="auto"/>
          </w:tcPr>
          <w:p w14:paraId="7366E246" w14:textId="7493CC88" w:rsidR="00780834" w:rsidRPr="002E66EA" w:rsidRDefault="00E556C1"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1.24</w:t>
            </w:r>
            <w:r w:rsidRPr="002E66EA">
              <w:rPr>
                <w:rFonts w:ascii="宋体" w:eastAsia="宋体" w:hAnsi="宋体" w:hint="eastAsia"/>
                <w:szCs w:val="24"/>
              </w:rPr>
              <w:t>±</w:t>
            </w:r>
            <w:r>
              <w:rPr>
                <w:rFonts w:ascii="宋体" w:eastAsia="宋体" w:hAnsi="宋体" w:hint="eastAsia"/>
                <w:szCs w:val="24"/>
              </w:rPr>
              <w:t>0.36</w:t>
            </w:r>
          </w:p>
        </w:tc>
        <w:tc>
          <w:tcPr>
            <w:tcW w:w="1273" w:type="dxa"/>
            <w:shd w:val="clear" w:color="auto" w:fill="auto"/>
          </w:tcPr>
          <w:p w14:paraId="4D037D42" w14:textId="71C7A93B" w:rsidR="00780834" w:rsidRPr="002E66EA" w:rsidRDefault="00E556C1"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2.24</w:t>
            </w:r>
            <w:r w:rsidRPr="002E66EA">
              <w:rPr>
                <w:rFonts w:ascii="宋体" w:eastAsia="宋体" w:hAnsi="宋体" w:hint="eastAsia"/>
                <w:szCs w:val="24"/>
              </w:rPr>
              <w:t>±</w:t>
            </w:r>
            <w:r>
              <w:rPr>
                <w:rFonts w:ascii="宋体" w:eastAsia="宋体" w:hAnsi="宋体" w:hint="eastAsia"/>
                <w:szCs w:val="24"/>
              </w:rPr>
              <w:t>0.6</w:t>
            </w:r>
            <w:r>
              <w:rPr>
                <w:rFonts w:ascii="宋体" w:eastAsia="宋体" w:hAnsi="宋体"/>
                <w:szCs w:val="24"/>
              </w:rPr>
              <w:t>9</w:t>
            </w:r>
          </w:p>
        </w:tc>
        <w:tc>
          <w:tcPr>
            <w:tcW w:w="1357" w:type="dxa"/>
            <w:shd w:val="clear" w:color="auto" w:fill="auto"/>
          </w:tcPr>
          <w:p w14:paraId="19E92120" w14:textId="501A910B" w:rsidR="00780834" w:rsidRPr="002E66EA" w:rsidRDefault="00E556C1"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1.38</w:t>
            </w:r>
            <w:r w:rsidRPr="002E66EA">
              <w:rPr>
                <w:rFonts w:ascii="宋体" w:eastAsia="宋体" w:hAnsi="宋体" w:hint="eastAsia"/>
                <w:szCs w:val="24"/>
              </w:rPr>
              <w:t>±</w:t>
            </w:r>
            <w:r>
              <w:rPr>
                <w:rFonts w:ascii="宋体" w:eastAsia="宋体" w:hAnsi="宋体" w:hint="eastAsia"/>
                <w:szCs w:val="24"/>
              </w:rPr>
              <w:t>0.28</w:t>
            </w:r>
          </w:p>
        </w:tc>
        <w:tc>
          <w:tcPr>
            <w:tcW w:w="1417" w:type="dxa"/>
            <w:shd w:val="clear" w:color="auto" w:fill="auto"/>
          </w:tcPr>
          <w:p w14:paraId="1FA87B6E" w14:textId="16B990E2" w:rsidR="00780834" w:rsidRPr="002E66EA" w:rsidRDefault="00E556C1" w:rsidP="00D951CE">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0.80</w:t>
            </w:r>
            <w:r w:rsidRPr="002E66EA">
              <w:rPr>
                <w:rFonts w:ascii="宋体" w:eastAsia="宋体" w:hAnsi="宋体" w:hint="eastAsia"/>
                <w:szCs w:val="24"/>
              </w:rPr>
              <w:t>±</w:t>
            </w:r>
            <w:r>
              <w:rPr>
                <w:rFonts w:ascii="宋体" w:eastAsia="宋体" w:hAnsi="宋体" w:hint="eastAsia"/>
                <w:szCs w:val="24"/>
              </w:rPr>
              <w:t>0.21</w:t>
            </w:r>
          </w:p>
        </w:tc>
      </w:tr>
    </w:tbl>
    <w:p w14:paraId="1BAD3279" w14:textId="58E69851" w:rsidR="00780834" w:rsidRDefault="00780834" w:rsidP="00780834">
      <w:pPr>
        <w:pStyle w:val="ab"/>
        <w:spacing w:line="360" w:lineRule="auto"/>
        <w:ind w:firstLineChars="0" w:firstLine="0"/>
        <w:rPr>
          <w:rFonts w:ascii="宋体" w:eastAsia="宋体" w:hAnsi="宋体"/>
          <w:sz w:val="24"/>
          <w:szCs w:val="24"/>
        </w:rPr>
      </w:pPr>
    </w:p>
    <w:p w14:paraId="216E418E" w14:textId="523232E4" w:rsidR="00780834" w:rsidRPr="0016141B" w:rsidRDefault="00780834" w:rsidP="0016141B">
      <w:pPr>
        <w:pStyle w:val="ab"/>
        <w:spacing w:line="360" w:lineRule="auto"/>
        <w:ind w:firstLineChars="0" w:firstLine="0"/>
        <w:jc w:val="center"/>
        <w:rPr>
          <w:rFonts w:ascii="宋体" w:eastAsia="宋体" w:hAnsi="宋体"/>
          <w:b/>
          <w:sz w:val="24"/>
          <w:szCs w:val="24"/>
        </w:rPr>
      </w:pPr>
      <w:r w:rsidRPr="0016141B">
        <w:rPr>
          <w:rFonts w:ascii="宋体" w:eastAsia="宋体" w:hAnsi="宋体" w:hint="eastAsia"/>
          <w:b/>
          <w:sz w:val="24"/>
          <w:szCs w:val="24"/>
        </w:rPr>
        <w:t>表</w:t>
      </w:r>
      <w:r w:rsidR="00720B55">
        <w:rPr>
          <w:rFonts w:ascii="宋体" w:eastAsia="宋体" w:hAnsi="宋体"/>
          <w:b/>
          <w:sz w:val="24"/>
          <w:szCs w:val="24"/>
        </w:rPr>
        <w:t>7</w:t>
      </w:r>
      <w:r w:rsidRPr="0016141B">
        <w:rPr>
          <w:rFonts w:ascii="宋体" w:eastAsia="宋体" w:hAnsi="宋体" w:hint="eastAsia"/>
          <w:b/>
          <w:sz w:val="24"/>
          <w:szCs w:val="24"/>
        </w:rPr>
        <w:t xml:space="preserve">  治疗后各小组t检验结果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780834" w:rsidRPr="0074385A" w14:paraId="38C25D4B" w14:textId="77777777" w:rsidTr="00E556C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10CB47F" w14:textId="77777777" w:rsidR="00780834" w:rsidRPr="0074385A" w:rsidRDefault="00780834" w:rsidP="00D951CE">
            <w:pPr>
              <w:jc w:val="center"/>
              <w:rPr>
                <w:color w:val="auto"/>
              </w:rPr>
            </w:pPr>
          </w:p>
        </w:tc>
        <w:tc>
          <w:tcPr>
            <w:tcW w:w="993" w:type="dxa"/>
            <w:shd w:val="clear" w:color="auto" w:fill="auto"/>
          </w:tcPr>
          <w:p w14:paraId="1F7542D5" w14:textId="77777777" w:rsidR="00780834" w:rsidRPr="0074385A" w:rsidRDefault="00780834" w:rsidP="00D951CE">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shd w:val="clear" w:color="auto" w:fill="auto"/>
          </w:tcPr>
          <w:p w14:paraId="70919EEC" w14:textId="77777777" w:rsidR="00780834" w:rsidRPr="0074385A" w:rsidRDefault="00780834" w:rsidP="00D951CE">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shd w:val="clear" w:color="auto" w:fill="auto"/>
          </w:tcPr>
          <w:p w14:paraId="1D8AB0C2" w14:textId="77777777" w:rsidR="00780834" w:rsidRPr="0074385A" w:rsidRDefault="00780834" w:rsidP="00D951CE">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shd w:val="clear" w:color="auto" w:fill="auto"/>
          </w:tcPr>
          <w:p w14:paraId="6CABC10A" w14:textId="77777777" w:rsidR="00780834" w:rsidRPr="0074385A" w:rsidRDefault="00780834" w:rsidP="00D951CE">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shd w:val="clear" w:color="auto" w:fill="auto"/>
          </w:tcPr>
          <w:p w14:paraId="1419902D" w14:textId="77777777" w:rsidR="00780834" w:rsidRPr="0074385A" w:rsidRDefault="00780834" w:rsidP="00D951CE">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shd w:val="clear" w:color="auto" w:fill="auto"/>
          </w:tcPr>
          <w:p w14:paraId="33BCC56C" w14:textId="77777777" w:rsidR="00780834" w:rsidRPr="0074385A" w:rsidRDefault="00780834" w:rsidP="00D951CE">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shd w:val="clear" w:color="auto" w:fill="auto"/>
          </w:tcPr>
          <w:p w14:paraId="6BEE871D" w14:textId="77777777" w:rsidR="00780834" w:rsidRPr="0074385A" w:rsidRDefault="00780834" w:rsidP="00D951CE">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780834" w:rsidRPr="0074385A" w14:paraId="510CB7C7" w14:textId="77777777" w:rsidTr="00E556C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1381E688" w14:textId="77777777" w:rsidR="00780834" w:rsidRPr="0074385A" w:rsidRDefault="00780834" w:rsidP="00D951CE">
            <w:pPr>
              <w:jc w:val="center"/>
            </w:pPr>
            <w:r>
              <w:rPr>
                <w:rFonts w:hint="eastAsia"/>
              </w:rPr>
              <w:t>冠-</w:t>
            </w:r>
            <w:proofErr w:type="gramStart"/>
            <w:r>
              <w:rPr>
                <w:rFonts w:hint="eastAsia"/>
              </w:rPr>
              <w:t>脑组</w:t>
            </w:r>
            <w:proofErr w:type="gramEnd"/>
          </w:p>
        </w:tc>
        <w:tc>
          <w:tcPr>
            <w:tcW w:w="993" w:type="dxa"/>
            <w:shd w:val="clear" w:color="auto" w:fill="auto"/>
          </w:tcPr>
          <w:p w14:paraId="7975B28A" w14:textId="69706B14" w:rsidR="00780834" w:rsidRPr="0074385A" w:rsidRDefault="00780834"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T值</w:t>
            </w:r>
            <w:r w:rsidR="00E556C1">
              <w:rPr>
                <w:rFonts w:hint="eastAsia"/>
                <w:b w:val="0"/>
              </w:rPr>
              <w:t>*</w:t>
            </w:r>
          </w:p>
        </w:tc>
        <w:tc>
          <w:tcPr>
            <w:tcW w:w="992" w:type="dxa"/>
            <w:shd w:val="clear" w:color="auto" w:fill="D9D9D9" w:themeFill="background1" w:themeFillShade="D9"/>
          </w:tcPr>
          <w:p w14:paraId="334F4EBF" w14:textId="59B34ED5" w:rsidR="00780834" w:rsidRDefault="00692BF4"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-8.65</w:t>
            </w:r>
          </w:p>
        </w:tc>
        <w:tc>
          <w:tcPr>
            <w:tcW w:w="992" w:type="dxa"/>
            <w:shd w:val="clear" w:color="auto" w:fill="auto"/>
          </w:tcPr>
          <w:p w14:paraId="048CBD8C" w14:textId="3125FA30" w:rsidR="00780834" w:rsidRDefault="00692BF4"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0.53</w:t>
            </w:r>
          </w:p>
        </w:tc>
        <w:tc>
          <w:tcPr>
            <w:tcW w:w="992" w:type="dxa"/>
            <w:shd w:val="clear" w:color="auto" w:fill="D9D9D9" w:themeFill="background1" w:themeFillShade="D9"/>
          </w:tcPr>
          <w:p w14:paraId="26505444" w14:textId="3794D19E" w:rsidR="00780834" w:rsidRDefault="00E556C1"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-2.94</w:t>
            </w:r>
          </w:p>
        </w:tc>
        <w:tc>
          <w:tcPr>
            <w:tcW w:w="1134" w:type="dxa"/>
            <w:shd w:val="clear" w:color="auto" w:fill="D9D9D9" w:themeFill="background1" w:themeFillShade="D9"/>
          </w:tcPr>
          <w:p w14:paraId="72BD7537" w14:textId="3CEEBDBD" w:rsidR="00780834" w:rsidRDefault="00E556C1"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-10.74</w:t>
            </w:r>
          </w:p>
        </w:tc>
        <w:tc>
          <w:tcPr>
            <w:tcW w:w="993" w:type="dxa"/>
            <w:shd w:val="clear" w:color="auto" w:fill="auto"/>
          </w:tcPr>
          <w:p w14:paraId="6946A7E1" w14:textId="698DB8DE" w:rsidR="00780834" w:rsidRPr="0074385A" w:rsidRDefault="00E556C1"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1.13</w:t>
            </w:r>
          </w:p>
        </w:tc>
        <w:tc>
          <w:tcPr>
            <w:tcW w:w="1134" w:type="dxa"/>
            <w:shd w:val="clear" w:color="auto" w:fill="D9D9D9" w:themeFill="background1" w:themeFillShade="D9"/>
          </w:tcPr>
          <w:p w14:paraId="56A347F7" w14:textId="755F8AB1" w:rsidR="00780834" w:rsidRDefault="00E556C1"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-9.45</w:t>
            </w:r>
          </w:p>
        </w:tc>
      </w:tr>
      <w:tr w:rsidR="00780834" w:rsidRPr="0074385A" w14:paraId="62747879" w14:textId="77777777" w:rsidTr="00E556C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14:paraId="6FF34075" w14:textId="77777777" w:rsidR="00780834" w:rsidRPr="0074385A" w:rsidRDefault="00780834" w:rsidP="00D951CE">
            <w:pPr>
              <w:jc w:val="center"/>
            </w:pPr>
          </w:p>
        </w:tc>
        <w:tc>
          <w:tcPr>
            <w:tcW w:w="993" w:type="dxa"/>
            <w:shd w:val="clear" w:color="auto" w:fill="auto"/>
          </w:tcPr>
          <w:p w14:paraId="61FCA94F" w14:textId="77777777" w:rsidR="00780834" w:rsidRPr="0074385A" w:rsidRDefault="00780834"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P值</w:t>
            </w:r>
          </w:p>
        </w:tc>
        <w:tc>
          <w:tcPr>
            <w:tcW w:w="992" w:type="dxa"/>
            <w:shd w:val="clear" w:color="auto" w:fill="D9D9D9" w:themeFill="background1" w:themeFillShade="D9"/>
          </w:tcPr>
          <w:p w14:paraId="34F82F9D" w14:textId="435C155D" w:rsidR="00780834" w:rsidRDefault="00692BF4"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c>
          <w:tcPr>
            <w:tcW w:w="992" w:type="dxa"/>
            <w:shd w:val="clear" w:color="auto" w:fill="auto"/>
          </w:tcPr>
          <w:p w14:paraId="304773CD" w14:textId="75F5FDED" w:rsidR="00780834" w:rsidRDefault="00692BF4"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0.598</w:t>
            </w:r>
          </w:p>
        </w:tc>
        <w:tc>
          <w:tcPr>
            <w:tcW w:w="992" w:type="dxa"/>
            <w:shd w:val="clear" w:color="auto" w:fill="D9D9D9" w:themeFill="background1" w:themeFillShade="D9"/>
          </w:tcPr>
          <w:p w14:paraId="40324A2D" w14:textId="0C569439" w:rsidR="00780834" w:rsidRDefault="00E556C1"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0.003</w:t>
            </w:r>
          </w:p>
        </w:tc>
        <w:tc>
          <w:tcPr>
            <w:tcW w:w="1134" w:type="dxa"/>
            <w:shd w:val="clear" w:color="auto" w:fill="D9D9D9" w:themeFill="background1" w:themeFillShade="D9"/>
          </w:tcPr>
          <w:p w14:paraId="64547DDB" w14:textId="22B34F61" w:rsidR="00780834" w:rsidRDefault="00E556C1"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c>
          <w:tcPr>
            <w:tcW w:w="993" w:type="dxa"/>
            <w:shd w:val="clear" w:color="auto" w:fill="auto"/>
          </w:tcPr>
          <w:p w14:paraId="186D2EC6" w14:textId="33FC4822" w:rsidR="00780834" w:rsidRPr="0074385A" w:rsidRDefault="00E556C1"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0.257</w:t>
            </w:r>
          </w:p>
        </w:tc>
        <w:tc>
          <w:tcPr>
            <w:tcW w:w="1134" w:type="dxa"/>
            <w:shd w:val="clear" w:color="auto" w:fill="D9D9D9" w:themeFill="background1" w:themeFillShade="D9"/>
          </w:tcPr>
          <w:p w14:paraId="2FA83135" w14:textId="54BDC9AF" w:rsidR="00780834" w:rsidRDefault="00E556C1" w:rsidP="00D951CE">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r>
      <w:tr w:rsidR="00692BF4" w:rsidRPr="0074385A" w14:paraId="520FC7C5" w14:textId="77777777" w:rsidTr="00E556C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293E98F8" w14:textId="77777777" w:rsidR="00692BF4" w:rsidRPr="0074385A" w:rsidRDefault="00692BF4" w:rsidP="00692BF4">
            <w:pPr>
              <w:jc w:val="center"/>
              <w:rPr>
                <w:color w:val="auto"/>
              </w:rPr>
            </w:pPr>
            <w:r w:rsidRPr="0074385A">
              <w:rPr>
                <w:rFonts w:hint="eastAsia"/>
                <w:color w:val="auto"/>
              </w:rPr>
              <w:t>冠心病男-女组</w:t>
            </w:r>
          </w:p>
        </w:tc>
        <w:tc>
          <w:tcPr>
            <w:tcW w:w="993" w:type="dxa"/>
            <w:shd w:val="clear" w:color="auto" w:fill="auto"/>
          </w:tcPr>
          <w:p w14:paraId="617F21DB" w14:textId="77777777"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D9D9D9" w:themeFill="background1" w:themeFillShade="D9"/>
          </w:tcPr>
          <w:p w14:paraId="6542BE80" w14:textId="533E0DC7"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-10.03</w:t>
            </w:r>
          </w:p>
        </w:tc>
        <w:tc>
          <w:tcPr>
            <w:tcW w:w="992" w:type="dxa"/>
            <w:shd w:val="clear" w:color="auto" w:fill="auto"/>
          </w:tcPr>
          <w:p w14:paraId="4C931C93" w14:textId="0EA362BD"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-1.84</w:t>
            </w:r>
          </w:p>
        </w:tc>
        <w:tc>
          <w:tcPr>
            <w:tcW w:w="992" w:type="dxa"/>
            <w:shd w:val="clear" w:color="auto" w:fill="D9D9D9" w:themeFill="background1" w:themeFillShade="D9"/>
          </w:tcPr>
          <w:p w14:paraId="42BC18B5" w14:textId="2D0F9F2A"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-11.47</w:t>
            </w:r>
          </w:p>
        </w:tc>
        <w:tc>
          <w:tcPr>
            <w:tcW w:w="1134" w:type="dxa"/>
            <w:shd w:val="clear" w:color="auto" w:fill="D9D9D9" w:themeFill="background1" w:themeFillShade="D9"/>
          </w:tcPr>
          <w:p w14:paraId="450CA169" w14:textId="4B59D211"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-5.72</w:t>
            </w:r>
          </w:p>
        </w:tc>
        <w:tc>
          <w:tcPr>
            <w:tcW w:w="993" w:type="dxa"/>
            <w:shd w:val="clear" w:color="auto" w:fill="D9D9D9" w:themeFill="background1" w:themeFillShade="D9"/>
          </w:tcPr>
          <w:p w14:paraId="109901D4" w14:textId="4FDCBEC6"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-14.90</w:t>
            </w:r>
          </w:p>
        </w:tc>
        <w:tc>
          <w:tcPr>
            <w:tcW w:w="1134" w:type="dxa"/>
            <w:shd w:val="clear" w:color="auto" w:fill="D9D9D9" w:themeFill="background1" w:themeFillShade="D9"/>
          </w:tcPr>
          <w:p w14:paraId="58E7DCD5" w14:textId="628FA1A5"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-4.35</w:t>
            </w:r>
          </w:p>
        </w:tc>
      </w:tr>
      <w:tr w:rsidR="00692BF4" w:rsidRPr="0074385A" w14:paraId="39D8881E" w14:textId="77777777" w:rsidTr="00E556C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14:paraId="426FBC17" w14:textId="77777777" w:rsidR="00692BF4" w:rsidRPr="0074385A" w:rsidRDefault="00692BF4" w:rsidP="00692BF4">
            <w:pPr>
              <w:jc w:val="center"/>
              <w:rPr>
                <w:color w:val="auto"/>
              </w:rPr>
            </w:pPr>
          </w:p>
        </w:tc>
        <w:tc>
          <w:tcPr>
            <w:tcW w:w="993" w:type="dxa"/>
            <w:shd w:val="clear" w:color="auto" w:fill="auto"/>
          </w:tcPr>
          <w:p w14:paraId="538F8AEE" w14:textId="77777777"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D9D9D9" w:themeFill="background1" w:themeFillShade="D9"/>
          </w:tcPr>
          <w:p w14:paraId="44D1BEBA" w14:textId="3B39307A"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tcPr>
          <w:p w14:paraId="3D8EBF7C" w14:textId="1C0583A0"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0.066</w:t>
            </w:r>
          </w:p>
        </w:tc>
        <w:tc>
          <w:tcPr>
            <w:tcW w:w="992" w:type="dxa"/>
            <w:shd w:val="clear" w:color="auto" w:fill="D9D9D9" w:themeFill="background1" w:themeFillShade="D9"/>
          </w:tcPr>
          <w:p w14:paraId="2854D0B0" w14:textId="1A9759A8"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1134" w:type="dxa"/>
            <w:shd w:val="clear" w:color="auto" w:fill="D9D9D9" w:themeFill="background1" w:themeFillShade="D9"/>
          </w:tcPr>
          <w:p w14:paraId="58D6C534" w14:textId="3B575547"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D9D9D9" w:themeFill="background1" w:themeFillShade="D9"/>
          </w:tcPr>
          <w:p w14:paraId="425850DB" w14:textId="206F5711"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1134" w:type="dxa"/>
            <w:shd w:val="clear" w:color="auto" w:fill="D9D9D9" w:themeFill="background1" w:themeFillShade="D9"/>
          </w:tcPr>
          <w:p w14:paraId="5122A9CA" w14:textId="6A6BEB95"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r w:rsidR="00692BF4" w:rsidRPr="0074385A" w14:paraId="315EF061" w14:textId="77777777" w:rsidTr="00E556C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42EAC9A7" w14:textId="77777777" w:rsidR="00692BF4" w:rsidRPr="0074385A" w:rsidRDefault="00692BF4" w:rsidP="00692BF4">
            <w:pPr>
              <w:jc w:val="center"/>
              <w:rPr>
                <w:color w:val="auto"/>
              </w:rPr>
            </w:pPr>
            <w:r w:rsidRPr="0074385A">
              <w:rPr>
                <w:rFonts w:hint="eastAsia"/>
                <w:color w:val="auto"/>
              </w:rPr>
              <w:t>脑梗塞男-女组</w:t>
            </w:r>
          </w:p>
        </w:tc>
        <w:tc>
          <w:tcPr>
            <w:tcW w:w="993" w:type="dxa"/>
            <w:shd w:val="clear" w:color="auto" w:fill="auto"/>
          </w:tcPr>
          <w:p w14:paraId="4446F4F1" w14:textId="77777777"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D9D9D9" w:themeFill="background1" w:themeFillShade="D9"/>
          </w:tcPr>
          <w:p w14:paraId="712FA341" w14:textId="44B30049"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-4.41</w:t>
            </w:r>
          </w:p>
        </w:tc>
        <w:tc>
          <w:tcPr>
            <w:tcW w:w="992" w:type="dxa"/>
            <w:shd w:val="clear" w:color="auto" w:fill="auto"/>
          </w:tcPr>
          <w:p w14:paraId="4B96EF6C" w14:textId="11B9236F"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0.67</w:t>
            </w:r>
          </w:p>
        </w:tc>
        <w:tc>
          <w:tcPr>
            <w:tcW w:w="992" w:type="dxa"/>
            <w:shd w:val="clear" w:color="auto" w:fill="D9D9D9" w:themeFill="background1" w:themeFillShade="D9"/>
          </w:tcPr>
          <w:p w14:paraId="786BD0FB" w14:textId="0717B577"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-8.40</w:t>
            </w:r>
          </w:p>
        </w:tc>
        <w:tc>
          <w:tcPr>
            <w:tcW w:w="1134" w:type="dxa"/>
            <w:shd w:val="clear" w:color="auto" w:fill="auto"/>
          </w:tcPr>
          <w:p w14:paraId="5B3D29B7" w14:textId="1B6E0DC3"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-1.48</w:t>
            </w:r>
          </w:p>
        </w:tc>
        <w:tc>
          <w:tcPr>
            <w:tcW w:w="993" w:type="dxa"/>
            <w:shd w:val="clear" w:color="auto" w:fill="D9D9D9" w:themeFill="background1" w:themeFillShade="D9"/>
          </w:tcPr>
          <w:p w14:paraId="5476271F" w14:textId="32E911B9"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-9.24</w:t>
            </w:r>
          </w:p>
        </w:tc>
        <w:tc>
          <w:tcPr>
            <w:tcW w:w="1134" w:type="dxa"/>
            <w:shd w:val="clear" w:color="auto" w:fill="auto"/>
          </w:tcPr>
          <w:p w14:paraId="53C7C1B4" w14:textId="352FA04E"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-0.53</w:t>
            </w:r>
          </w:p>
        </w:tc>
      </w:tr>
      <w:tr w:rsidR="00692BF4" w:rsidRPr="0074385A" w14:paraId="2269C840" w14:textId="77777777" w:rsidTr="00E556C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14:paraId="223898D9" w14:textId="77777777" w:rsidR="00692BF4" w:rsidRPr="0074385A" w:rsidRDefault="00692BF4" w:rsidP="00692BF4">
            <w:pPr>
              <w:jc w:val="center"/>
              <w:rPr>
                <w:color w:val="auto"/>
              </w:rPr>
            </w:pPr>
          </w:p>
        </w:tc>
        <w:tc>
          <w:tcPr>
            <w:tcW w:w="993" w:type="dxa"/>
            <w:shd w:val="clear" w:color="auto" w:fill="auto"/>
          </w:tcPr>
          <w:p w14:paraId="704C8DFA" w14:textId="77777777"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D9D9D9" w:themeFill="background1" w:themeFillShade="D9"/>
          </w:tcPr>
          <w:p w14:paraId="43EFA528" w14:textId="5FDC561A"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tcPr>
          <w:p w14:paraId="5B9FDAC1" w14:textId="05CB2DC8"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0.505</w:t>
            </w:r>
          </w:p>
        </w:tc>
        <w:tc>
          <w:tcPr>
            <w:tcW w:w="992" w:type="dxa"/>
            <w:shd w:val="clear" w:color="auto" w:fill="D9D9D9" w:themeFill="background1" w:themeFillShade="D9"/>
          </w:tcPr>
          <w:p w14:paraId="1E97F52F" w14:textId="6FA2F1F8"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0.000</w:t>
            </w:r>
          </w:p>
        </w:tc>
        <w:tc>
          <w:tcPr>
            <w:tcW w:w="1134" w:type="dxa"/>
            <w:shd w:val="clear" w:color="auto" w:fill="auto"/>
          </w:tcPr>
          <w:p w14:paraId="46A5C219" w14:textId="2D5BD389"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0.140</w:t>
            </w:r>
          </w:p>
        </w:tc>
        <w:tc>
          <w:tcPr>
            <w:tcW w:w="993" w:type="dxa"/>
            <w:shd w:val="clear" w:color="auto" w:fill="D9D9D9" w:themeFill="background1" w:themeFillShade="D9"/>
          </w:tcPr>
          <w:p w14:paraId="6014117F" w14:textId="3C0662D3"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tcPr>
          <w:p w14:paraId="7CF01BDC" w14:textId="0738372F" w:rsidR="00692BF4" w:rsidRPr="0074385A" w:rsidRDefault="00692BF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Pr>
                <w:b w:val="0"/>
                <w:color w:val="auto"/>
              </w:rPr>
              <w:t>596</w:t>
            </w:r>
          </w:p>
        </w:tc>
      </w:tr>
      <w:tr w:rsidR="00780834" w:rsidRPr="0074385A" w14:paraId="1AFA5608" w14:textId="77777777" w:rsidTr="00E556C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4F340682" w14:textId="77777777" w:rsidR="00780834" w:rsidRPr="0074385A" w:rsidRDefault="00780834" w:rsidP="00D951CE">
            <w:pPr>
              <w:jc w:val="center"/>
              <w:rPr>
                <w:color w:val="auto"/>
              </w:rPr>
            </w:pPr>
            <w:r w:rsidRPr="0074385A">
              <w:rPr>
                <w:rFonts w:hint="eastAsia"/>
                <w:color w:val="auto"/>
              </w:rPr>
              <w:t>男性冠-</w:t>
            </w:r>
            <w:proofErr w:type="gramStart"/>
            <w:r w:rsidRPr="0074385A">
              <w:rPr>
                <w:rFonts w:hint="eastAsia"/>
                <w:color w:val="auto"/>
              </w:rPr>
              <w:t>脑组</w:t>
            </w:r>
            <w:proofErr w:type="gramEnd"/>
          </w:p>
        </w:tc>
        <w:tc>
          <w:tcPr>
            <w:tcW w:w="993" w:type="dxa"/>
            <w:shd w:val="clear" w:color="auto" w:fill="auto"/>
          </w:tcPr>
          <w:p w14:paraId="19EA791A" w14:textId="77777777" w:rsidR="00780834" w:rsidRPr="0074385A" w:rsidRDefault="0078083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D9D9D9" w:themeFill="background1" w:themeFillShade="D9"/>
          </w:tcPr>
          <w:p w14:paraId="5334A60C" w14:textId="7C80A304"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-8.42</w:t>
            </w:r>
          </w:p>
        </w:tc>
        <w:tc>
          <w:tcPr>
            <w:tcW w:w="992" w:type="dxa"/>
            <w:shd w:val="clear" w:color="auto" w:fill="auto"/>
          </w:tcPr>
          <w:p w14:paraId="25D2FEC4" w14:textId="61BCC71C" w:rsidR="00780834" w:rsidRPr="0074385A" w:rsidRDefault="00780834" w:rsidP="00692BF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Pr>
                <w:b w:val="0"/>
                <w:color w:val="auto"/>
              </w:rPr>
              <w:t>0.</w:t>
            </w:r>
            <w:r w:rsidR="00692BF4">
              <w:rPr>
                <w:b w:val="0"/>
                <w:color w:val="auto"/>
              </w:rPr>
              <w:t>59</w:t>
            </w:r>
          </w:p>
        </w:tc>
        <w:tc>
          <w:tcPr>
            <w:tcW w:w="992" w:type="dxa"/>
            <w:shd w:val="clear" w:color="auto" w:fill="D9D9D9" w:themeFill="background1" w:themeFillShade="D9"/>
          </w:tcPr>
          <w:p w14:paraId="2A8467F7" w14:textId="77B74D7F"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-2.24</w:t>
            </w:r>
          </w:p>
        </w:tc>
        <w:tc>
          <w:tcPr>
            <w:tcW w:w="1134" w:type="dxa"/>
            <w:shd w:val="clear" w:color="auto" w:fill="D9D9D9" w:themeFill="background1" w:themeFillShade="D9"/>
          </w:tcPr>
          <w:p w14:paraId="34954280" w14:textId="72DE8BC8"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-9.42</w:t>
            </w:r>
          </w:p>
        </w:tc>
        <w:tc>
          <w:tcPr>
            <w:tcW w:w="993" w:type="dxa"/>
            <w:shd w:val="clear" w:color="auto" w:fill="auto"/>
          </w:tcPr>
          <w:p w14:paraId="5D25052F" w14:textId="514F05D0"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w:t>
            </w:r>
          </w:p>
        </w:tc>
        <w:tc>
          <w:tcPr>
            <w:tcW w:w="1134" w:type="dxa"/>
            <w:shd w:val="clear" w:color="auto" w:fill="D9D9D9" w:themeFill="background1" w:themeFillShade="D9"/>
          </w:tcPr>
          <w:p w14:paraId="7044D05C" w14:textId="5E72978C"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-8.39</w:t>
            </w:r>
          </w:p>
        </w:tc>
      </w:tr>
      <w:tr w:rsidR="00780834" w:rsidRPr="0074385A" w14:paraId="109C86A7" w14:textId="77777777" w:rsidTr="00E556C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14:paraId="10C32715" w14:textId="77777777" w:rsidR="00780834" w:rsidRPr="0074385A" w:rsidRDefault="00780834" w:rsidP="00D951CE">
            <w:pPr>
              <w:jc w:val="center"/>
              <w:rPr>
                <w:color w:val="auto"/>
              </w:rPr>
            </w:pPr>
          </w:p>
        </w:tc>
        <w:tc>
          <w:tcPr>
            <w:tcW w:w="993" w:type="dxa"/>
            <w:shd w:val="clear" w:color="auto" w:fill="auto"/>
          </w:tcPr>
          <w:p w14:paraId="29BF109F" w14:textId="77777777" w:rsidR="00780834" w:rsidRPr="0074385A" w:rsidRDefault="0078083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D9D9D9" w:themeFill="background1" w:themeFillShade="D9"/>
          </w:tcPr>
          <w:p w14:paraId="21ED5BE3" w14:textId="70C0DBA9"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tcPr>
          <w:p w14:paraId="29EAC8D1" w14:textId="311FFFD7"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0.553</w:t>
            </w:r>
          </w:p>
        </w:tc>
        <w:tc>
          <w:tcPr>
            <w:tcW w:w="992" w:type="dxa"/>
            <w:shd w:val="clear" w:color="auto" w:fill="D9D9D9" w:themeFill="background1" w:themeFillShade="D9"/>
          </w:tcPr>
          <w:p w14:paraId="2F26B9FE" w14:textId="25AE2CBE"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0.025</w:t>
            </w:r>
          </w:p>
        </w:tc>
        <w:tc>
          <w:tcPr>
            <w:tcW w:w="1134" w:type="dxa"/>
            <w:shd w:val="clear" w:color="auto" w:fill="D9D9D9" w:themeFill="background1" w:themeFillShade="D9"/>
          </w:tcPr>
          <w:p w14:paraId="7BBA045C" w14:textId="0183E91D"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tcPr>
          <w:p w14:paraId="2A463B61" w14:textId="47544478"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0.948</w:t>
            </w:r>
          </w:p>
        </w:tc>
        <w:tc>
          <w:tcPr>
            <w:tcW w:w="1134" w:type="dxa"/>
            <w:shd w:val="clear" w:color="auto" w:fill="D9D9D9" w:themeFill="background1" w:themeFillShade="D9"/>
          </w:tcPr>
          <w:p w14:paraId="6360B8C0" w14:textId="5F59EA50"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r w:rsidR="00780834" w:rsidRPr="0074385A" w14:paraId="4CD6ECF7" w14:textId="77777777" w:rsidTr="00E556C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5FE67388" w14:textId="77777777" w:rsidR="00780834" w:rsidRPr="0074385A" w:rsidRDefault="00780834" w:rsidP="00D951CE">
            <w:pPr>
              <w:jc w:val="center"/>
              <w:rPr>
                <w:color w:val="auto"/>
              </w:rPr>
            </w:pPr>
            <w:r w:rsidRPr="0074385A">
              <w:rPr>
                <w:rFonts w:hint="eastAsia"/>
                <w:color w:val="auto"/>
              </w:rPr>
              <w:t>女性冠-</w:t>
            </w:r>
            <w:proofErr w:type="gramStart"/>
            <w:r w:rsidRPr="0074385A">
              <w:rPr>
                <w:rFonts w:hint="eastAsia"/>
                <w:color w:val="auto"/>
              </w:rPr>
              <w:t>脑组</w:t>
            </w:r>
            <w:proofErr w:type="gramEnd"/>
          </w:p>
        </w:tc>
        <w:tc>
          <w:tcPr>
            <w:tcW w:w="993" w:type="dxa"/>
            <w:shd w:val="clear" w:color="auto" w:fill="auto"/>
          </w:tcPr>
          <w:p w14:paraId="26EB1175" w14:textId="77777777" w:rsidR="00780834" w:rsidRPr="0074385A" w:rsidRDefault="0078083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D9D9D9" w:themeFill="background1" w:themeFillShade="D9"/>
          </w:tcPr>
          <w:p w14:paraId="2309824F" w14:textId="0A079675"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-4.63</w:t>
            </w:r>
          </w:p>
        </w:tc>
        <w:tc>
          <w:tcPr>
            <w:tcW w:w="992" w:type="dxa"/>
            <w:shd w:val="clear" w:color="auto" w:fill="auto"/>
          </w:tcPr>
          <w:p w14:paraId="3ED8CB25" w14:textId="6313F590"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1.64</w:t>
            </w:r>
          </w:p>
        </w:tc>
        <w:tc>
          <w:tcPr>
            <w:tcW w:w="992" w:type="dxa"/>
            <w:shd w:val="clear" w:color="auto" w:fill="D9D9D9" w:themeFill="background1" w:themeFillShade="D9"/>
          </w:tcPr>
          <w:p w14:paraId="1DF617FF" w14:textId="7B891D57"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-3.47</w:t>
            </w:r>
          </w:p>
        </w:tc>
        <w:tc>
          <w:tcPr>
            <w:tcW w:w="1134" w:type="dxa"/>
            <w:shd w:val="clear" w:color="auto" w:fill="D9D9D9" w:themeFill="background1" w:themeFillShade="D9"/>
          </w:tcPr>
          <w:p w14:paraId="0503450B" w14:textId="109CEA30"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-5.96</w:t>
            </w:r>
          </w:p>
        </w:tc>
        <w:tc>
          <w:tcPr>
            <w:tcW w:w="993" w:type="dxa"/>
            <w:shd w:val="clear" w:color="auto" w:fill="auto"/>
          </w:tcPr>
          <w:p w14:paraId="697C5B56" w14:textId="0C7A8C3F"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w:t>
            </w:r>
          </w:p>
        </w:tc>
        <w:tc>
          <w:tcPr>
            <w:tcW w:w="1134" w:type="dxa"/>
            <w:shd w:val="clear" w:color="auto" w:fill="D9D9D9" w:themeFill="background1" w:themeFillShade="D9"/>
          </w:tcPr>
          <w:p w14:paraId="62C8CFC0" w14:textId="0A7E5962"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-4.95</w:t>
            </w:r>
          </w:p>
        </w:tc>
      </w:tr>
      <w:tr w:rsidR="00780834" w:rsidRPr="0074385A" w14:paraId="6E7DFACF" w14:textId="77777777" w:rsidTr="00E556C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tcPr>
          <w:p w14:paraId="6C4D8F01" w14:textId="77777777" w:rsidR="00780834" w:rsidRPr="0074385A" w:rsidRDefault="00780834" w:rsidP="00D951CE">
            <w:pPr>
              <w:jc w:val="center"/>
              <w:rPr>
                <w:color w:val="auto"/>
              </w:rPr>
            </w:pPr>
          </w:p>
        </w:tc>
        <w:tc>
          <w:tcPr>
            <w:tcW w:w="993" w:type="dxa"/>
            <w:shd w:val="clear" w:color="auto" w:fill="auto"/>
          </w:tcPr>
          <w:p w14:paraId="7673F9F1" w14:textId="77777777" w:rsidR="00780834" w:rsidRPr="0074385A" w:rsidRDefault="0078083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D9D9D9" w:themeFill="background1" w:themeFillShade="D9"/>
          </w:tcPr>
          <w:p w14:paraId="5A4897FF" w14:textId="2D159F40"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tcPr>
          <w:p w14:paraId="2DFBFECF" w14:textId="2ED7D57F"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0.102</w:t>
            </w:r>
          </w:p>
        </w:tc>
        <w:tc>
          <w:tcPr>
            <w:tcW w:w="992" w:type="dxa"/>
            <w:shd w:val="clear" w:color="auto" w:fill="D9D9D9" w:themeFill="background1" w:themeFillShade="D9"/>
          </w:tcPr>
          <w:p w14:paraId="376B17A0" w14:textId="27EF2515"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0.001</w:t>
            </w:r>
          </w:p>
        </w:tc>
        <w:tc>
          <w:tcPr>
            <w:tcW w:w="1134" w:type="dxa"/>
            <w:shd w:val="clear" w:color="auto" w:fill="D9D9D9" w:themeFill="background1" w:themeFillShade="D9"/>
          </w:tcPr>
          <w:p w14:paraId="22763975" w14:textId="5AC2E08F"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tcPr>
          <w:p w14:paraId="2C86F94C" w14:textId="355D454B"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0.891</w:t>
            </w:r>
          </w:p>
        </w:tc>
        <w:tc>
          <w:tcPr>
            <w:tcW w:w="1134" w:type="dxa"/>
            <w:shd w:val="clear" w:color="auto" w:fill="D9D9D9" w:themeFill="background1" w:themeFillShade="D9"/>
          </w:tcPr>
          <w:p w14:paraId="5116B080" w14:textId="4E9B54E6" w:rsidR="00780834" w:rsidRPr="0074385A" w:rsidRDefault="00692BF4" w:rsidP="00D951CE">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bl>
    <w:p w14:paraId="64BC89B3" w14:textId="6D6F0A0A" w:rsidR="00E556C1" w:rsidRDefault="00E556C1" w:rsidP="00780834">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T值的负号表示女组（或脑梗塞组）项目结果高于男组（或冠心病组）</w:t>
      </w:r>
      <w:r>
        <w:rPr>
          <w:rStyle w:val="af2"/>
          <w:rFonts w:hint="eastAsia"/>
          <w:color w:val="auto"/>
        </w:rPr>
        <w:t>。</w:t>
      </w:r>
    </w:p>
    <w:p w14:paraId="57E109C8" w14:textId="00206FB3" w:rsidR="00E556C1" w:rsidRDefault="00E556C1" w:rsidP="0045533C">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从表中可以看出，治疗后冠心病组和脑</w:t>
      </w:r>
      <w:proofErr w:type="gramStart"/>
      <w:r>
        <w:rPr>
          <w:rStyle w:val="af2"/>
          <w:rFonts w:ascii="宋体" w:eastAsia="宋体" w:hAnsi="宋体" w:hint="eastAsia"/>
          <w:i w:val="0"/>
          <w:color w:val="auto"/>
          <w:sz w:val="24"/>
          <w:szCs w:val="24"/>
        </w:rPr>
        <w:t>梗塞组</w:t>
      </w:r>
      <w:proofErr w:type="gramEnd"/>
      <w:r>
        <w:rPr>
          <w:rStyle w:val="af2"/>
          <w:rFonts w:ascii="宋体" w:eastAsia="宋体" w:hAnsi="宋体" w:hint="eastAsia"/>
          <w:i w:val="0"/>
          <w:color w:val="auto"/>
          <w:sz w:val="24"/>
          <w:szCs w:val="24"/>
        </w:rPr>
        <w:t>患者的血脂各项水平均有明显下降，和脑梗塞患者相比，冠心病</w:t>
      </w:r>
      <w:r w:rsidR="0045533C">
        <w:rPr>
          <w:rStyle w:val="af2"/>
          <w:rFonts w:ascii="宋体" w:eastAsia="宋体" w:hAnsi="宋体" w:hint="eastAsia"/>
          <w:i w:val="0"/>
          <w:color w:val="auto"/>
          <w:sz w:val="24"/>
          <w:szCs w:val="24"/>
        </w:rPr>
        <w:t>组</w:t>
      </w:r>
      <w:r>
        <w:rPr>
          <w:rStyle w:val="af2"/>
          <w:rFonts w:ascii="宋体" w:eastAsia="宋体" w:hAnsi="宋体" w:hint="eastAsia"/>
          <w:i w:val="0"/>
          <w:color w:val="auto"/>
          <w:sz w:val="24"/>
          <w:szCs w:val="24"/>
        </w:rPr>
        <w:t>患者</w:t>
      </w:r>
      <w:r w:rsidR="0045533C">
        <w:rPr>
          <w:rStyle w:val="af2"/>
          <w:rFonts w:ascii="宋体" w:eastAsia="宋体" w:hAnsi="宋体" w:hint="eastAsia"/>
          <w:i w:val="0"/>
          <w:color w:val="auto"/>
          <w:sz w:val="24"/>
          <w:szCs w:val="24"/>
        </w:rPr>
        <w:t>的TC、HDL-C、LDL-C和Apo-</w:t>
      </w:r>
      <w:r w:rsidR="0045533C">
        <w:rPr>
          <w:rStyle w:val="af2"/>
          <w:rFonts w:ascii="宋体" w:eastAsia="宋体" w:hAnsi="宋体"/>
          <w:i w:val="0"/>
          <w:color w:val="auto"/>
          <w:sz w:val="24"/>
          <w:szCs w:val="24"/>
        </w:rPr>
        <w:t>B</w:t>
      </w:r>
      <w:r w:rsidR="0045533C">
        <w:rPr>
          <w:rStyle w:val="af2"/>
          <w:rFonts w:ascii="宋体" w:eastAsia="宋体" w:hAnsi="宋体" w:hint="eastAsia"/>
          <w:i w:val="0"/>
          <w:color w:val="auto"/>
          <w:sz w:val="24"/>
          <w:szCs w:val="24"/>
        </w:rPr>
        <w:t>下降更加明显。在男女性对比中，女性冠心病患者仍保持较高水平的LDL-C和Apo-</w:t>
      </w:r>
      <w:r w:rsidR="0045533C">
        <w:rPr>
          <w:rStyle w:val="af2"/>
          <w:rFonts w:ascii="宋体" w:eastAsia="宋体" w:hAnsi="宋体"/>
          <w:i w:val="0"/>
          <w:color w:val="auto"/>
          <w:sz w:val="24"/>
          <w:szCs w:val="24"/>
        </w:rPr>
        <w:t>B</w:t>
      </w:r>
      <w:r w:rsidR="0045533C">
        <w:rPr>
          <w:rStyle w:val="af2"/>
          <w:rFonts w:ascii="宋体" w:eastAsia="宋体" w:hAnsi="宋体" w:hint="eastAsia"/>
          <w:i w:val="0"/>
          <w:color w:val="auto"/>
          <w:sz w:val="24"/>
          <w:szCs w:val="24"/>
        </w:rPr>
        <w:t>。</w:t>
      </w:r>
    </w:p>
    <w:p w14:paraId="2C010A6B" w14:textId="5D5D8CDA" w:rsidR="0045533C" w:rsidRDefault="0045533C" w:rsidP="0045533C">
      <w:pPr>
        <w:pStyle w:val="ab"/>
        <w:spacing w:line="360" w:lineRule="auto"/>
        <w:ind w:firstLineChars="0" w:firstLine="0"/>
        <w:rPr>
          <w:rStyle w:val="af2"/>
          <w:rFonts w:ascii="宋体" w:eastAsia="宋体" w:hAnsi="宋体"/>
          <w:i w:val="0"/>
          <w:color w:val="auto"/>
          <w:sz w:val="24"/>
          <w:szCs w:val="24"/>
        </w:rPr>
      </w:pPr>
    </w:p>
    <w:p w14:paraId="68F16AB3" w14:textId="33F4ED50" w:rsidR="0045533C" w:rsidRPr="00903D34" w:rsidRDefault="0045533C" w:rsidP="0045533C">
      <w:pPr>
        <w:pStyle w:val="ab"/>
        <w:spacing w:line="360" w:lineRule="auto"/>
        <w:ind w:firstLineChars="0" w:firstLine="0"/>
        <w:rPr>
          <w:rStyle w:val="af2"/>
          <w:rFonts w:ascii="宋体" w:eastAsia="宋体" w:hAnsi="宋体"/>
          <w:b/>
          <w:i w:val="0"/>
          <w:color w:val="auto"/>
          <w:sz w:val="24"/>
          <w:szCs w:val="24"/>
        </w:rPr>
      </w:pPr>
      <w:r w:rsidRPr="00903D34">
        <w:rPr>
          <w:rStyle w:val="af2"/>
          <w:rFonts w:ascii="宋体" w:eastAsia="宋体" w:hAnsi="宋体"/>
          <w:b/>
          <w:i w:val="0"/>
          <w:color w:val="auto"/>
          <w:sz w:val="24"/>
          <w:szCs w:val="24"/>
        </w:rPr>
        <w:t xml:space="preserve">2.2.2  </w:t>
      </w:r>
      <w:r w:rsidRPr="00903D34">
        <w:rPr>
          <w:rStyle w:val="af2"/>
          <w:rFonts w:ascii="宋体" w:eastAsia="宋体" w:hAnsi="宋体" w:hint="eastAsia"/>
          <w:b/>
          <w:i w:val="0"/>
          <w:color w:val="auto"/>
          <w:sz w:val="24"/>
          <w:szCs w:val="24"/>
        </w:rPr>
        <w:t>血脂比值比较</w:t>
      </w:r>
    </w:p>
    <w:p w14:paraId="5640DFDE" w14:textId="75E23720" w:rsidR="0045533C" w:rsidRPr="0045533C" w:rsidRDefault="0045533C" w:rsidP="0045533C">
      <w:pPr>
        <w:pStyle w:val="ab"/>
        <w:spacing w:line="360" w:lineRule="auto"/>
        <w:ind w:firstLineChars="0" w:firstLine="0"/>
        <w:jc w:val="center"/>
        <w:rPr>
          <w:rFonts w:ascii="宋体" w:eastAsia="宋体" w:hAnsi="宋体"/>
          <w:b/>
          <w:iCs/>
          <w:sz w:val="24"/>
          <w:szCs w:val="24"/>
        </w:rPr>
      </w:pPr>
      <w:r w:rsidRPr="0045533C">
        <w:rPr>
          <w:rStyle w:val="af2"/>
          <w:rFonts w:ascii="宋体" w:eastAsia="宋体" w:hAnsi="宋体" w:hint="eastAsia"/>
          <w:b/>
          <w:i w:val="0"/>
          <w:color w:val="auto"/>
          <w:sz w:val="24"/>
          <w:szCs w:val="24"/>
        </w:rPr>
        <w:t>表</w:t>
      </w:r>
      <w:r w:rsidR="00720B55">
        <w:rPr>
          <w:rStyle w:val="af2"/>
          <w:rFonts w:ascii="宋体" w:eastAsia="宋体" w:hAnsi="宋体"/>
          <w:b/>
          <w:i w:val="0"/>
          <w:color w:val="auto"/>
          <w:sz w:val="24"/>
          <w:szCs w:val="24"/>
        </w:rPr>
        <w:t>8</w:t>
      </w:r>
      <w:r w:rsidRPr="0045533C">
        <w:rPr>
          <w:rStyle w:val="af2"/>
          <w:rFonts w:ascii="宋体" w:eastAsia="宋体" w:hAnsi="宋体"/>
          <w:b/>
          <w:i w:val="0"/>
          <w:color w:val="auto"/>
          <w:sz w:val="24"/>
          <w:szCs w:val="24"/>
        </w:rPr>
        <w:t xml:space="preserve">  </w:t>
      </w:r>
      <w:r w:rsidRPr="0045533C">
        <w:rPr>
          <w:rStyle w:val="af2"/>
          <w:rFonts w:ascii="宋体" w:eastAsia="宋体" w:hAnsi="宋体" w:hint="eastAsia"/>
          <w:b/>
          <w:i w:val="0"/>
          <w:color w:val="auto"/>
          <w:sz w:val="24"/>
          <w:szCs w:val="24"/>
        </w:rPr>
        <w:t>治疗后血脂比值</w:t>
      </w:r>
    </w:p>
    <w:tbl>
      <w:tblPr>
        <w:tblStyle w:val="6"/>
        <w:tblW w:w="9119" w:type="dxa"/>
        <w:tblLook w:val="04A0" w:firstRow="1" w:lastRow="0" w:firstColumn="1" w:lastColumn="0" w:noHBand="0" w:noVBand="1"/>
      </w:tblPr>
      <w:tblGrid>
        <w:gridCol w:w="2379"/>
        <w:gridCol w:w="2379"/>
        <w:gridCol w:w="2379"/>
        <w:gridCol w:w="1982"/>
      </w:tblGrid>
      <w:tr w:rsidR="0045533C" w14:paraId="657E2475" w14:textId="77777777" w:rsidTr="0060326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tcPr>
          <w:p w14:paraId="799FF10C" w14:textId="77777777" w:rsidR="0045533C" w:rsidRDefault="0045533C" w:rsidP="00603267">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结果</w:t>
            </w:r>
          </w:p>
        </w:tc>
        <w:tc>
          <w:tcPr>
            <w:tcW w:w="2379" w:type="dxa"/>
            <w:shd w:val="clear" w:color="auto" w:fill="auto"/>
          </w:tcPr>
          <w:p w14:paraId="07EF4D6D" w14:textId="77777777" w:rsidR="0045533C" w:rsidRDefault="0045533C" w:rsidP="00603267">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LDL-C/HDL-C</w:t>
            </w:r>
          </w:p>
        </w:tc>
        <w:tc>
          <w:tcPr>
            <w:tcW w:w="2379" w:type="dxa"/>
            <w:shd w:val="clear" w:color="auto" w:fill="auto"/>
          </w:tcPr>
          <w:p w14:paraId="027A1004" w14:textId="77777777" w:rsidR="0045533C" w:rsidRDefault="0045533C" w:rsidP="00603267">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spellStart"/>
            <w:r>
              <w:rPr>
                <w:rFonts w:ascii="宋体" w:eastAsia="宋体" w:hAnsi="宋体" w:hint="eastAsia"/>
                <w:sz w:val="24"/>
                <w:szCs w:val="24"/>
              </w:rPr>
              <w:t>ApoB</w:t>
            </w:r>
            <w:proofErr w:type="spellEnd"/>
            <w:r>
              <w:rPr>
                <w:rFonts w:ascii="宋体" w:eastAsia="宋体" w:hAnsi="宋体" w:hint="eastAsia"/>
                <w:sz w:val="24"/>
                <w:szCs w:val="24"/>
              </w:rPr>
              <w:t>/Apo-A1</w:t>
            </w:r>
          </w:p>
        </w:tc>
        <w:tc>
          <w:tcPr>
            <w:tcW w:w="1982" w:type="dxa"/>
            <w:shd w:val="clear" w:color="auto" w:fill="auto"/>
          </w:tcPr>
          <w:p w14:paraId="1FC50C86" w14:textId="77777777" w:rsidR="0045533C" w:rsidRDefault="0045533C" w:rsidP="00603267">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AI</w:t>
            </w:r>
          </w:p>
        </w:tc>
      </w:tr>
      <w:tr w:rsidR="0045533C" w14:paraId="455C1FF1" w14:textId="77777777" w:rsidTr="00603267">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tcPr>
          <w:p w14:paraId="33497AB1" w14:textId="77777777" w:rsidR="0045533C" w:rsidRDefault="0045533C" w:rsidP="00603267">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冠心病组</w:t>
            </w:r>
          </w:p>
        </w:tc>
        <w:tc>
          <w:tcPr>
            <w:tcW w:w="2379" w:type="dxa"/>
            <w:shd w:val="clear" w:color="auto" w:fill="auto"/>
          </w:tcPr>
          <w:p w14:paraId="24F49824" w14:textId="4A194CA1" w:rsidR="0045533C" w:rsidRDefault="0045533C" w:rsidP="00603267">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sz w:val="24"/>
                <w:szCs w:val="24"/>
              </w:rPr>
              <w:t>1.75</w:t>
            </w:r>
            <w:r>
              <w:rPr>
                <w:rFonts w:ascii="宋体" w:eastAsia="宋体" w:hAnsi="宋体" w:hint="eastAsia"/>
                <w:sz w:val="24"/>
                <w:szCs w:val="24"/>
              </w:rPr>
              <w:t>±</w:t>
            </w:r>
            <w:r w:rsidR="00196645">
              <w:rPr>
                <w:rFonts w:ascii="宋体" w:eastAsia="宋体" w:hAnsi="宋体" w:hint="eastAsia"/>
                <w:sz w:val="24"/>
                <w:szCs w:val="24"/>
              </w:rPr>
              <w:t>0.72</w:t>
            </w:r>
          </w:p>
        </w:tc>
        <w:tc>
          <w:tcPr>
            <w:tcW w:w="2379" w:type="dxa"/>
            <w:shd w:val="clear" w:color="auto" w:fill="auto"/>
          </w:tcPr>
          <w:p w14:paraId="567D6DA0" w14:textId="08134BE4" w:rsidR="0045533C" w:rsidRDefault="00196645" w:rsidP="00603267">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sz w:val="24"/>
                <w:szCs w:val="24"/>
              </w:rPr>
              <w:t>0.54</w:t>
            </w:r>
            <w:r>
              <w:rPr>
                <w:rFonts w:ascii="宋体" w:eastAsia="宋体" w:hAnsi="宋体" w:hint="eastAsia"/>
                <w:sz w:val="24"/>
                <w:szCs w:val="24"/>
              </w:rPr>
              <w:t>±0.19</w:t>
            </w:r>
          </w:p>
        </w:tc>
        <w:tc>
          <w:tcPr>
            <w:tcW w:w="1982" w:type="dxa"/>
            <w:shd w:val="clear" w:color="auto" w:fill="auto"/>
          </w:tcPr>
          <w:p w14:paraId="24E37715" w14:textId="41270F0C" w:rsidR="0045533C" w:rsidRDefault="00196645" w:rsidP="0019664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sz w:val="24"/>
                <w:szCs w:val="24"/>
              </w:rPr>
              <w:t>2.18</w:t>
            </w:r>
            <w:r>
              <w:rPr>
                <w:rFonts w:ascii="宋体" w:eastAsia="宋体" w:hAnsi="宋体" w:hint="eastAsia"/>
                <w:sz w:val="24"/>
                <w:szCs w:val="24"/>
              </w:rPr>
              <w:t>±</w:t>
            </w:r>
            <w:r>
              <w:rPr>
                <w:rFonts w:ascii="宋体" w:eastAsia="宋体" w:hAnsi="宋体"/>
                <w:sz w:val="24"/>
                <w:szCs w:val="24"/>
              </w:rPr>
              <w:t>1.00</w:t>
            </w:r>
          </w:p>
        </w:tc>
      </w:tr>
      <w:tr w:rsidR="0045533C" w14:paraId="551C1B1C" w14:textId="77777777" w:rsidTr="00603267">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tcPr>
          <w:p w14:paraId="7A424D0B" w14:textId="77777777" w:rsidR="0045533C" w:rsidRDefault="0045533C" w:rsidP="00603267">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梗塞组</w:t>
            </w:r>
            <w:proofErr w:type="gramEnd"/>
          </w:p>
        </w:tc>
        <w:tc>
          <w:tcPr>
            <w:tcW w:w="2379" w:type="dxa"/>
            <w:shd w:val="clear" w:color="auto" w:fill="auto"/>
          </w:tcPr>
          <w:p w14:paraId="5C929FCC" w14:textId="6357E4C3" w:rsidR="0045533C" w:rsidRDefault="00196645" w:rsidP="00603267">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sz w:val="24"/>
                <w:szCs w:val="24"/>
              </w:rPr>
              <w:t>1.96</w:t>
            </w:r>
            <w:r>
              <w:rPr>
                <w:rFonts w:ascii="宋体" w:eastAsia="宋体" w:hAnsi="宋体" w:hint="eastAsia"/>
                <w:sz w:val="24"/>
                <w:szCs w:val="24"/>
              </w:rPr>
              <w:t>±0.89</w:t>
            </w:r>
          </w:p>
        </w:tc>
        <w:tc>
          <w:tcPr>
            <w:tcW w:w="2379" w:type="dxa"/>
            <w:shd w:val="clear" w:color="auto" w:fill="auto"/>
          </w:tcPr>
          <w:p w14:paraId="0009383E" w14:textId="4F7BB728" w:rsidR="0045533C" w:rsidRDefault="00196645" w:rsidP="00603267">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sz w:val="24"/>
                <w:szCs w:val="24"/>
              </w:rPr>
              <w:t>0.61</w:t>
            </w:r>
            <w:r>
              <w:rPr>
                <w:rFonts w:ascii="宋体" w:eastAsia="宋体" w:hAnsi="宋体" w:hint="eastAsia"/>
                <w:sz w:val="24"/>
                <w:szCs w:val="24"/>
              </w:rPr>
              <w:t>±0.24</w:t>
            </w:r>
          </w:p>
        </w:tc>
        <w:tc>
          <w:tcPr>
            <w:tcW w:w="1982" w:type="dxa"/>
            <w:shd w:val="clear" w:color="auto" w:fill="auto"/>
          </w:tcPr>
          <w:p w14:paraId="7CBF61E9" w14:textId="19B7D685" w:rsidR="0045533C" w:rsidRDefault="00196645" w:rsidP="00603267">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sz w:val="24"/>
                <w:szCs w:val="24"/>
              </w:rPr>
              <w:t>2.35</w:t>
            </w:r>
            <w:r>
              <w:rPr>
                <w:rFonts w:ascii="宋体" w:eastAsia="宋体" w:hAnsi="宋体" w:hint="eastAsia"/>
                <w:sz w:val="24"/>
                <w:szCs w:val="24"/>
              </w:rPr>
              <w:t>±1.29</w:t>
            </w:r>
          </w:p>
        </w:tc>
      </w:tr>
      <w:tr w:rsidR="0045533C" w14:paraId="2D3FBB55" w14:textId="77777777" w:rsidTr="0060326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tcPr>
          <w:p w14:paraId="3248E534" w14:textId="77777777" w:rsidR="0045533C" w:rsidRPr="003338F0" w:rsidRDefault="0045533C" w:rsidP="00603267">
            <w:pPr>
              <w:pStyle w:val="ab"/>
              <w:spacing w:line="360" w:lineRule="auto"/>
              <w:ind w:firstLineChars="0" w:firstLine="0"/>
              <w:jc w:val="center"/>
              <w:rPr>
                <w:rFonts w:ascii="宋体" w:eastAsia="宋体" w:hAnsi="宋体"/>
                <w:b w:val="0"/>
                <w:sz w:val="24"/>
                <w:szCs w:val="24"/>
              </w:rPr>
            </w:pPr>
            <w:r>
              <w:rPr>
                <w:rFonts w:ascii="宋体" w:eastAsia="宋体" w:hAnsi="宋体" w:hint="eastAsia"/>
                <w:sz w:val="24"/>
                <w:szCs w:val="24"/>
              </w:rPr>
              <w:t>T值</w:t>
            </w:r>
            <w:r>
              <w:rPr>
                <w:rFonts w:ascii="宋体" w:eastAsia="宋体" w:hAnsi="宋体" w:hint="eastAsia"/>
                <w:b w:val="0"/>
                <w:sz w:val="24"/>
                <w:szCs w:val="24"/>
              </w:rPr>
              <w:t>*</w:t>
            </w:r>
          </w:p>
        </w:tc>
        <w:tc>
          <w:tcPr>
            <w:tcW w:w="2379" w:type="dxa"/>
            <w:shd w:val="clear" w:color="auto" w:fill="auto"/>
          </w:tcPr>
          <w:p w14:paraId="318DC22D" w14:textId="2B483D9B" w:rsidR="0045533C" w:rsidRDefault="00196645" w:rsidP="00603267">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sz w:val="24"/>
                <w:szCs w:val="24"/>
              </w:rPr>
              <w:t>-6.88</w:t>
            </w:r>
          </w:p>
        </w:tc>
        <w:tc>
          <w:tcPr>
            <w:tcW w:w="2379" w:type="dxa"/>
            <w:shd w:val="clear" w:color="auto" w:fill="auto"/>
          </w:tcPr>
          <w:p w14:paraId="265EFA5D" w14:textId="0A4C51C8" w:rsidR="0045533C" w:rsidRDefault="0045533C" w:rsidP="0019664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sidR="00196645">
              <w:rPr>
                <w:rFonts w:ascii="宋体" w:eastAsia="宋体" w:hAnsi="宋体"/>
                <w:sz w:val="24"/>
                <w:szCs w:val="24"/>
              </w:rPr>
              <w:t>7.90</w:t>
            </w:r>
          </w:p>
        </w:tc>
        <w:tc>
          <w:tcPr>
            <w:tcW w:w="1982" w:type="dxa"/>
            <w:shd w:val="clear" w:color="auto" w:fill="auto"/>
          </w:tcPr>
          <w:p w14:paraId="24B7763D" w14:textId="18ED6177" w:rsidR="0045533C" w:rsidRDefault="0045533C" w:rsidP="00196645">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w:t>
            </w:r>
            <w:r w:rsidR="00196645">
              <w:rPr>
                <w:rFonts w:ascii="宋体" w:eastAsia="宋体" w:hAnsi="宋体"/>
                <w:sz w:val="24"/>
                <w:szCs w:val="24"/>
              </w:rPr>
              <w:t>3.94</w:t>
            </w:r>
          </w:p>
        </w:tc>
      </w:tr>
      <w:tr w:rsidR="0045533C" w14:paraId="62987A02" w14:textId="77777777" w:rsidTr="00603267">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tcPr>
          <w:p w14:paraId="01027610" w14:textId="77777777" w:rsidR="0045533C" w:rsidRDefault="0045533C" w:rsidP="00603267">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P值</w:t>
            </w:r>
          </w:p>
        </w:tc>
        <w:tc>
          <w:tcPr>
            <w:tcW w:w="2379" w:type="dxa"/>
            <w:shd w:val="clear" w:color="auto" w:fill="auto"/>
          </w:tcPr>
          <w:p w14:paraId="5677F08B" w14:textId="17860CE5" w:rsidR="0045533C" w:rsidRDefault="0045533C" w:rsidP="00196645">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w:t>
            </w:r>
            <w:r w:rsidR="00196645">
              <w:rPr>
                <w:rFonts w:ascii="宋体" w:eastAsia="宋体" w:hAnsi="宋体"/>
                <w:sz w:val="24"/>
                <w:szCs w:val="24"/>
              </w:rPr>
              <w:t>00</w:t>
            </w:r>
          </w:p>
        </w:tc>
        <w:tc>
          <w:tcPr>
            <w:tcW w:w="2379" w:type="dxa"/>
            <w:shd w:val="clear" w:color="auto" w:fill="auto"/>
          </w:tcPr>
          <w:p w14:paraId="5253EF32" w14:textId="64402F0D" w:rsidR="0045533C" w:rsidRDefault="0045533C" w:rsidP="00196645">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0.0</w:t>
            </w:r>
            <w:r w:rsidR="00196645">
              <w:rPr>
                <w:rFonts w:ascii="宋体" w:eastAsia="宋体" w:hAnsi="宋体"/>
                <w:sz w:val="24"/>
                <w:szCs w:val="24"/>
              </w:rPr>
              <w:t>00</w:t>
            </w:r>
          </w:p>
        </w:tc>
        <w:tc>
          <w:tcPr>
            <w:tcW w:w="1982" w:type="dxa"/>
            <w:shd w:val="clear" w:color="auto" w:fill="auto"/>
          </w:tcPr>
          <w:p w14:paraId="790C2947" w14:textId="45BA8582" w:rsidR="0045533C" w:rsidRDefault="0045533C" w:rsidP="00196645">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0.</w:t>
            </w:r>
            <w:r w:rsidR="00196645">
              <w:rPr>
                <w:rFonts w:ascii="宋体" w:eastAsia="宋体" w:hAnsi="宋体"/>
                <w:sz w:val="24"/>
                <w:szCs w:val="24"/>
              </w:rPr>
              <w:t>000</w:t>
            </w:r>
          </w:p>
        </w:tc>
      </w:tr>
    </w:tbl>
    <w:p w14:paraId="4CE6CFB2" w14:textId="206CA60F" w:rsidR="00535945" w:rsidRPr="00196645" w:rsidRDefault="00196645" w:rsidP="0045533C">
      <w:pPr>
        <w:pStyle w:val="ab"/>
        <w:spacing w:line="360" w:lineRule="auto"/>
        <w:ind w:firstLineChars="0" w:firstLine="0"/>
        <w:rPr>
          <w:rFonts w:ascii="宋体" w:eastAsia="宋体" w:hAnsi="宋体"/>
          <w:i/>
          <w:sz w:val="22"/>
          <w:szCs w:val="24"/>
        </w:rPr>
      </w:pPr>
      <w:r w:rsidRPr="003338F0">
        <w:rPr>
          <w:rFonts w:ascii="宋体" w:eastAsia="宋体" w:hAnsi="宋体" w:hint="eastAsia"/>
          <w:i/>
          <w:sz w:val="22"/>
          <w:szCs w:val="24"/>
        </w:rPr>
        <w:t>*</w:t>
      </w:r>
      <w:r w:rsidRPr="003338F0">
        <w:rPr>
          <w:rFonts w:ascii="宋体" w:eastAsia="宋体" w:hAnsi="宋体"/>
          <w:i/>
          <w:szCs w:val="21"/>
        </w:rPr>
        <w:t>T</w:t>
      </w:r>
      <w:r w:rsidRPr="003338F0">
        <w:rPr>
          <w:rFonts w:ascii="宋体" w:eastAsia="宋体" w:hAnsi="宋体" w:hint="eastAsia"/>
          <w:i/>
          <w:szCs w:val="21"/>
        </w:rPr>
        <w:t>值的负号表示脑</w:t>
      </w:r>
      <w:proofErr w:type="gramStart"/>
      <w:r w:rsidRPr="003338F0">
        <w:rPr>
          <w:rFonts w:ascii="宋体" w:eastAsia="宋体" w:hAnsi="宋体" w:hint="eastAsia"/>
          <w:i/>
          <w:szCs w:val="21"/>
        </w:rPr>
        <w:t>梗塞组</w:t>
      </w:r>
      <w:proofErr w:type="gramEnd"/>
      <w:r w:rsidRPr="003338F0">
        <w:rPr>
          <w:rFonts w:ascii="宋体" w:eastAsia="宋体" w:hAnsi="宋体" w:hint="eastAsia"/>
          <w:i/>
          <w:szCs w:val="21"/>
        </w:rPr>
        <w:t>的值高于冠心病组</w:t>
      </w:r>
      <w:r>
        <w:rPr>
          <w:rFonts w:ascii="宋体" w:eastAsia="宋体" w:hAnsi="宋体" w:hint="eastAsia"/>
          <w:i/>
          <w:sz w:val="22"/>
          <w:szCs w:val="24"/>
        </w:rPr>
        <w:t>。</w:t>
      </w:r>
    </w:p>
    <w:p w14:paraId="7EF02AEA" w14:textId="0AA62052" w:rsidR="00535945" w:rsidRDefault="00196645" w:rsidP="00535945">
      <w:pPr>
        <w:pStyle w:val="ab"/>
        <w:spacing w:line="360" w:lineRule="auto"/>
        <w:ind w:firstLineChars="0"/>
        <w:rPr>
          <w:rFonts w:ascii="宋体" w:eastAsia="宋体" w:hAnsi="宋体"/>
          <w:sz w:val="24"/>
          <w:szCs w:val="24"/>
        </w:rPr>
      </w:pPr>
      <w:r>
        <w:rPr>
          <w:rFonts w:ascii="宋体" w:eastAsia="宋体" w:hAnsi="宋体" w:hint="eastAsia"/>
          <w:sz w:val="24"/>
          <w:szCs w:val="24"/>
        </w:rPr>
        <w:t>从表中可以看出，治疗后</w:t>
      </w:r>
      <w:r w:rsidR="00763101">
        <w:rPr>
          <w:rFonts w:ascii="宋体" w:eastAsia="宋体" w:hAnsi="宋体" w:hint="eastAsia"/>
          <w:sz w:val="24"/>
          <w:szCs w:val="24"/>
        </w:rPr>
        <w:t>两组患者的三项血脂比值均下降，但脑</w:t>
      </w:r>
      <w:proofErr w:type="gramStart"/>
      <w:r w:rsidR="00763101">
        <w:rPr>
          <w:rFonts w:ascii="宋体" w:eastAsia="宋体" w:hAnsi="宋体" w:hint="eastAsia"/>
          <w:sz w:val="24"/>
          <w:szCs w:val="24"/>
        </w:rPr>
        <w:t>梗塞组</w:t>
      </w:r>
      <w:proofErr w:type="gramEnd"/>
      <w:r w:rsidR="00763101">
        <w:rPr>
          <w:rFonts w:ascii="宋体" w:eastAsia="宋体" w:hAnsi="宋体" w:hint="eastAsia"/>
          <w:sz w:val="24"/>
          <w:szCs w:val="24"/>
        </w:rPr>
        <w:t>患者的比值仍然高于冠心病组</w:t>
      </w:r>
      <w:r w:rsidR="00704E16">
        <w:rPr>
          <w:rFonts w:ascii="宋体" w:eastAsia="宋体" w:hAnsi="宋体" w:hint="eastAsia"/>
          <w:sz w:val="24"/>
          <w:szCs w:val="24"/>
        </w:rPr>
        <w:t>。</w:t>
      </w:r>
    </w:p>
    <w:p w14:paraId="2232B28C" w14:textId="302FC8C0" w:rsidR="00F30F1F" w:rsidRDefault="00F30F1F" w:rsidP="00F30F1F">
      <w:pPr>
        <w:pStyle w:val="ab"/>
        <w:spacing w:line="360" w:lineRule="auto"/>
        <w:ind w:firstLineChars="0" w:firstLine="0"/>
        <w:rPr>
          <w:rFonts w:ascii="宋体" w:eastAsia="宋体" w:hAnsi="宋体"/>
          <w:sz w:val="24"/>
          <w:szCs w:val="24"/>
        </w:rPr>
      </w:pPr>
    </w:p>
    <w:p w14:paraId="1DDF212D" w14:textId="249D7997" w:rsidR="00814E51" w:rsidRPr="00814E51" w:rsidRDefault="00F30F1F" w:rsidP="00F30F1F">
      <w:pPr>
        <w:pStyle w:val="ab"/>
        <w:spacing w:line="360" w:lineRule="auto"/>
        <w:ind w:firstLineChars="0" w:firstLine="0"/>
        <w:rPr>
          <w:rFonts w:ascii="黑体" w:eastAsia="黑体" w:hAnsi="黑体"/>
          <w:b/>
          <w:sz w:val="24"/>
          <w:szCs w:val="24"/>
        </w:rPr>
      </w:pPr>
      <w:r w:rsidRPr="00814E51">
        <w:rPr>
          <w:rFonts w:ascii="黑体" w:eastAsia="黑体" w:hAnsi="黑体" w:hint="eastAsia"/>
          <w:b/>
          <w:sz w:val="24"/>
          <w:szCs w:val="24"/>
        </w:rPr>
        <w:t xml:space="preserve">2.3  </w:t>
      </w:r>
      <w:r w:rsidR="00814E51" w:rsidRPr="00814E51">
        <w:rPr>
          <w:rFonts w:ascii="黑体" w:eastAsia="黑体" w:hAnsi="黑体" w:hint="eastAsia"/>
          <w:b/>
          <w:sz w:val="24"/>
          <w:szCs w:val="24"/>
        </w:rPr>
        <w:t>按年龄比较</w:t>
      </w:r>
    </w:p>
    <w:p w14:paraId="484E50D3" w14:textId="53735807" w:rsidR="00814E51" w:rsidRDefault="00814E51" w:rsidP="00814E51">
      <w:pPr>
        <w:pStyle w:val="ab"/>
        <w:spacing w:line="360" w:lineRule="auto"/>
        <w:ind w:firstLineChars="0" w:firstLine="480"/>
        <w:rPr>
          <w:rFonts w:ascii="宋体" w:eastAsia="宋体" w:hAnsi="宋体"/>
          <w:sz w:val="24"/>
          <w:szCs w:val="24"/>
        </w:rPr>
      </w:pPr>
      <w:r>
        <w:rPr>
          <w:rFonts w:ascii="宋体" w:eastAsia="宋体" w:hAnsi="宋体" w:hint="eastAsia"/>
          <w:sz w:val="24"/>
          <w:szCs w:val="24"/>
        </w:rPr>
        <w:t>冠心病、脑梗塞等心脑血管疾病的发病风险和预后与年龄显著相关，此处将所有患</w:t>
      </w:r>
      <w:r>
        <w:rPr>
          <w:rFonts w:ascii="宋体" w:eastAsia="宋体" w:hAnsi="宋体" w:hint="eastAsia"/>
          <w:sz w:val="24"/>
          <w:szCs w:val="24"/>
        </w:rPr>
        <w:lastRenderedPageBreak/>
        <w:t>者按年龄分组进行比较，分组统计结果如下表。</w:t>
      </w:r>
    </w:p>
    <w:p w14:paraId="076850CB" w14:textId="1635C486" w:rsidR="00814E51" w:rsidRPr="00720B55" w:rsidRDefault="00814E51" w:rsidP="00720B55">
      <w:pPr>
        <w:pStyle w:val="ab"/>
        <w:spacing w:line="360" w:lineRule="auto"/>
        <w:ind w:firstLineChars="0" w:firstLine="0"/>
        <w:jc w:val="center"/>
        <w:rPr>
          <w:rFonts w:ascii="宋体" w:eastAsia="宋体" w:hAnsi="宋体"/>
          <w:b/>
          <w:sz w:val="24"/>
          <w:szCs w:val="24"/>
        </w:rPr>
      </w:pPr>
      <w:r w:rsidRPr="00720B55">
        <w:rPr>
          <w:rFonts w:ascii="宋体" w:eastAsia="宋体" w:hAnsi="宋体" w:hint="eastAsia"/>
          <w:b/>
          <w:sz w:val="24"/>
          <w:szCs w:val="24"/>
        </w:rPr>
        <w:t>表</w:t>
      </w:r>
      <w:r w:rsidR="00720B55" w:rsidRPr="00720B55">
        <w:rPr>
          <w:rFonts w:ascii="宋体" w:eastAsia="宋体" w:hAnsi="宋体"/>
          <w:b/>
          <w:sz w:val="24"/>
          <w:szCs w:val="24"/>
        </w:rPr>
        <w:t>9</w:t>
      </w:r>
      <w:r w:rsidRPr="00720B55">
        <w:rPr>
          <w:rFonts w:ascii="宋体" w:eastAsia="宋体" w:hAnsi="宋体" w:hint="eastAsia"/>
          <w:b/>
          <w:sz w:val="24"/>
          <w:szCs w:val="24"/>
        </w:rPr>
        <w:t xml:space="preserve">  各组年龄构成</w:t>
      </w:r>
    </w:p>
    <w:tbl>
      <w:tblPr>
        <w:tblStyle w:val="6"/>
        <w:tblW w:w="0" w:type="auto"/>
        <w:tblLayout w:type="fixed"/>
        <w:tblLook w:val="04A0" w:firstRow="1" w:lastRow="0" w:firstColumn="1" w:lastColumn="0" w:noHBand="0" w:noVBand="1"/>
      </w:tblPr>
      <w:tblGrid>
        <w:gridCol w:w="1037"/>
        <w:gridCol w:w="1037"/>
        <w:gridCol w:w="1038"/>
        <w:gridCol w:w="1038"/>
        <w:gridCol w:w="1038"/>
        <w:gridCol w:w="1038"/>
        <w:gridCol w:w="1038"/>
        <w:gridCol w:w="958"/>
      </w:tblGrid>
      <w:tr w:rsidR="00814E51" w:rsidRPr="0074385A" w14:paraId="5B348501" w14:textId="77777777" w:rsidTr="00603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15B2EB33" w14:textId="77777777" w:rsidR="00814E51" w:rsidRPr="0074385A" w:rsidRDefault="00814E51" w:rsidP="00603267">
            <w:pPr>
              <w:pStyle w:val="ab"/>
              <w:spacing w:line="360" w:lineRule="auto"/>
              <w:ind w:firstLineChars="0" w:firstLine="0"/>
              <w:jc w:val="center"/>
              <w:rPr>
                <w:rFonts w:ascii="宋体" w:eastAsia="宋体" w:hAnsi="宋体"/>
                <w:color w:val="auto"/>
                <w:sz w:val="18"/>
                <w:szCs w:val="24"/>
              </w:rPr>
            </w:pPr>
            <w:r w:rsidRPr="0074385A">
              <w:rPr>
                <w:rFonts w:ascii="宋体" w:eastAsia="宋体" w:hAnsi="宋体" w:hint="eastAsia"/>
                <w:color w:val="auto"/>
                <w:sz w:val="18"/>
                <w:szCs w:val="24"/>
              </w:rPr>
              <w:t>例数</w:t>
            </w:r>
          </w:p>
        </w:tc>
        <w:tc>
          <w:tcPr>
            <w:tcW w:w="1037" w:type="dxa"/>
            <w:shd w:val="clear" w:color="auto" w:fill="auto"/>
          </w:tcPr>
          <w:p w14:paraId="0BF5D08F" w14:textId="77777777" w:rsidR="00814E51" w:rsidRPr="0074385A" w:rsidRDefault="00814E51" w:rsidP="00603267">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40岁以下</w:t>
            </w:r>
          </w:p>
        </w:tc>
        <w:tc>
          <w:tcPr>
            <w:tcW w:w="1038" w:type="dxa"/>
            <w:shd w:val="clear" w:color="auto" w:fill="auto"/>
          </w:tcPr>
          <w:p w14:paraId="704EA6EF" w14:textId="77777777" w:rsidR="00814E51" w:rsidRPr="0074385A" w:rsidRDefault="00814E51" w:rsidP="00603267">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41~50岁</w:t>
            </w:r>
          </w:p>
        </w:tc>
        <w:tc>
          <w:tcPr>
            <w:tcW w:w="1038" w:type="dxa"/>
            <w:shd w:val="clear" w:color="auto" w:fill="auto"/>
          </w:tcPr>
          <w:p w14:paraId="14670661" w14:textId="77777777" w:rsidR="00814E51" w:rsidRPr="0074385A" w:rsidRDefault="00814E51" w:rsidP="00603267">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51~</w:t>
            </w:r>
            <w:r w:rsidRPr="0074385A">
              <w:rPr>
                <w:rFonts w:ascii="宋体" w:eastAsia="宋体" w:hAnsi="宋体"/>
                <w:color w:val="auto"/>
                <w:sz w:val="18"/>
                <w:szCs w:val="24"/>
              </w:rPr>
              <w:t>60</w:t>
            </w:r>
            <w:r w:rsidRPr="0074385A">
              <w:rPr>
                <w:rFonts w:ascii="宋体" w:eastAsia="宋体" w:hAnsi="宋体" w:hint="eastAsia"/>
                <w:color w:val="auto"/>
                <w:sz w:val="18"/>
                <w:szCs w:val="24"/>
              </w:rPr>
              <w:t>岁</w:t>
            </w:r>
          </w:p>
        </w:tc>
        <w:tc>
          <w:tcPr>
            <w:tcW w:w="1038" w:type="dxa"/>
            <w:shd w:val="clear" w:color="auto" w:fill="auto"/>
          </w:tcPr>
          <w:p w14:paraId="4F6C6BEA" w14:textId="77777777" w:rsidR="00814E51" w:rsidRPr="0074385A" w:rsidRDefault="00814E51" w:rsidP="00603267">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61~</w:t>
            </w:r>
            <w:r w:rsidRPr="0074385A">
              <w:rPr>
                <w:rFonts w:ascii="宋体" w:eastAsia="宋体" w:hAnsi="宋体"/>
                <w:color w:val="auto"/>
                <w:sz w:val="18"/>
                <w:szCs w:val="24"/>
              </w:rPr>
              <w:t>70</w:t>
            </w:r>
            <w:r w:rsidRPr="0074385A">
              <w:rPr>
                <w:rFonts w:ascii="宋体" w:eastAsia="宋体" w:hAnsi="宋体" w:hint="eastAsia"/>
                <w:color w:val="auto"/>
                <w:sz w:val="18"/>
                <w:szCs w:val="24"/>
              </w:rPr>
              <w:t>岁</w:t>
            </w:r>
          </w:p>
        </w:tc>
        <w:tc>
          <w:tcPr>
            <w:tcW w:w="1038" w:type="dxa"/>
            <w:shd w:val="clear" w:color="auto" w:fill="auto"/>
          </w:tcPr>
          <w:p w14:paraId="0D74BE16" w14:textId="77777777" w:rsidR="00814E51" w:rsidRPr="0074385A" w:rsidRDefault="00814E51" w:rsidP="00603267">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71~</w:t>
            </w:r>
            <w:r w:rsidRPr="0074385A">
              <w:rPr>
                <w:rFonts w:ascii="宋体" w:eastAsia="宋体" w:hAnsi="宋体"/>
                <w:color w:val="auto"/>
                <w:sz w:val="18"/>
                <w:szCs w:val="24"/>
              </w:rPr>
              <w:t>80</w:t>
            </w:r>
            <w:r w:rsidRPr="0074385A">
              <w:rPr>
                <w:rFonts w:ascii="宋体" w:eastAsia="宋体" w:hAnsi="宋体" w:hint="eastAsia"/>
                <w:color w:val="auto"/>
                <w:sz w:val="18"/>
                <w:szCs w:val="24"/>
              </w:rPr>
              <w:t>岁</w:t>
            </w:r>
          </w:p>
        </w:tc>
        <w:tc>
          <w:tcPr>
            <w:tcW w:w="1038" w:type="dxa"/>
            <w:shd w:val="clear" w:color="auto" w:fill="auto"/>
          </w:tcPr>
          <w:p w14:paraId="52AD0FCF" w14:textId="77777777" w:rsidR="00814E51" w:rsidRPr="0074385A" w:rsidRDefault="00814E51" w:rsidP="00603267">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80岁以上</w:t>
            </w:r>
          </w:p>
        </w:tc>
        <w:tc>
          <w:tcPr>
            <w:tcW w:w="958" w:type="dxa"/>
            <w:shd w:val="clear" w:color="auto" w:fill="auto"/>
          </w:tcPr>
          <w:p w14:paraId="54444C6B" w14:textId="77777777" w:rsidR="00814E51" w:rsidRPr="0074385A" w:rsidRDefault="00814E51" w:rsidP="00603267">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合计</w:t>
            </w:r>
          </w:p>
        </w:tc>
      </w:tr>
      <w:tr w:rsidR="00814E51" w:rsidRPr="0074385A" w14:paraId="14B6A53E"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08DF52EE"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冠心病-男</w:t>
            </w:r>
          </w:p>
        </w:tc>
        <w:tc>
          <w:tcPr>
            <w:tcW w:w="1037" w:type="dxa"/>
            <w:shd w:val="clear" w:color="auto" w:fill="auto"/>
          </w:tcPr>
          <w:p w14:paraId="7A7D2696"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26</w:t>
            </w:r>
          </w:p>
        </w:tc>
        <w:tc>
          <w:tcPr>
            <w:tcW w:w="1038" w:type="dxa"/>
            <w:shd w:val="clear" w:color="auto" w:fill="auto"/>
          </w:tcPr>
          <w:p w14:paraId="2E3E3630"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145</w:t>
            </w:r>
          </w:p>
        </w:tc>
        <w:tc>
          <w:tcPr>
            <w:tcW w:w="1038" w:type="dxa"/>
            <w:shd w:val="clear" w:color="auto" w:fill="auto"/>
          </w:tcPr>
          <w:p w14:paraId="23B1A648"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258</w:t>
            </w:r>
          </w:p>
        </w:tc>
        <w:tc>
          <w:tcPr>
            <w:tcW w:w="1038" w:type="dxa"/>
            <w:shd w:val="clear" w:color="auto" w:fill="auto"/>
          </w:tcPr>
          <w:p w14:paraId="7144DFA3"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487</w:t>
            </w:r>
          </w:p>
        </w:tc>
        <w:tc>
          <w:tcPr>
            <w:tcW w:w="1038" w:type="dxa"/>
            <w:shd w:val="clear" w:color="auto" w:fill="auto"/>
          </w:tcPr>
          <w:p w14:paraId="7A4454FD"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479</w:t>
            </w:r>
          </w:p>
        </w:tc>
        <w:tc>
          <w:tcPr>
            <w:tcW w:w="1038" w:type="dxa"/>
            <w:shd w:val="clear" w:color="auto" w:fill="auto"/>
          </w:tcPr>
          <w:p w14:paraId="2A7D79F4"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294</w:t>
            </w:r>
          </w:p>
        </w:tc>
        <w:tc>
          <w:tcPr>
            <w:tcW w:w="958" w:type="dxa"/>
            <w:shd w:val="clear" w:color="auto" w:fill="auto"/>
          </w:tcPr>
          <w:p w14:paraId="2ABC4BDA"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rFonts w:hint="eastAsia"/>
                <w:color w:val="auto"/>
                <w:sz w:val="22"/>
              </w:rPr>
              <w:t>1689</w:t>
            </w:r>
          </w:p>
        </w:tc>
      </w:tr>
      <w:tr w:rsidR="00814E51" w:rsidRPr="0074385A" w14:paraId="7A696094" w14:textId="77777777" w:rsidTr="00603267">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DEDF418"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冠心病-女</w:t>
            </w:r>
          </w:p>
        </w:tc>
        <w:tc>
          <w:tcPr>
            <w:tcW w:w="1037" w:type="dxa"/>
            <w:shd w:val="clear" w:color="auto" w:fill="auto"/>
          </w:tcPr>
          <w:p w14:paraId="6CBA1BE0"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9</w:t>
            </w:r>
          </w:p>
        </w:tc>
        <w:tc>
          <w:tcPr>
            <w:tcW w:w="1038" w:type="dxa"/>
            <w:shd w:val="clear" w:color="auto" w:fill="auto"/>
          </w:tcPr>
          <w:p w14:paraId="3ACC5471"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53</w:t>
            </w:r>
          </w:p>
        </w:tc>
        <w:tc>
          <w:tcPr>
            <w:tcW w:w="1038" w:type="dxa"/>
            <w:shd w:val="clear" w:color="auto" w:fill="auto"/>
          </w:tcPr>
          <w:p w14:paraId="4BD03476"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174</w:t>
            </w:r>
          </w:p>
        </w:tc>
        <w:tc>
          <w:tcPr>
            <w:tcW w:w="1038" w:type="dxa"/>
            <w:shd w:val="clear" w:color="auto" w:fill="auto"/>
          </w:tcPr>
          <w:p w14:paraId="0D7982AA"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459</w:t>
            </w:r>
          </w:p>
        </w:tc>
        <w:tc>
          <w:tcPr>
            <w:tcW w:w="1038" w:type="dxa"/>
            <w:shd w:val="clear" w:color="auto" w:fill="auto"/>
          </w:tcPr>
          <w:p w14:paraId="09966789"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529</w:t>
            </w:r>
          </w:p>
        </w:tc>
        <w:tc>
          <w:tcPr>
            <w:tcW w:w="1038" w:type="dxa"/>
            <w:shd w:val="clear" w:color="auto" w:fill="auto"/>
          </w:tcPr>
          <w:p w14:paraId="6A0EB9F3"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201</w:t>
            </w:r>
          </w:p>
        </w:tc>
        <w:tc>
          <w:tcPr>
            <w:tcW w:w="958" w:type="dxa"/>
            <w:shd w:val="clear" w:color="auto" w:fill="auto"/>
          </w:tcPr>
          <w:p w14:paraId="52008E8C" w14:textId="77777777" w:rsidR="00814E51" w:rsidRPr="0074385A" w:rsidRDefault="00814E51" w:rsidP="00603267">
            <w:pPr>
              <w:pStyle w:val="ab"/>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1425</w:t>
            </w:r>
          </w:p>
        </w:tc>
      </w:tr>
      <w:tr w:rsidR="00814E51" w:rsidRPr="0074385A" w14:paraId="640F4E8F"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7AB1829"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脑梗塞-男</w:t>
            </w:r>
          </w:p>
        </w:tc>
        <w:tc>
          <w:tcPr>
            <w:tcW w:w="1037" w:type="dxa"/>
            <w:shd w:val="clear" w:color="auto" w:fill="auto"/>
          </w:tcPr>
          <w:p w14:paraId="39CAA341"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24</w:t>
            </w:r>
          </w:p>
        </w:tc>
        <w:tc>
          <w:tcPr>
            <w:tcW w:w="1038" w:type="dxa"/>
            <w:shd w:val="clear" w:color="auto" w:fill="auto"/>
          </w:tcPr>
          <w:p w14:paraId="2DE5BD98"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110</w:t>
            </w:r>
          </w:p>
        </w:tc>
        <w:tc>
          <w:tcPr>
            <w:tcW w:w="1038" w:type="dxa"/>
            <w:shd w:val="clear" w:color="auto" w:fill="auto"/>
          </w:tcPr>
          <w:p w14:paraId="61A746E9"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143</w:t>
            </w:r>
          </w:p>
        </w:tc>
        <w:tc>
          <w:tcPr>
            <w:tcW w:w="1038" w:type="dxa"/>
            <w:shd w:val="clear" w:color="auto" w:fill="auto"/>
          </w:tcPr>
          <w:p w14:paraId="6958388D"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209</w:t>
            </w:r>
          </w:p>
        </w:tc>
        <w:tc>
          <w:tcPr>
            <w:tcW w:w="1038" w:type="dxa"/>
            <w:shd w:val="clear" w:color="auto" w:fill="auto"/>
          </w:tcPr>
          <w:p w14:paraId="787E663D"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238</w:t>
            </w:r>
          </w:p>
        </w:tc>
        <w:tc>
          <w:tcPr>
            <w:tcW w:w="1038" w:type="dxa"/>
            <w:shd w:val="clear" w:color="auto" w:fill="auto"/>
          </w:tcPr>
          <w:p w14:paraId="24253D61"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95</w:t>
            </w:r>
          </w:p>
        </w:tc>
        <w:tc>
          <w:tcPr>
            <w:tcW w:w="958" w:type="dxa"/>
            <w:shd w:val="clear" w:color="auto" w:fill="auto"/>
          </w:tcPr>
          <w:p w14:paraId="43B07899" w14:textId="77777777" w:rsidR="00814E51" w:rsidRPr="0074385A" w:rsidRDefault="00814E51" w:rsidP="00603267">
            <w:pPr>
              <w:pStyle w:val="ab"/>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819</w:t>
            </w:r>
          </w:p>
        </w:tc>
      </w:tr>
      <w:tr w:rsidR="00814E51" w:rsidRPr="0074385A" w14:paraId="4E500F89" w14:textId="77777777" w:rsidTr="00603267">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A45C101"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脑梗塞-女</w:t>
            </w:r>
          </w:p>
        </w:tc>
        <w:tc>
          <w:tcPr>
            <w:tcW w:w="1037" w:type="dxa"/>
            <w:shd w:val="clear" w:color="auto" w:fill="auto"/>
          </w:tcPr>
          <w:p w14:paraId="210A2346"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13</w:t>
            </w:r>
          </w:p>
        </w:tc>
        <w:tc>
          <w:tcPr>
            <w:tcW w:w="1038" w:type="dxa"/>
            <w:shd w:val="clear" w:color="auto" w:fill="auto"/>
          </w:tcPr>
          <w:p w14:paraId="1CF7FB17"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40</w:t>
            </w:r>
          </w:p>
        </w:tc>
        <w:tc>
          <w:tcPr>
            <w:tcW w:w="1038" w:type="dxa"/>
            <w:shd w:val="clear" w:color="auto" w:fill="auto"/>
          </w:tcPr>
          <w:p w14:paraId="70685FD8"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89</w:t>
            </w:r>
          </w:p>
        </w:tc>
        <w:tc>
          <w:tcPr>
            <w:tcW w:w="1038" w:type="dxa"/>
            <w:shd w:val="clear" w:color="auto" w:fill="auto"/>
          </w:tcPr>
          <w:p w14:paraId="6F31CE0A"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158</w:t>
            </w:r>
          </w:p>
        </w:tc>
        <w:tc>
          <w:tcPr>
            <w:tcW w:w="1038" w:type="dxa"/>
            <w:shd w:val="clear" w:color="auto" w:fill="auto"/>
          </w:tcPr>
          <w:p w14:paraId="64BA371D"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174</w:t>
            </w:r>
          </w:p>
        </w:tc>
        <w:tc>
          <w:tcPr>
            <w:tcW w:w="1038" w:type="dxa"/>
            <w:shd w:val="clear" w:color="auto" w:fill="auto"/>
          </w:tcPr>
          <w:p w14:paraId="56E13983"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62</w:t>
            </w:r>
          </w:p>
        </w:tc>
        <w:tc>
          <w:tcPr>
            <w:tcW w:w="958" w:type="dxa"/>
            <w:shd w:val="clear" w:color="auto" w:fill="auto"/>
          </w:tcPr>
          <w:p w14:paraId="19683899" w14:textId="77777777" w:rsidR="00814E51" w:rsidRPr="0074385A" w:rsidRDefault="00814E51" w:rsidP="00603267">
            <w:pPr>
              <w:pStyle w:val="ab"/>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536</w:t>
            </w:r>
          </w:p>
        </w:tc>
      </w:tr>
      <w:tr w:rsidR="00814E51" w:rsidRPr="0074385A" w14:paraId="1A260B90"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7070DF52"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冠心病-总</w:t>
            </w:r>
          </w:p>
        </w:tc>
        <w:tc>
          <w:tcPr>
            <w:tcW w:w="1037" w:type="dxa"/>
            <w:shd w:val="clear" w:color="auto" w:fill="auto"/>
          </w:tcPr>
          <w:p w14:paraId="353443DA"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35</w:t>
            </w:r>
          </w:p>
        </w:tc>
        <w:tc>
          <w:tcPr>
            <w:tcW w:w="1038" w:type="dxa"/>
            <w:shd w:val="clear" w:color="auto" w:fill="auto"/>
          </w:tcPr>
          <w:p w14:paraId="311BCDCD"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198</w:t>
            </w:r>
          </w:p>
        </w:tc>
        <w:tc>
          <w:tcPr>
            <w:tcW w:w="1038" w:type="dxa"/>
            <w:shd w:val="clear" w:color="auto" w:fill="auto"/>
          </w:tcPr>
          <w:p w14:paraId="12B2EF84"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432</w:t>
            </w:r>
          </w:p>
        </w:tc>
        <w:tc>
          <w:tcPr>
            <w:tcW w:w="1038" w:type="dxa"/>
            <w:shd w:val="clear" w:color="auto" w:fill="auto"/>
          </w:tcPr>
          <w:p w14:paraId="759B5DB6"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946</w:t>
            </w:r>
          </w:p>
        </w:tc>
        <w:tc>
          <w:tcPr>
            <w:tcW w:w="1038" w:type="dxa"/>
            <w:shd w:val="clear" w:color="auto" w:fill="auto"/>
          </w:tcPr>
          <w:p w14:paraId="64670940"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1008</w:t>
            </w:r>
          </w:p>
        </w:tc>
        <w:tc>
          <w:tcPr>
            <w:tcW w:w="1038" w:type="dxa"/>
            <w:shd w:val="clear" w:color="auto" w:fill="auto"/>
          </w:tcPr>
          <w:p w14:paraId="5FDAB916" w14:textId="77777777" w:rsidR="00814E51" w:rsidRPr="0074385A" w:rsidRDefault="00814E51" w:rsidP="00603267">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495</w:t>
            </w:r>
          </w:p>
        </w:tc>
        <w:tc>
          <w:tcPr>
            <w:tcW w:w="958" w:type="dxa"/>
            <w:shd w:val="clear" w:color="auto" w:fill="auto"/>
          </w:tcPr>
          <w:p w14:paraId="64FB5CDA" w14:textId="77777777" w:rsidR="00814E51" w:rsidRPr="0074385A" w:rsidRDefault="00814E51" w:rsidP="00603267">
            <w:pPr>
              <w:pStyle w:val="ab"/>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3114</w:t>
            </w:r>
          </w:p>
        </w:tc>
      </w:tr>
      <w:tr w:rsidR="00814E51" w:rsidRPr="0074385A" w14:paraId="32D61E71" w14:textId="77777777" w:rsidTr="00603267">
        <w:trPr>
          <w:trHeight w:val="553"/>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40964A29"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脑梗塞-总</w:t>
            </w:r>
          </w:p>
        </w:tc>
        <w:tc>
          <w:tcPr>
            <w:tcW w:w="1037" w:type="dxa"/>
            <w:shd w:val="clear" w:color="auto" w:fill="auto"/>
          </w:tcPr>
          <w:p w14:paraId="60A7DF3C"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37</w:t>
            </w:r>
          </w:p>
        </w:tc>
        <w:tc>
          <w:tcPr>
            <w:tcW w:w="1038" w:type="dxa"/>
            <w:shd w:val="clear" w:color="auto" w:fill="auto"/>
          </w:tcPr>
          <w:p w14:paraId="232BE08F"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150</w:t>
            </w:r>
          </w:p>
        </w:tc>
        <w:tc>
          <w:tcPr>
            <w:tcW w:w="1038" w:type="dxa"/>
            <w:shd w:val="clear" w:color="auto" w:fill="auto"/>
          </w:tcPr>
          <w:p w14:paraId="655286AB"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232</w:t>
            </w:r>
          </w:p>
        </w:tc>
        <w:tc>
          <w:tcPr>
            <w:tcW w:w="1038" w:type="dxa"/>
            <w:shd w:val="clear" w:color="auto" w:fill="auto"/>
          </w:tcPr>
          <w:p w14:paraId="2A053B38"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367</w:t>
            </w:r>
          </w:p>
        </w:tc>
        <w:tc>
          <w:tcPr>
            <w:tcW w:w="1038" w:type="dxa"/>
            <w:shd w:val="clear" w:color="auto" w:fill="auto"/>
          </w:tcPr>
          <w:p w14:paraId="25BD98CE"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412</w:t>
            </w:r>
          </w:p>
        </w:tc>
        <w:tc>
          <w:tcPr>
            <w:tcW w:w="1038" w:type="dxa"/>
            <w:shd w:val="clear" w:color="auto" w:fill="auto"/>
          </w:tcPr>
          <w:p w14:paraId="759BD8EB" w14:textId="77777777" w:rsidR="00814E51" w:rsidRPr="0074385A" w:rsidRDefault="00814E51" w:rsidP="00603267">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157</w:t>
            </w:r>
          </w:p>
        </w:tc>
        <w:tc>
          <w:tcPr>
            <w:tcW w:w="958" w:type="dxa"/>
            <w:shd w:val="clear" w:color="auto" w:fill="auto"/>
          </w:tcPr>
          <w:p w14:paraId="76DDB783" w14:textId="77777777" w:rsidR="00814E51" w:rsidRPr="0074385A" w:rsidRDefault="00814E51" w:rsidP="00603267">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1355</w:t>
            </w:r>
          </w:p>
        </w:tc>
      </w:tr>
    </w:tbl>
    <w:p w14:paraId="7A2F87A1" w14:textId="77777777" w:rsidR="00814E51" w:rsidRPr="00814E51" w:rsidRDefault="00814E51" w:rsidP="00814E51">
      <w:pPr>
        <w:pStyle w:val="ab"/>
        <w:spacing w:line="360" w:lineRule="auto"/>
        <w:ind w:firstLineChars="0" w:firstLine="0"/>
        <w:rPr>
          <w:rFonts w:ascii="宋体" w:eastAsia="宋体" w:hAnsi="宋体"/>
          <w:sz w:val="24"/>
          <w:szCs w:val="24"/>
        </w:rPr>
      </w:pPr>
    </w:p>
    <w:p w14:paraId="5DA40397" w14:textId="5F4DADA6" w:rsidR="00535945" w:rsidRDefault="00814E51" w:rsidP="00884D6D">
      <w:pPr>
        <w:pStyle w:val="ab"/>
        <w:spacing w:line="360" w:lineRule="auto"/>
        <w:ind w:firstLineChars="0"/>
        <w:rPr>
          <w:rFonts w:ascii="宋体" w:eastAsia="宋体" w:hAnsi="宋体"/>
          <w:sz w:val="24"/>
          <w:szCs w:val="24"/>
        </w:rPr>
      </w:pPr>
      <w:r>
        <w:rPr>
          <w:rFonts w:ascii="宋体" w:eastAsia="宋体" w:hAnsi="宋体" w:hint="eastAsia"/>
          <w:sz w:val="24"/>
          <w:szCs w:val="24"/>
        </w:rPr>
        <w:t>对表中数据用</w:t>
      </w:r>
      <w:proofErr w:type="spellStart"/>
      <w:r>
        <w:rPr>
          <w:rFonts w:ascii="宋体" w:eastAsia="宋体" w:hAnsi="宋体" w:hint="eastAsia"/>
          <w:sz w:val="24"/>
          <w:szCs w:val="24"/>
        </w:rPr>
        <w:t>minitab</w:t>
      </w:r>
      <w:proofErr w:type="spellEnd"/>
      <w:r>
        <w:rPr>
          <w:rFonts w:ascii="宋体" w:eastAsia="宋体" w:hAnsi="宋体"/>
          <w:sz w:val="24"/>
          <w:szCs w:val="24"/>
        </w:rPr>
        <w:t xml:space="preserve"> 17</w:t>
      </w:r>
      <w:r>
        <w:rPr>
          <w:rFonts w:ascii="宋体" w:eastAsia="宋体" w:hAnsi="宋体" w:hint="eastAsia"/>
          <w:sz w:val="24"/>
          <w:szCs w:val="24"/>
        </w:rPr>
        <w:t>软件进行相关性卡方检验，自由度（</w:t>
      </w:r>
      <w:proofErr w:type="spellStart"/>
      <w:r>
        <w:rPr>
          <w:rFonts w:ascii="宋体" w:eastAsia="宋体" w:hAnsi="宋体" w:hint="eastAsia"/>
          <w:sz w:val="24"/>
          <w:szCs w:val="24"/>
        </w:rPr>
        <w:t>df</w:t>
      </w:r>
      <w:proofErr w:type="spellEnd"/>
      <w:r>
        <w:rPr>
          <w:rFonts w:ascii="宋体" w:eastAsia="宋体" w:hAnsi="宋体" w:hint="eastAsia"/>
          <w:sz w:val="24"/>
          <w:szCs w:val="24"/>
        </w:rPr>
        <w:t>）</w:t>
      </w:r>
      <w:r w:rsidRPr="006641C5">
        <w:rPr>
          <w:rFonts w:ascii="宋体" w:eastAsia="宋体" w:hAnsi="宋体"/>
          <w:sz w:val="24"/>
          <w:szCs w:val="24"/>
        </w:rPr>
        <w:t xml:space="preserve"> = </w:t>
      </w:r>
      <w:r w:rsidR="00884D6D">
        <w:rPr>
          <w:rFonts w:ascii="宋体" w:eastAsia="宋体" w:hAnsi="宋体"/>
          <w:sz w:val="24"/>
          <w:szCs w:val="24"/>
        </w:rPr>
        <w:t>3</w:t>
      </w:r>
      <w:r w:rsidRPr="006641C5">
        <w:rPr>
          <w:rFonts w:ascii="宋体" w:eastAsia="宋体" w:hAnsi="宋体"/>
          <w:sz w:val="24"/>
          <w:szCs w:val="24"/>
        </w:rPr>
        <w:t>0</w:t>
      </w:r>
      <w:r>
        <w:rPr>
          <w:rFonts w:ascii="宋体" w:eastAsia="宋体" w:hAnsi="宋体" w:hint="eastAsia"/>
          <w:sz w:val="24"/>
          <w:szCs w:val="24"/>
        </w:rPr>
        <w:t>，</w:t>
      </w:r>
      <m:oMath>
        <m:sSubSup>
          <m:sSubSupPr>
            <m:ctrlPr>
              <w:rPr>
                <w:rFonts w:ascii="Cambria Math" w:eastAsia="宋体" w:hAnsi="Cambria Math"/>
                <w:b/>
                <w:bCs/>
                <w:sz w:val="24"/>
                <w:szCs w:val="24"/>
              </w:rPr>
            </m:ctrlPr>
          </m:sSubSupPr>
          <m:e>
            <m:r>
              <w:rPr>
                <w:rFonts w:ascii="Cambria Math" w:eastAsia="宋体" w:hAnsi="Cambria Math"/>
                <w:sz w:val="24"/>
                <w:szCs w:val="24"/>
              </w:rPr>
              <m:t>α</m:t>
            </m:r>
          </m:e>
          <m:sub>
            <m:r>
              <w:rPr>
                <w:rFonts w:ascii="Cambria Math" w:eastAsia="宋体" w:hAnsi="Cambria Math"/>
                <w:sz w:val="24"/>
                <w:szCs w:val="24"/>
              </w:rPr>
              <m:t>0.01</m:t>
            </m:r>
          </m:sub>
          <m:sup>
            <m:r>
              <w:rPr>
                <w:rFonts w:ascii="Cambria Math" w:eastAsia="宋体" w:hAnsi="Cambria Math" w:hint="eastAsia"/>
                <w:sz w:val="24"/>
                <w:szCs w:val="24"/>
              </w:rPr>
              <m:t>df</m:t>
            </m:r>
          </m:sup>
        </m:sSubSup>
      </m:oMath>
      <w:r w:rsidRPr="002E66EA">
        <w:rPr>
          <w:rFonts w:ascii="宋体" w:eastAsia="宋体" w:hAnsi="宋体" w:hint="eastAsia"/>
          <w:bCs/>
          <w:sz w:val="24"/>
          <w:szCs w:val="24"/>
        </w:rPr>
        <w:t>=</w:t>
      </w:r>
      <w:r w:rsidR="00884D6D">
        <w:rPr>
          <w:rFonts w:ascii="宋体" w:eastAsia="宋体" w:hAnsi="宋体"/>
          <w:bCs/>
          <w:sz w:val="24"/>
          <w:szCs w:val="24"/>
        </w:rPr>
        <w:t>50.892</w:t>
      </w:r>
      <w:r>
        <w:rPr>
          <w:rFonts w:ascii="宋体" w:eastAsia="宋体" w:hAnsi="宋体" w:hint="eastAsia"/>
          <w:bCs/>
          <w:sz w:val="24"/>
          <w:szCs w:val="24"/>
        </w:rPr>
        <w:t>，</w:t>
      </w:r>
      <w:r>
        <w:rPr>
          <w:rFonts w:ascii="宋体" w:eastAsia="宋体" w:hAnsi="宋体" w:hint="eastAsia"/>
          <w:sz w:val="24"/>
          <w:szCs w:val="24"/>
        </w:rPr>
        <w:t>卡方值为</w:t>
      </w:r>
      <w:r w:rsidR="00884D6D">
        <w:rPr>
          <w:rFonts w:ascii="宋体" w:eastAsia="宋体" w:hAnsi="宋体" w:hint="eastAsia"/>
          <w:sz w:val="24"/>
          <w:szCs w:val="24"/>
        </w:rPr>
        <w:t>209.000＞50.892，P＜0.01，</w:t>
      </w:r>
      <w:r w:rsidR="00884D6D" w:rsidRPr="00884D6D">
        <w:rPr>
          <w:rFonts w:ascii="宋体" w:eastAsia="宋体" w:hAnsi="宋体" w:hint="eastAsia"/>
          <w:sz w:val="24"/>
          <w:szCs w:val="24"/>
        </w:rPr>
        <w:t>数据显著相关，构成无明显差异，统计具有可比性。</w:t>
      </w:r>
    </w:p>
    <w:p w14:paraId="420BB4DD" w14:textId="16F64A83" w:rsidR="00884D6D" w:rsidRDefault="00884D6D" w:rsidP="00884D6D">
      <w:pPr>
        <w:pStyle w:val="ab"/>
        <w:spacing w:line="360" w:lineRule="auto"/>
        <w:ind w:firstLineChars="0" w:firstLine="0"/>
        <w:rPr>
          <w:rFonts w:ascii="宋体" w:eastAsia="宋体" w:hAnsi="宋体"/>
          <w:sz w:val="24"/>
          <w:szCs w:val="24"/>
        </w:rPr>
      </w:pPr>
    </w:p>
    <w:p w14:paraId="019534E6" w14:textId="5ECE71C8" w:rsidR="00884D6D" w:rsidRPr="00884D6D" w:rsidRDefault="00884D6D" w:rsidP="00884D6D">
      <w:pPr>
        <w:pStyle w:val="ab"/>
        <w:spacing w:line="360" w:lineRule="auto"/>
        <w:ind w:firstLineChars="0" w:firstLine="0"/>
        <w:rPr>
          <w:rFonts w:ascii="黑体" w:eastAsia="黑体" w:hAnsi="黑体"/>
          <w:b/>
          <w:sz w:val="24"/>
          <w:szCs w:val="24"/>
        </w:rPr>
      </w:pPr>
      <w:r w:rsidRPr="00884D6D">
        <w:rPr>
          <w:rFonts w:ascii="黑体" w:eastAsia="黑体" w:hAnsi="黑体" w:hint="eastAsia"/>
          <w:b/>
          <w:sz w:val="24"/>
          <w:szCs w:val="24"/>
        </w:rPr>
        <w:t>2</w:t>
      </w:r>
      <w:r w:rsidRPr="00884D6D">
        <w:rPr>
          <w:rFonts w:ascii="黑体" w:eastAsia="黑体" w:hAnsi="黑体"/>
          <w:b/>
          <w:sz w:val="24"/>
          <w:szCs w:val="24"/>
        </w:rPr>
        <w:t xml:space="preserve">.3.1  </w:t>
      </w:r>
      <w:r w:rsidRPr="00884D6D">
        <w:rPr>
          <w:rFonts w:ascii="黑体" w:eastAsia="黑体" w:hAnsi="黑体" w:hint="eastAsia"/>
          <w:b/>
          <w:sz w:val="24"/>
          <w:szCs w:val="24"/>
        </w:rPr>
        <w:t>按年龄分组的血脂测定值比较</w:t>
      </w:r>
    </w:p>
    <w:p w14:paraId="2ABAB3EE" w14:textId="38CF1331" w:rsidR="007B3198" w:rsidRPr="0074385A" w:rsidRDefault="005049BA" w:rsidP="006236F1">
      <w:pPr>
        <w:pStyle w:val="ab"/>
        <w:spacing w:line="360" w:lineRule="auto"/>
        <w:ind w:firstLineChars="0"/>
        <w:jc w:val="center"/>
        <w:rPr>
          <w:rFonts w:ascii="黑体" w:eastAsia="黑体" w:hAnsi="黑体"/>
          <w:b/>
          <w:sz w:val="24"/>
          <w:szCs w:val="24"/>
        </w:rPr>
      </w:pPr>
      <w:r w:rsidRPr="0074385A">
        <w:rPr>
          <w:rFonts w:ascii="黑体" w:eastAsia="黑体" w:hAnsi="黑体" w:hint="eastAsia"/>
          <w:b/>
          <w:sz w:val="24"/>
          <w:szCs w:val="24"/>
        </w:rPr>
        <w:t>表</w:t>
      </w:r>
      <w:r w:rsidR="00720B55">
        <w:rPr>
          <w:rFonts w:ascii="黑体" w:eastAsia="黑体" w:hAnsi="黑体"/>
          <w:b/>
          <w:sz w:val="24"/>
          <w:szCs w:val="24"/>
        </w:rPr>
        <w:t>10</w:t>
      </w:r>
      <w:r w:rsidRPr="0074385A">
        <w:rPr>
          <w:rFonts w:ascii="黑体" w:eastAsia="黑体" w:hAnsi="黑体" w:hint="eastAsia"/>
          <w:b/>
          <w:sz w:val="24"/>
          <w:szCs w:val="24"/>
        </w:rPr>
        <w:t xml:space="preserve">  各年龄段血脂测定值比较</w:t>
      </w:r>
    </w:p>
    <w:tbl>
      <w:tblPr>
        <w:tblStyle w:val="6"/>
        <w:tblW w:w="9071" w:type="dxa"/>
        <w:tblBorders>
          <w:top w:val="none" w:sz="0" w:space="0" w:color="auto"/>
          <w:bottom w:val="none" w:sz="0" w:space="0" w:color="auto"/>
        </w:tblBorders>
        <w:tblLook w:val="04A0" w:firstRow="1" w:lastRow="0" w:firstColumn="1" w:lastColumn="0" w:noHBand="0" w:noVBand="1"/>
      </w:tblPr>
      <w:tblGrid>
        <w:gridCol w:w="685"/>
        <w:gridCol w:w="683"/>
        <w:gridCol w:w="1273"/>
        <w:gridCol w:w="1273"/>
        <w:gridCol w:w="1273"/>
        <w:gridCol w:w="1361"/>
        <w:gridCol w:w="1249"/>
        <w:gridCol w:w="1274"/>
      </w:tblGrid>
      <w:tr w:rsidR="006236F1" w:rsidRPr="0074385A" w14:paraId="22E16FF0"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auto"/>
              <w:bottom w:val="none" w:sz="0" w:space="0" w:color="auto"/>
            </w:tcBorders>
            <w:shd w:val="clear" w:color="auto" w:fill="FFFFFF" w:themeFill="background1"/>
          </w:tcPr>
          <w:p w14:paraId="5795884D" w14:textId="77777777" w:rsidR="005049BA" w:rsidRPr="0074385A" w:rsidRDefault="005049BA" w:rsidP="005049BA">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lastRenderedPageBreak/>
              <w:t>年龄</w:t>
            </w:r>
          </w:p>
        </w:tc>
        <w:tc>
          <w:tcPr>
            <w:tcW w:w="683" w:type="dxa"/>
            <w:tcBorders>
              <w:top w:val="single" w:sz="4" w:space="0" w:color="auto"/>
              <w:bottom w:val="none" w:sz="0" w:space="0" w:color="auto"/>
            </w:tcBorders>
          </w:tcPr>
          <w:p w14:paraId="1E9ADFD2"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例数</w:t>
            </w:r>
          </w:p>
        </w:tc>
        <w:tc>
          <w:tcPr>
            <w:tcW w:w="1273" w:type="dxa"/>
            <w:tcBorders>
              <w:top w:val="single" w:sz="4" w:space="0" w:color="auto"/>
              <w:bottom w:val="none" w:sz="0" w:space="0" w:color="auto"/>
            </w:tcBorders>
          </w:tcPr>
          <w:p w14:paraId="368939B5"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73" w:type="dxa"/>
            <w:tcBorders>
              <w:top w:val="single" w:sz="4" w:space="0" w:color="auto"/>
              <w:bottom w:val="none" w:sz="0" w:space="0" w:color="auto"/>
            </w:tcBorders>
          </w:tcPr>
          <w:p w14:paraId="497793FE"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TG（</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73" w:type="dxa"/>
            <w:tcBorders>
              <w:top w:val="single" w:sz="4" w:space="0" w:color="auto"/>
              <w:bottom w:val="none" w:sz="0" w:space="0" w:color="auto"/>
            </w:tcBorders>
          </w:tcPr>
          <w:p w14:paraId="0B755CCE"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HDL-C（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361" w:type="dxa"/>
            <w:tcBorders>
              <w:top w:val="single" w:sz="4" w:space="0" w:color="auto"/>
              <w:bottom w:val="none" w:sz="0" w:space="0" w:color="auto"/>
            </w:tcBorders>
          </w:tcPr>
          <w:p w14:paraId="30760309"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LCL-C（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49" w:type="dxa"/>
            <w:tcBorders>
              <w:top w:val="single" w:sz="4" w:space="0" w:color="auto"/>
              <w:bottom w:val="none" w:sz="0" w:space="0" w:color="auto"/>
            </w:tcBorders>
          </w:tcPr>
          <w:p w14:paraId="3A5F2C96"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-A1</w:t>
            </w:r>
            <w:r w:rsidRPr="0074385A">
              <w:rPr>
                <w:rFonts w:ascii="宋体" w:eastAsia="宋体" w:hAnsi="宋体" w:hint="eastAsia"/>
                <w:color w:val="auto"/>
                <w:szCs w:val="24"/>
              </w:rPr>
              <w:t>（g/L）</w:t>
            </w:r>
          </w:p>
        </w:tc>
        <w:tc>
          <w:tcPr>
            <w:tcW w:w="1274" w:type="dxa"/>
            <w:tcBorders>
              <w:top w:val="single" w:sz="4" w:space="0" w:color="auto"/>
              <w:bottom w:val="none" w:sz="0" w:space="0" w:color="auto"/>
            </w:tcBorders>
          </w:tcPr>
          <w:p w14:paraId="703E58CC"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B</w:t>
            </w:r>
            <w:r w:rsidRPr="0074385A">
              <w:rPr>
                <w:rFonts w:ascii="宋体" w:eastAsia="宋体" w:hAnsi="宋体" w:hint="eastAsia"/>
                <w:color w:val="auto"/>
                <w:szCs w:val="24"/>
              </w:rPr>
              <w:t>（g/L）</w:t>
            </w:r>
          </w:p>
        </w:tc>
      </w:tr>
      <w:tr w:rsidR="006236F1" w:rsidRPr="0074385A" w14:paraId="67F4FC0F"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901E55"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40岁以下</w:t>
            </w:r>
          </w:p>
        </w:tc>
        <w:tc>
          <w:tcPr>
            <w:tcW w:w="683" w:type="dxa"/>
          </w:tcPr>
          <w:p w14:paraId="5CE87C0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w:t>
            </w:r>
          </w:p>
        </w:tc>
        <w:tc>
          <w:tcPr>
            <w:tcW w:w="1273" w:type="dxa"/>
          </w:tcPr>
          <w:p w14:paraId="5DEB91A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4.07±1.10</w:t>
            </w:r>
          </w:p>
        </w:tc>
        <w:tc>
          <w:tcPr>
            <w:tcW w:w="1273" w:type="dxa"/>
          </w:tcPr>
          <w:p w14:paraId="3140985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2.15±1.47</w:t>
            </w:r>
          </w:p>
        </w:tc>
        <w:tc>
          <w:tcPr>
            <w:tcW w:w="1273" w:type="dxa"/>
          </w:tcPr>
          <w:p w14:paraId="162099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1.20±0.33</w:t>
            </w:r>
          </w:p>
        </w:tc>
        <w:tc>
          <w:tcPr>
            <w:tcW w:w="1361" w:type="dxa"/>
          </w:tcPr>
          <w:p w14:paraId="7BA8969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2.34±0.92</w:t>
            </w:r>
          </w:p>
        </w:tc>
        <w:tc>
          <w:tcPr>
            <w:tcW w:w="1249" w:type="dxa"/>
          </w:tcPr>
          <w:p w14:paraId="0DA6313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1.44±0.23</w:t>
            </w:r>
          </w:p>
        </w:tc>
        <w:tc>
          <w:tcPr>
            <w:tcW w:w="1274" w:type="dxa"/>
            <w:tcBorders>
              <w:bottom w:val="single" w:sz="4" w:space="0" w:color="auto"/>
            </w:tcBorders>
          </w:tcPr>
          <w:p w14:paraId="3BB9F4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0.85±0.28</w:t>
            </w:r>
          </w:p>
        </w:tc>
      </w:tr>
      <w:tr w:rsidR="006236F1" w:rsidRPr="0074385A" w14:paraId="6DEF354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3C76C9DB"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342A9A7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w:t>
            </w:r>
          </w:p>
        </w:tc>
        <w:tc>
          <w:tcPr>
            <w:tcW w:w="1273" w:type="dxa"/>
            <w:tcBorders>
              <w:bottom w:val="none" w:sz="0" w:space="0" w:color="auto"/>
            </w:tcBorders>
          </w:tcPr>
          <w:p w14:paraId="6173D09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4.04±0.98</w:t>
            </w:r>
          </w:p>
        </w:tc>
        <w:tc>
          <w:tcPr>
            <w:tcW w:w="1273" w:type="dxa"/>
            <w:tcBorders>
              <w:bottom w:val="none" w:sz="0" w:space="0" w:color="auto"/>
            </w:tcBorders>
          </w:tcPr>
          <w:p w14:paraId="331728F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1.96±1.56</w:t>
            </w:r>
          </w:p>
        </w:tc>
        <w:tc>
          <w:tcPr>
            <w:tcW w:w="1273" w:type="dxa"/>
            <w:tcBorders>
              <w:bottom w:val="none" w:sz="0" w:space="0" w:color="auto"/>
            </w:tcBorders>
          </w:tcPr>
          <w:p w14:paraId="1A8C92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1.19±</w:t>
            </w:r>
            <w:r w:rsidR="006236F1" w:rsidRPr="0074385A">
              <w:rPr>
                <w:rFonts w:ascii="等线" w:eastAsia="等线" w:hAnsi="等线" w:hint="eastAsia"/>
                <w:color w:val="auto"/>
              </w:rPr>
              <w:t>0.43</w:t>
            </w:r>
          </w:p>
        </w:tc>
        <w:tc>
          <w:tcPr>
            <w:tcW w:w="1361" w:type="dxa"/>
            <w:tcBorders>
              <w:bottom w:val="none" w:sz="0" w:space="0" w:color="auto"/>
            </w:tcBorders>
          </w:tcPr>
          <w:p w14:paraId="1DD0DCD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2.32±0.89</w:t>
            </w:r>
          </w:p>
        </w:tc>
        <w:tc>
          <w:tcPr>
            <w:tcW w:w="1249" w:type="dxa"/>
            <w:tcBorders>
              <w:bottom w:val="none" w:sz="0" w:space="0" w:color="auto"/>
            </w:tcBorders>
          </w:tcPr>
          <w:p w14:paraId="70B597D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1.38±0.34</w:t>
            </w:r>
          </w:p>
        </w:tc>
        <w:tc>
          <w:tcPr>
            <w:tcW w:w="1274" w:type="dxa"/>
            <w:tcBorders>
              <w:top w:val="single" w:sz="4" w:space="0" w:color="auto"/>
              <w:bottom w:val="none" w:sz="0" w:space="0" w:color="auto"/>
            </w:tcBorders>
          </w:tcPr>
          <w:p w14:paraId="018F34F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0.86±0.29</w:t>
            </w:r>
          </w:p>
        </w:tc>
      </w:tr>
      <w:tr w:rsidR="006236F1" w:rsidRPr="0074385A" w14:paraId="280B552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0CDCC1D0"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41-</w:t>
            </w:r>
            <w:r w:rsidRPr="0074385A">
              <w:rPr>
                <w:rFonts w:ascii="宋体" w:eastAsia="宋体" w:hAnsi="宋体"/>
                <w:color w:val="auto"/>
                <w:sz w:val="20"/>
                <w:szCs w:val="24"/>
              </w:rPr>
              <w:t>50</w:t>
            </w:r>
            <w:r w:rsidRPr="0074385A">
              <w:rPr>
                <w:rFonts w:ascii="宋体" w:eastAsia="宋体" w:hAnsi="宋体" w:hint="eastAsia"/>
                <w:color w:val="auto"/>
                <w:sz w:val="20"/>
                <w:szCs w:val="24"/>
              </w:rPr>
              <w:t>岁</w:t>
            </w:r>
          </w:p>
        </w:tc>
        <w:tc>
          <w:tcPr>
            <w:tcW w:w="683" w:type="dxa"/>
          </w:tcPr>
          <w:p w14:paraId="0C040AB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198</w:t>
            </w:r>
          </w:p>
        </w:tc>
        <w:tc>
          <w:tcPr>
            <w:tcW w:w="1273" w:type="dxa"/>
          </w:tcPr>
          <w:p w14:paraId="121C43F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4.23±1.24</w:t>
            </w:r>
          </w:p>
        </w:tc>
        <w:tc>
          <w:tcPr>
            <w:tcW w:w="1273" w:type="dxa"/>
          </w:tcPr>
          <w:p w14:paraId="6167E54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2.01±1.71</w:t>
            </w:r>
          </w:p>
        </w:tc>
        <w:tc>
          <w:tcPr>
            <w:tcW w:w="1273" w:type="dxa"/>
          </w:tcPr>
          <w:p w14:paraId="69D45F8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1.17±0.32</w:t>
            </w:r>
          </w:p>
        </w:tc>
        <w:tc>
          <w:tcPr>
            <w:tcW w:w="1361" w:type="dxa"/>
          </w:tcPr>
          <w:p w14:paraId="1361FD3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2.51±1.00</w:t>
            </w:r>
          </w:p>
        </w:tc>
        <w:tc>
          <w:tcPr>
            <w:tcW w:w="1249" w:type="dxa"/>
          </w:tcPr>
          <w:p w14:paraId="313ADBE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1.39±0.26</w:t>
            </w:r>
          </w:p>
        </w:tc>
        <w:tc>
          <w:tcPr>
            <w:tcW w:w="1274" w:type="dxa"/>
          </w:tcPr>
          <w:p w14:paraId="3A13E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0.89±0.29</w:t>
            </w:r>
          </w:p>
        </w:tc>
      </w:tr>
      <w:tr w:rsidR="006236F1" w:rsidRPr="0074385A" w14:paraId="5457BD6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55CEA716"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73ECE2B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150</w:t>
            </w:r>
          </w:p>
        </w:tc>
        <w:tc>
          <w:tcPr>
            <w:tcW w:w="1273" w:type="dxa"/>
            <w:tcBorders>
              <w:bottom w:val="none" w:sz="0" w:space="0" w:color="auto"/>
            </w:tcBorders>
          </w:tcPr>
          <w:p w14:paraId="61C34E2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4.35±1.21</w:t>
            </w:r>
          </w:p>
        </w:tc>
        <w:tc>
          <w:tcPr>
            <w:tcW w:w="1273" w:type="dxa"/>
            <w:tcBorders>
              <w:bottom w:val="none" w:sz="0" w:space="0" w:color="auto"/>
            </w:tcBorders>
          </w:tcPr>
          <w:p w14:paraId="1C99A1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1.63±1.13</w:t>
            </w:r>
          </w:p>
        </w:tc>
        <w:tc>
          <w:tcPr>
            <w:tcW w:w="1273" w:type="dxa"/>
            <w:tcBorders>
              <w:bottom w:val="none" w:sz="0" w:space="0" w:color="auto"/>
            </w:tcBorders>
          </w:tcPr>
          <w:p w14:paraId="4CC4781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1.23±0.35</w:t>
            </w:r>
          </w:p>
        </w:tc>
        <w:tc>
          <w:tcPr>
            <w:tcW w:w="1361" w:type="dxa"/>
            <w:tcBorders>
              <w:bottom w:val="none" w:sz="0" w:space="0" w:color="auto"/>
            </w:tcBorders>
          </w:tcPr>
          <w:p w14:paraId="283FFA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2.68±1.02</w:t>
            </w:r>
          </w:p>
        </w:tc>
        <w:tc>
          <w:tcPr>
            <w:tcW w:w="1249" w:type="dxa"/>
            <w:tcBorders>
              <w:bottom w:val="none" w:sz="0" w:space="0" w:color="auto"/>
            </w:tcBorders>
          </w:tcPr>
          <w:p w14:paraId="39807D0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Borders>
              <w:bottom w:val="none" w:sz="0" w:space="0" w:color="auto"/>
            </w:tcBorders>
          </w:tcPr>
          <w:p w14:paraId="1149B95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0.91±0.28</w:t>
            </w:r>
          </w:p>
        </w:tc>
      </w:tr>
      <w:tr w:rsidR="006236F1" w:rsidRPr="0074385A" w14:paraId="4328CEEB"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450A1C38"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51-</w:t>
            </w:r>
            <w:r w:rsidRPr="0074385A">
              <w:rPr>
                <w:rFonts w:ascii="宋体" w:eastAsia="宋体" w:hAnsi="宋体"/>
                <w:color w:val="auto"/>
                <w:sz w:val="20"/>
                <w:szCs w:val="24"/>
              </w:rPr>
              <w:t>60</w:t>
            </w:r>
            <w:r w:rsidRPr="0074385A">
              <w:rPr>
                <w:rFonts w:ascii="宋体" w:eastAsia="宋体" w:hAnsi="宋体" w:hint="eastAsia"/>
                <w:color w:val="auto"/>
                <w:sz w:val="20"/>
                <w:szCs w:val="24"/>
              </w:rPr>
              <w:t>岁</w:t>
            </w:r>
          </w:p>
        </w:tc>
        <w:tc>
          <w:tcPr>
            <w:tcW w:w="683" w:type="dxa"/>
          </w:tcPr>
          <w:p w14:paraId="2FE9573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432</w:t>
            </w:r>
          </w:p>
        </w:tc>
        <w:tc>
          <w:tcPr>
            <w:tcW w:w="1273" w:type="dxa"/>
          </w:tcPr>
          <w:p w14:paraId="25C41F7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4.12±1.09</w:t>
            </w:r>
          </w:p>
        </w:tc>
        <w:tc>
          <w:tcPr>
            <w:tcW w:w="1273" w:type="dxa"/>
          </w:tcPr>
          <w:p w14:paraId="6FF7F87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1.77±1.48</w:t>
            </w:r>
          </w:p>
        </w:tc>
        <w:tc>
          <w:tcPr>
            <w:tcW w:w="1273" w:type="dxa"/>
          </w:tcPr>
          <w:p w14:paraId="1702C33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1.22±0.33</w:t>
            </w:r>
          </w:p>
        </w:tc>
        <w:tc>
          <w:tcPr>
            <w:tcW w:w="1361" w:type="dxa"/>
          </w:tcPr>
          <w:p w14:paraId="60080FC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2.40±0.92</w:t>
            </w:r>
          </w:p>
        </w:tc>
        <w:tc>
          <w:tcPr>
            <w:tcW w:w="1249" w:type="dxa"/>
          </w:tcPr>
          <w:p w14:paraId="305287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1.44±0.28</w:t>
            </w:r>
          </w:p>
        </w:tc>
        <w:tc>
          <w:tcPr>
            <w:tcW w:w="1274" w:type="dxa"/>
          </w:tcPr>
          <w:p w14:paraId="691419A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0.84±0.26</w:t>
            </w:r>
          </w:p>
        </w:tc>
      </w:tr>
      <w:tr w:rsidR="006236F1" w:rsidRPr="0074385A" w14:paraId="47CD0C51"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0F96F081"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2C95444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w:t>
            </w:r>
          </w:p>
        </w:tc>
        <w:tc>
          <w:tcPr>
            <w:tcW w:w="1273" w:type="dxa"/>
            <w:tcBorders>
              <w:bottom w:val="none" w:sz="0" w:space="0" w:color="auto"/>
            </w:tcBorders>
          </w:tcPr>
          <w:p w14:paraId="75683EB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4.52±1.14</w:t>
            </w:r>
          </w:p>
        </w:tc>
        <w:tc>
          <w:tcPr>
            <w:tcW w:w="1273" w:type="dxa"/>
            <w:tcBorders>
              <w:bottom w:val="none" w:sz="0" w:space="0" w:color="auto"/>
            </w:tcBorders>
          </w:tcPr>
          <w:p w14:paraId="3B3AC8C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1.81±1.45</w:t>
            </w:r>
          </w:p>
        </w:tc>
        <w:tc>
          <w:tcPr>
            <w:tcW w:w="1273" w:type="dxa"/>
            <w:tcBorders>
              <w:bottom w:val="none" w:sz="0" w:space="0" w:color="auto"/>
            </w:tcBorders>
          </w:tcPr>
          <w:p w14:paraId="59361D8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1.28±0.39</w:t>
            </w:r>
          </w:p>
        </w:tc>
        <w:tc>
          <w:tcPr>
            <w:tcW w:w="1361" w:type="dxa"/>
            <w:tcBorders>
              <w:bottom w:val="none" w:sz="0" w:space="0" w:color="auto"/>
            </w:tcBorders>
          </w:tcPr>
          <w:p w14:paraId="0C18126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2.75±1.04</w:t>
            </w:r>
          </w:p>
        </w:tc>
        <w:tc>
          <w:tcPr>
            <w:tcW w:w="1249" w:type="dxa"/>
            <w:tcBorders>
              <w:bottom w:val="none" w:sz="0" w:space="0" w:color="auto"/>
            </w:tcBorders>
          </w:tcPr>
          <w:p w14:paraId="12868F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1.44±0.29</w:t>
            </w:r>
          </w:p>
        </w:tc>
        <w:tc>
          <w:tcPr>
            <w:tcW w:w="1274" w:type="dxa"/>
            <w:tcBorders>
              <w:bottom w:val="none" w:sz="0" w:space="0" w:color="auto"/>
            </w:tcBorders>
          </w:tcPr>
          <w:p w14:paraId="4F4291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0.95±0.29</w:t>
            </w:r>
          </w:p>
        </w:tc>
      </w:tr>
      <w:tr w:rsidR="006236F1" w:rsidRPr="0074385A" w14:paraId="3CA71DB7"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205E54FF"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61-</w:t>
            </w:r>
            <w:r w:rsidRPr="0074385A">
              <w:rPr>
                <w:rFonts w:ascii="宋体" w:eastAsia="宋体" w:hAnsi="宋体"/>
                <w:color w:val="auto"/>
                <w:sz w:val="20"/>
                <w:szCs w:val="24"/>
              </w:rPr>
              <w:t>70</w:t>
            </w:r>
            <w:r w:rsidRPr="0074385A">
              <w:rPr>
                <w:rFonts w:ascii="宋体" w:eastAsia="宋体" w:hAnsi="宋体" w:hint="eastAsia"/>
                <w:color w:val="auto"/>
                <w:sz w:val="20"/>
                <w:szCs w:val="24"/>
              </w:rPr>
              <w:t>岁</w:t>
            </w:r>
          </w:p>
        </w:tc>
        <w:tc>
          <w:tcPr>
            <w:tcW w:w="683" w:type="dxa"/>
          </w:tcPr>
          <w:p w14:paraId="5DEF7EB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946</w:t>
            </w:r>
          </w:p>
        </w:tc>
        <w:tc>
          <w:tcPr>
            <w:tcW w:w="1273" w:type="dxa"/>
          </w:tcPr>
          <w:p w14:paraId="47DE4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4.08±1.12</w:t>
            </w:r>
          </w:p>
        </w:tc>
        <w:tc>
          <w:tcPr>
            <w:tcW w:w="1273" w:type="dxa"/>
          </w:tcPr>
          <w:p w14:paraId="34D03E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1.64±1.39</w:t>
            </w:r>
          </w:p>
        </w:tc>
        <w:tc>
          <w:tcPr>
            <w:tcW w:w="1273" w:type="dxa"/>
          </w:tcPr>
          <w:p w14:paraId="33F597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1.27±0.35</w:t>
            </w:r>
          </w:p>
        </w:tc>
        <w:tc>
          <w:tcPr>
            <w:tcW w:w="1361" w:type="dxa"/>
          </w:tcPr>
          <w:p w14:paraId="6FB5A34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2.33±0.91</w:t>
            </w:r>
          </w:p>
        </w:tc>
        <w:tc>
          <w:tcPr>
            <w:tcW w:w="1249" w:type="dxa"/>
          </w:tcPr>
          <w:p w14:paraId="2646371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1.47±0.29</w:t>
            </w:r>
          </w:p>
        </w:tc>
        <w:tc>
          <w:tcPr>
            <w:tcW w:w="1274" w:type="dxa"/>
          </w:tcPr>
          <w:p w14:paraId="6EBBFB5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0.82±0.25</w:t>
            </w:r>
          </w:p>
        </w:tc>
      </w:tr>
      <w:tr w:rsidR="006236F1" w:rsidRPr="0074385A" w14:paraId="33087D1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22BC3ED"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1408621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367</w:t>
            </w:r>
          </w:p>
        </w:tc>
        <w:tc>
          <w:tcPr>
            <w:tcW w:w="1273" w:type="dxa"/>
            <w:tcBorders>
              <w:bottom w:val="none" w:sz="0" w:space="0" w:color="auto"/>
            </w:tcBorders>
          </w:tcPr>
          <w:p w14:paraId="20A8FF0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4.37±1.15</w:t>
            </w:r>
          </w:p>
        </w:tc>
        <w:tc>
          <w:tcPr>
            <w:tcW w:w="1273" w:type="dxa"/>
            <w:tcBorders>
              <w:bottom w:val="none" w:sz="0" w:space="0" w:color="auto"/>
            </w:tcBorders>
          </w:tcPr>
          <w:p w14:paraId="0E4C792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1.46±0.89</w:t>
            </w:r>
          </w:p>
        </w:tc>
        <w:tc>
          <w:tcPr>
            <w:tcW w:w="1273" w:type="dxa"/>
            <w:tcBorders>
              <w:bottom w:val="none" w:sz="0" w:space="0" w:color="auto"/>
            </w:tcBorders>
          </w:tcPr>
          <w:p w14:paraId="26CF825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1.23±0.36</w:t>
            </w:r>
          </w:p>
        </w:tc>
        <w:tc>
          <w:tcPr>
            <w:tcW w:w="1361" w:type="dxa"/>
            <w:tcBorders>
              <w:bottom w:val="none" w:sz="0" w:space="0" w:color="auto"/>
            </w:tcBorders>
          </w:tcPr>
          <w:p w14:paraId="01C8028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2.66±0.98</w:t>
            </w:r>
          </w:p>
        </w:tc>
        <w:tc>
          <w:tcPr>
            <w:tcW w:w="1249" w:type="dxa"/>
            <w:tcBorders>
              <w:bottom w:val="none" w:sz="0" w:space="0" w:color="auto"/>
            </w:tcBorders>
          </w:tcPr>
          <w:p w14:paraId="71167E8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1.43±0.30</w:t>
            </w:r>
          </w:p>
        </w:tc>
        <w:tc>
          <w:tcPr>
            <w:tcW w:w="1274" w:type="dxa"/>
            <w:tcBorders>
              <w:bottom w:val="none" w:sz="0" w:space="0" w:color="auto"/>
            </w:tcBorders>
          </w:tcPr>
          <w:p w14:paraId="070056A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0.90±0.28</w:t>
            </w:r>
          </w:p>
        </w:tc>
      </w:tr>
      <w:tr w:rsidR="006236F1" w:rsidRPr="0074385A" w14:paraId="794C19B0"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67B48977"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71-</w:t>
            </w:r>
            <w:r w:rsidRPr="0074385A">
              <w:rPr>
                <w:rFonts w:ascii="宋体" w:eastAsia="宋体" w:hAnsi="宋体"/>
                <w:color w:val="auto"/>
                <w:sz w:val="20"/>
                <w:szCs w:val="24"/>
              </w:rPr>
              <w:t>80</w:t>
            </w:r>
            <w:r w:rsidRPr="0074385A">
              <w:rPr>
                <w:rFonts w:ascii="宋体" w:eastAsia="宋体" w:hAnsi="宋体" w:hint="eastAsia"/>
                <w:color w:val="auto"/>
                <w:sz w:val="20"/>
                <w:szCs w:val="24"/>
              </w:rPr>
              <w:t>岁</w:t>
            </w:r>
          </w:p>
        </w:tc>
        <w:tc>
          <w:tcPr>
            <w:tcW w:w="683" w:type="dxa"/>
          </w:tcPr>
          <w:p w14:paraId="140A827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1008</w:t>
            </w:r>
          </w:p>
        </w:tc>
        <w:tc>
          <w:tcPr>
            <w:tcW w:w="1273" w:type="dxa"/>
          </w:tcPr>
          <w:p w14:paraId="723B8F6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3.76±1.04</w:t>
            </w:r>
          </w:p>
        </w:tc>
        <w:tc>
          <w:tcPr>
            <w:tcW w:w="1273" w:type="dxa"/>
          </w:tcPr>
          <w:p w14:paraId="71F8640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1.36±0.94</w:t>
            </w:r>
          </w:p>
        </w:tc>
        <w:tc>
          <w:tcPr>
            <w:tcW w:w="1273" w:type="dxa"/>
          </w:tcPr>
          <w:p w14:paraId="6121B6F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1.24±0,37</w:t>
            </w:r>
          </w:p>
        </w:tc>
        <w:tc>
          <w:tcPr>
            <w:tcW w:w="1361" w:type="dxa"/>
          </w:tcPr>
          <w:p w14:paraId="6574B6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2.07±0.82</w:t>
            </w:r>
          </w:p>
        </w:tc>
        <w:tc>
          <w:tcPr>
            <w:tcW w:w="1249" w:type="dxa"/>
          </w:tcPr>
          <w:p w14:paraId="497E197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Pr>
          <w:p w14:paraId="05A3D5C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0.74±0.23</w:t>
            </w:r>
          </w:p>
        </w:tc>
      </w:tr>
      <w:tr w:rsidR="006236F1" w:rsidRPr="0074385A" w14:paraId="5216523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782673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60BE0FE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w:t>
            </w:r>
          </w:p>
        </w:tc>
        <w:tc>
          <w:tcPr>
            <w:tcW w:w="1273" w:type="dxa"/>
            <w:tcBorders>
              <w:bottom w:val="none" w:sz="0" w:space="0" w:color="auto"/>
            </w:tcBorders>
          </w:tcPr>
          <w:p w14:paraId="76740A6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4.19±1.12</w:t>
            </w:r>
          </w:p>
        </w:tc>
        <w:tc>
          <w:tcPr>
            <w:tcW w:w="1273" w:type="dxa"/>
            <w:tcBorders>
              <w:bottom w:val="none" w:sz="0" w:space="0" w:color="auto"/>
            </w:tcBorders>
          </w:tcPr>
          <w:p w14:paraId="5CC0A95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1.51±1.17</w:t>
            </w:r>
          </w:p>
        </w:tc>
        <w:tc>
          <w:tcPr>
            <w:tcW w:w="1273" w:type="dxa"/>
            <w:tcBorders>
              <w:bottom w:val="none" w:sz="0" w:space="0" w:color="auto"/>
            </w:tcBorders>
          </w:tcPr>
          <w:p w14:paraId="662DAC8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1.29±0.36</w:t>
            </w:r>
          </w:p>
        </w:tc>
        <w:tc>
          <w:tcPr>
            <w:tcW w:w="1361" w:type="dxa"/>
            <w:tcBorders>
              <w:bottom w:val="none" w:sz="0" w:space="0" w:color="auto"/>
            </w:tcBorders>
          </w:tcPr>
          <w:p w14:paraId="0141625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2.49±0.96</w:t>
            </w:r>
          </w:p>
        </w:tc>
        <w:tc>
          <w:tcPr>
            <w:tcW w:w="1249" w:type="dxa"/>
            <w:tcBorders>
              <w:bottom w:val="none" w:sz="0" w:space="0" w:color="auto"/>
            </w:tcBorders>
          </w:tcPr>
          <w:p w14:paraId="4465364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1.41±0.28</w:t>
            </w:r>
          </w:p>
        </w:tc>
        <w:tc>
          <w:tcPr>
            <w:tcW w:w="1274" w:type="dxa"/>
            <w:tcBorders>
              <w:bottom w:val="none" w:sz="0" w:space="0" w:color="auto"/>
            </w:tcBorders>
          </w:tcPr>
          <w:p w14:paraId="79E144B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0.85±0.27</w:t>
            </w:r>
          </w:p>
        </w:tc>
      </w:tr>
      <w:tr w:rsidR="006236F1" w:rsidRPr="0074385A" w14:paraId="61EC7893"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5CB5C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80岁以上</w:t>
            </w:r>
          </w:p>
        </w:tc>
        <w:tc>
          <w:tcPr>
            <w:tcW w:w="683" w:type="dxa"/>
          </w:tcPr>
          <w:p w14:paraId="28B5D30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495</w:t>
            </w:r>
          </w:p>
        </w:tc>
        <w:tc>
          <w:tcPr>
            <w:tcW w:w="1273" w:type="dxa"/>
          </w:tcPr>
          <w:p w14:paraId="626CAD0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3.50±0.97</w:t>
            </w:r>
          </w:p>
        </w:tc>
        <w:tc>
          <w:tcPr>
            <w:tcW w:w="1273" w:type="dxa"/>
          </w:tcPr>
          <w:p w14:paraId="7E377D7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1.22±0.84</w:t>
            </w:r>
          </w:p>
        </w:tc>
        <w:tc>
          <w:tcPr>
            <w:tcW w:w="1273" w:type="dxa"/>
          </w:tcPr>
          <w:p w14:paraId="31D57C2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1.20±0.34</w:t>
            </w:r>
          </w:p>
        </w:tc>
        <w:tc>
          <w:tcPr>
            <w:tcW w:w="1361" w:type="dxa"/>
          </w:tcPr>
          <w:p w14:paraId="66098F8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1.86±0.81</w:t>
            </w:r>
          </w:p>
        </w:tc>
        <w:tc>
          <w:tcPr>
            <w:tcW w:w="1249" w:type="dxa"/>
          </w:tcPr>
          <w:p w14:paraId="17D33AC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1.32±0.28</w:t>
            </w:r>
          </w:p>
        </w:tc>
        <w:tc>
          <w:tcPr>
            <w:tcW w:w="1274" w:type="dxa"/>
          </w:tcPr>
          <w:p w14:paraId="1D83BCB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0.69±0.24</w:t>
            </w:r>
          </w:p>
        </w:tc>
      </w:tr>
      <w:tr w:rsidR="006236F1" w:rsidRPr="0074385A" w14:paraId="177FD78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single" w:sz="4" w:space="0" w:color="auto"/>
            </w:tcBorders>
            <w:shd w:val="clear" w:color="auto" w:fill="FFFFFF" w:themeFill="background1"/>
          </w:tcPr>
          <w:p w14:paraId="47DA780B" w14:textId="77777777" w:rsidR="005049BA" w:rsidRPr="0074385A" w:rsidRDefault="005049BA" w:rsidP="005049BA">
            <w:pPr>
              <w:pStyle w:val="ab"/>
              <w:spacing w:line="360" w:lineRule="auto"/>
              <w:ind w:firstLineChars="0" w:firstLine="0"/>
              <w:jc w:val="center"/>
              <w:rPr>
                <w:rFonts w:ascii="宋体" w:eastAsia="宋体" w:hAnsi="宋体"/>
                <w:color w:val="auto"/>
                <w:szCs w:val="24"/>
              </w:rPr>
            </w:pPr>
          </w:p>
        </w:tc>
        <w:tc>
          <w:tcPr>
            <w:tcW w:w="683" w:type="dxa"/>
            <w:tcBorders>
              <w:bottom w:val="single" w:sz="4" w:space="0" w:color="auto"/>
            </w:tcBorders>
          </w:tcPr>
          <w:p w14:paraId="233C134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157</w:t>
            </w:r>
          </w:p>
        </w:tc>
        <w:tc>
          <w:tcPr>
            <w:tcW w:w="1273" w:type="dxa"/>
            <w:tcBorders>
              <w:bottom w:val="single" w:sz="4" w:space="0" w:color="auto"/>
            </w:tcBorders>
          </w:tcPr>
          <w:p w14:paraId="52BBE6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3.97±1.04</w:t>
            </w:r>
          </w:p>
        </w:tc>
        <w:tc>
          <w:tcPr>
            <w:tcW w:w="1273" w:type="dxa"/>
            <w:tcBorders>
              <w:bottom w:val="single" w:sz="4" w:space="0" w:color="auto"/>
            </w:tcBorders>
          </w:tcPr>
          <w:p w14:paraId="0D7F069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1.20±0.54</w:t>
            </w:r>
          </w:p>
        </w:tc>
        <w:tc>
          <w:tcPr>
            <w:tcW w:w="1273" w:type="dxa"/>
            <w:tcBorders>
              <w:bottom w:val="single" w:sz="4" w:space="0" w:color="auto"/>
            </w:tcBorders>
          </w:tcPr>
          <w:p w14:paraId="5D2BC66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1.33±0.37</w:t>
            </w:r>
          </w:p>
        </w:tc>
        <w:tc>
          <w:tcPr>
            <w:tcW w:w="1361" w:type="dxa"/>
            <w:tcBorders>
              <w:bottom w:val="single" w:sz="4" w:space="0" w:color="auto"/>
            </w:tcBorders>
          </w:tcPr>
          <w:p w14:paraId="73678C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2.31±0.88</w:t>
            </w:r>
          </w:p>
        </w:tc>
        <w:tc>
          <w:tcPr>
            <w:tcW w:w="1249" w:type="dxa"/>
            <w:tcBorders>
              <w:bottom w:val="single" w:sz="4" w:space="0" w:color="auto"/>
            </w:tcBorders>
          </w:tcPr>
          <w:p w14:paraId="66953CD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1.38±0.28</w:t>
            </w:r>
          </w:p>
        </w:tc>
        <w:tc>
          <w:tcPr>
            <w:tcW w:w="1274" w:type="dxa"/>
            <w:tcBorders>
              <w:bottom w:val="single" w:sz="4" w:space="0" w:color="auto"/>
            </w:tcBorders>
          </w:tcPr>
          <w:p w14:paraId="064B72C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0.80±0.25</w:t>
            </w:r>
          </w:p>
        </w:tc>
      </w:tr>
    </w:tbl>
    <w:p w14:paraId="1E7BFA3C" w14:textId="77777777" w:rsidR="006236F1" w:rsidRPr="0074385A" w:rsidRDefault="006236F1" w:rsidP="00EB7B9D">
      <w:pPr>
        <w:rPr>
          <w:rStyle w:val="af2"/>
          <w:color w:val="auto"/>
        </w:rPr>
      </w:pPr>
      <w:r w:rsidRPr="0074385A">
        <w:rPr>
          <w:rFonts w:hint="eastAsia"/>
          <w:sz w:val="20"/>
          <w:szCs w:val="20"/>
        </w:rPr>
        <w:t>*</w:t>
      </w:r>
      <w:r w:rsidRPr="0074385A">
        <w:rPr>
          <w:rStyle w:val="af2"/>
          <w:rFonts w:ascii="宋体" w:eastAsia="宋体" w:hAnsi="宋体" w:hint="eastAsia"/>
          <w:color w:val="auto"/>
          <w:szCs w:val="21"/>
        </w:rPr>
        <w:t>表中横线上数据为冠心病组，横线</w:t>
      </w:r>
      <w:proofErr w:type="gramStart"/>
      <w:r w:rsidRPr="0074385A">
        <w:rPr>
          <w:rStyle w:val="af2"/>
          <w:rFonts w:ascii="宋体" w:eastAsia="宋体" w:hAnsi="宋体" w:hint="eastAsia"/>
          <w:color w:val="auto"/>
          <w:szCs w:val="21"/>
        </w:rPr>
        <w:t>下数据</w:t>
      </w:r>
      <w:proofErr w:type="gramEnd"/>
      <w:r w:rsidRPr="0074385A">
        <w:rPr>
          <w:rStyle w:val="af2"/>
          <w:rFonts w:ascii="宋体" w:eastAsia="宋体" w:hAnsi="宋体" w:hint="eastAsia"/>
          <w:color w:val="auto"/>
          <w:szCs w:val="21"/>
        </w:rPr>
        <w:t>为脑梗塞组</w:t>
      </w:r>
    </w:p>
    <w:p w14:paraId="153B9F60" w14:textId="77777777" w:rsidR="006236F1" w:rsidRPr="0074385A" w:rsidRDefault="006236F1" w:rsidP="00EB7B9D">
      <w:pPr>
        <w:pStyle w:val="ab"/>
        <w:spacing w:line="360" w:lineRule="auto"/>
        <w:ind w:firstLineChars="0" w:firstLine="0"/>
        <w:rPr>
          <w:rStyle w:val="af2"/>
          <w:rFonts w:ascii="宋体" w:eastAsia="宋体" w:hAnsi="宋体"/>
          <w:color w:val="auto"/>
          <w:szCs w:val="21"/>
        </w:rPr>
      </w:pPr>
    </w:p>
    <w:p w14:paraId="2B5DD59B" w14:textId="4F7627F5" w:rsidR="006236F1" w:rsidRPr="0074385A" w:rsidRDefault="006236F1" w:rsidP="00EB7B9D">
      <w:pPr>
        <w:spacing w:line="360" w:lineRule="auto"/>
        <w:jc w:val="center"/>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表</w:t>
      </w:r>
      <w:r w:rsidR="00720B55">
        <w:rPr>
          <w:rStyle w:val="af2"/>
          <w:rFonts w:ascii="黑体" w:eastAsia="黑体" w:hAnsi="黑体"/>
          <w:b/>
          <w:i w:val="0"/>
          <w:color w:val="auto"/>
          <w:sz w:val="24"/>
          <w:szCs w:val="24"/>
        </w:rPr>
        <w:t>11</w:t>
      </w:r>
      <w:r w:rsidRPr="0074385A">
        <w:rPr>
          <w:rStyle w:val="af2"/>
          <w:rFonts w:ascii="黑体" w:eastAsia="黑体" w:hAnsi="黑体" w:hint="eastAsia"/>
          <w:b/>
          <w:i w:val="0"/>
          <w:color w:val="auto"/>
          <w:sz w:val="24"/>
          <w:szCs w:val="24"/>
        </w:rPr>
        <w:t xml:space="preserve">  按年龄分组的t检验</w:t>
      </w:r>
    </w:p>
    <w:tbl>
      <w:tblPr>
        <w:tblStyle w:val="6"/>
        <w:tblW w:w="9680" w:type="dxa"/>
        <w:tblLook w:val="04A0" w:firstRow="1" w:lastRow="0" w:firstColumn="1" w:lastColumn="0" w:noHBand="0" w:noVBand="1"/>
      </w:tblPr>
      <w:tblGrid>
        <w:gridCol w:w="1240"/>
        <w:gridCol w:w="1080"/>
        <w:gridCol w:w="1340"/>
        <w:gridCol w:w="1380"/>
        <w:gridCol w:w="1240"/>
        <w:gridCol w:w="1240"/>
        <w:gridCol w:w="1080"/>
        <w:gridCol w:w="1080"/>
      </w:tblGrid>
      <w:tr w:rsidR="006236F1" w:rsidRPr="0074385A" w14:paraId="776EF5D9" w14:textId="77777777" w:rsidTr="0050795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shd w:val="clear" w:color="auto" w:fill="auto"/>
            <w:noWrap/>
            <w:hideMark/>
          </w:tcPr>
          <w:p w14:paraId="49D869D5"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 xml:space="preserve">　</w:t>
            </w:r>
          </w:p>
        </w:tc>
        <w:tc>
          <w:tcPr>
            <w:tcW w:w="1080" w:type="dxa"/>
            <w:shd w:val="clear" w:color="auto" w:fill="auto"/>
            <w:noWrap/>
            <w:hideMark/>
          </w:tcPr>
          <w:p w14:paraId="0E60F802"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　</w:t>
            </w:r>
          </w:p>
        </w:tc>
        <w:tc>
          <w:tcPr>
            <w:tcW w:w="1340" w:type="dxa"/>
            <w:shd w:val="clear" w:color="auto" w:fill="auto"/>
            <w:noWrap/>
            <w:hideMark/>
          </w:tcPr>
          <w:p w14:paraId="39172038"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TC</w:t>
            </w:r>
          </w:p>
        </w:tc>
        <w:tc>
          <w:tcPr>
            <w:tcW w:w="1380" w:type="dxa"/>
            <w:shd w:val="clear" w:color="auto" w:fill="auto"/>
            <w:noWrap/>
            <w:hideMark/>
          </w:tcPr>
          <w:p w14:paraId="473BE6B9"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TG</w:t>
            </w:r>
          </w:p>
        </w:tc>
        <w:tc>
          <w:tcPr>
            <w:tcW w:w="1240" w:type="dxa"/>
            <w:shd w:val="clear" w:color="auto" w:fill="auto"/>
            <w:noWrap/>
            <w:hideMark/>
          </w:tcPr>
          <w:p w14:paraId="600F3400"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HDL-C</w:t>
            </w:r>
          </w:p>
        </w:tc>
        <w:tc>
          <w:tcPr>
            <w:tcW w:w="1240" w:type="dxa"/>
            <w:shd w:val="clear" w:color="auto" w:fill="auto"/>
            <w:noWrap/>
            <w:hideMark/>
          </w:tcPr>
          <w:p w14:paraId="424ADA50"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LDL-C</w:t>
            </w:r>
          </w:p>
        </w:tc>
        <w:tc>
          <w:tcPr>
            <w:tcW w:w="1080" w:type="dxa"/>
            <w:shd w:val="clear" w:color="auto" w:fill="auto"/>
            <w:noWrap/>
            <w:hideMark/>
          </w:tcPr>
          <w:p w14:paraId="4CA601A2"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Apo-A1</w:t>
            </w:r>
          </w:p>
        </w:tc>
        <w:tc>
          <w:tcPr>
            <w:tcW w:w="1080" w:type="dxa"/>
            <w:shd w:val="clear" w:color="auto" w:fill="auto"/>
            <w:noWrap/>
            <w:hideMark/>
          </w:tcPr>
          <w:p w14:paraId="17998423"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Apo-B</w:t>
            </w:r>
          </w:p>
        </w:tc>
      </w:tr>
      <w:tr w:rsidR="006236F1" w:rsidRPr="0074385A" w14:paraId="56632F0A" w14:textId="77777777" w:rsidTr="0050795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hideMark/>
          </w:tcPr>
          <w:p w14:paraId="76DA7C71"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小于40岁</w:t>
            </w:r>
          </w:p>
        </w:tc>
        <w:tc>
          <w:tcPr>
            <w:tcW w:w="1080" w:type="dxa"/>
            <w:shd w:val="clear" w:color="auto" w:fill="auto"/>
            <w:noWrap/>
            <w:hideMark/>
          </w:tcPr>
          <w:p w14:paraId="36E4E992"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hideMark/>
          </w:tcPr>
          <w:p w14:paraId="06E15CE2"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380" w:type="dxa"/>
            <w:shd w:val="clear" w:color="auto" w:fill="auto"/>
            <w:noWrap/>
            <w:hideMark/>
          </w:tcPr>
          <w:p w14:paraId="0EB51196"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0.53</w:t>
            </w:r>
          </w:p>
        </w:tc>
        <w:tc>
          <w:tcPr>
            <w:tcW w:w="1240" w:type="dxa"/>
            <w:shd w:val="clear" w:color="auto" w:fill="auto"/>
            <w:noWrap/>
            <w:hideMark/>
          </w:tcPr>
          <w:p w14:paraId="537065E8"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240" w:type="dxa"/>
            <w:shd w:val="clear" w:color="auto" w:fill="auto"/>
            <w:noWrap/>
            <w:hideMark/>
          </w:tcPr>
          <w:p w14:paraId="1A025AE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080" w:type="dxa"/>
            <w:shd w:val="clear" w:color="auto" w:fill="auto"/>
            <w:noWrap/>
            <w:hideMark/>
          </w:tcPr>
          <w:p w14:paraId="676575A1"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0.99</w:t>
            </w:r>
          </w:p>
        </w:tc>
        <w:tc>
          <w:tcPr>
            <w:tcW w:w="1080" w:type="dxa"/>
            <w:shd w:val="clear" w:color="auto" w:fill="auto"/>
            <w:noWrap/>
            <w:hideMark/>
          </w:tcPr>
          <w:p w14:paraId="3A5E800C"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-0.19</w:t>
            </w:r>
          </w:p>
        </w:tc>
      </w:tr>
      <w:tr w:rsidR="006236F1" w:rsidRPr="0074385A" w14:paraId="563DED91" w14:textId="77777777" w:rsidTr="00507955">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hideMark/>
          </w:tcPr>
          <w:p w14:paraId="361074F1"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auto"/>
            <w:noWrap/>
            <w:hideMark/>
          </w:tcPr>
          <w:p w14:paraId="30630104"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hideMark/>
          </w:tcPr>
          <w:p w14:paraId="612ACA8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0.913 </w:t>
            </w:r>
          </w:p>
        </w:tc>
        <w:tc>
          <w:tcPr>
            <w:tcW w:w="1380" w:type="dxa"/>
            <w:shd w:val="clear" w:color="auto" w:fill="auto"/>
            <w:noWrap/>
            <w:hideMark/>
          </w:tcPr>
          <w:p w14:paraId="41A848E0"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0.601 </w:t>
            </w:r>
          </w:p>
        </w:tc>
        <w:tc>
          <w:tcPr>
            <w:tcW w:w="1240" w:type="dxa"/>
            <w:shd w:val="clear" w:color="auto" w:fill="auto"/>
            <w:noWrap/>
            <w:hideMark/>
          </w:tcPr>
          <w:p w14:paraId="70009D2D"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0.895 </w:t>
            </w:r>
          </w:p>
        </w:tc>
        <w:tc>
          <w:tcPr>
            <w:tcW w:w="1240" w:type="dxa"/>
            <w:shd w:val="clear" w:color="auto" w:fill="auto"/>
            <w:noWrap/>
            <w:hideMark/>
          </w:tcPr>
          <w:p w14:paraId="629AC573"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0.916 </w:t>
            </w:r>
          </w:p>
        </w:tc>
        <w:tc>
          <w:tcPr>
            <w:tcW w:w="1080" w:type="dxa"/>
            <w:shd w:val="clear" w:color="auto" w:fill="auto"/>
            <w:noWrap/>
            <w:hideMark/>
          </w:tcPr>
          <w:p w14:paraId="6695C19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0.326 </w:t>
            </w:r>
          </w:p>
        </w:tc>
        <w:tc>
          <w:tcPr>
            <w:tcW w:w="1080" w:type="dxa"/>
            <w:shd w:val="clear" w:color="auto" w:fill="auto"/>
            <w:noWrap/>
            <w:hideMark/>
          </w:tcPr>
          <w:p w14:paraId="1A309E84"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0.853 </w:t>
            </w:r>
          </w:p>
        </w:tc>
      </w:tr>
      <w:tr w:rsidR="006236F1" w:rsidRPr="0074385A" w14:paraId="79801C66" w14:textId="77777777" w:rsidTr="0050795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hideMark/>
          </w:tcPr>
          <w:p w14:paraId="20CFB5AF"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41-50</w:t>
            </w:r>
          </w:p>
        </w:tc>
        <w:tc>
          <w:tcPr>
            <w:tcW w:w="1080" w:type="dxa"/>
            <w:shd w:val="clear" w:color="auto" w:fill="auto"/>
            <w:noWrap/>
            <w:hideMark/>
          </w:tcPr>
          <w:p w14:paraId="5B79C487"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hideMark/>
          </w:tcPr>
          <w:p w14:paraId="69755398"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w:t>
            </w:r>
          </w:p>
        </w:tc>
        <w:tc>
          <w:tcPr>
            <w:tcW w:w="1380" w:type="dxa"/>
            <w:shd w:val="clear" w:color="auto" w:fill="auto"/>
            <w:noWrap/>
            <w:hideMark/>
          </w:tcPr>
          <w:p w14:paraId="5514E547"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2.52</w:t>
            </w:r>
          </w:p>
        </w:tc>
        <w:tc>
          <w:tcPr>
            <w:tcW w:w="1240" w:type="dxa"/>
            <w:shd w:val="clear" w:color="auto" w:fill="auto"/>
            <w:noWrap/>
            <w:hideMark/>
          </w:tcPr>
          <w:p w14:paraId="1DACC6B0"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-1.64</w:t>
            </w:r>
          </w:p>
        </w:tc>
        <w:tc>
          <w:tcPr>
            <w:tcW w:w="1240" w:type="dxa"/>
            <w:shd w:val="clear" w:color="auto" w:fill="auto"/>
            <w:noWrap/>
            <w:hideMark/>
          </w:tcPr>
          <w:p w14:paraId="084F050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-1.56</w:t>
            </w:r>
          </w:p>
        </w:tc>
        <w:tc>
          <w:tcPr>
            <w:tcW w:w="1080" w:type="dxa"/>
            <w:shd w:val="clear" w:color="auto" w:fill="auto"/>
            <w:noWrap/>
            <w:hideMark/>
          </w:tcPr>
          <w:p w14:paraId="5A800AF9"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-0.17</w:t>
            </w:r>
          </w:p>
        </w:tc>
        <w:tc>
          <w:tcPr>
            <w:tcW w:w="1080" w:type="dxa"/>
            <w:shd w:val="clear" w:color="auto" w:fill="auto"/>
            <w:noWrap/>
            <w:hideMark/>
          </w:tcPr>
          <w:p w14:paraId="7D31C5D9"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-0.55</w:t>
            </w:r>
          </w:p>
        </w:tc>
      </w:tr>
      <w:tr w:rsidR="006236F1" w:rsidRPr="0074385A" w14:paraId="428CD7EC" w14:textId="77777777" w:rsidTr="00507955">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hideMark/>
          </w:tcPr>
          <w:p w14:paraId="42CE7DF3"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auto"/>
            <w:noWrap/>
            <w:hideMark/>
          </w:tcPr>
          <w:p w14:paraId="06C2A7BA"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hideMark/>
          </w:tcPr>
          <w:p w14:paraId="74A932E1"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0.362 </w:t>
            </w:r>
          </w:p>
        </w:tc>
        <w:tc>
          <w:tcPr>
            <w:tcW w:w="1380" w:type="dxa"/>
            <w:shd w:val="clear" w:color="auto" w:fill="auto"/>
            <w:noWrap/>
            <w:hideMark/>
          </w:tcPr>
          <w:p w14:paraId="1A11D74E"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0.012 </w:t>
            </w:r>
          </w:p>
        </w:tc>
        <w:tc>
          <w:tcPr>
            <w:tcW w:w="1240" w:type="dxa"/>
            <w:shd w:val="clear" w:color="auto" w:fill="auto"/>
            <w:noWrap/>
            <w:hideMark/>
          </w:tcPr>
          <w:p w14:paraId="397D7EAA"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0.102 </w:t>
            </w:r>
          </w:p>
        </w:tc>
        <w:tc>
          <w:tcPr>
            <w:tcW w:w="1240" w:type="dxa"/>
            <w:shd w:val="clear" w:color="auto" w:fill="auto"/>
            <w:noWrap/>
            <w:hideMark/>
          </w:tcPr>
          <w:p w14:paraId="1E71037F"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0.120 </w:t>
            </w:r>
          </w:p>
        </w:tc>
        <w:tc>
          <w:tcPr>
            <w:tcW w:w="1080" w:type="dxa"/>
            <w:shd w:val="clear" w:color="auto" w:fill="auto"/>
            <w:noWrap/>
            <w:hideMark/>
          </w:tcPr>
          <w:p w14:paraId="709FDA6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0.867 </w:t>
            </w:r>
          </w:p>
        </w:tc>
        <w:tc>
          <w:tcPr>
            <w:tcW w:w="1080" w:type="dxa"/>
            <w:shd w:val="clear" w:color="auto" w:fill="auto"/>
            <w:noWrap/>
            <w:hideMark/>
          </w:tcPr>
          <w:p w14:paraId="3F8A9542"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0.581 </w:t>
            </w:r>
          </w:p>
        </w:tc>
      </w:tr>
      <w:tr w:rsidR="006236F1" w:rsidRPr="0074385A" w14:paraId="0A1E6825" w14:textId="77777777" w:rsidTr="0050795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hideMark/>
          </w:tcPr>
          <w:p w14:paraId="3044557F"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51-60</w:t>
            </w:r>
          </w:p>
        </w:tc>
        <w:tc>
          <w:tcPr>
            <w:tcW w:w="1080" w:type="dxa"/>
            <w:shd w:val="clear" w:color="auto" w:fill="auto"/>
            <w:noWrap/>
            <w:hideMark/>
          </w:tcPr>
          <w:p w14:paraId="4890BE08"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hideMark/>
          </w:tcPr>
          <w:p w14:paraId="73D70B06"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-4.45</w:t>
            </w:r>
          </w:p>
        </w:tc>
        <w:tc>
          <w:tcPr>
            <w:tcW w:w="1380" w:type="dxa"/>
            <w:shd w:val="clear" w:color="auto" w:fill="auto"/>
            <w:noWrap/>
            <w:hideMark/>
          </w:tcPr>
          <w:p w14:paraId="1BCEE862"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-0.38</w:t>
            </w:r>
          </w:p>
        </w:tc>
        <w:tc>
          <w:tcPr>
            <w:tcW w:w="1240" w:type="dxa"/>
            <w:shd w:val="clear" w:color="auto" w:fill="auto"/>
            <w:noWrap/>
            <w:hideMark/>
          </w:tcPr>
          <w:p w14:paraId="6BB5AD2C"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-1.8</w:t>
            </w:r>
          </w:p>
        </w:tc>
        <w:tc>
          <w:tcPr>
            <w:tcW w:w="1240" w:type="dxa"/>
            <w:shd w:val="clear" w:color="auto" w:fill="auto"/>
            <w:noWrap/>
            <w:hideMark/>
          </w:tcPr>
          <w:p w14:paraId="33C16C51"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-4.31</w:t>
            </w:r>
          </w:p>
        </w:tc>
        <w:tc>
          <w:tcPr>
            <w:tcW w:w="1080" w:type="dxa"/>
            <w:shd w:val="clear" w:color="auto" w:fill="auto"/>
            <w:noWrap/>
            <w:hideMark/>
          </w:tcPr>
          <w:p w14:paraId="1E6538AB"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auto"/>
            <w:noWrap/>
            <w:hideMark/>
          </w:tcPr>
          <w:p w14:paraId="2C3BB869"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-4.6</w:t>
            </w:r>
          </w:p>
        </w:tc>
      </w:tr>
      <w:tr w:rsidR="006236F1" w:rsidRPr="0074385A" w14:paraId="16235BA5" w14:textId="77777777" w:rsidTr="00507955">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hideMark/>
          </w:tcPr>
          <w:p w14:paraId="4B8DF84E"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auto"/>
            <w:noWrap/>
            <w:hideMark/>
          </w:tcPr>
          <w:p w14:paraId="207BB044"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hideMark/>
          </w:tcPr>
          <w:p w14:paraId="4425D1B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380" w:type="dxa"/>
            <w:shd w:val="clear" w:color="auto" w:fill="auto"/>
            <w:noWrap/>
            <w:hideMark/>
          </w:tcPr>
          <w:p w14:paraId="79EADEA6"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0.702 </w:t>
            </w:r>
          </w:p>
        </w:tc>
        <w:tc>
          <w:tcPr>
            <w:tcW w:w="1240" w:type="dxa"/>
            <w:shd w:val="clear" w:color="auto" w:fill="auto"/>
            <w:noWrap/>
            <w:hideMark/>
          </w:tcPr>
          <w:p w14:paraId="426C7499"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0.073 </w:t>
            </w:r>
          </w:p>
        </w:tc>
        <w:tc>
          <w:tcPr>
            <w:tcW w:w="1240" w:type="dxa"/>
            <w:shd w:val="clear" w:color="auto" w:fill="auto"/>
            <w:noWrap/>
            <w:hideMark/>
          </w:tcPr>
          <w:p w14:paraId="55C1F9CE"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080" w:type="dxa"/>
            <w:shd w:val="clear" w:color="auto" w:fill="auto"/>
            <w:noWrap/>
            <w:hideMark/>
          </w:tcPr>
          <w:p w14:paraId="0D994714"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0.893 </w:t>
            </w:r>
          </w:p>
        </w:tc>
        <w:tc>
          <w:tcPr>
            <w:tcW w:w="1080" w:type="dxa"/>
            <w:shd w:val="clear" w:color="auto" w:fill="auto"/>
            <w:noWrap/>
            <w:hideMark/>
          </w:tcPr>
          <w:p w14:paraId="4C488BAD"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r>
      <w:tr w:rsidR="006236F1" w:rsidRPr="0074385A" w14:paraId="6BD8E2E8" w14:textId="77777777" w:rsidTr="0050795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hideMark/>
          </w:tcPr>
          <w:p w14:paraId="657F7CB7"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61-70</w:t>
            </w:r>
          </w:p>
        </w:tc>
        <w:tc>
          <w:tcPr>
            <w:tcW w:w="1080" w:type="dxa"/>
            <w:shd w:val="clear" w:color="auto" w:fill="auto"/>
            <w:noWrap/>
            <w:hideMark/>
          </w:tcPr>
          <w:p w14:paraId="66E06606"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hideMark/>
          </w:tcPr>
          <w:p w14:paraId="49B6E37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-4.2</w:t>
            </w:r>
          </w:p>
        </w:tc>
        <w:tc>
          <w:tcPr>
            <w:tcW w:w="1380" w:type="dxa"/>
            <w:shd w:val="clear" w:color="auto" w:fill="auto"/>
            <w:noWrap/>
            <w:hideMark/>
          </w:tcPr>
          <w:p w14:paraId="08408281"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2.75</w:t>
            </w:r>
          </w:p>
        </w:tc>
        <w:tc>
          <w:tcPr>
            <w:tcW w:w="1240" w:type="dxa"/>
            <w:shd w:val="clear" w:color="auto" w:fill="auto"/>
            <w:noWrap/>
            <w:hideMark/>
          </w:tcPr>
          <w:p w14:paraId="2DDB4C88"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-1.21</w:t>
            </w:r>
          </w:p>
        </w:tc>
        <w:tc>
          <w:tcPr>
            <w:tcW w:w="1240" w:type="dxa"/>
            <w:shd w:val="clear" w:color="auto" w:fill="auto"/>
            <w:noWrap/>
            <w:hideMark/>
          </w:tcPr>
          <w:p w14:paraId="5113C3B0"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-5.57</w:t>
            </w:r>
          </w:p>
        </w:tc>
        <w:tc>
          <w:tcPr>
            <w:tcW w:w="1080" w:type="dxa"/>
            <w:shd w:val="clear" w:color="auto" w:fill="auto"/>
            <w:noWrap/>
            <w:hideMark/>
          </w:tcPr>
          <w:p w14:paraId="7E471F4F"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2.23</w:t>
            </w:r>
          </w:p>
        </w:tc>
        <w:tc>
          <w:tcPr>
            <w:tcW w:w="1080" w:type="dxa"/>
            <w:shd w:val="clear" w:color="auto" w:fill="auto"/>
            <w:noWrap/>
            <w:hideMark/>
          </w:tcPr>
          <w:p w14:paraId="09891AE1"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-4.94</w:t>
            </w:r>
          </w:p>
        </w:tc>
      </w:tr>
      <w:tr w:rsidR="006236F1" w:rsidRPr="0074385A" w14:paraId="42D311A5" w14:textId="77777777" w:rsidTr="00507955">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hideMark/>
          </w:tcPr>
          <w:p w14:paraId="7A85CED2"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auto"/>
            <w:noWrap/>
            <w:hideMark/>
          </w:tcPr>
          <w:p w14:paraId="7A5C47E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hideMark/>
          </w:tcPr>
          <w:p w14:paraId="413F14E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380" w:type="dxa"/>
            <w:shd w:val="clear" w:color="auto" w:fill="auto"/>
            <w:noWrap/>
            <w:hideMark/>
          </w:tcPr>
          <w:p w14:paraId="2C11AD5F"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0.006 </w:t>
            </w:r>
          </w:p>
        </w:tc>
        <w:tc>
          <w:tcPr>
            <w:tcW w:w="1240" w:type="dxa"/>
            <w:shd w:val="clear" w:color="auto" w:fill="auto"/>
            <w:noWrap/>
            <w:hideMark/>
          </w:tcPr>
          <w:p w14:paraId="3D34EBFB"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0.227 </w:t>
            </w:r>
          </w:p>
        </w:tc>
        <w:tc>
          <w:tcPr>
            <w:tcW w:w="1240" w:type="dxa"/>
            <w:shd w:val="clear" w:color="auto" w:fill="auto"/>
            <w:noWrap/>
            <w:hideMark/>
          </w:tcPr>
          <w:p w14:paraId="324DC730"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080" w:type="dxa"/>
            <w:shd w:val="clear" w:color="auto" w:fill="auto"/>
            <w:noWrap/>
            <w:hideMark/>
          </w:tcPr>
          <w:p w14:paraId="6CDF4F7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0.026 </w:t>
            </w:r>
          </w:p>
        </w:tc>
        <w:tc>
          <w:tcPr>
            <w:tcW w:w="1080" w:type="dxa"/>
            <w:shd w:val="clear" w:color="auto" w:fill="auto"/>
            <w:noWrap/>
            <w:hideMark/>
          </w:tcPr>
          <w:p w14:paraId="4DF81F3C"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r>
      <w:tr w:rsidR="006236F1" w:rsidRPr="0074385A" w14:paraId="48D4E59F" w14:textId="77777777" w:rsidTr="0050795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hideMark/>
          </w:tcPr>
          <w:p w14:paraId="3658C068"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71-80</w:t>
            </w:r>
          </w:p>
        </w:tc>
        <w:tc>
          <w:tcPr>
            <w:tcW w:w="1080" w:type="dxa"/>
            <w:shd w:val="clear" w:color="auto" w:fill="auto"/>
            <w:noWrap/>
            <w:hideMark/>
          </w:tcPr>
          <w:p w14:paraId="05DA2AFB"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hideMark/>
          </w:tcPr>
          <w:p w14:paraId="1DAF8074"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-6.7</w:t>
            </w:r>
          </w:p>
        </w:tc>
        <w:tc>
          <w:tcPr>
            <w:tcW w:w="1380" w:type="dxa"/>
            <w:shd w:val="clear" w:color="auto" w:fill="auto"/>
            <w:noWrap/>
            <w:hideMark/>
          </w:tcPr>
          <w:p w14:paraId="70DFAE7D"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-2.39</w:t>
            </w:r>
          </w:p>
        </w:tc>
        <w:tc>
          <w:tcPr>
            <w:tcW w:w="1240" w:type="dxa"/>
            <w:shd w:val="clear" w:color="auto" w:fill="auto"/>
            <w:noWrap/>
            <w:hideMark/>
          </w:tcPr>
          <w:p w14:paraId="5035F522"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-2.15</w:t>
            </w:r>
          </w:p>
        </w:tc>
        <w:tc>
          <w:tcPr>
            <w:tcW w:w="1240" w:type="dxa"/>
            <w:shd w:val="clear" w:color="auto" w:fill="auto"/>
            <w:noWrap/>
            <w:hideMark/>
          </w:tcPr>
          <w:p w14:paraId="4109FFC7"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-7.72</w:t>
            </w:r>
          </w:p>
        </w:tc>
        <w:tc>
          <w:tcPr>
            <w:tcW w:w="1080" w:type="dxa"/>
            <w:shd w:val="clear" w:color="auto" w:fill="auto"/>
            <w:noWrap/>
            <w:hideMark/>
          </w:tcPr>
          <w:p w14:paraId="37A65ABF"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auto"/>
            <w:noWrap/>
            <w:hideMark/>
          </w:tcPr>
          <w:p w14:paraId="03F428FB"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-6.94</w:t>
            </w:r>
          </w:p>
        </w:tc>
      </w:tr>
      <w:tr w:rsidR="006236F1" w:rsidRPr="0074385A" w14:paraId="4C88F5A5" w14:textId="77777777" w:rsidTr="00507955">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hideMark/>
          </w:tcPr>
          <w:p w14:paraId="2A79E6B2"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auto"/>
            <w:noWrap/>
            <w:hideMark/>
          </w:tcPr>
          <w:p w14:paraId="2193FDA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hideMark/>
          </w:tcPr>
          <w:p w14:paraId="4576B1FB"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380" w:type="dxa"/>
            <w:shd w:val="clear" w:color="auto" w:fill="auto"/>
            <w:noWrap/>
            <w:hideMark/>
          </w:tcPr>
          <w:p w14:paraId="7596BA81"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0.017 </w:t>
            </w:r>
          </w:p>
        </w:tc>
        <w:tc>
          <w:tcPr>
            <w:tcW w:w="1240" w:type="dxa"/>
            <w:shd w:val="clear" w:color="auto" w:fill="auto"/>
            <w:noWrap/>
            <w:hideMark/>
          </w:tcPr>
          <w:p w14:paraId="327DDC4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0.032 </w:t>
            </w:r>
          </w:p>
        </w:tc>
        <w:tc>
          <w:tcPr>
            <w:tcW w:w="1240" w:type="dxa"/>
            <w:shd w:val="clear" w:color="auto" w:fill="auto"/>
            <w:noWrap/>
            <w:hideMark/>
          </w:tcPr>
          <w:p w14:paraId="21785B8C"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080" w:type="dxa"/>
            <w:shd w:val="clear" w:color="auto" w:fill="auto"/>
            <w:noWrap/>
            <w:hideMark/>
          </w:tcPr>
          <w:p w14:paraId="215CD5D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0.900 </w:t>
            </w:r>
          </w:p>
        </w:tc>
        <w:tc>
          <w:tcPr>
            <w:tcW w:w="1080" w:type="dxa"/>
            <w:shd w:val="clear" w:color="auto" w:fill="auto"/>
            <w:noWrap/>
            <w:hideMark/>
          </w:tcPr>
          <w:p w14:paraId="018453A1"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r>
      <w:tr w:rsidR="006236F1" w:rsidRPr="0074385A" w14:paraId="3B927486" w14:textId="77777777" w:rsidTr="0050795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hideMark/>
          </w:tcPr>
          <w:p w14:paraId="3D449096"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81以上</w:t>
            </w:r>
          </w:p>
        </w:tc>
        <w:tc>
          <w:tcPr>
            <w:tcW w:w="1080" w:type="dxa"/>
            <w:shd w:val="clear" w:color="auto" w:fill="auto"/>
            <w:noWrap/>
            <w:hideMark/>
          </w:tcPr>
          <w:p w14:paraId="0A6BA10A"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hideMark/>
          </w:tcPr>
          <w:p w14:paraId="5E0DA83D"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-5.06</w:t>
            </w:r>
          </w:p>
        </w:tc>
        <w:tc>
          <w:tcPr>
            <w:tcW w:w="1380" w:type="dxa"/>
            <w:shd w:val="clear" w:color="auto" w:fill="auto"/>
            <w:noWrap/>
            <w:hideMark/>
          </w:tcPr>
          <w:p w14:paraId="4CFC216C"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0.18</w:t>
            </w:r>
          </w:p>
        </w:tc>
        <w:tc>
          <w:tcPr>
            <w:tcW w:w="1240" w:type="dxa"/>
            <w:shd w:val="clear" w:color="auto" w:fill="auto"/>
            <w:noWrap/>
            <w:hideMark/>
          </w:tcPr>
          <w:p w14:paraId="7F9B1056"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-3.76</w:t>
            </w:r>
          </w:p>
        </w:tc>
        <w:tc>
          <w:tcPr>
            <w:tcW w:w="1240" w:type="dxa"/>
            <w:shd w:val="clear" w:color="auto" w:fill="auto"/>
            <w:noWrap/>
            <w:hideMark/>
          </w:tcPr>
          <w:p w14:paraId="7ACEA6DA"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-5.66</w:t>
            </w:r>
          </w:p>
        </w:tc>
        <w:tc>
          <w:tcPr>
            <w:tcW w:w="1080" w:type="dxa"/>
            <w:shd w:val="clear" w:color="auto" w:fill="auto"/>
            <w:noWrap/>
            <w:hideMark/>
          </w:tcPr>
          <w:p w14:paraId="64E403E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-2.07</w:t>
            </w:r>
          </w:p>
        </w:tc>
        <w:tc>
          <w:tcPr>
            <w:tcW w:w="1080" w:type="dxa"/>
            <w:shd w:val="clear" w:color="auto" w:fill="auto"/>
            <w:noWrap/>
            <w:hideMark/>
          </w:tcPr>
          <w:p w14:paraId="1A75FDB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-4.91</w:t>
            </w:r>
          </w:p>
        </w:tc>
      </w:tr>
      <w:tr w:rsidR="006236F1" w:rsidRPr="0074385A" w14:paraId="3DA4E2AB" w14:textId="77777777" w:rsidTr="00507955">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hideMark/>
          </w:tcPr>
          <w:p w14:paraId="7C8D10DE"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auto"/>
            <w:noWrap/>
            <w:hideMark/>
          </w:tcPr>
          <w:p w14:paraId="4ACD0CD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hideMark/>
          </w:tcPr>
          <w:p w14:paraId="37722EB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380" w:type="dxa"/>
            <w:shd w:val="clear" w:color="auto" w:fill="auto"/>
            <w:noWrap/>
            <w:hideMark/>
          </w:tcPr>
          <w:p w14:paraId="32769BBD"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0.858 </w:t>
            </w:r>
          </w:p>
        </w:tc>
        <w:tc>
          <w:tcPr>
            <w:tcW w:w="1240" w:type="dxa"/>
            <w:shd w:val="clear" w:color="auto" w:fill="auto"/>
            <w:noWrap/>
            <w:hideMark/>
          </w:tcPr>
          <w:p w14:paraId="0B416E2A"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240" w:type="dxa"/>
            <w:shd w:val="clear" w:color="auto" w:fill="auto"/>
            <w:noWrap/>
            <w:hideMark/>
          </w:tcPr>
          <w:p w14:paraId="682C0631"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080" w:type="dxa"/>
            <w:shd w:val="clear" w:color="auto" w:fill="auto"/>
            <w:noWrap/>
            <w:hideMark/>
          </w:tcPr>
          <w:p w14:paraId="7BF663D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0.039 </w:t>
            </w:r>
          </w:p>
        </w:tc>
        <w:tc>
          <w:tcPr>
            <w:tcW w:w="1080" w:type="dxa"/>
            <w:shd w:val="clear" w:color="auto" w:fill="auto"/>
            <w:noWrap/>
            <w:hideMark/>
          </w:tcPr>
          <w:p w14:paraId="3660E102"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r>
    </w:tbl>
    <w:p w14:paraId="799884E5" w14:textId="77777777" w:rsidR="006236F1" w:rsidRPr="0074385A" w:rsidRDefault="00EB7B9D" w:rsidP="00EB7B9D">
      <w:pPr>
        <w:pStyle w:val="ab"/>
        <w:spacing w:line="360" w:lineRule="auto"/>
        <w:ind w:firstLineChars="0" w:firstLine="0"/>
        <w:rPr>
          <w:rStyle w:val="af2"/>
          <w:rFonts w:ascii="宋体" w:eastAsia="宋体" w:hAnsi="宋体"/>
          <w:color w:val="auto"/>
          <w:szCs w:val="21"/>
        </w:rPr>
      </w:pPr>
      <w:r w:rsidRPr="0074385A">
        <w:rPr>
          <w:rStyle w:val="af2"/>
          <w:rFonts w:ascii="宋体" w:eastAsia="宋体" w:hAnsi="宋体" w:hint="eastAsia"/>
          <w:color w:val="auto"/>
          <w:szCs w:val="21"/>
        </w:rPr>
        <w:t>*</w:t>
      </w:r>
      <w:r w:rsidRPr="0074385A">
        <w:rPr>
          <w:rStyle w:val="af2"/>
          <w:rFonts w:ascii="宋体" w:eastAsia="宋体" w:hAnsi="宋体"/>
          <w:color w:val="auto"/>
          <w:szCs w:val="21"/>
        </w:rPr>
        <w:t>T</w:t>
      </w:r>
      <w:r w:rsidRPr="0074385A">
        <w:rPr>
          <w:rStyle w:val="af2"/>
          <w:rFonts w:ascii="宋体" w:eastAsia="宋体" w:hAnsi="宋体" w:hint="eastAsia"/>
          <w:color w:val="auto"/>
          <w:szCs w:val="21"/>
        </w:rPr>
        <w:t>值负号表示脑</w:t>
      </w:r>
      <w:proofErr w:type="gramStart"/>
      <w:r w:rsidRPr="0074385A">
        <w:rPr>
          <w:rStyle w:val="af2"/>
          <w:rFonts w:ascii="宋体" w:eastAsia="宋体" w:hAnsi="宋体" w:hint="eastAsia"/>
          <w:color w:val="auto"/>
          <w:szCs w:val="21"/>
        </w:rPr>
        <w:t>梗塞组结果</w:t>
      </w:r>
      <w:proofErr w:type="gramEnd"/>
      <w:r w:rsidRPr="0074385A">
        <w:rPr>
          <w:rStyle w:val="af2"/>
          <w:rFonts w:ascii="宋体" w:eastAsia="宋体" w:hAnsi="宋体" w:hint="eastAsia"/>
          <w:color w:val="auto"/>
          <w:szCs w:val="21"/>
        </w:rPr>
        <w:t>高于冠心病组</w:t>
      </w:r>
    </w:p>
    <w:p w14:paraId="6B2F5008" w14:textId="1FC1CA43" w:rsidR="00EB7B9D" w:rsidRPr="0074385A" w:rsidRDefault="00EB7B9D" w:rsidP="00EB7B9D">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hint="eastAsia"/>
          <w:i w:val="0"/>
          <w:color w:val="auto"/>
          <w:szCs w:val="21"/>
        </w:rPr>
        <w:lastRenderedPageBreak/>
        <w:tab/>
      </w:r>
      <w:r w:rsidRPr="0074385A">
        <w:rPr>
          <w:rStyle w:val="af2"/>
          <w:rFonts w:ascii="宋体" w:eastAsia="宋体" w:hAnsi="宋体" w:hint="eastAsia"/>
          <w:i w:val="0"/>
          <w:color w:val="auto"/>
          <w:sz w:val="24"/>
          <w:szCs w:val="24"/>
        </w:rPr>
        <w:t>由表可见，患者年龄在50岁以下时，脑</w:t>
      </w:r>
      <w:proofErr w:type="gramStart"/>
      <w:r w:rsidRPr="0074385A">
        <w:rPr>
          <w:rStyle w:val="af2"/>
          <w:rFonts w:ascii="宋体" w:eastAsia="宋体" w:hAnsi="宋体" w:hint="eastAsia"/>
          <w:i w:val="0"/>
          <w:color w:val="auto"/>
          <w:sz w:val="24"/>
          <w:szCs w:val="24"/>
        </w:rPr>
        <w:t>梗塞组</w:t>
      </w:r>
      <w:proofErr w:type="gramEnd"/>
      <w:r w:rsidRPr="0074385A">
        <w:rPr>
          <w:rStyle w:val="af2"/>
          <w:rFonts w:ascii="宋体" w:eastAsia="宋体" w:hAnsi="宋体" w:hint="eastAsia"/>
          <w:i w:val="0"/>
          <w:color w:val="auto"/>
          <w:sz w:val="24"/>
          <w:szCs w:val="24"/>
        </w:rPr>
        <w:t>与冠心病组之间血脂差异无统计学意义，50岁以后，两组差异与</w:t>
      </w:r>
      <w:r w:rsidR="00884D6D">
        <w:rPr>
          <w:rStyle w:val="af2"/>
          <w:rFonts w:ascii="宋体" w:eastAsia="宋体" w:hAnsi="宋体" w:hint="eastAsia"/>
          <w:i w:val="0"/>
          <w:color w:val="auto"/>
          <w:sz w:val="24"/>
          <w:szCs w:val="24"/>
        </w:rPr>
        <w:t>治疗后的</w:t>
      </w:r>
      <w:r w:rsidRPr="0074385A">
        <w:rPr>
          <w:rStyle w:val="af2"/>
          <w:rFonts w:ascii="宋体" w:eastAsia="宋体" w:hAnsi="宋体" w:hint="eastAsia"/>
          <w:i w:val="0"/>
          <w:color w:val="auto"/>
          <w:sz w:val="24"/>
          <w:szCs w:val="24"/>
        </w:rPr>
        <w:t>结果基本相同。</w:t>
      </w:r>
      <w:r w:rsidR="006433D5" w:rsidRPr="0074385A">
        <w:rPr>
          <w:rStyle w:val="af2"/>
          <w:rFonts w:ascii="宋体" w:eastAsia="宋体" w:hAnsi="宋体" w:hint="eastAsia"/>
          <w:i w:val="0"/>
          <w:color w:val="auto"/>
          <w:sz w:val="24"/>
          <w:szCs w:val="24"/>
        </w:rPr>
        <w:t>因此后文将直接比较50岁以上（含50岁）的患者的血脂。</w:t>
      </w:r>
    </w:p>
    <w:p w14:paraId="111E3314"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4E9A3698" w14:textId="7799FB56" w:rsidR="006433D5"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2  血脂比值比较</w:t>
      </w:r>
    </w:p>
    <w:p w14:paraId="0D2D4521"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1CC1C9A6" w14:textId="382CB532" w:rsidR="00CD3C1B"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 xml:space="preserve">2.1  </w:t>
      </w:r>
      <w:r w:rsidR="008F0CE5" w:rsidRPr="0074385A">
        <w:rPr>
          <w:rStyle w:val="af2"/>
          <w:rFonts w:ascii="黑体" w:eastAsia="黑体" w:hAnsi="黑体"/>
          <w:b/>
          <w:i w:val="0"/>
          <w:color w:val="auto"/>
          <w:sz w:val="24"/>
          <w:szCs w:val="24"/>
        </w:rPr>
        <w:t>50</w:t>
      </w:r>
      <w:r w:rsidR="008F0CE5" w:rsidRPr="0074385A">
        <w:rPr>
          <w:rStyle w:val="af2"/>
          <w:rFonts w:ascii="黑体" w:eastAsia="黑体" w:hAnsi="黑体" w:hint="eastAsia"/>
          <w:b/>
          <w:i w:val="0"/>
          <w:color w:val="auto"/>
          <w:sz w:val="24"/>
          <w:szCs w:val="24"/>
        </w:rPr>
        <w:t>岁以上患者</w:t>
      </w:r>
      <w:r w:rsidRPr="0074385A">
        <w:rPr>
          <w:rStyle w:val="af2"/>
          <w:rFonts w:ascii="黑体" w:eastAsia="黑体" w:hAnsi="黑体" w:hint="eastAsia"/>
          <w:b/>
          <w:i w:val="0"/>
          <w:color w:val="auto"/>
          <w:sz w:val="24"/>
          <w:szCs w:val="24"/>
        </w:rPr>
        <w:t>LDL-C/HDL-C比值比较</w:t>
      </w:r>
    </w:p>
    <w:p w14:paraId="5161A3CB" w14:textId="77777777" w:rsidR="00CD3C1B" w:rsidRPr="0074385A" w:rsidRDefault="008F0CE5" w:rsidP="008F0CE5">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将统计数据中50岁以上（含50岁）的患者结果分离出来，得到冠心病</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患者2917例，LDL-C/HDL</w:t>
      </w:r>
      <w:r w:rsidRPr="0074385A">
        <w:rPr>
          <w:rStyle w:val="af2"/>
          <w:rFonts w:ascii="宋体" w:eastAsia="宋体" w:hAnsi="宋体"/>
          <w:i w:val="0"/>
          <w:color w:val="auto"/>
          <w:sz w:val="24"/>
          <w:szCs w:val="24"/>
        </w:rPr>
        <w:t>-C</w:t>
      </w:r>
      <w:r w:rsidRPr="0074385A">
        <w:rPr>
          <w:rStyle w:val="af2"/>
          <w:rFonts w:ascii="宋体" w:eastAsia="宋体" w:hAnsi="宋体" w:hint="eastAsia"/>
          <w:i w:val="0"/>
          <w:color w:val="auto"/>
          <w:sz w:val="24"/>
          <w:szCs w:val="24"/>
        </w:rPr>
        <w:t>的比值为1.84±0.79；脑</w:t>
      </w:r>
      <w:proofErr w:type="gramStart"/>
      <w:r w:rsidRPr="0074385A">
        <w:rPr>
          <w:rStyle w:val="af2"/>
          <w:rFonts w:ascii="宋体" w:eastAsia="宋体" w:hAnsi="宋体" w:hint="eastAsia"/>
          <w:i w:val="0"/>
          <w:color w:val="auto"/>
          <w:sz w:val="24"/>
          <w:szCs w:val="24"/>
        </w:rPr>
        <w:t>梗塞</w:t>
      </w:r>
      <w:r w:rsidR="00D4551A" w:rsidRPr="0074385A">
        <w:rPr>
          <w:rStyle w:val="af2"/>
          <w:rFonts w:ascii="宋体" w:eastAsia="宋体" w:hAnsi="宋体" w:hint="eastAsia"/>
          <w:i w:val="0"/>
          <w:color w:val="auto"/>
          <w:sz w:val="24"/>
          <w:szCs w:val="24"/>
        </w:rPr>
        <w:t>组</w:t>
      </w:r>
      <w:proofErr w:type="gramEnd"/>
      <w:r w:rsidRPr="0074385A">
        <w:rPr>
          <w:rStyle w:val="af2"/>
          <w:rFonts w:ascii="宋体" w:eastAsia="宋体" w:hAnsi="宋体" w:hint="eastAsia"/>
          <w:i w:val="0"/>
          <w:color w:val="auto"/>
          <w:sz w:val="24"/>
          <w:szCs w:val="24"/>
        </w:rPr>
        <w:t>患者1193例，LDL-C/</w:t>
      </w:r>
      <w:r w:rsidRPr="0074385A">
        <w:rPr>
          <w:rStyle w:val="af2"/>
          <w:rFonts w:ascii="宋体" w:eastAsia="宋体" w:hAnsi="宋体"/>
          <w:i w:val="0"/>
          <w:color w:val="auto"/>
          <w:sz w:val="24"/>
          <w:szCs w:val="24"/>
        </w:rPr>
        <w:t>HDL-C</w:t>
      </w:r>
      <w:r w:rsidRPr="0074385A">
        <w:rPr>
          <w:rStyle w:val="af2"/>
          <w:rFonts w:ascii="宋体" w:eastAsia="宋体" w:hAnsi="宋体" w:hint="eastAsia"/>
          <w:i w:val="0"/>
          <w:color w:val="auto"/>
          <w:sz w:val="24"/>
          <w:szCs w:val="24"/>
        </w:rPr>
        <w:t>比值为2.1</w:t>
      </w:r>
      <w:r w:rsidR="00AE26B8" w:rsidRPr="0074385A">
        <w:rPr>
          <w:rStyle w:val="af2"/>
          <w:rFonts w:ascii="宋体" w:eastAsia="宋体" w:hAnsi="宋体"/>
          <w:i w:val="0"/>
          <w:color w:val="auto"/>
          <w:sz w:val="24"/>
          <w:szCs w:val="24"/>
        </w:rPr>
        <w:t>2</w:t>
      </w:r>
      <w:r w:rsidRPr="0074385A">
        <w:rPr>
          <w:rStyle w:val="af2"/>
          <w:rFonts w:ascii="宋体" w:eastAsia="宋体" w:hAnsi="宋体" w:hint="eastAsia"/>
          <w:i w:val="0"/>
          <w:color w:val="auto"/>
          <w:sz w:val="24"/>
          <w:szCs w:val="24"/>
        </w:rPr>
        <w:t>±0.</w:t>
      </w:r>
      <w:r w:rsidRPr="0074385A">
        <w:rPr>
          <w:rStyle w:val="af2"/>
          <w:rFonts w:ascii="宋体" w:eastAsia="宋体" w:hAnsi="宋体"/>
          <w:i w:val="0"/>
          <w:color w:val="auto"/>
          <w:sz w:val="24"/>
          <w:szCs w:val="24"/>
        </w:rPr>
        <w:t>952</w:t>
      </w:r>
      <w:r w:rsidRPr="0074385A">
        <w:rPr>
          <w:rStyle w:val="af2"/>
          <w:rFonts w:ascii="宋体" w:eastAsia="宋体" w:hAnsi="宋体" w:hint="eastAsia"/>
          <w:i w:val="0"/>
          <w:color w:val="auto"/>
          <w:sz w:val="24"/>
          <w:szCs w:val="24"/>
        </w:rPr>
        <w:t>。脑梗塞患者的LDL-C/HDL-C比值明显高于冠心病患者，差异有统计学意义（P=0.000）。</w:t>
      </w:r>
    </w:p>
    <w:p w14:paraId="60D62D39" w14:textId="77777777" w:rsidR="00AE26B8" w:rsidRPr="0074385A" w:rsidRDefault="00AE26B8" w:rsidP="00AE26B8">
      <w:pPr>
        <w:pStyle w:val="ab"/>
        <w:spacing w:line="360" w:lineRule="auto"/>
        <w:ind w:firstLineChars="0" w:firstLine="0"/>
        <w:rPr>
          <w:rStyle w:val="af2"/>
          <w:rFonts w:ascii="宋体" w:eastAsia="宋体" w:hAnsi="宋体"/>
          <w:i w:val="0"/>
          <w:color w:val="auto"/>
          <w:sz w:val="24"/>
          <w:szCs w:val="24"/>
        </w:rPr>
      </w:pPr>
    </w:p>
    <w:p w14:paraId="1391BCE0" w14:textId="28D82990" w:rsidR="00AE26B8" w:rsidRPr="0074385A" w:rsidRDefault="00AE26B8" w:rsidP="00AE26B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b/>
          <w:i w:val="0"/>
          <w:color w:val="auto"/>
          <w:sz w:val="24"/>
          <w:szCs w:val="24"/>
        </w:rPr>
        <w:t>2.</w:t>
      </w:r>
      <w:r w:rsidR="00884D6D">
        <w:rPr>
          <w:rStyle w:val="af2"/>
          <w:rFonts w:ascii="黑体" w:eastAsia="黑体" w:hAnsi="黑体"/>
          <w:b/>
          <w:i w:val="0"/>
          <w:color w:val="auto"/>
          <w:sz w:val="24"/>
          <w:szCs w:val="24"/>
        </w:rPr>
        <w:t>3.2.2</w:t>
      </w:r>
      <w:r w:rsidRPr="0074385A">
        <w:rPr>
          <w:rStyle w:val="af2"/>
          <w:rFonts w:ascii="黑体" w:eastAsia="黑体" w:hAnsi="黑体"/>
          <w:b/>
          <w:i w:val="0"/>
          <w:color w:val="auto"/>
          <w:sz w:val="24"/>
          <w:szCs w:val="24"/>
        </w:rPr>
        <w:t xml:space="preserve">  50</w:t>
      </w:r>
      <w:r w:rsidRPr="0074385A">
        <w:rPr>
          <w:rStyle w:val="af2"/>
          <w:rFonts w:ascii="黑体" w:eastAsia="黑体" w:hAnsi="黑体" w:hint="eastAsia"/>
          <w:b/>
          <w:i w:val="0"/>
          <w:color w:val="auto"/>
          <w:sz w:val="24"/>
          <w:szCs w:val="24"/>
        </w:rPr>
        <w:t>岁以上患者动脉粥样硬化指数（AI）比较</w:t>
      </w:r>
    </w:p>
    <w:p w14:paraId="590796B2" w14:textId="77777777" w:rsidR="00AE26B8" w:rsidRPr="0074385A" w:rsidRDefault="00AE26B8" w:rsidP="00C356A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计算各组</w:t>
      </w:r>
      <w:r w:rsidR="00D4551A" w:rsidRPr="0074385A">
        <w:rPr>
          <w:rStyle w:val="af2"/>
          <w:rFonts w:ascii="宋体" w:eastAsia="宋体" w:hAnsi="宋体" w:hint="eastAsia"/>
          <w:i w:val="0"/>
          <w:color w:val="auto"/>
          <w:sz w:val="24"/>
          <w:szCs w:val="24"/>
        </w:rPr>
        <w:t>50岁以上患者</w:t>
      </w:r>
      <w:r w:rsidRPr="0074385A">
        <w:rPr>
          <w:rStyle w:val="af2"/>
          <w:rFonts w:ascii="宋体" w:eastAsia="宋体" w:hAnsi="宋体" w:hint="eastAsia"/>
          <w:i w:val="0"/>
          <w:color w:val="auto"/>
          <w:sz w:val="24"/>
          <w:szCs w:val="24"/>
        </w:rPr>
        <w:t>的动脉粥样硬化指数（AI）并比较，得到如下结果，</w:t>
      </w:r>
      <w:r w:rsidR="00C356A0" w:rsidRPr="0074385A">
        <w:rPr>
          <w:rStyle w:val="af2"/>
          <w:rFonts w:ascii="宋体" w:eastAsia="宋体" w:hAnsi="宋体" w:hint="eastAsia"/>
          <w:i w:val="0"/>
          <w:color w:val="auto"/>
          <w:sz w:val="24"/>
          <w:szCs w:val="24"/>
        </w:rPr>
        <w:t>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2.27±1.03，脑</w:t>
      </w:r>
      <w:proofErr w:type="gramStart"/>
      <w:r w:rsidR="00C356A0" w:rsidRPr="0074385A">
        <w:rPr>
          <w:rStyle w:val="af2"/>
          <w:rFonts w:ascii="宋体" w:eastAsia="宋体" w:hAnsi="宋体" w:hint="eastAsia"/>
          <w:i w:val="0"/>
          <w:color w:val="auto"/>
          <w:sz w:val="24"/>
          <w:szCs w:val="24"/>
        </w:rPr>
        <w:t>梗塞</w:t>
      </w:r>
      <w:r w:rsidR="00D4551A" w:rsidRPr="0074385A">
        <w:rPr>
          <w:rStyle w:val="af2"/>
          <w:rFonts w:ascii="宋体" w:eastAsia="宋体" w:hAnsi="宋体" w:hint="eastAsia"/>
          <w:i w:val="0"/>
          <w:color w:val="auto"/>
          <w:sz w:val="24"/>
          <w:szCs w:val="24"/>
        </w:rPr>
        <w:t>组</w:t>
      </w:r>
      <w:proofErr w:type="gramEnd"/>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w:t>
      </w:r>
      <w:r w:rsidR="00C356A0" w:rsidRPr="0074385A">
        <w:rPr>
          <w:rStyle w:val="af2"/>
          <w:rFonts w:ascii="宋体" w:eastAsia="宋体" w:hAnsi="宋体"/>
          <w:i w:val="0"/>
          <w:color w:val="auto"/>
          <w:sz w:val="24"/>
          <w:szCs w:val="24"/>
        </w:rPr>
        <w:t>.50</w:t>
      </w:r>
      <w:r w:rsidR="00C356A0" w:rsidRPr="0074385A">
        <w:rPr>
          <w:rStyle w:val="af2"/>
          <w:rFonts w:ascii="宋体" w:eastAsia="宋体" w:hAnsi="宋体" w:hint="eastAsia"/>
          <w:i w:val="0"/>
          <w:color w:val="auto"/>
          <w:sz w:val="24"/>
          <w:szCs w:val="24"/>
        </w:rPr>
        <w:t>±</w:t>
      </w:r>
      <w:r w:rsidR="00C356A0" w:rsidRPr="0074385A">
        <w:rPr>
          <w:rStyle w:val="af2"/>
          <w:rFonts w:ascii="宋体" w:eastAsia="宋体" w:hAnsi="宋体"/>
          <w:i w:val="0"/>
          <w:color w:val="auto"/>
          <w:sz w:val="24"/>
          <w:szCs w:val="24"/>
        </w:rPr>
        <w:t>1.16</w:t>
      </w:r>
      <w:r w:rsidR="00C356A0" w:rsidRPr="0074385A">
        <w:rPr>
          <w:rStyle w:val="af2"/>
          <w:rFonts w:ascii="宋体" w:eastAsia="宋体" w:hAnsi="宋体" w:hint="eastAsia"/>
          <w:i w:val="0"/>
          <w:color w:val="auto"/>
          <w:sz w:val="24"/>
          <w:szCs w:val="24"/>
        </w:rPr>
        <w:t>。脑</w:t>
      </w:r>
      <w:proofErr w:type="gramStart"/>
      <w:r w:rsidR="00C356A0" w:rsidRPr="0074385A">
        <w:rPr>
          <w:rStyle w:val="af2"/>
          <w:rFonts w:ascii="宋体" w:eastAsia="宋体" w:hAnsi="宋体" w:hint="eastAsia"/>
          <w:i w:val="0"/>
          <w:color w:val="auto"/>
          <w:sz w:val="24"/>
          <w:szCs w:val="24"/>
        </w:rPr>
        <w:t>梗塞</w:t>
      </w:r>
      <w:r w:rsidR="00D4551A" w:rsidRPr="0074385A">
        <w:rPr>
          <w:rStyle w:val="af2"/>
          <w:rFonts w:ascii="宋体" w:eastAsia="宋体" w:hAnsi="宋体" w:hint="eastAsia"/>
          <w:i w:val="0"/>
          <w:color w:val="auto"/>
          <w:sz w:val="24"/>
          <w:szCs w:val="24"/>
        </w:rPr>
        <w:t>组</w:t>
      </w:r>
      <w:proofErr w:type="gramEnd"/>
      <w:r w:rsidR="00C356A0" w:rsidRPr="0074385A">
        <w:rPr>
          <w:rStyle w:val="af2"/>
          <w:rFonts w:ascii="宋体" w:eastAsia="宋体" w:hAnsi="宋体" w:hint="eastAsia"/>
          <w:i w:val="0"/>
          <w:color w:val="auto"/>
          <w:sz w:val="24"/>
          <w:szCs w:val="24"/>
        </w:rPr>
        <w:t>患者的AI明显高于冠心病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患者AI，差异有统计学意义（P=0.000）。</w:t>
      </w:r>
    </w:p>
    <w:p w14:paraId="132D02C8"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40D07D83" w14:textId="52CCDB70" w:rsidR="00C356A0" w:rsidRPr="0074385A" w:rsidRDefault="00C356A0" w:rsidP="00C356A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 xml:space="preserve">  50岁以上患者Apo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B</w:t>
      </w:r>
      <w:r w:rsidRPr="0074385A">
        <w:rPr>
          <w:rStyle w:val="af2"/>
          <w:rFonts w:ascii="黑体" w:eastAsia="黑体" w:hAnsi="黑体" w:hint="eastAsia"/>
          <w:b/>
          <w:i w:val="0"/>
          <w:color w:val="auto"/>
          <w:sz w:val="24"/>
          <w:szCs w:val="24"/>
        </w:rPr>
        <w:t>/Apo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A1</w:t>
      </w:r>
      <w:r w:rsidRPr="0074385A">
        <w:rPr>
          <w:rStyle w:val="af2"/>
          <w:rFonts w:ascii="黑体" w:eastAsia="黑体" w:hAnsi="黑体" w:hint="eastAsia"/>
          <w:b/>
          <w:i w:val="0"/>
          <w:color w:val="auto"/>
          <w:sz w:val="24"/>
          <w:szCs w:val="24"/>
        </w:rPr>
        <w:t>比值比较</w:t>
      </w:r>
    </w:p>
    <w:p w14:paraId="196BCFAD" w14:textId="77777777" w:rsidR="00D4551A" w:rsidRPr="0074385A" w:rsidRDefault="00C356A0" w:rsidP="00D4551A">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 xml:space="preserve">    </w:t>
      </w:r>
      <w:r w:rsidR="00D4551A" w:rsidRPr="0074385A">
        <w:rPr>
          <w:rStyle w:val="af2"/>
          <w:rFonts w:ascii="宋体" w:eastAsia="宋体" w:hAnsi="宋体" w:hint="eastAsia"/>
          <w:i w:val="0"/>
          <w:color w:val="auto"/>
          <w:sz w:val="24"/>
          <w:szCs w:val="24"/>
        </w:rPr>
        <w:t>计算各组50岁以上患者的Apo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比值并比较，得到如下结果，冠心病组</w:t>
      </w:r>
      <w:r w:rsidR="00D4551A" w:rsidRPr="0074385A">
        <w:rPr>
          <w:rStyle w:val="af2"/>
          <w:rFonts w:ascii="宋体" w:eastAsia="宋体" w:hAnsi="宋体"/>
          <w:i w:val="0"/>
          <w:color w:val="auto"/>
          <w:sz w:val="24"/>
          <w:szCs w:val="24"/>
        </w:rPr>
        <w:t>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0.57</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0.21</w:t>
      </w:r>
      <w:r w:rsidR="00D4551A" w:rsidRPr="0074385A">
        <w:rPr>
          <w:rStyle w:val="af2"/>
          <w:rFonts w:ascii="宋体" w:eastAsia="宋体" w:hAnsi="宋体" w:hint="eastAsia"/>
          <w:i w:val="0"/>
          <w:color w:val="auto"/>
          <w:sz w:val="24"/>
          <w:szCs w:val="24"/>
        </w:rPr>
        <w:t>，脑</w:t>
      </w:r>
      <w:proofErr w:type="gramStart"/>
      <w:r w:rsidR="00D4551A" w:rsidRPr="0074385A">
        <w:rPr>
          <w:rStyle w:val="af2"/>
          <w:rFonts w:ascii="宋体" w:eastAsia="宋体" w:hAnsi="宋体" w:hint="eastAsia"/>
          <w:i w:val="0"/>
          <w:color w:val="auto"/>
          <w:sz w:val="24"/>
          <w:szCs w:val="24"/>
        </w:rPr>
        <w:t>梗塞组</w:t>
      </w:r>
      <w:proofErr w:type="gramEnd"/>
      <w:r w:rsidR="00D4551A" w:rsidRPr="0074385A">
        <w:rPr>
          <w:rStyle w:val="af2"/>
          <w:rFonts w:ascii="宋体" w:eastAsia="宋体" w:hAnsi="宋体" w:hint="eastAsia"/>
          <w:i w:val="0"/>
          <w:color w:val="auto"/>
          <w:sz w:val="24"/>
          <w:szCs w:val="24"/>
        </w:rPr>
        <w:t>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0.65</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0.25</w:t>
      </w:r>
      <w:r w:rsidR="00D4551A" w:rsidRPr="0074385A">
        <w:rPr>
          <w:rStyle w:val="af2"/>
          <w:rFonts w:ascii="宋体" w:eastAsia="宋体" w:hAnsi="宋体" w:hint="eastAsia"/>
          <w:i w:val="0"/>
          <w:color w:val="auto"/>
          <w:sz w:val="24"/>
          <w:szCs w:val="24"/>
        </w:rPr>
        <w:t>。脑</w:t>
      </w:r>
      <w:proofErr w:type="gramStart"/>
      <w:r w:rsidR="00D4551A" w:rsidRPr="0074385A">
        <w:rPr>
          <w:rStyle w:val="af2"/>
          <w:rFonts w:ascii="宋体" w:eastAsia="宋体" w:hAnsi="宋体" w:hint="eastAsia"/>
          <w:i w:val="0"/>
          <w:color w:val="auto"/>
          <w:sz w:val="24"/>
          <w:szCs w:val="24"/>
        </w:rPr>
        <w:t>梗塞组</w:t>
      </w:r>
      <w:proofErr w:type="gramEnd"/>
      <w:r w:rsidR="00D4551A" w:rsidRPr="0074385A">
        <w:rPr>
          <w:rStyle w:val="af2"/>
          <w:rFonts w:ascii="宋体" w:eastAsia="宋体" w:hAnsi="宋体" w:hint="eastAsia"/>
          <w:i w:val="0"/>
          <w:color w:val="auto"/>
          <w:sz w:val="24"/>
          <w:szCs w:val="24"/>
        </w:rPr>
        <w:t>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明显高于冠心病组患者AI，差异有统计学意义（P=0.000）。</w:t>
      </w:r>
    </w:p>
    <w:p w14:paraId="580AE574"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35118987" w14:textId="77777777" w:rsidR="00FB4728" w:rsidRPr="0074385A" w:rsidRDefault="00FB4728" w:rsidP="00FB4728">
      <w:pPr>
        <w:pStyle w:val="ab"/>
        <w:spacing w:line="360" w:lineRule="auto"/>
        <w:ind w:firstLineChars="0" w:firstLine="0"/>
        <w:rPr>
          <w:rStyle w:val="af2"/>
          <w:rFonts w:ascii="黑体" w:eastAsia="黑体" w:hAnsi="黑体"/>
          <w:b/>
          <w:i w:val="0"/>
          <w:color w:val="auto"/>
          <w:sz w:val="28"/>
          <w:szCs w:val="28"/>
        </w:rPr>
      </w:pPr>
      <w:r w:rsidRPr="0074385A">
        <w:rPr>
          <w:rStyle w:val="af2"/>
          <w:rFonts w:ascii="黑体" w:eastAsia="黑体" w:hAnsi="黑体" w:hint="eastAsia"/>
          <w:b/>
          <w:i w:val="0"/>
          <w:color w:val="auto"/>
          <w:sz w:val="28"/>
          <w:szCs w:val="28"/>
        </w:rPr>
        <w:t>3  讨论</w:t>
      </w:r>
    </w:p>
    <w:p w14:paraId="7CD5D994" w14:textId="77777777" w:rsidR="00FB4728" w:rsidRPr="0074385A" w:rsidRDefault="00FB4728" w:rsidP="00FB4728">
      <w:pPr>
        <w:pStyle w:val="ab"/>
        <w:spacing w:line="360" w:lineRule="auto"/>
        <w:ind w:firstLineChars="0" w:firstLine="0"/>
        <w:rPr>
          <w:rStyle w:val="af2"/>
          <w:rFonts w:ascii="宋体" w:eastAsia="宋体" w:hAnsi="宋体"/>
          <w:i w:val="0"/>
          <w:color w:val="auto"/>
          <w:sz w:val="24"/>
          <w:szCs w:val="24"/>
        </w:rPr>
      </w:pPr>
    </w:p>
    <w:p w14:paraId="3309054B" w14:textId="77777777" w:rsidR="00697FD7" w:rsidRPr="0074385A" w:rsidRDefault="00FB4728" w:rsidP="00FB472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 xml:space="preserve">3.1  </w:t>
      </w:r>
      <w:r w:rsidR="00334823" w:rsidRPr="0074385A">
        <w:rPr>
          <w:rStyle w:val="af2"/>
          <w:rFonts w:ascii="黑体" w:eastAsia="黑体" w:hAnsi="黑体" w:hint="eastAsia"/>
          <w:b/>
          <w:i w:val="0"/>
          <w:color w:val="auto"/>
          <w:sz w:val="24"/>
          <w:szCs w:val="24"/>
        </w:rPr>
        <w:t>动脉粥样硬化与冠心病、脑梗塞</w:t>
      </w:r>
      <w:r w:rsidR="00AD6B90" w:rsidRPr="0074385A">
        <w:rPr>
          <w:rStyle w:val="af2"/>
          <w:rFonts w:ascii="黑体" w:eastAsia="黑体" w:hAnsi="黑体" w:hint="eastAsia"/>
          <w:b/>
          <w:i w:val="0"/>
          <w:color w:val="auto"/>
          <w:sz w:val="24"/>
          <w:szCs w:val="24"/>
        </w:rPr>
        <w:t>的</w:t>
      </w:r>
      <w:r w:rsidR="00334823" w:rsidRPr="0074385A">
        <w:rPr>
          <w:rStyle w:val="af2"/>
          <w:rFonts w:ascii="黑体" w:eastAsia="黑体" w:hAnsi="黑体" w:hint="eastAsia"/>
          <w:b/>
          <w:i w:val="0"/>
          <w:color w:val="auto"/>
          <w:sz w:val="24"/>
          <w:szCs w:val="24"/>
        </w:rPr>
        <w:t>相关性</w:t>
      </w:r>
    </w:p>
    <w:p w14:paraId="7C1CD1E7" w14:textId="77777777" w:rsidR="00697EEF" w:rsidRPr="0074385A" w:rsidRDefault="00663591" w:rsidP="00AD6B9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lastRenderedPageBreak/>
        <w:t>动脉粥样硬化（</w:t>
      </w:r>
      <w:r w:rsidRPr="0074385A">
        <w:rPr>
          <w:rFonts w:ascii="Times New Roman" w:hAnsi="Times New Roman" w:cs="Times New Roman"/>
          <w:sz w:val="23"/>
          <w:szCs w:val="23"/>
          <w:shd w:val="clear" w:color="auto" w:fill="FFFFFF"/>
        </w:rPr>
        <w:t>Atherosclerosis</w:t>
      </w:r>
      <w:r w:rsidRPr="0074385A">
        <w:rPr>
          <w:rFonts w:ascii="Times New Roman" w:hAnsi="Times New Roman" w:cs="Times New Roman"/>
          <w:sz w:val="23"/>
          <w:szCs w:val="23"/>
          <w:shd w:val="clear" w:color="auto" w:fill="FFFFFF"/>
        </w:rPr>
        <w:t>，</w:t>
      </w:r>
      <w:r w:rsidRPr="0074385A">
        <w:rPr>
          <w:rFonts w:ascii="Times New Roman" w:hAnsi="Times New Roman" w:cs="Times New Roman"/>
          <w:sz w:val="23"/>
          <w:szCs w:val="23"/>
          <w:shd w:val="clear" w:color="auto" w:fill="FFFFFF"/>
        </w:rPr>
        <w:t>AS</w:t>
      </w:r>
      <w:r w:rsidRPr="0074385A">
        <w:rPr>
          <w:rStyle w:val="af2"/>
          <w:rFonts w:ascii="宋体" w:eastAsia="宋体" w:hAnsi="宋体" w:hint="eastAsia"/>
          <w:i w:val="0"/>
          <w:color w:val="auto"/>
          <w:sz w:val="24"/>
          <w:szCs w:val="24"/>
        </w:rPr>
        <w:t>）是由脂肪、血栓、结缔组织和碳酸钙在血管（主要是动脉）沉积所造成的一种对人体有害的状态。主要累及大动脉（弹力型—主动脉及其一级分支）、中动脉</w:t>
      </w:r>
      <w:r w:rsidRPr="0074385A">
        <w:rPr>
          <w:rStyle w:val="af2"/>
          <w:rFonts w:ascii="宋体" w:eastAsia="宋体" w:hAnsi="宋体"/>
          <w:i w:val="0"/>
          <w:color w:val="auto"/>
          <w:sz w:val="24"/>
          <w:szCs w:val="24"/>
        </w:rPr>
        <w:t>(弹力肌型—冠状动脉、脑动脉等)，病变特征是血中脂质在动脉内膜沉积、平滑肌细胞和结缔组织增生，引起内膜灶性纤维性增厚及粥样斑块形成，使动脉壁变硬，管腔狭窄。</w:t>
      </w:r>
      <w:r w:rsidRPr="0074385A">
        <w:rPr>
          <w:rStyle w:val="af2"/>
          <w:rFonts w:ascii="宋体" w:eastAsia="宋体" w:hAnsi="宋体" w:hint="eastAsia"/>
          <w:i w:val="0"/>
          <w:color w:val="auto"/>
          <w:sz w:val="24"/>
          <w:szCs w:val="24"/>
        </w:rPr>
        <w:t>如果这种病变发生在冠状动脉，那么就会导致冠状动脉粥样硬化性心脏病，</w:t>
      </w:r>
      <w:r w:rsidR="00697EEF" w:rsidRPr="0074385A">
        <w:rPr>
          <w:rStyle w:val="af2"/>
          <w:rFonts w:ascii="宋体" w:eastAsia="宋体" w:hAnsi="宋体" w:hint="eastAsia"/>
          <w:i w:val="0"/>
          <w:color w:val="auto"/>
          <w:sz w:val="24"/>
          <w:szCs w:val="24"/>
        </w:rPr>
        <w:t>即冠心病。脑梗塞中的非栓塞性脑梗塞，主要是由以动脉粥样硬化斑块为基础形成的血栓或动脉粥样硬化斑块脱落导致脑部血液供应障碍、缺血、缺氧引起的局限性脑组织的缺血性坏死或脑软化。</w:t>
      </w:r>
      <w:r w:rsidR="0005777F" w:rsidRPr="0074385A">
        <w:rPr>
          <w:rStyle w:val="af2"/>
          <w:rFonts w:ascii="宋体" w:eastAsia="宋体" w:hAnsi="宋体" w:hint="eastAsia"/>
          <w:i w:val="0"/>
          <w:color w:val="auto"/>
          <w:sz w:val="24"/>
          <w:szCs w:val="24"/>
        </w:rPr>
        <w:t>近年来研究表明：在卒中患者中，20%～25%的病例是由颈动脉外段粥样斑块引起的</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i w:val="0"/>
          <w:color w:val="auto"/>
          <w:sz w:val="32"/>
          <w:szCs w:val="24"/>
          <w:vertAlign w:val="superscript"/>
        </w:rPr>
        <w:t>1</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hint="eastAsia"/>
          <w:i w:val="0"/>
          <w:color w:val="auto"/>
          <w:sz w:val="32"/>
          <w:szCs w:val="24"/>
        </w:rPr>
        <w:t>。</w:t>
      </w:r>
      <w:r w:rsidR="00246771" w:rsidRPr="0074385A">
        <w:rPr>
          <w:rStyle w:val="af2"/>
          <w:rFonts w:ascii="宋体" w:eastAsia="宋体" w:hAnsi="宋体" w:hint="eastAsia"/>
          <w:i w:val="0"/>
          <w:color w:val="auto"/>
          <w:sz w:val="24"/>
          <w:szCs w:val="24"/>
        </w:rPr>
        <w:t>由此可见，动脉粥样硬化与冠心病和脑梗塞均相关，动脉粥样硬化的风险因素均可</w:t>
      </w:r>
      <w:r w:rsidR="00697D18" w:rsidRPr="0074385A">
        <w:rPr>
          <w:rStyle w:val="af2"/>
          <w:rFonts w:ascii="宋体" w:eastAsia="宋体" w:hAnsi="宋体" w:hint="eastAsia"/>
          <w:i w:val="0"/>
          <w:color w:val="auto"/>
          <w:sz w:val="24"/>
          <w:szCs w:val="24"/>
        </w:rPr>
        <w:t>增加</w:t>
      </w:r>
      <w:r w:rsidR="00246771" w:rsidRPr="0074385A">
        <w:rPr>
          <w:rStyle w:val="af2"/>
          <w:rFonts w:ascii="宋体" w:eastAsia="宋体" w:hAnsi="宋体" w:hint="eastAsia"/>
          <w:i w:val="0"/>
          <w:color w:val="auto"/>
          <w:sz w:val="24"/>
          <w:szCs w:val="24"/>
        </w:rPr>
        <w:t>冠心病和脑梗塞的</w:t>
      </w:r>
      <w:r w:rsidR="00697D18" w:rsidRPr="0074385A">
        <w:rPr>
          <w:rStyle w:val="af2"/>
          <w:rFonts w:ascii="宋体" w:eastAsia="宋体" w:hAnsi="宋体" w:hint="eastAsia"/>
          <w:i w:val="0"/>
          <w:color w:val="auto"/>
          <w:sz w:val="24"/>
          <w:szCs w:val="24"/>
        </w:rPr>
        <w:t>患病概率。</w:t>
      </w:r>
    </w:p>
    <w:p w14:paraId="78AD8BF1" w14:textId="77777777" w:rsidR="00AD6B90" w:rsidRPr="0074385A" w:rsidRDefault="00AD6B90" w:rsidP="00AD6B90">
      <w:pPr>
        <w:pStyle w:val="ab"/>
        <w:spacing w:line="360" w:lineRule="auto"/>
        <w:ind w:firstLineChars="0" w:firstLine="0"/>
        <w:rPr>
          <w:rStyle w:val="af2"/>
          <w:rFonts w:ascii="宋体" w:eastAsia="宋体" w:hAnsi="宋体"/>
          <w:i w:val="0"/>
          <w:color w:val="auto"/>
          <w:sz w:val="24"/>
          <w:szCs w:val="24"/>
        </w:rPr>
      </w:pPr>
    </w:p>
    <w:p w14:paraId="34DE94A9" w14:textId="77777777" w:rsidR="00AD6B90" w:rsidRPr="0074385A" w:rsidRDefault="00AD6B90" w:rsidP="00AD6B9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3.2  血脂</w:t>
      </w:r>
      <w:r w:rsidR="00D1004A" w:rsidRPr="0074385A">
        <w:rPr>
          <w:rStyle w:val="af2"/>
          <w:rFonts w:ascii="黑体" w:eastAsia="黑体" w:hAnsi="黑体" w:hint="eastAsia"/>
          <w:b/>
          <w:i w:val="0"/>
          <w:color w:val="auto"/>
          <w:sz w:val="24"/>
          <w:szCs w:val="24"/>
        </w:rPr>
        <w:t>水平</w:t>
      </w:r>
      <w:r w:rsidRPr="0074385A">
        <w:rPr>
          <w:rStyle w:val="af2"/>
          <w:rFonts w:ascii="黑体" w:eastAsia="黑体" w:hAnsi="黑体" w:hint="eastAsia"/>
          <w:b/>
          <w:i w:val="0"/>
          <w:color w:val="auto"/>
          <w:sz w:val="24"/>
          <w:szCs w:val="24"/>
        </w:rPr>
        <w:t>异常与动脉粥样硬化的相关性</w:t>
      </w:r>
    </w:p>
    <w:p w14:paraId="59F9F7D3" w14:textId="77777777" w:rsidR="00A765FC" w:rsidRPr="0074385A" w:rsidRDefault="008F14D1" w:rsidP="00A765FC">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血脂</w:t>
      </w:r>
      <w:r w:rsidR="00D1004A" w:rsidRPr="0074385A">
        <w:rPr>
          <w:rStyle w:val="af2"/>
          <w:rFonts w:ascii="宋体" w:eastAsia="宋体" w:hAnsi="宋体" w:hint="eastAsia"/>
          <w:i w:val="0"/>
          <w:color w:val="auto"/>
          <w:sz w:val="24"/>
          <w:szCs w:val="24"/>
        </w:rPr>
        <w:t>水平</w:t>
      </w:r>
      <w:r w:rsidRPr="0074385A">
        <w:rPr>
          <w:rStyle w:val="af2"/>
          <w:rFonts w:ascii="宋体" w:eastAsia="宋体" w:hAnsi="宋体" w:hint="eastAsia"/>
          <w:i w:val="0"/>
          <w:color w:val="auto"/>
          <w:sz w:val="24"/>
          <w:szCs w:val="24"/>
        </w:rPr>
        <w:t>异常是众所周知的致动脉粥样硬化的独立危险因素。血液中的低密度脂蛋白胆固醇（LDL-C）通过内皮细胞到内皮细胞间隙，可被修饰成氧化型LDL（Ox-</w:t>
      </w:r>
      <w:r w:rsidRPr="0074385A">
        <w:rPr>
          <w:rStyle w:val="af2"/>
          <w:rFonts w:ascii="宋体" w:eastAsia="宋体" w:hAnsi="宋体"/>
          <w:i w:val="0"/>
          <w:color w:val="auto"/>
          <w:sz w:val="24"/>
          <w:szCs w:val="24"/>
        </w:rPr>
        <w:t>LDL</w:t>
      </w:r>
      <w:r w:rsidRPr="0074385A">
        <w:rPr>
          <w:rStyle w:val="af2"/>
          <w:rFonts w:ascii="宋体" w:eastAsia="宋体" w:hAnsi="宋体" w:hint="eastAsia"/>
          <w:i w:val="0"/>
          <w:color w:val="auto"/>
          <w:sz w:val="24"/>
          <w:szCs w:val="24"/>
        </w:rPr>
        <w:t>），Ox-</w:t>
      </w:r>
      <w:r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是泡沫细胞形成的关键，泡沫细胞的形成是整个动脉粥样硬化进程中最重要的病理学标志</w:t>
      </w:r>
      <w:r w:rsidR="00D81837" w:rsidRPr="0074385A">
        <w:rPr>
          <w:rStyle w:val="af2"/>
          <w:rFonts w:ascii="宋体" w:eastAsia="宋体" w:hAnsi="宋体" w:hint="eastAsia"/>
          <w:i w:val="0"/>
          <w:color w:val="auto"/>
          <w:sz w:val="32"/>
          <w:szCs w:val="24"/>
          <w:vertAlign w:val="superscript"/>
        </w:rPr>
        <w:t>[2]</w:t>
      </w:r>
      <w:r w:rsidR="00D81837" w:rsidRPr="0074385A">
        <w:rPr>
          <w:rStyle w:val="af2"/>
          <w:rFonts w:ascii="宋体" w:eastAsia="宋体" w:hAnsi="宋体" w:hint="eastAsia"/>
          <w:i w:val="0"/>
          <w:color w:val="auto"/>
          <w:sz w:val="24"/>
          <w:szCs w:val="24"/>
        </w:rPr>
        <w:t>，Ox-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被巨噬细胞表面的清道夫受体（SR-</w:t>
      </w:r>
      <w:r w:rsidR="00D81837" w:rsidRPr="0074385A">
        <w:rPr>
          <w:rStyle w:val="af2"/>
          <w:rFonts w:ascii="宋体" w:eastAsia="宋体" w:hAnsi="宋体"/>
          <w:i w:val="0"/>
          <w:color w:val="auto"/>
          <w:sz w:val="24"/>
          <w:szCs w:val="24"/>
        </w:rPr>
        <w:t>A</w:t>
      </w:r>
      <w:r w:rsidR="00D81837" w:rsidRPr="0074385A">
        <w:rPr>
          <w:rStyle w:val="af2"/>
          <w:rFonts w:ascii="宋体" w:eastAsia="宋体" w:hAnsi="宋体" w:hint="eastAsia"/>
          <w:i w:val="0"/>
          <w:color w:val="auto"/>
          <w:sz w:val="24"/>
          <w:szCs w:val="24"/>
        </w:rPr>
        <w:t>）识别并被无限制摄取，以致巨噬细胞内大量胆固醇脂质颗粒蓄积，同时，Ox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的细胞毒性作用进一步诱导巨噬细胞凋亡为泡沫细胞。泡沫细胞不断地增多、融合，构成了动脉粥样硬化的脂质核心。高密度脂蛋白胆固醇（HDL-C）能将外周组织（包括血管壁）内的胆固醇转运至肝脏分解代谢，故HDL-C具有</w:t>
      </w:r>
      <w:r w:rsidR="00D82B49" w:rsidRPr="0074385A">
        <w:rPr>
          <w:rStyle w:val="af2"/>
          <w:rFonts w:ascii="宋体" w:eastAsia="宋体" w:hAnsi="宋体" w:hint="eastAsia"/>
          <w:i w:val="0"/>
          <w:color w:val="auto"/>
          <w:sz w:val="24"/>
          <w:szCs w:val="24"/>
        </w:rPr>
        <w:t>抗动脉粥样硬化作用。载脂蛋白A1（Apo-</w:t>
      </w:r>
      <w:r w:rsidR="00D82B49" w:rsidRPr="0074385A">
        <w:rPr>
          <w:rStyle w:val="af2"/>
          <w:rFonts w:ascii="宋体" w:eastAsia="宋体" w:hAnsi="宋体"/>
          <w:i w:val="0"/>
          <w:color w:val="auto"/>
          <w:sz w:val="24"/>
          <w:szCs w:val="24"/>
        </w:rPr>
        <w:t>A1</w:t>
      </w:r>
      <w:r w:rsidR="00D82B49" w:rsidRPr="0074385A">
        <w:rPr>
          <w:rStyle w:val="af2"/>
          <w:rFonts w:ascii="宋体" w:eastAsia="宋体" w:hAnsi="宋体" w:hint="eastAsia"/>
          <w:i w:val="0"/>
          <w:color w:val="auto"/>
          <w:sz w:val="24"/>
          <w:szCs w:val="24"/>
        </w:rPr>
        <w:t>）和载脂蛋白B（Apo</w:t>
      </w:r>
      <w:r w:rsidR="00D82B49" w:rsidRPr="0074385A">
        <w:rPr>
          <w:rStyle w:val="af2"/>
          <w:rFonts w:ascii="宋体" w:eastAsia="宋体" w:hAnsi="宋体"/>
          <w:i w:val="0"/>
          <w:color w:val="auto"/>
          <w:sz w:val="24"/>
          <w:szCs w:val="24"/>
        </w:rPr>
        <w:t>-B</w:t>
      </w:r>
      <w:r w:rsidR="00D82B49" w:rsidRPr="0074385A">
        <w:rPr>
          <w:rStyle w:val="af2"/>
          <w:rFonts w:ascii="宋体" w:eastAsia="宋体" w:hAnsi="宋体" w:hint="eastAsia"/>
          <w:i w:val="0"/>
          <w:color w:val="auto"/>
          <w:sz w:val="24"/>
          <w:szCs w:val="24"/>
        </w:rPr>
        <w:t>）分别是HDL和LDL的主要蛋白质，能够有效反映血液中HDL和LDL水平。</w:t>
      </w:r>
    </w:p>
    <w:p w14:paraId="65A55116" w14:textId="77777777" w:rsidR="00A765FC" w:rsidRPr="0074385A" w:rsidRDefault="00A765FC" w:rsidP="00A765FC">
      <w:pPr>
        <w:pStyle w:val="ab"/>
        <w:spacing w:line="360" w:lineRule="auto"/>
        <w:ind w:firstLineChars="0" w:firstLine="0"/>
        <w:rPr>
          <w:rStyle w:val="af2"/>
          <w:rFonts w:ascii="宋体" w:eastAsia="宋体" w:hAnsi="宋体"/>
          <w:i w:val="0"/>
          <w:color w:val="auto"/>
          <w:sz w:val="24"/>
          <w:szCs w:val="24"/>
        </w:rPr>
      </w:pPr>
    </w:p>
    <w:p w14:paraId="1224A75D" w14:textId="77777777" w:rsidR="00A765FC" w:rsidRPr="0074385A" w:rsidRDefault="00A765FC" w:rsidP="00A765FC">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3.3  两组患者血脂差异</w:t>
      </w:r>
    </w:p>
    <w:p w14:paraId="2335639E" w14:textId="310342B3" w:rsidR="00A765FC" w:rsidRPr="0074385A" w:rsidRDefault="00603267" w:rsidP="00D156AC">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治疗前，脑</w:t>
      </w:r>
      <w:proofErr w:type="gramStart"/>
      <w:r>
        <w:rPr>
          <w:rStyle w:val="af2"/>
          <w:rFonts w:ascii="宋体" w:eastAsia="宋体" w:hAnsi="宋体" w:hint="eastAsia"/>
          <w:i w:val="0"/>
          <w:color w:val="auto"/>
          <w:sz w:val="24"/>
          <w:szCs w:val="24"/>
        </w:rPr>
        <w:t>梗塞组</w:t>
      </w:r>
      <w:proofErr w:type="gramEnd"/>
      <w:r>
        <w:rPr>
          <w:rStyle w:val="af2"/>
          <w:rFonts w:ascii="宋体" w:eastAsia="宋体" w:hAnsi="宋体" w:hint="eastAsia"/>
          <w:i w:val="0"/>
          <w:color w:val="auto"/>
          <w:sz w:val="24"/>
          <w:szCs w:val="24"/>
        </w:rPr>
        <w:t>患者的LDL-C明显高于冠心病组患者，Apo-</w:t>
      </w:r>
      <w:r>
        <w:rPr>
          <w:rStyle w:val="af2"/>
          <w:rFonts w:ascii="宋体" w:eastAsia="宋体" w:hAnsi="宋体"/>
          <w:i w:val="0"/>
          <w:color w:val="auto"/>
          <w:sz w:val="24"/>
          <w:szCs w:val="24"/>
        </w:rPr>
        <w:t>A1</w:t>
      </w:r>
      <w:r>
        <w:rPr>
          <w:rStyle w:val="af2"/>
          <w:rFonts w:ascii="宋体" w:eastAsia="宋体" w:hAnsi="宋体" w:hint="eastAsia"/>
          <w:i w:val="0"/>
          <w:color w:val="auto"/>
          <w:sz w:val="24"/>
          <w:szCs w:val="24"/>
        </w:rPr>
        <w:t>明显低于冠心病患者，治疗后，脑</w:t>
      </w:r>
      <w:proofErr w:type="gramStart"/>
      <w:r>
        <w:rPr>
          <w:rStyle w:val="af2"/>
          <w:rFonts w:ascii="宋体" w:eastAsia="宋体" w:hAnsi="宋体" w:hint="eastAsia"/>
          <w:i w:val="0"/>
          <w:color w:val="auto"/>
          <w:sz w:val="24"/>
          <w:szCs w:val="24"/>
        </w:rPr>
        <w:t>梗塞组</w:t>
      </w:r>
      <w:proofErr w:type="gramEnd"/>
      <w:r>
        <w:rPr>
          <w:rStyle w:val="af2"/>
          <w:rFonts w:ascii="宋体" w:eastAsia="宋体" w:hAnsi="宋体" w:hint="eastAsia"/>
          <w:i w:val="0"/>
          <w:color w:val="auto"/>
          <w:sz w:val="24"/>
          <w:szCs w:val="24"/>
        </w:rPr>
        <w:t>患者的各项血脂结果均高于冠心病患者，这可能和两组疾病的预后有关。</w:t>
      </w:r>
      <w:r w:rsidR="00E430C9" w:rsidRPr="0074385A">
        <w:rPr>
          <w:rStyle w:val="af2"/>
          <w:rFonts w:ascii="宋体" w:eastAsia="宋体" w:hAnsi="宋体"/>
          <w:i w:val="0"/>
          <w:color w:val="auto"/>
          <w:sz w:val="24"/>
          <w:szCs w:val="24"/>
        </w:rPr>
        <w:t xml:space="preserve"> </w:t>
      </w:r>
    </w:p>
    <w:p w14:paraId="523B6D27" w14:textId="77777777" w:rsidR="00A67182" w:rsidRPr="0074385A" w:rsidRDefault="00D156AC" w:rsidP="00A67182">
      <w:pPr>
        <w:pStyle w:val="ab"/>
        <w:spacing w:line="360" w:lineRule="auto"/>
        <w:ind w:firstLineChars="0" w:firstLine="480"/>
        <w:rPr>
          <w:rStyle w:val="af2"/>
          <w:rFonts w:ascii="宋体" w:eastAsia="宋体" w:hAnsi="宋体"/>
          <w:i w:val="0"/>
          <w:color w:val="auto"/>
          <w:sz w:val="32"/>
          <w:szCs w:val="24"/>
        </w:rPr>
      </w:pPr>
      <w:r w:rsidRPr="0074385A">
        <w:rPr>
          <w:rStyle w:val="af2"/>
          <w:rFonts w:ascii="宋体" w:eastAsia="宋体" w:hAnsi="宋体" w:hint="eastAsia"/>
          <w:i w:val="0"/>
          <w:color w:val="auto"/>
          <w:sz w:val="24"/>
          <w:szCs w:val="24"/>
        </w:rPr>
        <w:lastRenderedPageBreak/>
        <w:t>从两组疾病的发病机制来看，可以简单认为脑梗塞是在动脉粥样硬化的后一个阶段，而冠心病是与动脉粥样硬化平行的一个阶段。</w:t>
      </w:r>
      <w:r w:rsidR="00F05C6F" w:rsidRPr="0074385A">
        <w:rPr>
          <w:rStyle w:val="af2"/>
          <w:rFonts w:ascii="宋体" w:eastAsia="宋体" w:hAnsi="宋体" w:hint="eastAsia"/>
          <w:i w:val="0"/>
          <w:color w:val="auto"/>
          <w:sz w:val="24"/>
          <w:szCs w:val="24"/>
        </w:rPr>
        <w:t>如果动脉粥样硬化发生在冠状动脉，引起冠脉狭窄和心肌缺血缺氧即为冠心病</w:t>
      </w:r>
      <w:r w:rsidR="004128A1" w:rsidRPr="0074385A">
        <w:rPr>
          <w:rStyle w:val="af2"/>
          <w:rFonts w:ascii="宋体" w:eastAsia="宋体" w:hAnsi="宋体" w:hint="eastAsia"/>
          <w:i w:val="0"/>
          <w:color w:val="auto"/>
          <w:sz w:val="24"/>
          <w:szCs w:val="24"/>
        </w:rPr>
        <w:t>，而脑梗塞，需要动脉粥样硬化斑块</w:t>
      </w:r>
      <w:r w:rsidR="0057557F" w:rsidRPr="0074385A">
        <w:rPr>
          <w:rStyle w:val="af2"/>
          <w:rFonts w:ascii="宋体" w:eastAsia="宋体" w:hAnsi="宋体" w:hint="eastAsia"/>
          <w:i w:val="0"/>
          <w:color w:val="auto"/>
          <w:sz w:val="24"/>
          <w:szCs w:val="24"/>
        </w:rPr>
        <w:t>（主要是颈动脉斑块）</w:t>
      </w:r>
      <w:r w:rsidR="004128A1" w:rsidRPr="0074385A">
        <w:rPr>
          <w:rStyle w:val="af2"/>
          <w:rFonts w:ascii="宋体" w:eastAsia="宋体" w:hAnsi="宋体" w:hint="eastAsia"/>
          <w:i w:val="0"/>
          <w:color w:val="auto"/>
          <w:sz w:val="24"/>
          <w:szCs w:val="24"/>
        </w:rPr>
        <w:t>脱落</w:t>
      </w:r>
      <w:r w:rsidR="0057557F" w:rsidRPr="0074385A">
        <w:rPr>
          <w:rStyle w:val="af2"/>
          <w:rFonts w:ascii="宋体" w:eastAsia="宋体" w:hAnsi="宋体" w:hint="eastAsia"/>
          <w:i w:val="0"/>
          <w:color w:val="auto"/>
          <w:sz w:val="24"/>
          <w:szCs w:val="24"/>
        </w:rPr>
        <w:t>形成栓子</w:t>
      </w:r>
      <w:r w:rsidR="004128A1" w:rsidRPr="0074385A">
        <w:rPr>
          <w:rStyle w:val="af2"/>
          <w:rFonts w:ascii="宋体" w:eastAsia="宋体" w:hAnsi="宋体" w:hint="eastAsia"/>
          <w:i w:val="0"/>
          <w:color w:val="auto"/>
          <w:sz w:val="24"/>
          <w:szCs w:val="24"/>
        </w:rPr>
        <w:t>，</w:t>
      </w:r>
      <w:r w:rsidR="0057557F" w:rsidRPr="0074385A">
        <w:rPr>
          <w:rStyle w:val="af2"/>
          <w:rFonts w:ascii="宋体" w:eastAsia="宋体" w:hAnsi="宋体" w:hint="eastAsia"/>
          <w:i w:val="0"/>
          <w:color w:val="auto"/>
          <w:sz w:val="24"/>
          <w:szCs w:val="24"/>
        </w:rPr>
        <w:t>导致颅内动脉栓塞</w:t>
      </w:r>
      <w:r w:rsidR="004128A1" w:rsidRPr="0074385A">
        <w:rPr>
          <w:rStyle w:val="af2"/>
          <w:rFonts w:ascii="宋体" w:eastAsia="宋体" w:hAnsi="宋体" w:hint="eastAsia"/>
          <w:i w:val="0"/>
          <w:color w:val="auto"/>
          <w:sz w:val="24"/>
          <w:szCs w:val="24"/>
        </w:rPr>
        <w:t>，</w:t>
      </w:r>
      <w:r w:rsidR="009A0A7C" w:rsidRPr="0074385A">
        <w:rPr>
          <w:rStyle w:val="af2"/>
          <w:rFonts w:ascii="宋体" w:eastAsia="宋体" w:hAnsi="宋体" w:hint="eastAsia"/>
          <w:i w:val="0"/>
          <w:color w:val="auto"/>
          <w:sz w:val="24"/>
          <w:szCs w:val="24"/>
        </w:rPr>
        <w:t>造成脑组织缺血缺氧。</w:t>
      </w:r>
      <w:r w:rsidR="00A67182" w:rsidRPr="0074385A">
        <w:rPr>
          <w:rStyle w:val="af2"/>
          <w:rFonts w:ascii="宋体" w:eastAsia="宋体" w:hAnsi="宋体" w:hint="eastAsia"/>
          <w:i w:val="0"/>
          <w:color w:val="auto"/>
          <w:sz w:val="24"/>
          <w:szCs w:val="24"/>
        </w:rPr>
        <w:t>因此，可将脑梗塞看成动脉粥样硬化的进一步发展。</w:t>
      </w:r>
      <w:r w:rsidR="00117D4F" w:rsidRPr="0074385A">
        <w:rPr>
          <w:rStyle w:val="af2"/>
          <w:rFonts w:ascii="宋体" w:eastAsia="宋体" w:hAnsi="宋体" w:hint="eastAsia"/>
          <w:i w:val="0"/>
          <w:color w:val="auto"/>
          <w:sz w:val="24"/>
          <w:szCs w:val="24"/>
        </w:rPr>
        <w:t>同时，</w:t>
      </w:r>
      <w:r w:rsidR="003C73F3" w:rsidRPr="0074385A">
        <w:rPr>
          <w:rStyle w:val="af2"/>
          <w:rFonts w:ascii="宋体" w:eastAsia="宋体" w:hAnsi="宋体" w:hint="eastAsia"/>
          <w:i w:val="0"/>
          <w:color w:val="auto"/>
          <w:sz w:val="24"/>
          <w:szCs w:val="24"/>
        </w:rPr>
        <w:t>颈</w:t>
      </w:r>
      <w:r w:rsidR="00117D4F" w:rsidRPr="0074385A">
        <w:rPr>
          <w:rStyle w:val="af2"/>
          <w:rFonts w:ascii="宋体" w:eastAsia="宋体" w:hAnsi="宋体" w:hint="eastAsia"/>
          <w:i w:val="0"/>
          <w:color w:val="auto"/>
          <w:sz w:val="24"/>
          <w:szCs w:val="24"/>
        </w:rPr>
        <w:t>动脉粥样硬化与</w:t>
      </w:r>
      <w:r w:rsidR="003C73F3" w:rsidRPr="0074385A">
        <w:rPr>
          <w:rStyle w:val="af2"/>
          <w:rFonts w:ascii="宋体" w:eastAsia="宋体" w:hAnsi="宋体" w:hint="eastAsia"/>
          <w:i w:val="0"/>
          <w:color w:val="auto"/>
          <w:sz w:val="24"/>
          <w:szCs w:val="24"/>
        </w:rPr>
        <w:t>冠状动脉狭窄</w:t>
      </w:r>
      <w:r w:rsidR="00117D4F" w:rsidRPr="0074385A">
        <w:rPr>
          <w:rStyle w:val="af2"/>
          <w:rFonts w:ascii="宋体" w:eastAsia="宋体" w:hAnsi="宋体" w:hint="eastAsia"/>
          <w:i w:val="0"/>
          <w:color w:val="auto"/>
          <w:sz w:val="24"/>
          <w:szCs w:val="24"/>
        </w:rPr>
        <w:t>呈现出较好的相关性</w:t>
      </w:r>
      <w:r w:rsidR="00117D4F" w:rsidRPr="0074385A">
        <w:rPr>
          <w:rStyle w:val="af2"/>
          <w:rFonts w:ascii="宋体" w:eastAsia="宋体" w:hAnsi="宋体" w:hint="eastAsia"/>
          <w:i w:val="0"/>
          <w:color w:val="auto"/>
          <w:sz w:val="32"/>
          <w:szCs w:val="24"/>
          <w:vertAlign w:val="superscript"/>
        </w:rPr>
        <w:t>[3]</w:t>
      </w:r>
      <w:r w:rsidR="003C73F3" w:rsidRPr="0074385A">
        <w:rPr>
          <w:rStyle w:val="af2"/>
          <w:rFonts w:ascii="宋体" w:eastAsia="宋体" w:hAnsi="宋体" w:hint="eastAsia"/>
          <w:i w:val="0"/>
          <w:color w:val="auto"/>
          <w:sz w:val="32"/>
          <w:szCs w:val="24"/>
        </w:rPr>
        <w:t>。</w:t>
      </w:r>
    </w:p>
    <w:p w14:paraId="4CD75951" w14:textId="2EF316A1" w:rsidR="00E10F4A" w:rsidRDefault="0036468A" w:rsidP="00A67182">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从统计数据来看，脑梗塞患者数量远远小于冠心病患者，其中50岁以上（含50岁）的患者中，冠心病患者数量约为脑梗塞患者数量的2.45倍。</w:t>
      </w:r>
      <w:r w:rsidR="00D407D3">
        <w:rPr>
          <w:rStyle w:val="af2"/>
          <w:rFonts w:ascii="宋体" w:eastAsia="宋体" w:hAnsi="宋体" w:hint="eastAsia"/>
          <w:i w:val="0"/>
          <w:color w:val="auto"/>
          <w:sz w:val="24"/>
          <w:szCs w:val="24"/>
        </w:rPr>
        <w:t>相同血脂水平，人们更容易患动脉粥样硬化（或冠心病），</w:t>
      </w:r>
      <w:r w:rsidR="00720B55">
        <w:rPr>
          <w:rStyle w:val="af2"/>
          <w:rFonts w:ascii="宋体" w:eastAsia="宋体" w:hAnsi="宋体" w:hint="eastAsia"/>
          <w:i w:val="0"/>
          <w:color w:val="auto"/>
          <w:sz w:val="24"/>
          <w:szCs w:val="24"/>
        </w:rPr>
        <w:t>随着动脉粥样硬化继续进展，动脉粥样硬化斑块脱落，继发其他心脑血管疾病，</w:t>
      </w:r>
      <w:r w:rsidR="004257D8">
        <w:rPr>
          <w:rStyle w:val="af2"/>
          <w:rFonts w:ascii="宋体" w:eastAsia="宋体" w:hAnsi="宋体" w:hint="eastAsia"/>
          <w:i w:val="0"/>
          <w:color w:val="auto"/>
          <w:sz w:val="24"/>
          <w:szCs w:val="24"/>
        </w:rPr>
        <w:t>其中包括脑梗塞。</w:t>
      </w:r>
    </w:p>
    <w:p w14:paraId="7C8A64B2" w14:textId="77777777" w:rsidR="00607342" w:rsidRDefault="00607342" w:rsidP="00607342">
      <w:pPr>
        <w:pStyle w:val="ab"/>
        <w:spacing w:line="360" w:lineRule="auto"/>
        <w:ind w:firstLineChars="0" w:firstLine="0"/>
        <w:rPr>
          <w:rStyle w:val="af2"/>
          <w:rFonts w:ascii="宋体" w:eastAsia="宋体" w:hAnsi="宋体"/>
          <w:i w:val="0"/>
          <w:color w:val="auto"/>
          <w:sz w:val="24"/>
          <w:szCs w:val="24"/>
        </w:rPr>
      </w:pPr>
    </w:p>
    <w:p w14:paraId="6445EC8F" w14:textId="4DD58123" w:rsidR="00607342" w:rsidRPr="00527666" w:rsidRDefault="00903D34" w:rsidP="00607342">
      <w:pPr>
        <w:pStyle w:val="ab"/>
        <w:spacing w:line="360" w:lineRule="auto"/>
        <w:ind w:firstLineChars="0" w:firstLine="0"/>
        <w:rPr>
          <w:rStyle w:val="af2"/>
          <w:rFonts w:ascii="黑体" w:eastAsia="黑体" w:hAnsi="黑体"/>
          <w:b/>
          <w:i w:val="0"/>
          <w:color w:val="auto"/>
          <w:sz w:val="24"/>
          <w:szCs w:val="24"/>
        </w:rPr>
      </w:pPr>
      <w:r>
        <w:rPr>
          <w:rStyle w:val="af2"/>
          <w:rFonts w:ascii="黑体" w:eastAsia="黑体" w:hAnsi="黑体"/>
          <w:b/>
          <w:i w:val="0"/>
          <w:color w:val="auto"/>
          <w:sz w:val="24"/>
          <w:szCs w:val="24"/>
        </w:rPr>
        <w:t>3</w:t>
      </w:r>
      <w:bookmarkStart w:id="0" w:name="_GoBack"/>
      <w:bookmarkEnd w:id="0"/>
      <w:r w:rsidR="00607342" w:rsidRPr="00527666">
        <w:rPr>
          <w:rStyle w:val="af2"/>
          <w:rFonts w:ascii="黑体" w:eastAsia="黑体" w:hAnsi="黑体" w:hint="eastAsia"/>
          <w:b/>
          <w:i w:val="0"/>
          <w:color w:val="auto"/>
          <w:sz w:val="24"/>
          <w:szCs w:val="24"/>
        </w:rPr>
        <w:t>.4  男女性患者比较</w:t>
      </w:r>
    </w:p>
    <w:p w14:paraId="6991195E" w14:textId="162EA6DF" w:rsidR="00607342" w:rsidRDefault="00607342"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从统计数据中和结果分析中可以看出，两组疾病的女性患者要明显少于男性患者，</w:t>
      </w:r>
      <w:r w:rsidR="00527666">
        <w:rPr>
          <w:rStyle w:val="af2"/>
          <w:rFonts w:ascii="宋体" w:eastAsia="宋体" w:hAnsi="宋体" w:hint="eastAsia"/>
          <w:i w:val="0"/>
          <w:color w:val="auto"/>
          <w:sz w:val="24"/>
          <w:szCs w:val="24"/>
        </w:rPr>
        <w:t>男性患者人数约为女性患者的1.28倍，50岁以上（含50岁）患者中男性患者人数约为女性患者人数的1.2倍。</w:t>
      </w:r>
      <w:r>
        <w:rPr>
          <w:rStyle w:val="af2"/>
          <w:rFonts w:ascii="宋体" w:eastAsia="宋体" w:hAnsi="宋体" w:hint="eastAsia"/>
          <w:i w:val="0"/>
          <w:color w:val="auto"/>
          <w:sz w:val="24"/>
          <w:szCs w:val="24"/>
        </w:rPr>
        <w:t>并且女性的TC、</w:t>
      </w:r>
      <w:r w:rsidR="00527666">
        <w:rPr>
          <w:rStyle w:val="af2"/>
          <w:rFonts w:ascii="宋体" w:eastAsia="宋体" w:hAnsi="宋体" w:hint="eastAsia"/>
          <w:i w:val="0"/>
          <w:color w:val="auto"/>
          <w:sz w:val="24"/>
          <w:szCs w:val="24"/>
        </w:rPr>
        <w:t>HDL-C、LDL-C、Apo-</w:t>
      </w:r>
      <w:r w:rsidR="00527666">
        <w:rPr>
          <w:rStyle w:val="af2"/>
          <w:rFonts w:ascii="宋体" w:eastAsia="宋体" w:hAnsi="宋体"/>
          <w:i w:val="0"/>
          <w:color w:val="auto"/>
          <w:sz w:val="24"/>
          <w:szCs w:val="24"/>
        </w:rPr>
        <w:t>A1</w:t>
      </w:r>
      <w:r w:rsidR="00527666">
        <w:rPr>
          <w:rStyle w:val="af2"/>
          <w:rFonts w:ascii="宋体" w:eastAsia="宋体" w:hAnsi="宋体" w:hint="eastAsia"/>
          <w:i w:val="0"/>
          <w:color w:val="auto"/>
          <w:sz w:val="24"/>
          <w:szCs w:val="24"/>
        </w:rPr>
        <w:t>和Apo-</w:t>
      </w:r>
      <w:r w:rsidR="00527666">
        <w:rPr>
          <w:rStyle w:val="af2"/>
          <w:rFonts w:ascii="宋体" w:eastAsia="宋体" w:hAnsi="宋体"/>
          <w:i w:val="0"/>
          <w:color w:val="auto"/>
          <w:sz w:val="24"/>
          <w:szCs w:val="24"/>
        </w:rPr>
        <w:t>B</w:t>
      </w:r>
      <w:r w:rsidR="00527666">
        <w:rPr>
          <w:rStyle w:val="af2"/>
          <w:rFonts w:ascii="宋体" w:eastAsia="宋体" w:hAnsi="宋体" w:hint="eastAsia"/>
          <w:i w:val="0"/>
          <w:color w:val="auto"/>
          <w:sz w:val="24"/>
          <w:szCs w:val="24"/>
        </w:rPr>
        <w:t>均显著高于男性患者。</w:t>
      </w:r>
      <w:r w:rsidR="00A83B95">
        <w:rPr>
          <w:rStyle w:val="af2"/>
          <w:rFonts w:ascii="宋体" w:eastAsia="宋体" w:hAnsi="宋体" w:hint="eastAsia"/>
          <w:i w:val="0"/>
          <w:color w:val="auto"/>
          <w:sz w:val="24"/>
          <w:szCs w:val="24"/>
        </w:rPr>
        <w:t>这些结果提示，男性比女性更容易患冠心病或脑梗塞。其原因可能有：</w:t>
      </w:r>
      <w:r w:rsidR="00A83B95">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0"/>
          </mc:Choice>
          <mc:Fallback>
            <w:t>①</w:t>
          </mc:Fallback>
        </mc:AlternateContent>
      </w:r>
      <w:r w:rsidR="00A83B95">
        <w:rPr>
          <w:rStyle w:val="af2"/>
          <w:rFonts w:ascii="宋体" w:eastAsia="宋体" w:hAnsi="宋体" w:hint="eastAsia"/>
          <w:i w:val="0"/>
          <w:color w:val="auto"/>
          <w:sz w:val="24"/>
          <w:szCs w:val="24"/>
        </w:rPr>
        <w:t>男性压力比女性更高，</w:t>
      </w:r>
      <w:r w:rsidR="00D854D9">
        <w:rPr>
          <w:rStyle w:val="af2"/>
          <w:rFonts w:ascii="宋体" w:eastAsia="宋体" w:hAnsi="宋体" w:hint="eastAsia"/>
          <w:i w:val="0"/>
          <w:color w:val="auto"/>
          <w:sz w:val="24"/>
          <w:szCs w:val="24"/>
        </w:rPr>
        <w:t>人会因为压力而增加肾上腺素的分泌，</w:t>
      </w:r>
      <w:r w:rsidR="00D854D9" w:rsidRPr="00D854D9">
        <w:rPr>
          <w:rStyle w:val="af2"/>
          <w:rFonts w:ascii="宋体" w:eastAsia="宋体" w:hAnsi="宋体" w:hint="eastAsia"/>
          <w:i w:val="0"/>
          <w:color w:val="auto"/>
          <w:sz w:val="24"/>
          <w:szCs w:val="24"/>
        </w:rPr>
        <w:t>引起血压升高、心跳加快，伤害动脉血管内壁</w:t>
      </w:r>
      <w:r w:rsidR="00D854D9">
        <w:rPr>
          <w:rStyle w:val="af2"/>
          <w:rFonts w:ascii="宋体" w:eastAsia="宋体" w:hAnsi="宋体" w:hint="eastAsia"/>
          <w:i w:val="0"/>
          <w:color w:val="auto"/>
          <w:sz w:val="24"/>
          <w:szCs w:val="24"/>
        </w:rPr>
        <w:t>；</w:t>
      </w:r>
      <w:r w:rsidR="00D854D9">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1"/>
          </mc:Choice>
          <mc:Fallback>
            <w:t>②</w:t>
          </mc:Fallback>
        </mc:AlternateContent>
      </w:r>
      <w:r w:rsidR="00D854D9">
        <w:rPr>
          <w:rStyle w:val="af2"/>
          <w:rFonts w:ascii="宋体" w:eastAsia="宋体" w:hAnsi="宋体" w:hint="eastAsia"/>
          <w:i w:val="0"/>
          <w:color w:val="auto"/>
          <w:sz w:val="24"/>
          <w:szCs w:val="24"/>
        </w:rPr>
        <w:t>吸烟，中国烟民中，男性人数远高于女性人数，吸烟会从多种途径引起</w:t>
      </w:r>
      <w:r w:rsidR="00E32ED5">
        <w:rPr>
          <w:rStyle w:val="af2"/>
          <w:rFonts w:ascii="宋体" w:eastAsia="宋体" w:hAnsi="宋体" w:hint="eastAsia"/>
          <w:i w:val="0"/>
          <w:color w:val="auto"/>
          <w:sz w:val="24"/>
          <w:szCs w:val="24"/>
        </w:rPr>
        <w:t>动脉血管受损和动脉粥样硬化</w:t>
      </w:r>
      <w:r w:rsidR="00E32ED5" w:rsidRPr="00BE7DF9">
        <w:rPr>
          <w:rStyle w:val="af2"/>
          <w:rFonts w:ascii="宋体" w:eastAsia="宋体" w:hAnsi="宋体" w:hint="eastAsia"/>
          <w:i w:val="0"/>
          <w:color w:val="auto"/>
          <w:sz w:val="32"/>
          <w:szCs w:val="24"/>
          <w:vertAlign w:val="superscript"/>
        </w:rPr>
        <w:t>[4</w:t>
      </w:r>
      <w:r w:rsidR="00E32ED5" w:rsidRPr="00BE7DF9">
        <w:rPr>
          <w:rStyle w:val="af2"/>
          <w:rFonts w:ascii="宋体" w:eastAsia="宋体" w:hAnsi="宋体"/>
          <w:i w:val="0"/>
          <w:color w:val="auto"/>
          <w:sz w:val="32"/>
          <w:szCs w:val="24"/>
          <w:vertAlign w:val="superscript"/>
        </w:rPr>
        <w:t>]</w:t>
      </w:r>
      <w:r w:rsidR="00E32ED5">
        <w:rPr>
          <w:rStyle w:val="af2"/>
          <w:rFonts w:ascii="宋体" w:eastAsia="宋体" w:hAnsi="宋体" w:hint="eastAsia"/>
          <w:i w:val="0"/>
          <w:color w:val="auto"/>
          <w:sz w:val="24"/>
          <w:szCs w:val="24"/>
        </w:rPr>
        <w:t>；</w:t>
      </w:r>
      <w:r w:rsidR="003973FA">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2"/>
          </mc:Choice>
          <mc:Fallback>
            <w:t>③</w:t>
          </mc:Fallback>
        </mc:AlternateContent>
      </w:r>
      <w:r w:rsidR="003973FA">
        <w:rPr>
          <w:rStyle w:val="af2"/>
          <w:rFonts w:ascii="宋体" w:eastAsia="宋体" w:hAnsi="宋体" w:hint="eastAsia"/>
          <w:i w:val="0"/>
          <w:color w:val="auto"/>
          <w:sz w:val="24"/>
          <w:szCs w:val="24"/>
        </w:rPr>
        <w:t>性激素对脂质代谢的影响</w:t>
      </w:r>
      <w:r w:rsidR="008E1165">
        <w:rPr>
          <w:rStyle w:val="af2"/>
          <w:rFonts w:ascii="宋体" w:eastAsia="宋体" w:hAnsi="宋体" w:hint="eastAsia"/>
          <w:i w:val="0"/>
          <w:color w:val="auto"/>
          <w:sz w:val="24"/>
          <w:szCs w:val="24"/>
        </w:rPr>
        <w:t>，</w:t>
      </w:r>
      <w:r w:rsidR="00A653FB">
        <w:rPr>
          <w:rStyle w:val="af2"/>
          <w:rFonts w:ascii="宋体" w:eastAsia="宋体" w:hAnsi="宋体" w:hint="eastAsia"/>
          <w:i w:val="0"/>
          <w:color w:val="auto"/>
          <w:sz w:val="24"/>
          <w:szCs w:val="24"/>
        </w:rPr>
        <w:t>与雌性激素会选择性的将脂肪集中在乳房、臀部、大腿，却一直腰部脂肪堆积不同，雄性激素会将脂肪囤积在腰腹部，从而男性更加倾向于向心性肥胖，向心性肥胖发生各种并发症的危险性较高，并且腰围越粗，危险性越高。</w:t>
      </w:r>
    </w:p>
    <w:p w14:paraId="16C48704" w14:textId="4D084B4B" w:rsidR="00DB07C2" w:rsidRDefault="00966F07"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以年龄为观察线，冠心病、脑梗塞患者的男女比例在50岁以后快速收缩至1.2左右，这种剧变来自于女性的一个重要的生理过程——绝经。女性绝经后，</w:t>
      </w:r>
      <w:r w:rsidR="007B3784">
        <w:rPr>
          <w:rStyle w:val="af2"/>
          <w:rFonts w:ascii="宋体" w:eastAsia="宋体" w:hAnsi="宋体" w:hint="eastAsia"/>
          <w:i w:val="0"/>
          <w:color w:val="auto"/>
          <w:sz w:val="24"/>
          <w:szCs w:val="24"/>
        </w:rPr>
        <w:t>雌激素枯竭，失去雌激素的保护，加上女性血脂水平较男性高，因为更</w:t>
      </w:r>
      <w:r w:rsidR="00B64C05">
        <w:rPr>
          <w:rStyle w:val="af2"/>
          <w:rFonts w:ascii="宋体" w:eastAsia="宋体" w:hAnsi="宋体" w:hint="eastAsia"/>
          <w:i w:val="0"/>
          <w:color w:val="auto"/>
          <w:sz w:val="24"/>
          <w:szCs w:val="24"/>
        </w:rPr>
        <w:t>容易患心脑血管疾病。</w:t>
      </w:r>
    </w:p>
    <w:p w14:paraId="2F1CEAB0" w14:textId="031DD887" w:rsidR="002632D0" w:rsidRDefault="002632D0"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相关文献</w:t>
      </w:r>
      <w:r w:rsidR="004D5D90" w:rsidRPr="004D5D90">
        <w:rPr>
          <w:rStyle w:val="af2"/>
          <w:rFonts w:ascii="宋体" w:eastAsia="宋体" w:hAnsi="宋体" w:hint="eastAsia"/>
          <w:i w:val="0"/>
          <w:color w:val="auto"/>
          <w:sz w:val="32"/>
          <w:szCs w:val="24"/>
          <w:vertAlign w:val="superscript"/>
        </w:rPr>
        <w:t>[5]</w:t>
      </w:r>
      <w:r w:rsidR="00DB07C2">
        <w:rPr>
          <w:rStyle w:val="af2"/>
          <w:rFonts w:ascii="宋体" w:eastAsia="宋体" w:hAnsi="宋体"/>
          <w:i w:val="0"/>
          <w:color w:val="auto"/>
          <w:sz w:val="32"/>
          <w:szCs w:val="24"/>
          <w:vertAlign w:val="superscript"/>
        </w:rPr>
        <w:t>[6][7]</w:t>
      </w:r>
      <w:r>
        <w:rPr>
          <w:rStyle w:val="af2"/>
          <w:rFonts w:ascii="宋体" w:eastAsia="宋体" w:hAnsi="宋体" w:hint="eastAsia"/>
          <w:i w:val="0"/>
          <w:color w:val="auto"/>
          <w:sz w:val="24"/>
          <w:szCs w:val="24"/>
        </w:rPr>
        <w:t>指出：动脉粥样硬化的发病存在性别差异，男性动脉粥样硬化的发</w:t>
      </w:r>
      <w:r>
        <w:rPr>
          <w:rStyle w:val="af2"/>
          <w:rFonts w:ascii="宋体" w:eastAsia="宋体" w:hAnsi="宋体" w:hint="eastAsia"/>
          <w:i w:val="0"/>
          <w:color w:val="auto"/>
          <w:sz w:val="24"/>
          <w:szCs w:val="24"/>
        </w:rPr>
        <w:lastRenderedPageBreak/>
        <w:t>生率和平均死亡率均显著高于女性，在校正其他发病危险因素后，男性性别</w:t>
      </w:r>
      <w:r w:rsidR="004D5D90">
        <w:rPr>
          <w:rStyle w:val="af2"/>
          <w:rFonts w:ascii="宋体" w:eastAsia="宋体" w:hAnsi="宋体" w:hint="eastAsia"/>
          <w:i w:val="0"/>
          <w:color w:val="auto"/>
          <w:sz w:val="24"/>
          <w:szCs w:val="24"/>
        </w:rPr>
        <w:t>仍然是一个独立的心脑血管疾病发病的危险因子，而在50岁以后，这种性别差异逐渐缩小。</w:t>
      </w:r>
    </w:p>
    <w:p w14:paraId="7BF6CF72" w14:textId="1499A31C" w:rsidR="00D407D3" w:rsidRDefault="00D407D3" w:rsidP="00D407D3">
      <w:pPr>
        <w:pStyle w:val="ab"/>
        <w:spacing w:line="360" w:lineRule="auto"/>
        <w:ind w:firstLineChars="0" w:firstLine="0"/>
        <w:rPr>
          <w:rStyle w:val="af2"/>
          <w:rFonts w:ascii="宋体" w:eastAsia="宋体" w:hAnsi="宋体"/>
          <w:i w:val="0"/>
          <w:color w:val="auto"/>
          <w:sz w:val="24"/>
          <w:szCs w:val="24"/>
        </w:rPr>
      </w:pPr>
    </w:p>
    <w:p w14:paraId="7E8708CE" w14:textId="77777777" w:rsidR="00334823" w:rsidRPr="00EA4542" w:rsidRDefault="00697EEF" w:rsidP="00EA4542">
      <w:pPr>
        <w:pStyle w:val="ab"/>
        <w:spacing w:line="360" w:lineRule="auto"/>
        <w:ind w:firstLineChars="0" w:firstLine="0"/>
        <w:rPr>
          <w:rStyle w:val="af2"/>
          <w:rFonts w:ascii="黑体" w:eastAsia="黑体" w:hAnsi="黑体"/>
          <w:b/>
          <w:i w:val="0"/>
          <w:color w:val="auto"/>
          <w:sz w:val="28"/>
          <w:szCs w:val="28"/>
        </w:rPr>
      </w:pPr>
      <w:r w:rsidRPr="0074385A">
        <w:rPr>
          <w:rStyle w:val="af2"/>
          <w:rFonts w:ascii="宋体" w:eastAsia="宋体" w:hAnsi="宋体"/>
          <w:i w:val="0"/>
          <w:color w:val="auto"/>
          <w:sz w:val="24"/>
          <w:szCs w:val="24"/>
        </w:rPr>
        <w:br w:type="page"/>
      </w:r>
      <w:r w:rsidR="0005777F" w:rsidRPr="00EA4542">
        <w:rPr>
          <w:rStyle w:val="af2"/>
          <w:rFonts w:ascii="黑体" w:eastAsia="黑体" w:hAnsi="黑体" w:hint="eastAsia"/>
          <w:b/>
          <w:i w:val="0"/>
          <w:color w:val="auto"/>
          <w:sz w:val="28"/>
          <w:szCs w:val="28"/>
        </w:rPr>
        <w:lastRenderedPageBreak/>
        <w:t>参考文献</w:t>
      </w:r>
    </w:p>
    <w:p w14:paraId="1D69C8FD" w14:textId="77777777" w:rsidR="0005777F" w:rsidRPr="0074385A" w:rsidRDefault="00F31A25" w:rsidP="00FB4728">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w:t>
      </w:r>
      <w:r w:rsidRPr="0074385A">
        <w:rPr>
          <w:rStyle w:val="af2"/>
          <w:rFonts w:ascii="宋体" w:eastAsia="宋体" w:hAnsi="宋体"/>
          <w:i w:val="0"/>
          <w:color w:val="auto"/>
          <w:sz w:val="24"/>
          <w:szCs w:val="24"/>
        </w:rPr>
        <w:t>1</w:t>
      </w:r>
      <w:r w:rsidR="003C73F3" w:rsidRPr="0074385A">
        <w:rPr>
          <w:rStyle w:val="af2"/>
          <w:rFonts w:ascii="宋体" w:eastAsia="宋体" w:hAnsi="宋体" w:hint="eastAsia"/>
          <w:i w:val="0"/>
          <w:color w:val="auto"/>
          <w:sz w:val="24"/>
          <w:szCs w:val="24"/>
        </w:rPr>
        <w:t xml:space="preserve">]  </w:t>
      </w:r>
      <w:r w:rsidRPr="0074385A">
        <w:rPr>
          <w:rStyle w:val="af2"/>
          <w:rFonts w:ascii="宋体" w:eastAsia="宋体" w:hAnsi="宋体" w:hint="eastAsia"/>
          <w:i w:val="0"/>
          <w:color w:val="auto"/>
          <w:sz w:val="24"/>
          <w:szCs w:val="24"/>
        </w:rPr>
        <w:t>郭毅</w:t>
      </w:r>
      <w:r w:rsidRPr="0074385A">
        <w:rPr>
          <w:rStyle w:val="af2"/>
          <w:rFonts w:ascii="宋体" w:eastAsia="宋体" w:hAnsi="宋体"/>
          <w:i w:val="0"/>
          <w:color w:val="auto"/>
          <w:sz w:val="24"/>
          <w:szCs w:val="24"/>
        </w:rPr>
        <w:t>, 周志斌, 姜盺等. 急性脑梗死患者颈动脉斑块与血清C反应蛋白及白细胞计数的关系[J]. 临床神经病学, 2003, 16(5): 266-268</w:t>
      </w:r>
      <w:r w:rsidR="00E32ED5">
        <w:rPr>
          <w:rStyle w:val="af2"/>
          <w:rFonts w:ascii="宋体" w:eastAsia="宋体" w:hAnsi="宋体"/>
          <w:i w:val="0"/>
          <w:color w:val="auto"/>
          <w:sz w:val="24"/>
          <w:szCs w:val="24"/>
        </w:rPr>
        <w:t>.</w:t>
      </w:r>
    </w:p>
    <w:p w14:paraId="7E505903" w14:textId="77777777" w:rsidR="00C55D9A" w:rsidRPr="0074385A" w:rsidRDefault="00F31A25" w:rsidP="00FB4728">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i w:val="0"/>
          <w:color w:val="auto"/>
          <w:sz w:val="24"/>
          <w:szCs w:val="24"/>
        </w:rPr>
        <w:t>[2]</w:t>
      </w:r>
      <w:r w:rsidR="003C73F3" w:rsidRPr="0074385A">
        <w:rPr>
          <w:rStyle w:val="af2"/>
          <w:rFonts w:ascii="宋体" w:eastAsia="宋体" w:hAnsi="宋体"/>
          <w:i w:val="0"/>
          <w:color w:val="auto"/>
          <w:sz w:val="24"/>
          <w:szCs w:val="24"/>
        </w:rPr>
        <w:t xml:space="preserve">  </w:t>
      </w:r>
      <w:r w:rsidRPr="0074385A">
        <w:rPr>
          <w:rStyle w:val="af2"/>
          <w:rFonts w:ascii="宋体" w:eastAsia="宋体" w:hAnsi="宋体" w:hint="eastAsia"/>
          <w:i w:val="0"/>
          <w:color w:val="auto"/>
          <w:sz w:val="24"/>
          <w:szCs w:val="24"/>
        </w:rPr>
        <w:t>刘恩娜</w:t>
      </w:r>
      <w:r w:rsidRPr="0074385A">
        <w:rPr>
          <w:rStyle w:val="af2"/>
          <w:rFonts w:ascii="宋体" w:eastAsia="宋体" w:hAnsi="宋体"/>
          <w:i w:val="0"/>
          <w:color w:val="auto"/>
          <w:sz w:val="24"/>
          <w:szCs w:val="24"/>
        </w:rPr>
        <w:t xml:space="preserve">, </w:t>
      </w:r>
      <w:proofErr w:type="gramStart"/>
      <w:r w:rsidRPr="0074385A">
        <w:rPr>
          <w:rStyle w:val="af2"/>
          <w:rFonts w:ascii="宋体" w:eastAsia="宋体" w:hAnsi="宋体"/>
          <w:i w:val="0"/>
          <w:color w:val="auto"/>
          <w:sz w:val="24"/>
          <w:szCs w:val="24"/>
        </w:rPr>
        <w:t>张延新</w:t>
      </w:r>
      <w:proofErr w:type="gramEnd"/>
      <w:r w:rsidRPr="0074385A">
        <w:rPr>
          <w:rStyle w:val="af2"/>
          <w:rFonts w:ascii="宋体" w:eastAsia="宋体" w:hAnsi="宋体"/>
          <w:i w:val="0"/>
          <w:color w:val="auto"/>
          <w:sz w:val="24"/>
          <w:szCs w:val="24"/>
        </w:rPr>
        <w:t>. Ox-LDL在动脉粥样硬化（AS）中的作用[J]. 中国现代医药杂志, 2006, 8(3): 93-94</w:t>
      </w:r>
      <w:r w:rsidR="00E32ED5">
        <w:rPr>
          <w:rStyle w:val="af2"/>
          <w:rFonts w:ascii="宋体" w:eastAsia="宋体" w:hAnsi="宋体"/>
          <w:i w:val="0"/>
          <w:color w:val="auto"/>
          <w:sz w:val="24"/>
          <w:szCs w:val="24"/>
        </w:rPr>
        <w:t>.</w:t>
      </w:r>
    </w:p>
    <w:p w14:paraId="6B73D6C0" w14:textId="77777777" w:rsidR="003C73F3" w:rsidRDefault="003C73F3" w:rsidP="00FB4728">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i w:val="0"/>
          <w:color w:val="auto"/>
          <w:sz w:val="24"/>
          <w:szCs w:val="24"/>
        </w:rPr>
        <w:t xml:space="preserve">[3]  </w:t>
      </w:r>
      <w:r w:rsidRPr="0074385A">
        <w:rPr>
          <w:rStyle w:val="af2"/>
          <w:rFonts w:ascii="宋体" w:eastAsia="宋体" w:hAnsi="宋体" w:hint="eastAsia"/>
          <w:i w:val="0"/>
          <w:color w:val="auto"/>
          <w:sz w:val="24"/>
          <w:szCs w:val="24"/>
        </w:rPr>
        <w:t>程洁</w:t>
      </w:r>
      <w:r w:rsidRPr="0074385A">
        <w:rPr>
          <w:rStyle w:val="af2"/>
          <w:rFonts w:ascii="宋体" w:eastAsia="宋体" w:hAnsi="宋体"/>
          <w:i w:val="0"/>
          <w:color w:val="auto"/>
          <w:sz w:val="24"/>
          <w:szCs w:val="24"/>
        </w:rPr>
        <w:t>, 吕宝经, 郑宏超, 徐伟平, 张亚臣. 颈动脉粥样硬化与冠状动脉狭窄程度的关系[J]. 中国动脉硬化杂志, 2004, 12(1): 65-68</w:t>
      </w:r>
      <w:r w:rsidR="00E32ED5">
        <w:rPr>
          <w:rStyle w:val="af2"/>
          <w:rFonts w:ascii="宋体" w:eastAsia="宋体" w:hAnsi="宋体"/>
          <w:i w:val="0"/>
          <w:color w:val="auto"/>
          <w:sz w:val="24"/>
          <w:szCs w:val="24"/>
        </w:rPr>
        <w:t>.</w:t>
      </w:r>
    </w:p>
    <w:p w14:paraId="56027DF5" w14:textId="51020490" w:rsidR="00E32ED5" w:rsidRDefault="00E32ED5"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 xml:space="preserve">[4]  </w:t>
      </w:r>
      <w:r w:rsidRPr="00E32ED5">
        <w:rPr>
          <w:rStyle w:val="af2"/>
          <w:rFonts w:ascii="宋体" w:eastAsia="宋体" w:hAnsi="宋体" w:hint="eastAsia"/>
          <w:i w:val="0"/>
          <w:color w:val="auto"/>
          <w:sz w:val="24"/>
          <w:szCs w:val="24"/>
        </w:rPr>
        <w:t>冯民</w:t>
      </w:r>
      <w:r w:rsidRPr="00E32ED5">
        <w:rPr>
          <w:rStyle w:val="af2"/>
          <w:rFonts w:ascii="宋体" w:eastAsia="宋体" w:hAnsi="宋体"/>
          <w:i w:val="0"/>
          <w:color w:val="auto"/>
          <w:sz w:val="24"/>
          <w:szCs w:val="24"/>
        </w:rPr>
        <w:t>,张梅,张运. 吸烟与动脉粥样硬化的关系[J]. 中国动脉硬化杂志,2006,(11):1004-1006.</w:t>
      </w:r>
    </w:p>
    <w:p w14:paraId="5575FABA" w14:textId="3458ACE7" w:rsidR="004D5D90" w:rsidRDefault="004D5D90"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 xml:space="preserve">[5]  </w:t>
      </w:r>
      <w:proofErr w:type="gramStart"/>
      <w:r w:rsidRPr="004D5D90">
        <w:rPr>
          <w:rStyle w:val="af2"/>
          <w:rFonts w:ascii="宋体" w:eastAsia="宋体" w:hAnsi="宋体" w:hint="eastAsia"/>
          <w:i w:val="0"/>
          <w:color w:val="auto"/>
          <w:sz w:val="24"/>
          <w:szCs w:val="24"/>
        </w:rPr>
        <w:t>沈琳辉</w:t>
      </w:r>
      <w:proofErr w:type="gramEnd"/>
      <w:r w:rsidRPr="004D5D90">
        <w:rPr>
          <w:rStyle w:val="af2"/>
          <w:rFonts w:ascii="宋体" w:eastAsia="宋体" w:hAnsi="宋体"/>
          <w:i w:val="0"/>
          <w:color w:val="auto"/>
          <w:sz w:val="24"/>
          <w:szCs w:val="24"/>
        </w:rPr>
        <w:t xml:space="preserve">, </w:t>
      </w:r>
      <w:proofErr w:type="gramStart"/>
      <w:r w:rsidRPr="004D5D90">
        <w:rPr>
          <w:rStyle w:val="af2"/>
          <w:rFonts w:ascii="宋体" w:eastAsia="宋体" w:hAnsi="宋体"/>
          <w:i w:val="0"/>
          <w:color w:val="auto"/>
          <w:sz w:val="24"/>
          <w:szCs w:val="24"/>
        </w:rPr>
        <w:t>赵咏桔</w:t>
      </w:r>
      <w:proofErr w:type="gramEnd"/>
      <w:r w:rsidRPr="004D5D90">
        <w:rPr>
          <w:rStyle w:val="af2"/>
          <w:rFonts w:ascii="宋体" w:eastAsia="宋体" w:hAnsi="宋体"/>
          <w:i w:val="0"/>
          <w:color w:val="auto"/>
          <w:sz w:val="24"/>
          <w:szCs w:val="24"/>
        </w:rPr>
        <w:t>. 雄激素与男性冠心病的关系[J]. 国际内分泌代谢杂志, 2006, 26(3): 23-26</w:t>
      </w:r>
      <w:r>
        <w:rPr>
          <w:rStyle w:val="af2"/>
          <w:rFonts w:ascii="宋体" w:eastAsia="宋体" w:hAnsi="宋体" w:hint="eastAsia"/>
          <w:i w:val="0"/>
          <w:color w:val="auto"/>
          <w:sz w:val="24"/>
          <w:szCs w:val="24"/>
        </w:rPr>
        <w:t>.</w:t>
      </w:r>
    </w:p>
    <w:p w14:paraId="48EDF96A" w14:textId="688C6A23" w:rsidR="00DB07C2" w:rsidRDefault="00DB07C2"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hint="eastAsia"/>
          <w:i w:val="0"/>
          <w:color w:val="auto"/>
          <w:sz w:val="24"/>
          <w:szCs w:val="24"/>
        </w:rPr>
        <w:t xml:space="preserve">[6]  </w:t>
      </w:r>
      <w:r w:rsidRPr="00DB07C2">
        <w:rPr>
          <w:rStyle w:val="af2"/>
          <w:rFonts w:ascii="宋体" w:eastAsia="宋体" w:hAnsi="宋体" w:hint="eastAsia"/>
          <w:i w:val="0"/>
          <w:color w:val="auto"/>
          <w:sz w:val="24"/>
          <w:szCs w:val="24"/>
        </w:rPr>
        <w:t>李敬文</w:t>
      </w:r>
      <w:r w:rsidRPr="00DB07C2">
        <w:rPr>
          <w:rStyle w:val="af2"/>
          <w:rFonts w:ascii="宋体" w:eastAsia="宋体" w:hAnsi="宋体"/>
          <w:i w:val="0"/>
          <w:color w:val="auto"/>
          <w:sz w:val="24"/>
          <w:szCs w:val="24"/>
        </w:rPr>
        <w:t>. 雄激素对脂质代谢及心血管系统的影响[J]. 中华男科学杂志, 2007, 10(13): 928-931</w:t>
      </w:r>
      <w:r>
        <w:rPr>
          <w:rStyle w:val="af2"/>
          <w:rFonts w:ascii="宋体" w:eastAsia="宋体" w:hAnsi="宋体"/>
          <w:i w:val="0"/>
          <w:color w:val="auto"/>
          <w:sz w:val="24"/>
          <w:szCs w:val="24"/>
        </w:rPr>
        <w:t>.</w:t>
      </w:r>
    </w:p>
    <w:p w14:paraId="6DD0B8E6" w14:textId="03557DF5" w:rsidR="00DB07C2" w:rsidRPr="00DB07C2" w:rsidRDefault="00DB07C2" w:rsidP="00FB4728">
      <w:pPr>
        <w:pStyle w:val="ab"/>
        <w:spacing w:line="360" w:lineRule="auto"/>
        <w:ind w:firstLineChars="0" w:firstLine="0"/>
        <w:rPr>
          <w:rStyle w:val="af2"/>
          <w:rFonts w:ascii="宋体" w:eastAsia="宋体" w:hAnsi="宋体"/>
          <w:b/>
          <w:i w:val="0"/>
          <w:color w:val="auto"/>
          <w:sz w:val="24"/>
          <w:szCs w:val="24"/>
        </w:rPr>
      </w:pPr>
      <w:r>
        <w:rPr>
          <w:rStyle w:val="af2"/>
          <w:rFonts w:ascii="宋体" w:eastAsia="宋体" w:hAnsi="宋体"/>
          <w:i w:val="0"/>
          <w:color w:val="auto"/>
          <w:sz w:val="24"/>
          <w:szCs w:val="24"/>
        </w:rPr>
        <w:t xml:space="preserve">[7]  </w:t>
      </w:r>
      <w:r w:rsidRPr="00DB07C2">
        <w:rPr>
          <w:rStyle w:val="af2"/>
          <w:rFonts w:ascii="宋体" w:eastAsia="宋体" w:hAnsi="宋体" w:hint="eastAsia"/>
          <w:i w:val="0"/>
          <w:color w:val="auto"/>
          <w:sz w:val="24"/>
          <w:szCs w:val="24"/>
        </w:rPr>
        <w:t>徐泽荣</w:t>
      </w:r>
      <w:r w:rsidRPr="00DB07C2">
        <w:rPr>
          <w:rStyle w:val="af2"/>
          <w:rFonts w:ascii="宋体" w:eastAsia="宋体" w:hAnsi="宋体"/>
          <w:i w:val="0"/>
          <w:color w:val="auto"/>
          <w:sz w:val="24"/>
          <w:szCs w:val="24"/>
        </w:rPr>
        <w:t>, 杨云梅. 雄激素与动脉粥样硬化相关性的研究进展[J]. 中国综合临床, 2004, 20(1): 90-91</w:t>
      </w:r>
      <w:r>
        <w:rPr>
          <w:rStyle w:val="af2"/>
          <w:rFonts w:ascii="宋体" w:eastAsia="宋体" w:hAnsi="宋体"/>
          <w:i w:val="0"/>
          <w:color w:val="auto"/>
          <w:sz w:val="24"/>
          <w:szCs w:val="24"/>
        </w:rPr>
        <w:t>.</w:t>
      </w:r>
    </w:p>
    <w:sectPr w:rsidR="00DB07C2" w:rsidRPr="00DB07C2" w:rsidSect="00343524">
      <w:footerReference w:type="default" r:id="rId8"/>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D7B63" w14:textId="77777777" w:rsidR="003312EE" w:rsidRDefault="003312EE" w:rsidP="00DD3FA5">
      <w:r>
        <w:separator/>
      </w:r>
    </w:p>
  </w:endnote>
  <w:endnote w:type="continuationSeparator" w:id="0">
    <w:p w14:paraId="34BB5B1C" w14:textId="77777777" w:rsidR="003312EE" w:rsidRDefault="003312EE" w:rsidP="00DD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502066"/>
      <w:docPartObj>
        <w:docPartGallery w:val="Page Numbers (Bottom of Page)"/>
        <w:docPartUnique/>
      </w:docPartObj>
    </w:sdtPr>
    <w:sdtEndPr>
      <w:rPr>
        <w:rFonts w:ascii="宋体" w:eastAsia="宋体" w:hAnsi="宋体"/>
      </w:rPr>
    </w:sdtEndPr>
    <w:sdtContent>
      <w:sdt>
        <w:sdtPr>
          <w:id w:val="-1705238520"/>
          <w:docPartObj>
            <w:docPartGallery w:val="Page Numbers (Top of Page)"/>
            <w:docPartUnique/>
          </w:docPartObj>
        </w:sdtPr>
        <w:sdtEndPr>
          <w:rPr>
            <w:rFonts w:ascii="宋体" w:eastAsia="宋体" w:hAnsi="宋体"/>
          </w:rPr>
        </w:sdtEndPr>
        <w:sdtContent>
          <w:p w14:paraId="668910CA" w14:textId="6102BA1F" w:rsidR="00392389" w:rsidRPr="00F2253D" w:rsidRDefault="00392389" w:rsidP="00E32015">
            <w:pPr>
              <w:pStyle w:val="a5"/>
              <w:jc w:val="center"/>
              <w:rPr>
                <w:rFonts w:ascii="宋体" w:eastAsia="宋体" w:hAnsi="宋体"/>
              </w:rPr>
            </w:pPr>
            <w:r w:rsidRPr="00F2253D">
              <w:rPr>
                <w:rFonts w:ascii="宋体" w:eastAsia="宋体" w:hAnsi="宋体"/>
                <w:lang w:val="zh-CN"/>
              </w:rPr>
              <w:t xml:space="preserve"> </w:t>
            </w:r>
            <w:r w:rsidRPr="00F2253D">
              <w:rPr>
                <w:rFonts w:ascii="宋体" w:eastAsia="宋体" w:hAnsi="宋体"/>
                <w:b/>
                <w:bCs/>
              </w:rPr>
              <w:fldChar w:fldCharType="begin"/>
            </w:r>
            <w:r w:rsidRPr="00F2253D">
              <w:rPr>
                <w:rFonts w:ascii="宋体" w:eastAsia="宋体" w:hAnsi="宋体"/>
                <w:b/>
                <w:bCs/>
              </w:rPr>
              <w:instrText>PAGE</w:instrText>
            </w:r>
            <w:r w:rsidRPr="00F2253D">
              <w:rPr>
                <w:rFonts w:ascii="宋体" w:eastAsia="宋体" w:hAnsi="宋体"/>
                <w:b/>
                <w:bCs/>
              </w:rPr>
              <w:fldChar w:fldCharType="separate"/>
            </w:r>
            <w:r w:rsidR="00903D34">
              <w:rPr>
                <w:rFonts w:ascii="宋体" w:eastAsia="宋体" w:hAnsi="宋体"/>
                <w:b/>
                <w:bCs/>
                <w:noProof/>
              </w:rPr>
              <w:t>16</w:t>
            </w:r>
            <w:r w:rsidRPr="00F2253D">
              <w:rPr>
                <w:rFonts w:ascii="宋体" w:eastAsia="宋体" w:hAnsi="宋体"/>
                <w:b/>
                <w:bCs/>
              </w:rPr>
              <w:fldChar w:fldCharType="end"/>
            </w:r>
            <w:r w:rsidRPr="00F2253D">
              <w:rPr>
                <w:rFonts w:ascii="宋体" w:eastAsia="宋体" w:hAnsi="宋体"/>
                <w:lang w:val="zh-CN"/>
              </w:rPr>
              <w:t xml:space="preserve"> / </w:t>
            </w:r>
            <w:r w:rsidRPr="00F2253D">
              <w:rPr>
                <w:rFonts w:ascii="宋体" w:eastAsia="宋体" w:hAnsi="宋体"/>
                <w:b/>
                <w:bCs/>
              </w:rPr>
              <w:fldChar w:fldCharType="begin"/>
            </w:r>
            <w:r w:rsidRPr="00F2253D">
              <w:rPr>
                <w:rFonts w:ascii="宋体" w:eastAsia="宋体" w:hAnsi="宋体"/>
                <w:b/>
                <w:bCs/>
              </w:rPr>
              <w:instrText>NUMPAGES</w:instrText>
            </w:r>
            <w:r w:rsidRPr="00F2253D">
              <w:rPr>
                <w:rFonts w:ascii="宋体" w:eastAsia="宋体" w:hAnsi="宋体"/>
                <w:b/>
                <w:bCs/>
              </w:rPr>
              <w:fldChar w:fldCharType="separate"/>
            </w:r>
            <w:r w:rsidR="00903D34">
              <w:rPr>
                <w:rFonts w:ascii="宋体" w:eastAsia="宋体" w:hAnsi="宋体"/>
                <w:b/>
                <w:bCs/>
                <w:noProof/>
              </w:rPr>
              <w:t>17</w:t>
            </w:r>
            <w:r w:rsidRPr="00F2253D">
              <w:rPr>
                <w:rFonts w:ascii="宋体" w:eastAsia="宋体" w:hAnsi="宋体"/>
                <w:b/>
                <w:bCs/>
              </w:rPr>
              <w:fldChar w:fldCharType="end"/>
            </w:r>
          </w:p>
        </w:sdtContent>
      </w:sdt>
    </w:sdtContent>
  </w:sdt>
  <w:p w14:paraId="3355FD29" w14:textId="77777777" w:rsidR="00392389" w:rsidRDefault="0039238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39B25" w14:textId="77777777" w:rsidR="003312EE" w:rsidRDefault="003312EE" w:rsidP="00DD3FA5">
      <w:r>
        <w:separator/>
      </w:r>
    </w:p>
  </w:footnote>
  <w:footnote w:type="continuationSeparator" w:id="0">
    <w:p w14:paraId="50A0C4CC" w14:textId="77777777" w:rsidR="003312EE" w:rsidRDefault="003312EE" w:rsidP="00DD3F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45D7"/>
    <w:multiLevelType w:val="multilevel"/>
    <w:tmpl w:val="20AE04EA"/>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7D"/>
    <w:rsid w:val="00011F12"/>
    <w:rsid w:val="00033D3F"/>
    <w:rsid w:val="000470C7"/>
    <w:rsid w:val="0005777F"/>
    <w:rsid w:val="000650F1"/>
    <w:rsid w:val="00080C62"/>
    <w:rsid w:val="00081737"/>
    <w:rsid w:val="000A113F"/>
    <w:rsid w:val="00117D4F"/>
    <w:rsid w:val="0012137D"/>
    <w:rsid w:val="00146753"/>
    <w:rsid w:val="0015257B"/>
    <w:rsid w:val="00155848"/>
    <w:rsid w:val="0016141B"/>
    <w:rsid w:val="0016313B"/>
    <w:rsid w:val="00181E87"/>
    <w:rsid w:val="00196645"/>
    <w:rsid w:val="001C05BB"/>
    <w:rsid w:val="00221E51"/>
    <w:rsid w:val="0023784C"/>
    <w:rsid w:val="00246771"/>
    <w:rsid w:val="002632D0"/>
    <w:rsid w:val="00276211"/>
    <w:rsid w:val="0029278E"/>
    <w:rsid w:val="002B34A9"/>
    <w:rsid w:val="002D0669"/>
    <w:rsid w:val="002D77BF"/>
    <w:rsid w:val="002E66EA"/>
    <w:rsid w:val="003018F6"/>
    <w:rsid w:val="003067CA"/>
    <w:rsid w:val="003312EE"/>
    <w:rsid w:val="00332002"/>
    <w:rsid w:val="003338F0"/>
    <w:rsid w:val="00334823"/>
    <w:rsid w:val="0034085E"/>
    <w:rsid w:val="00342586"/>
    <w:rsid w:val="00343524"/>
    <w:rsid w:val="0036468A"/>
    <w:rsid w:val="003853F6"/>
    <w:rsid w:val="00392389"/>
    <w:rsid w:val="00395620"/>
    <w:rsid w:val="003973FA"/>
    <w:rsid w:val="003B6F7E"/>
    <w:rsid w:val="003C73F3"/>
    <w:rsid w:val="003E3D16"/>
    <w:rsid w:val="003E410F"/>
    <w:rsid w:val="004103FE"/>
    <w:rsid w:val="004128A1"/>
    <w:rsid w:val="0042035F"/>
    <w:rsid w:val="00424870"/>
    <w:rsid w:val="004257D8"/>
    <w:rsid w:val="00444594"/>
    <w:rsid w:val="0045533C"/>
    <w:rsid w:val="0049554F"/>
    <w:rsid w:val="004D5D90"/>
    <w:rsid w:val="005013F7"/>
    <w:rsid w:val="005049BA"/>
    <w:rsid w:val="00507955"/>
    <w:rsid w:val="00512329"/>
    <w:rsid w:val="00527666"/>
    <w:rsid w:val="00532BAE"/>
    <w:rsid w:val="00532E85"/>
    <w:rsid w:val="00535945"/>
    <w:rsid w:val="0056463C"/>
    <w:rsid w:val="0057557F"/>
    <w:rsid w:val="005E6C40"/>
    <w:rsid w:val="00603267"/>
    <w:rsid w:val="0060453D"/>
    <w:rsid w:val="00606FC1"/>
    <w:rsid w:val="00607342"/>
    <w:rsid w:val="00616A2F"/>
    <w:rsid w:val="006236F1"/>
    <w:rsid w:val="006433D5"/>
    <w:rsid w:val="00663591"/>
    <w:rsid w:val="006641C5"/>
    <w:rsid w:val="0067326A"/>
    <w:rsid w:val="00682717"/>
    <w:rsid w:val="00692BF4"/>
    <w:rsid w:val="00697D18"/>
    <w:rsid w:val="00697EEF"/>
    <w:rsid w:val="00697FD7"/>
    <w:rsid w:val="00704E16"/>
    <w:rsid w:val="00714471"/>
    <w:rsid w:val="007175A7"/>
    <w:rsid w:val="007204A2"/>
    <w:rsid w:val="00720B55"/>
    <w:rsid w:val="0074385A"/>
    <w:rsid w:val="00763101"/>
    <w:rsid w:val="00780834"/>
    <w:rsid w:val="00783733"/>
    <w:rsid w:val="007B2997"/>
    <w:rsid w:val="007B3198"/>
    <w:rsid w:val="007B3784"/>
    <w:rsid w:val="007E4CEA"/>
    <w:rsid w:val="007E696A"/>
    <w:rsid w:val="007F1B95"/>
    <w:rsid w:val="00814E51"/>
    <w:rsid w:val="0081562F"/>
    <w:rsid w:val="008268FA"/>
    <w:rsid w:val="00873D0F"/>
    <w:rsid w:val="00880E19"/>
    <w:rsid w:val="00884D6D"/>
    <w:rsid w:val="008A522D"/>
    <w:rsid w:val="008B173D"/>
    <w:rsid w:val="008D33B2"/>
    <w:rsid w:val="008D5B44"/>
    <w:rsid w:val="008E1165"/>
    <w:rsid w:val="008F0CE5"/>
    <w:rsid w:val="008F14D1"/>
    <w:rsid w:val="00903D34"/>
    <w:rsid w:val="00933D35"/>
    <w:rsid w:val="009414F5"/>
    <w:rsid w:val="009536DB"/>
    <w:rsid w:val="00966F07"/>
    <w:rsid w:val="009A0A7C"/>
    <w:rsid w:val="00A35E14"/>
    <w:rsid w:val="00A5058F"/>
    <w:rsid w:val="00A653FB"/>
    <w:rsid w:val="00A67182"/>
    <w:rsid w:val="00A7598C"/>
    <w:rsid w:val="00A765FC"/>
    <w:rsid w:val="00A7708A"/>
    <w:rsid w:val="00A83B95"/>
    <w:rsid w:val="00A950FA"/>
    <w:rsid w:val="00AA356D"/>
    <w:rsid w:val="00AB0629"/>
    <w:rsid w:val="00AB09A3"/>
    <w:rsid w:val="00AD6B90"/>
    <w:rsid w:val="00AE26B8"/>
    <w:rsid w:val="00B143EA"/>
    <w:rsid w:val="00B244F7"/>
    <w:rsid w:val="00B33542"/>
    <w:rsid w:val="00B35C6D"/>
    <w:rsid w:val="00B437BC"/>
    <w:rsid w:val="00B64C05"/>
    <w:rsid w:val="00B7479F"/>
    <w:rsid w:val="00BA0FF5"/>
    <w:rsid w:val="00BA2EB3"/>
    <w:rsid w:val="00BE7DF9"/>
    <w:rsid w:val="00C10329"/>
    <w:rsid w:val="00C34928"/>
    <w:rsid w:val="00C356A0"/>
    <w:rsid w:val="00C35BE4"/>
    <w:rsid w:val="00C3754C"/>
    <w:rsid w:val="00C4181B"/>
    <w:rsid w:val="00C50993"/>
    <w:rsid w:val="00C50E35"/>
    <w:rsid w:val="00C55D9A"/>
    <w:rsid w:val="00CD3C1B"/>
    <w:rsid w:val="00CD5B1F"/>
    <w:rsid w:val="00CE2FCB"/>
    <w:rsid w:val="00CF0D81"/>
    <w:rsid w:val="00D1004A"/>
    <w:rsid w:val="00D156AC"/>
    <w:rsid w:val="00D22560"/>
    <w:rsid w:val="00D275F1"/>
    <w:rsid w:val="00D407D3"/>
    <w:rsid w:val="00D4551A"/>
    <w:rsid w:val="00D4753D"/>
    <w:rsid w:val="00D738A9"/>
    <w:rsid w:val="00D81837"/>
    <w:rsid w:val="00D82B49"/>
    <w:rsid w:val="00D854D9"/>
    <w:rsid w:val="00D875F4"/>
    <w:rsid w:val="00D94C93"/>
    <w:rsid w:val="00D951CE"/>
    <w:rsid w:val="00DB07C2"/>
    <w:rsid w:val="00DD3FA5"/>
    <w:rsid w:val="00DD4AD6"/>
    <w:rsid w:val="00DE2AE0"/>
    <w:rsid w:val="00E10F4A"/>
    <w:rsid w:val="00E32015"/>
    <w:rsid w:val="00E32ED5"/>
    <w:rsid w:val="00E430C9"/>
    <w:rsid w:val="00E46BD7"/>
    <w:rsid w:val="00E479DF"/>
    <w:rsid w:val="00E556C1"/>
    <w:rsid w:val="00EA3CFF"/>
    <w:rsid w:val="00EA4542"/>
    <w:rsid w:val="00EB100F"/>
    <w:rsid w:val="00EB7B9D"/>
    <w:rsid w:val="00ED659E"/>
    <w:rsid w:val="00EE5B74"/>
    <w:rsid w:val="00F05C6F"/>
    <w:rsid w:val="00F2253D"/>
    <w:rsid w:val="00F30407"/>
    <w:rsid w:val="00F30F1F"/>
    <w:rsid w:val="00F31A25"/>
    <w:rsid w:val="00F35442"/>
    <w:rsid w:val="00F55534"/>
    <w:rsid w:val="00F732F0"/>
    <w:rsid w:val="00FB4728"/>
    <w:rsid w:val="00FC3F02"/>
    <w:rsid w:val="00FD2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905DE"/>
  <w15:chartTrackingRefBased/>
  <w15:docId w15:val="{1142C382-C4DF-4CE5-9A7F-235AFA5C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3F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FA5"/>
    <w:rPr>
      <w:sz w:val="18"/>
      <w:szCs w:val="18"/>
    </w:rPr>
  </w:style>
  <w:style w:type="paragraph" w:styleId="a5">
    <w:name w:val="footer"/>
    <w:basedOn w:val="a"/>
    <w:link w:val="a6"/>
    <w:uiPriority w:val="99"/>
    <w:unhideWhenUsed/>
    <w:rsid w:val="00DD3FA5"/>
    <w:pPr>
      <w:tabs>
        <w:tab w:val="center" w:pos="4153"/>
        <w:tab w:val="right" w:pos="8306"/>
      </w:tabs>
      <w:snapToGrid w:val="0"/>
      <w:jc w:val="left"/>
    </w:pPr>
    <w:rPr>
      <w:sz w:val="18"/>
      <w:szCs w:val="18"/>
    </w:rPr>
  </w:style>
  <w:style w:type="character" w:customStyle="1" w:styleId="a6">
    <w:name w:val="页脚 字符"/>
    <w:basedOn w:val="a0"/>
    <w:link w:val="a5"/>
    <w:uiPriority w:val="99"/>
    <w:rsid w:val="00DD3FA5"/>
    <w:rPr>
      <w:sz w:val="18"/>
      <w:szCs w:val="18"/>
    </w:rPr>
  </w:style>
  <w:style w:type="character" w:customStyle="1" w:styleId="10">
    <w:name w:val="标题 1 字符"/>
    <w:basedOn w:val="a0"/>
    <w:link w:val="1"/>
    <w:uiPriority w:val="9"/>
    <w:rsid w:val="00DD3FA5"/>
    <w:rPr>
      <w:b/>
      <w:bCs/>
      <w:kern w:val="44"/>
      <w:sz w:val="44"/>
      <w:szCs w:val="44"/>
    </w:rPr>
  </w:style>
  <w:style w:type="paragraph" w:styleId="a7">
    <w:name w:val="List Paragraph"/>
    <w:basedOn w:val="a"/>
    <w:uiPriority w:val="34"/>
    <w:qFormat/>
    <w:rsid w:val="00A7708A"/>
    <w:pPr>
      <w:ind w:firstLineChars="200" w:firstLine="420"/>
    </w:pPr>
  </w:style>
  <w:style w:type="paragraph" w:styleId="a8">
    <w:name w:val="List"/>
    <w:basedOn w:val="a"/>
    <w:uiPriority w:val="99"/>
    <w:unhideWhenUsed/>
    <w:rsid w:val="00033D3F"/>
    <w:pPr>
      <w:ind w:left="200" w:hangingChars="200" w:hanging="200"/>
      <w:contextualSpacing/>
    </w:pPr>
  </w:style>
  <w:style w:type="paragraph" w:styleId="a9">
    <w:name w:val="Body Text"/>
    <w:basedOn w:val="a"/>
    <w:link w:val="aa"/>
    <w:uiPriority w:val="99"/>
    <w:unhideWhenUsed/>
    <w:rsid w:val="00033D3F"/>
    <w:pPr>
      <w:spacing w:after="120"/>
    </w:pPr>
  </w:style>
  <w:style w:type="character" w:customStyle="1" w:styleId="aa">
    <w:name w:val="正文文本 字符"/>
    <w:basedOn w:val="a0"/>
    <w:link w:val="a9"/>
    <w:uiPriority w:val="99"/>
    <w:rsid w:val="00033D3F"/>
  </w:style>
  <w:style w:type="paragraph" w:styleId="ab">
    <w:name w:val="Body Text First Indent"/>
    <w:basedOn w:val="a9"/>
    <w:link w:val="ac"/>
    <w:uiPriority w:val="99"/>
    <w:unhideWhenUsed/>
    <w:rsid w:val="00033D3F"/>
    <w:pPr>
      <w:ind w:firstLineChars="100" w:firstLine="420"/>
    </w:pPr>
  </w:style>
  <w:style w:type="character" w:customStyle="1" w:styleId="ac">
    <w:name w:val="正文首行缩进 字符"/>
    <w:basedOn w:val="aa"/>
    <w:link w:val="ab"/>
    <w:uiPriority w:val="99"/>
    <w:rsid w:val="00033D3F"/>
  </w:style>
  <w:style w:type="paragraph" w:styleId="ad">
    <w:name w:val="Body Text Indent"/>
    <w:basedOn w:val="a"/>
    <w:link w:val="ae"/>
    <w:uiPriority w:val="99"/>
    <w:semiHidden/>
    <w:unhideWhenUsed/>
    <w:rsid w:val="00033D3F"/>
    <w:pPr>
      <w:spacing w:after="120"/>
      <w:ind w:leftChars="200" w:left="420"/>
    </w:pPr>
  </w:style>
  <w:style w:type="character" w:customStyle="1" w:styleId="ae">
    <w:name w:val="正文文本缩进 字符"/>
    <w:basedOn w:val="a0"/>
    <w:link w:val="ad"/>
    <w:uiPriority w:val="99"/>
    <w:semiHidden/>
    <w:rsid w:val="00033D3F"/>
  </w:style>
  <w:style w:type="paragraph" w:styleId="2">
    <w:name w:val="Body Text First Indent 2"/>
    <w:basedOn w:val="ad"/>
    <w:link w:val="20"/>
    <w:uiPriority w:val="99"/>
    <w:unhideWhenUsed/>
    <w:rsid w:val="00033D3F"/>
    <w:pPr>
      <w:ind w:firstLineChars="200" w:firstLine="420"/>
    </w:pPr>
  </w:style>
  <w:style w:type="character" w:customStyle="1" w:styleId="20">
    <w:name w:val="正文首行缩进 2 字符"/>
    <w:basedOn w:val="ae"/>
    <w:link w:val="2"/>
    <w:uiPriority w:val="99"/>
    <w:rsid w:val="00033D3F"/>
  </w:style>
  <w:style w:type="table" w:styleId="af">
    <w:name w:val="Table Grid"/>
    <w:basedOn w:val="a1"/>
    <w:uiPriority w:val="39"/>
    <w:rsid w:val="00181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2B34A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0">
    <w:name w:val="Placeholder Text"/>
    <w:basedOn w:val="a0"/>
    <w:uiPriority w:val="99"/>
    <w:semiHidden/>
    <w:rsid w:val="001C05BB"/>
    <w:rPr>
      <w:color w:val="808080"/>
    </w:rPr>
  </w:style>
  <w:style w:type="table" w:styleId="7">
    <w:name w:val="List Table 7 Colorful"/>
    <w:basedOn w:val="a1"/>
    <w:uiPriority w:val="52"/>
    <w:rsid w:val="001C05B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1">
    <w:name w:val="Grid Table Light"/>
    <w:basedOn w:val="a1"/>
    <w:uiPriority w:val="40"/>
    <w:rsid w:val="00EA3C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2">
    <w:name w:val="Subtle Emphasis"/>
    <w:basedOn w:val="a0"/>
    <w:uiPriority w:val="19"/>
    <w:qFormat/>
    <w:rsid w:val="00616A2F"/>
    <w:rPr>
      <w:i/>
      <w:iCs/>
      <w:color w:val="404040" w:themeColor="text1" w:themeTint="BF"/>
    </w:rPr>
  </w:style>
  <w:style w:type="paragraph" w:styleId="af3">
    <w:name w:val="No Spacing"/>
    <w:uiPriority w:val="1"/>
    <w:qFormat/>
    <w:rsid w:val="006236F1"/>
    <w:pPr>
      <w:widowControl w:val="0"/>
      <w:jc w:val="both"/>
    </w:pPr>
  </w:style>
  <w:style w:type="character" w:styleId="af4">
    <w:name w:val="annotation reference"/>
    <w:basedOn w:val="a0"/>
    <w:uiPriority w:val="99"/>
    <w:semiHidden/>
    <w:unhideWhenUsed/>
    <w:rsid w:val="00607342"/>
    <w:rPr>
      <w:sz w:val="21"/>
      <w:szCs w:val="21"/>
    </w:rPr>
  </w:style>
  <w:style w:type="paragraph" w:styleId="af5">
    <w:name w:val="annotation text"/>
    <w:basedOn w:val="a"/>
    <w:link w:val="af6"/>
    <w:uiPriority w:val="99"/>
    <w:semiHidden/>
    <w:unhideWhenUsed/>
    <w:rsid w:val="00607342"/>
    <w:pPr>
      <w:jc w:val="left"/>
    </w:pPr>
  </w:style>
  <w:style w:type="character" w:customStyle="1" w:styleId="af6">
    <w:name w:val="批注文字 字符"/>
    <w:basedOn w:val="a0"/>
    <w:link w:val="af5"/>
    <w:uiPriority w:val="99"/>
    <w:semiHidden/>
    <w:rsid w:val="00607342"/>
  </w:style>
  <w:style w:type="paragraph" w:styleId="af7">
    <w:name w:val="annotation subject"/>
    <w:basedOn w:val="af5"/>
    <w:next w:val="af5"/>
    <w:link w:val="af8"/>
    <w:uiPriority w:val="99"/>
    <w:semiHidden/>
    <w:unhideWhenUsed/>
    <w:rsid w:val="00607342"/>
    <w:rPr>
      <w:b/>
      <w:bCs/>
    </w:rPr>
  </w:style>
  <w:style w:type="character" w:customStyle="1" w:styleId="af8">
    <w:name w:val="批注主题 字符"/>
    <w:basedOn w:val="af6"/>
    <w:link w:val="af7"/>
    <w:uiPriority w:val="99"/>
    <w:semiHidden/>
    <w:rsid w:val="00607342"/>
    <w:rPr>
      <w:b/>
      <w:bCs/>
    </w:rPr>
  </w:style>
  <w:style w:type="paragraph" w:styleId="af9">
    <w:name w:val="Balloon Text"/>
    <w:basedOn w:val="a"/>
    <w:link w:val="afa"/>
    <w:uiPriority w:val="99"/>
    <w:semiHidden/>
    <w:unhideWhenUsed/>
    <w:rsid w:val="00607342"/>
    <w:rPr>
      <w:sz w:val="18"/>
      <w:szCs w:val="18"/>
    </w:rPr>
  </w:style>
  <w:style w:type="character" w:customStyle="1" w:styleId="afa">
    <w:name w:val="批注框文本 字符"/>
    <w:basedOn w:val="a0"/>
    <w:link w:val="af9"/>
    <w:uiPriority w:val="99"/>
    <w:semiHidden/>
    <w:rsid w:val="00607342"/>
    <w:rPr>
      <w:sz w:val="18"/>
      <w:szCs w:val="18"/>
    </w:rPr>
  </w:style>
  <w:style w:type="paragraph" w:styleId="TOC">
    <w:name w:val="TOC Heading"/>
    <w:basedOn w:val="1"/>
    <w:next w:val="a"/>
    <w:uiPriority w:val="39"/>
    <w:unhideWhenUsed/>
    <w:qFormat/>
    <w:rsid w:val="00E46B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46BD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E46BD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E46BD7"/>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9399">
      <w:bodyDiv w:val="1"/>
      <w:marLeft w:val="0"/>
      <w:marRight w:val="0"/>
      <w:marTop w:val="0"/>
      <w:marBottom w:val="0"/>
      <w:divBdr>
        <w:top w:val="none" w:sz="0" w:space="0" w:color="auto"/>
        <w:left w:val="none" w:sz="0" w:space="0" w:color="auto"/>
        <w:bottom w:val="none" w:sz="0" w:space="0" w:color="auto"/>
        <w:right w:val="none" w:sz="0" w:space="0" w:color="auto"/>
      </w:divBdr>
    </w:div>
    <w:div w:id="333998471">
      <w:bodyDiv w:val="1"/>
      <w:marLeft w:val="0"/>
      <w:marRight w:val="0"/>
      <w:marTop w:val="0"/>
      <w:marBottom w:val="0"/>
      <w:divBdr>
        <w:top w:val="none" w:sz="0" w:space="0" w:color="auto"/>
        <w:left w:val="none" w:sz="0" w:space="0" w:color="auto"/>
        <w:bottom w:val="none" w:sz="0" w:space="0" w:color="auto"/>
        <w:right w:val="none" w:sz="0" w:space="0" w:color="auto"/>
      </w:divBdr>
    </w:div>
    <w:div w:id="422454415">
      <w:bodyDiv w:val="1"/>
      <w:marLeft w:val="0"/>
      <w:marRight w:val="0"/>
      <w:marTop w:val="0"/>
      <w:marBottom w:val="0"/>
      <w:divBdr>
        <w:top w:val="none" w:sz="0" w:space="0" w:color="auto"/>
        <w:left w:val="none" w:sz="0" w:space="0" w:color="auto"/>
        <w:bottom w:val="none" w:sz="0" w:space="0" w:color="auto"/>
        <w:right w:val="none" w:sz="0" w:space="0" w:color="auto"/>
      </w:divBdr>
    </w:div>
    <w:div w:id="485896918">
      <w:bodyDiv w:val="1"/>
      <w:marLeft w:val="0"/>
      <w:marRight w:val="0"/>
      <w:marTop w:val="0"/>
      <w:marBottom w:val="0"/>
      <w:divBdr>
        <w:top w:val="none" w:sz="0" w:space="0" w:color="auto"/>
        <w:left w:val="none" w:sz="0" w:space="0" w:color="auto"/>
        <w:bottom w:val="none" w:sz="0" w:space="0" w:color="auto"/>
        <w:right w:val="none" w:sz="0" w:space="0" w:color="auto"/>
      </w:divBdr>
    </w:div>
    <w:div w:id="1294097509">
      <w:bodyDiv w:val="1"/>
      <w:marLeft w:val="0"/>
      <w:marRight w:val="0"/>
      <w:marTop w:val="0"/>
      <w:marBottom w:val="0"/>
      <w:divBdr>
        <w:top w:val="none" w:sz="0" w:space="0" w:color="auto"/>
        <w:left w:val="none" w:sz="0" w:space="0" w:color="auto"/>
        <w:bottom w:val="none" w:sz="0" w:space="0" w:color="auto"/>
        <w:right w:val="none" w:sz="0" w:space="0" w:color="auto"/>
      </w:divBdr>
    </w:div>
    <w:div w:id="1684699292">
      <w:bodyDiv w:val="1"/>
      <w:marLeft w:val="0"/>
      <w:marRight w:val="0"/>
      <w:marTop w:val="0"/>
      <w:marBottom w:val="0"/>
      <w:divBdr>
        <w:top w:val="none" w:sz="0" w:space="0" w:color="auto"/>
        <w:left w:val="none" w:sz="0" w:space="0" w:color="auto"/>
        <w:bottom w:val="none" w:sz="0" w:space="0" w:color="auto"/>
        <w:right w:val="none" w:sz="0" w:space="0" w:color="auto"/>
      </w:divBdr>
    </w:div>
    <w:div w:id="1997955982">
      <w:bodyDiv w:val="1"/>
      <w:marLeft w:val="0"/>
      <w:marRight w:val="0"/>
      <w:marTop w:val="0"/>
      <w:marBottom w:val="0"/>
      <w:divBdr>
        <w:top w:val="none" w:sz="0" w:space="0" w:color="auto"/>
        <w:left w:val="none" w:sz="0" w:space="0" w:color="auto"/>
        <w:bottom w:val="none" w:sz="0" w:space="0" w:color="auto"/>
        <w:right w:val="none" w:sz="0" w:space="0" w:color="auto"/>
      </w:divBdr>
    </w:div>
    <w:div w:id="20045058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B5B75B-BCDB-4421-80BB-D34FEE781A6C}">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7030-E490-4A0B-A7FF-C121729F3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17</Pages>
  <Words>1660</Words>
  <Characters>9466</Characters>
  <Application>Microsoft Office Word</Application>
  <DocSecurity>0</DocSecurity>
  <Lines>78</Lines>
  <Paragraphs>22</Paragraphs>
  <ScaleCrop>false</ScaleCrop>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龙尘飘</dc:creator>
  <cp:keywords/>
  <dc:description/>
  <cp:lastModifiedBy>龙尘飘</cp:lastModifiedBy>
  <cp:revision>55</cp:revision>
  <dcterms:created xsi:type="dcterms:W3CDTF">2017-04-22T12:46:00Z</dcterms:created>
  <dcterms:modified xsi:type="dcterms:W3CDTF">2017-05-20T14:00:00Z</dcterms:modified>
</cp:coreProperties>
</file>