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594E0" w14:textId="77777777" w:rsidR="00DD3FA5" w:rsidRPr="0074385A" w:rsidRDefault="00DD3FA5" w:rsidP="00DD3FA5">
      <w:pPr>
        <w:jc w:val="distribute"/>
        <w:rPr>
          <w:rFonts w:ascii="华文中宋" w:eastAsia="华文中宋" w:hAnsi="华文中宋"/>
          <w:b/>
          <w:sz w:val="84"/>
          <w:szCs w:val="84"/>
        </w:rPr>
      </w:pPr>
    </w:p>
    <w:p w14:paraId="244D142B" w14:textId="77777777" w:rsidR="00DD3FA5" w:rsidRPr="0074385A" w:rsidRDefault="00DD3FA5" w:rsidP="00F2253D">
      <w:pPr>
        <w:pStyle w:val="a9"/>
        <w:jc w:val="distribute"/>
        <w:rPr>
          <w:rFonts w:ascii="华文中宋" w:eastAsia="华文中宋" w:hAnsi="华文中宋"/>
          <w:b/>
          <w:sz w:val="84"/>
          <w:szCs w:val="84"/>
        </w:rPr>
      </w:pPr>
      <w:r w:rsidRPr="0074385A">
        <w:rPr>
          <w:rFonts w:ascii="华文中宋" w:eastAsia="华文中宋" w:hAnsi="华文中宋" w:hint="eastAsia"/>
          <w:b/>
          <w:sz w:val="84"/>
          <w:szCs w:val="84"/>
        </w:rPr>
        <w:t>重庆医科大学</w:t>
      </w:r>
    </w:p>
    <w:p w14:paraId="3C0B7157" w14:textId="77777777" w:rsidR="00DD3FA5" w:rsidRPr="0074385A" w:rsidRDefault="00DD3FA5" w:rsidP="00F2253D">
      <w:pPr>
        <w:pStyle w:val="a9"/>
        <w:jc w:val="center"/>
        <w:rPr>
          <w:rFonts w:ascii="华文中宋" w:eastAsia="华文中宋" w:hAnsi="华文中宋"/>
          <w:b/>
          <w:sz w:val="84"/>
          <w:szCs w:val="84"/>
        </w:rPr>
      </w:pPr>
      <w:r w:rsidRPr="0074385A">
        <w:rPr>
          <w:rFonts w:ascii="华文中宋" w:eastAsia="华文中宋" w:hAnsi="华文中宋" w:hint="eastAsia"/>
          <w:b/>
          <w:sz w:val="84"/>
          <w:szCs w:val="84"/>
        </w:rPr>
        <w:t>本科生毕业论文</w:t>
      </w:r>
    </w:p>
    <w:p w14:paraId="1E07E788" w14:textId="77777777" w:rsidR="00DD3FA5" w:rsidRPr="0074385A" w:rsidRDefault="00DD3FA5" w:rsidP="00DD3FA5">
      <w:pPr>
        <w:spacing w:line="240" w:lineRule="atLeast"/>
        <w:rPr>
          <w:rFonts w:ascii="华文中宋" w:eastAsia="华文中宋" w:hAnsi="华文中宋"/>
          <w:b/>
          <w:sz w:val="32"/>
          <w:szCs w:val="32"/>
        </w:rPr>
      </w:pPr>
    </w:p>
    <w:p w14:paraId="304A067A" w14:textId="77777777" w:rsidR="00DD3FA5" w:rsidRPr="0074385A" w:rsidRDefault="00DD3FA5" w:rsidP="00DD3FA5">
      <w:pPr>
        <w:spacing w:line="240" w:lineRule="atLeast"/>
        <w:rPr>
          <w:rFonts w:ascii="华文中宋" w:eastAsia="华文中宋" w:hAnsi="华文中宋"/>
          <w:b/>
          <w:sz w:val="32"/>
          <w:szCs w:val="32"/>
          <w:u w:val="single"/>
        </w:rPr>
      </w:pPr>
      <w:proofErr w:type="gramStart"/>
      <w:r w:rsidRPr="0074385A">
        <w:rPr>
          <w:rFonts w:ascii="华文中宋" w:eastAsia="华文中宋" w:hAnsi="华文中宋" w:hint="eastAsia"/>
          <w:b/>
          <w:sz w:val="32"/>
          <w:szCs w:val="32"/>
        </w:rPr>
        <w:t>论问题目</w:t>
      </w:r>
      <w:proofErr w:type="gramEnd"/>
      <w:r w:rsidRPr="0074385A">
        <w:rPr>
          <w:rFonts w:ascii="华文中宋" w:eastAsia="华文中宋" w:hAnsi="华文中宋" w:hint="eastAsia"/>
          <w:b/>
          <w:sz w:val="32"/>
          <w:szCs w:val="32"/>
          <w:u w:val="single"/>
        </w:rPr>
        <w:t xml:space="preserve">  </w:t>
      </w:r>
      <w:r w:rsidRPr="0074385A">
        <w:rPr>
          <w:rFonts w:ascii="华文中宋" w:eastAsia="华文中宋" w:hAnsi="华文中宋"/>
          <w:b/>
          <w:sz w:val="32"/>
          <w:szCs w:val="32"/>
          <w:u w:val="single"/>
        </w:rPr>
        <w:t xml:space="preserve">  </w:t>
      </w:r>
      <w:r w:rsidR="00FC3F02" w:rsidRPr="0074385A">
        <w:rPr>
          <w:rFonts w:ascii="宋体" w:eastAsia="宋体" w:hAnsi="宋体" w:hint="eastAsia"/>
          <w:b/>
          <w:sz w:val="32"/>
          <w:szCs w:val="32"/>
          <w:u w:val="single"/>
        </w:rPr>
        <w:t>冠心病与脑梗塞</w:t>
      </w:r>
      <w:r w:rsidRPr="0074385A">
        <w:rPr>
          <w:rFonts w:ascii="宋体" w:eastAsia="宋体" w:hAnsi="宋体" w:hint="eastAsia"/>
          <w:b/>
          <w:sz w:val="32"/>
          <w:szCs w:val="32"/>
          <w:u w:val="single"/>
        </w:rPr>
        <w:t>患者血脂分布差异</w:t>
      </w:r>
      <w:r w:rsidRPr="0074385A">
        <w:rPr>
          <w:rFonts w:ascii="华文中宋" w:eastAsia="华文中宋" w:hAnsi="华文中宋" w:hint="eastAsia"/>
          <w:b/>
          <w:sz w:val="32"/>
          <w:szCs w:val="32"/>
          <w:u w:val="single"/>
        </w:rPr>
        <w:t xml:space="preserve">  </w:t>
      </w:r>
      <w:r w:rsidRPr="0074385A">
        <w:rPr>
          <w:rFonts w:ascii="华文中宋" w:eastAsia="华文中宋" w:hAnsi="华文中宋"/>
          <w:b/>
          <w:sz w:val="32"/>
          <w:szCs w:val="32"/>
          <w:u w:val="single"/>
        </w:rPr>
        <w:t xml:space="preserve">  </w:t>
      </w:r>
      <w:r w:rsidRPr="0074385A">
        <w:rPr>
          <w:rFonts w:ascii="华文中宋" w:eastAsia="华文中宋" w:hAnsi="华文中宋" w:hint="eastAsia"/>
          <w:b/>
          <w:sz w:val="32"/>
          <w:szCs w:val="32"/>
          <w:u w:val="single"/>
        </w:rPr>
        <w:t xml:space="preserve">  </w:t>
      </w:r>
    </w:p>
    <w:p w14:paraId="22E74765" w14:textId="77777777" w:rsidR="00DD3FA5" w:rsidRPr="0074385A" w:rsidRDefault="00DD3FA5" w:rsidP="00DD3FA5">
      <w:pPr>
        <w:spacing w:line="240" w:lineRule="atLeast"/>
        <w:rPr>
          <w:rFonts w:ascii="华文中宋" w:eastAsia="华文中宋" w:hAnsi="华文中宋"/>
          <w:b/>
          <w:sz w:val="32"/>
          <w:szCs w:val="32"/>
          <w:u w:val="single"/>
        </w:rPr>
      </w:pPr>
    </w:p>
    <w:p w14:paraId="1DAAB5B3" w14:textId="77777777" w:rsidR="00DD3FA5" w:rsidRPr="0074385A" w:rsidRDefault="00DD3FA5" w:rsidP="00DD3FA5">
      <w:pPr>
        <w:spacing w:line="240" w:lineRule="atLeast"/>
        <w:rPr>
          <w:rFonts w:ascii="华文中宋" w:eastAsia="华文中宋" w:hAnsi="华文中宋"/>
          <w:sz w:val="32"/>
          <w:szCs w:val="32"/>
          <w:u w:val="single"/>
        </w:rPr>
      </w:pPr>
      <w:r w:rsidRPr="0074385A">
        <w:rPr>
          <w:rFonts w:ascii="华文中宋" w:eastAsia="华文中宋" w:hAnsi="华文中宋" w:hint="eastAsia"/>
          <w:b/>
          <w:sz w:val="32"/>
          <w:szCs w:val="32"/>
        </w:rPr>
        <w:t>作者姓名</w:t>
      </w:r>
      <w:r w:rsidR="00B35C6D" w:rsidRPr="0074385A">
        <w:rPr>
          <w:rFonts w:ascii="华文中宋" w:eastAsia="华文中宋" w:hAnsi="华文中宋" w:hint="eastAsia"/>
          <w:b/>
          <w:sz w:val="32"/>
          <w:szCs w:val="32"/>
          <w:u w:val="single"/>
        </w:rPr>
        <w:t xml:space="preserve">    </w:t>
      </w:r>
      <w:r w:rsidR="00B35C6D" w:rsidRPr="0074385A">
        <w:rPr>
          <w:rFonts w:ascii="华文中宋" w:eastAsia="华文中宋" w:hAnsi="华文中宋"/>
          <w:b/>
          <w:sz w:val="32"/>
          <w:szCs w:val="32"/>
          <w:u w:val="single"/>
        </w:rPr>
        <w:t xml:space="preserve">         </w:t>
      </w:r>
      <w:r w:rsidR="00B35C6D" w:rsidRPr="0074385A">
        <w:rPr>
          <w:rFonts w:ascii="宋体" w:eastAsia="宋体" w:hAnsi="宋体" w:hint="eastAsia"/>
          <w:b/>
          <w:sz w:val="32"/>
          <w:szCs w:val="32"/>
          <w:u w:val="single"/>
        </w:rPr>
        <w:t>刘平</w:t>
      </w:r>
      <w:r w:rsidR="00B35C6D" w:rsidRPr="0074385A">
        <w:rPr>
          <w:rFonts w:ascii="宋体" w:eastAsia="宋体" w:hAnsi="宋体" w:hint="eastAsia"/>
          <w:sz w:val="32"/>
          <w:szCs w:val="32"/>
          <w:u w:val="single"/>
        </w:rPr>
        <w:t xml:space="preserve">  </w:t>
      </w:r>
      <w:r w:rsidR="00B35C6D" w:rsidRPr="0074385A">
        <w:rPr>
          <w:rFonts w:ascii="华文中宋" w:eastAsia="华文中宋" w:hAnsi="华文中宋" w:hint="eastAsia"/>
          <w:sz w:val="32"/>
          <w:szCs w:val="32"/>
          <w:u w:val="single"/>
        </w:rPr>
        <w:t xml:space="preserve">                   </w:t>
      </w:r>
    </w:p>
    <w:p w14:paraId="39095CDC" w14:textId="77777777" w:rsidR="007204A2" w:rsidRPr="0074385A" w:rsidRDefault="007204A2">
      <w:pPr>
        <w:widowControl/>
        <w:jc w:val="left"/>
        <w:rPr>
          <w:rFonts w:ascii="华文中宋" w:eastAsia="华文中宋" w:hAnsi="华文中宋"/>
          <w:b/>
          <w:sz w:val="32"/>
          <w:szCs w:val="32"/>
          <w:u w:val="single"/>
        </w:rPr>
      </w:pPr>
    </w:p>
    <w:p w14:paraId="373C2CAE" w14:textId="77777777" w:rsidR="003B6F7E" w:rsidRPr="0074385A" w:rsidRDefault="003B6F7E">
      <w:pPr>
        <w:widowControl/>
        <w:jc w:val="left"/>
        <w:rPr>
          <w:rFonts w:ascii="华文中宋" w:eastAsia="华文中宋" w:hAnsi="华文中宋"/>
          <w:b/>
          <w:sz w:val="32"/>
          <w:szCs w:val="32"/>
          <w:u w:val="single"/>
        </w:rPr>
      </w:pPr>
    </w:p>
    <w:p w14:paraId="1A8AD100" w14:textId="77777777" w:rsidR="003B6F7E" w:rsidRPr="0074385A" w:rsidRDefault="003B6F7E">
      <w:pPr>
        <w:widowControl/>
        <w:jc w:val="left"/>
        <w:rPr>
          <w:rFonts w:ascii="华文中宋" w:eastAsia="华文中宋" w:hAnsi="华文中宋"/>
          <w:b/>
          <w:sz w:val="32"/>
          <w:szCs w:val="32"/>
          <w:u w:val="single"/>
        </w:rPr>
      </w:pPr>
    </w:p>
    <w:p w14:paraId="5A80B2E8" w14:textId="77777777" w:rsidR="003B6F7E" w:rsidRPr="0074385A" w:rsidRDefault="003B6F7E">
      <w:pPr>
        <w:widowControl/>
        <w:jc w:val="left"/>
        <w:rPr>
          <w:rFonts w:ascii="华文中宋" w:eastAsia="华文中宋" w:hAnsi="华文中宋"/>
          <w:b/>
          <w:sz w:val="32"/>
          <w:szCs w:val="32"/>
          <w:u w:val="single"/>
        </w:rPr>
      </w:pPr>
    </w:p>
    <w:p w14:paraId="165C5A2E" w14:textId="77777777" w:rsidR="003B6F7E" w:rsidRPr="0074385A" w:rsidRDefault="003B6F7E">
      <w:pPr>
        <w:widowControl/>
        <w:jc w:val="left"/>
        <w:rPr>
          <w:rFonts w:ascii="华文中宋" w:eastAsia="华文中宋" w:hAnsi="华文中宋"/>
          <w:b/>
          <w:sz w:val="32"/>
          <w:szCs w:val="32"/>
          <w:u w:val="single"/>
        </w:rPr>
      </w:pPr>
    </w:p>
    <w:p w14:paraId="6FFC5FC3" w14:textId="77777777" w:rsidR="003B6F7E" w:rsidRPr="0074385A" w:rsidRDefault="003B6F7E">
      <w:pPr>
        <w:widowControl/>
        <w:jc w:val="left"/>
        <w:rPr>
          <w:rFonts w:ascii="华文中宋" w:eastAsia="华文中宋" w:hAnsi="华文中宋"/>
          <w:b/>
          <w:sz w:val="32"/>
          <w:szCs w:val="32"/>
          <w:u w:val="single"/>
        </w:rPr>
      </w:pPr>
    </w:p>
    <w:p w14:paraId="3FF2BFDD" w14:textId="77777777" w:rsidR="003B6F7E" w:rsidRPr="0074385A" w:rsidRDefault="003B6F7E">
      <w:pPr>
        <w:widowControl/>
        <w:jc w:val="left"/>
        <w:rPr>
          <w:rFonts w:ascii="华文中宋" w:eastAsia="华文中宋" w:hAnsi="华文中宋"/>
          <w:b/>
          <w:sz w:val="32"/>
          <w:szCs w:val="32"/>
          <w:u w:val="single"/>
        </w:rPr>
      </w:pPr>
    </w:p>
    <w:p w14:paraId="5EB75D38" w14:textId="77777777" w:rsidR="003B6F7E" w:rsidRPr="0074385A" w:rsidRDefault="003B6F7E">
      <w:pPr>
        <w:widowControl/>
        <w:jc w:val="left"/>
        <w:rPr>
          <w:rFonts w:ascii="华文中宋" w:eastAsia="华文中宋" w:hAnsi="华文中宋"/>
          <w:b/>
          <w:sz w:val="32"/>
          <w:szCs w:val="32"/>
          <w:u w:val="single"/>
        </w:rPr>
      </w:pPr>
    </w:p>
    <w:p w14:paraId="3B8028AD" w14:textId="77777777" w:rsidR="003B6F7E" w:rsidRPr="0074385A" w:rsidRDefault="003B6F7E">
      <w:pPr>
        <w:widowControl/>
        <w:jc w:val="left"/>
        <w:rPr>
          <w:rFonts w:ascii="华文中宋" w:eastAsia="华文中宋" w:hAnsi="华文中宋"/>
          <w:b/>
          <w:sz w:val="32"/>
          <w:szCs w:val="32"/>
          <w:u w:val="single"/>
        </w:rPr>
      </w:pPr>
    </w:p>
    <w:p w14:paraId="3EA54DF0" w14:textId="77777777" w:rsidR="003B6F7E" w:rsidRPr="0074385A" w:rsidRDefault="003B6F7E">
      <w:pPr>
        <w:widowControl/>
        <w:jc w:val="left"/>
        <w:rPr>
          <w:rFonts w:ascii="华文中宋" w:eastAsia="华文中宋" w:hAnsi="华文中宋"/>
          <w:b/>
          <w:sz w:val="32"/>
          <w:szCs w:val="32"/>
          <w:u w:val="single"/>
        </w:rPr>
      </w:pPr>
    </w:p>
    <w:p w14:paraId="66ABC8E7" w14:textId="77777777" w:rsidR="003B6F7E" w:rsidRPr="0074385A" w:rsidRDefault="003B6F7E">
      <w:pPr>
        <w:widowControl/>
        <w:jc w:val="left"/>
        <w:rPr>
          <w:rFonts w:ascii="华文中宋" w:eastAsia="华文中宋" w:hAnsi="华文中宋"/>
          <w:b/>
          <w:sz w:val="32"/>
          <w:szCs w:val="32"/>
          <w:u w:val="single"/>
        </w:rPr>
      </w:pPr>
    </w:p>
    <w:p w14:paraId="67472227" w14:textId="77777777" w:rsidR="003B6F7E" w:rsidRPr="0074385A" w:rsidRDefault="003B6F7E">
      <w:pPr>
        <w:widowControl/>
        <w:jc w:val="left"/>
        <w:rPr>
          <w:rFonts w:ascii="华文中宋" w:eastAsia="华文中宋" w:hAnsi="华文中宋"/>
          <w:b/>
          <w:sz w:val="32"/>
          <w:szCs w:val="32"/>
          <w:u w:val="single"/>
        </w:rPr>
      </w:pPr>
    </w:p>
    <w:p w14:paraId="2EF62303" w14:textId="77777777" w:rsidR="003B6F7E" w:rsidRPr="0074385A" w:rsidRDefault="003B6F7E">
      <w:pPr>
        <w:widowControl/>
        <w:jc w:val="left"/>
        <w:rPr>
          <w:rFonts w:ascii="华文中宋" w:eastAsia="华文中宋" w:hAnsi="华文中宋"/>
          <w:b/>
          <w:sz w:val="32"/>
          <w:szCs w:val="32"/>
          <w:u w:val="single"/>
        </w:rPr>
      </w:pPr>
    </w:p>
    <w:p w14:paraId="33A9F2B2" w14:textId="77777777" w:rsidR="00B35C6D" w:rsidRPr="0074385A" w:rsidRDefault="007204A2" w:rsidP="00033D3F">
      <w:pPr>
        <w:pStyle w:val="a9"/>
        <w:rPr>
          <w:b/>
        </w:rPr>
      </w:pPr>
      <w:r w:rsidRPr="0074385A">
        <w:rPr>
          <w:rFonts w:hint="eastAsia"/>
          <w:b/>
        </w:rPr>
        <w:t>目录</w:t>
      </w:r>
    </w:p>
    <w:p w14:paraId="19D070E1" w14:textId="77777777" w:rsidR="007204A2" w:rsidRPr="0074385A" w:rsidRDefault="007204A2" w:rsidP="00033D3F">
      <w:pPr>
        <w:pStyle w:val="a8"/>
        <w:ind w:left="420" w:hanging="420"/>
      </w:pPr>
      <w:r w:rsidRPr="0074385A">
        <w:rPr>
          <w:rFonts w:hint="eastAsia"/>
        </w:rPr>
        <w:t>中文摘要</w:t>
      </w:r>
    </w:p>
    <w:p w14:paraId="6C8735E3" w14:textId="77777777" w:rsidR="007204A2" w:rsidRPr="0074385A" w:rsidRDefault="007204A2" w:rsidP="00033D3F">
      <w:pPr>
        <w:pStyle w:val="a8"/>
        <w:ind w:left="420" w:hanging="420"/>
      </w:pPr>
      <w:r w:rsidRPr="0074385A">
        <w:rPr>
          <w:rFonts w:hint="eastAsia"/>
        </w:rPr>
        <w:t>英文摘要</w:t>
      </w:r>
    </w:p>
    <w:p w14:paraId="1A2B309D" w14:textId="77777777" w:rsidR="007175A7" w:rsidRPr="0074385A" w:rsidRDefault="007204A2" w:rsidP="00033D3F">
      <w:pPr>
        <w:pStyle w:val="a8"/>
        <w:ind w:left="420" w:hanging="420"/>
      </w:pPr>
      <w:r w:rsidRPr="0074385A">
        <w:rPr>
          <w:rFonts w:hint="eastAsia"/>
        </w:rPr>
        <w:t>论文正文</w:t>
      </w:r>
    </w:p>
    <w:p w14:paraId="05F4C74A" w14:textId="77777777" w:rsidR="007175A7" w:rsidRPr="0074385A" w:rsidRDefault="007175A7">
      <w:pPr>
        <w:widowControl/>
        <w:jc w:val="left"/>
        <w:rPr>
          <w:rFonts w:ascii="黑体" w:eastAsia="黑体" w:hAnsi="黑体"/>
          <w:b/>
          <w:sz w:val="24"/>
          <w:szCs w:val="24"/>
        </w:rPr>
      </w:pPr>
      <w:r w:rsidRPr="0074385A">
        <w:rPr>
          <w:rFonts w:ascii="黑体" w:eastAsia="黑体" w:hAnsi="黑体"/>
          <w:b/>
          <w:sz w:val="24"/>
          <w:szCs w:val="24"/>
        </w:rPr>
        <w:br w:type="page"/>
      </w:r>
    </w:p>
    <w:p w14:paraId="1A8E039A" w14:textId="77777777" w:rsidR="007204A2" w:rsidRPr="0074385A" w:rsidRDefault="007175A7" w:rsidP="003B6F7E">
      <w:pPr>
        <w:pStyle w:val="a9"/>
        <w:jc w:val="center"/>
        <w:rPr>
          <w:rFonts w:ascii="黑体" w:eastAsia="黑体" w:hAnsi="黑体"/>
          <w:b/>
          <w:sz w:val="44"/>
          <w:szCs w:val="44"/>
        </w:rPr>
      </w:pPr>
      <w:r w:rsidRPr="0074385A">
        <w:rPr>
          <w:rFonts w:ascii="黑体" w:eastAsia="黑体" w:hAnsi="黑体" w:hint="eastAsia"/>
          <w:b/>
          <w:sz w:val="44"/>
          <w:szCs w:val="44"/>
        </w:rPr>
        <w:lastRenderedPageBreak/>
        <w:t>冠心病与脑</w:t>
      </w:r>
      <w:proofErr w:type="gramStart"/>
      <w:r w:rsidRPr="0074385A">
        <w:rPr>
          <w:rFonts w:ascii="黑体" w:eastAsia="黑体" w:hAnsi="黑体" w:hint="eastAsia"/>
          <w:b/>
          <w:sz w:val="44"/>
          <w:szCs w:val="44"/>
        </w:rPr>
        <w:t>梗患者</w:t>
      </w:r>
      <w:proofErr w:type="gramEnd"/>
      <w:r w:rsidRPr="0074385A">
        <w:rPr>
          <w:rFonts w:ascii="黑体" w:eastAsia="黑体" w:hAnsi="黑体" w:hint="eastAsia"/>
          <w:b/>
          <w:sz w:val="44"/>
          <w:szCs w:val="44"/>
        </w:rPr>
        <w:t>血脂分布差异</w:t>
      </w:r>
    </w:p>
    <w:p w14:paraId="552CFABE" w14:textId="77777777" w:rsidR="003B6F7E" w:rsidRPr="0074385A" w:rsidRDefault="003B6F7E" w:rsidP="003B6F7E">
      <w:pPr>
        <w:pStyle w:val="a9"/>
        <w:jc w:val="center"/>
        <w:rPr>
          <w:rFonts w:ascii="黑体" w:eastAsia="黑体" w:hAnsi="黑体"/>
          <w:b/>
          <w:sz w:val="44"/>
          <w:szCs w:val="44"/>
        </w:rPr>
      </w:pPr>
    </w:p>
    <w:p w14:paraId="399C3606" w14:textId="77777777" w:rsidR="007175A7" w:rsidRPr="0074385A" w:rsidRDefault="007175A7" w:rsidP="003B6F7E">
      <w:pPr>
        <w:pStyle w:val="a9"/>
        <w:jc w:val="center"/>
        <w:rPr>
          <w:rFonts w:ascii="黑体" w:eastAsia="黑体" w:hAnsi="黑体"/>
          <w:b/>
          <w:sz w:val="36"/>
          <w:szCs w:val="36"/>
        </w:rPr>
      </w:pPr>
      <w:r w:rsidRPr="0074385A">
        <w:rPr>
          <w:rFonts w:ascii="黑体" w:eastAsia="黑体" w:hAnsi="黑体" w:hint="eastAsia"/>
          <w:b/>
          <w:sz w:val="36"/>
          <w:szCs w:val="36"/>
        </w:rPr>
        <w:t>摘要</w:t>
      </w:r>
    </w:p>
    <w:p w14:paraId="38D14658" w14:textId="77777777" w:rsidR="007175A7" w:rsidRPr="0074385A" w:rsidRDefault="00CE2FCB" w:rsidP="004103FE">
      <w:pPr>
        <w:spacing w:line="360" w:lineRule="auto"/>
        <w:ind w:firstLine="482"/>
        <w:jc w:val="left"/>
        <w:rPr>
          <w:rFonts w:ascii="宋体" w:eastAsia="宋体" w:hAnsi="宋体"/>
          <w:sz w:val="24"/>
          <w:szCs w:val="24"/>
        </w:rPr>
      </w:pPr>
      <w:r w:rsidRPr="0074385A">
        <w:rPr>
          <w:rFonts w:ascii="宋体" w:eastAsia="宋体" w:hAnsi="宋体" w:hint="eastAsia"/>
          <w:sz w:val="24"/>
          <w:szCs w:val="24"/>
        </w:rPr>
        <w:t>目的</w:t>
      </w:r>
      <w:r w:rsidRPr="0074385A">
        <w:rPr>
          <w:rFonts w:ascii="宋体" w:eastAsia="宋体" w:hAnsi="宋体"/>
          <w:sz w:val="24"/>
          <w:szCs w:val="24"/>
        </w:rPr>
        <w:tab/>
      </w:r>
      <w:r w:rsidRPr="0074385A">
        <w:rPr>
          <w:rFonts w:ascii="宋体" w:eastAsia="宋体" w:hAnsi="宋体" w:hint="eastAsia"/>
          <w:sz w:val="24"/>
          <w:szCs w:val="24"/>
        </w:rPr>
        <w:t>分析血脂各项在冠心病和脑梗塞患者之间的差异。方法</w:t>
      </w:r>
      <w:r w:rsidRPr="0074385A">
        <w:rPr>
          <w:rFonts w:ascii="宋体" w:eastAsia="宋体" w:hAnsi="宋体"/>
          <w:sz w:val="24"/>
          <w:szCs w:val="24"/>
        </w:rPr>
        <w:tab/>
      </w:r>
      <w:r w:rsidRPr="0074385A">
        <w:rPr>
          <w:rFonts w:ascii="宋体" w:eastAsia="宋体" w:hAnsi="宋体"/>
          <w:sz w:val="24"/>
          <w:szCs w:val="24"/>
        </w:rPr>
        <w:tab/>
      </w:r>
      <w:r w:rsidRPr="0074385A">
        <w:rPr>
          <w:rFonts w:ascii="宋体" w:eastAsia="宋体" w:hAnsi="宋体" w:hint="eastAsia"/>
          <w:sz w:val="24"/>
          <w:szCs w:val="24"/>
        </w:rPr>
        <w:t>统计本院自2016年1月至2017年3月所有冠心病和脑梗塞患者的血脂检验结果，去除</w:t>
      </w:r>
      <w:r w:rsidR="00DD4AD6" w:rsidRPr="0074385A">
        <w:rPr>
          <w:rFonts w:ascii="宋体" w:eastAsia="宋体" w:hAnsi="宋体" w:hint="eastAsia"/>
          <w:sz w:val="24"/>
          <w:szCs w:val="24"/>
        </w:rPr>
        <w:t>30天内两次</w:t>
      </w:r>
      <w:r w:rsidR="00BA0FF5" w:rsidRPr="0074385A">
        <w:rPr>
          <w:rFonts w:ascii="宋体" w:eastAsia="宋体" w:hAnsi="宋体" w:hint="eastAsia"/>
          <w:sz w:val="24"/>
          <w:szCs w:val="24"/>
        </w:rPr>
        <w:t>或多次</w:t>
      </w:r>
      <w:r w:rsidR="00DD4AD6" w:rsidRPr="0074385A">
        <w:rPr>
          <w:rFonts w:ascii="宋体" w:eastAsia="宋体" w:hAnsi="宋体" w:hint="eastAsia"/>
          <w:sz w:val="24"/>
          <w:szCs w:val="24"/>
        </w:rPr>
        <w:t>检验血脂者，比较两组的检验结果。结果</w:t>
      </w:r>
      <w:r w:rsidR="008268FA" w:rsidRPr="0074385A">
        <w:rPr>
          <w:rFonts w:ascii="宋体" w:eastAsia="宋体" w:hAnsi="宋体"/>
          <w:sz w:val="24"/>
          <w:szCs w:val="24"/>
        </w:rPr>
        <w:tab/>
      </w:r>
      <w:r w:rsidR="008268FA" w:rsidRPr="0074385A">
        <w:rPr>
          <w:rFonts w:ascii="宋体" w:eastAsia="宋体" w:hAnsi="宋体" w:hint="eastAsia"/>
          <w:sz w:val="24"/>
          <w:szCs w:val="24"/>
        </w:rPr>
        <w:t>脑</w:t>
      </w:r>
      <w:proofErr w:type="gramStart"/>
      <w:r w:rsidR="008268FA" w:rsidRPr="0074385A">
        <w:rPr>
          <w:rFonts w:ascii="宋体" w:eastAsia="宋体" w:hAnsi="宋体" w:hint="eastAsia"/>
          <w:sz w:val="24"/>
          <w:szCs w:val="24"/>
        </w:rPr>
        <w:t>梗塞组</w:t>
      </w:r>
      <w:proofErr w:type="gramEnd"/>
      <w:r w:rsidR="008268FA" w:rsidRPr="0074385A">
        <w:rPr>
          <w:rFonts w:ascii="宋体" w:eastAsia="宋体" w:hAnsi="宋体" w:hint="eastAsia"/>
          <w:sz w:val="24"/>
          <w:szCs w:val="24"/>
        </w:rPr>
        <w:t>血脂检验结果中，总胆固醇（TC）、</w:t>
      </w:r>
      <w:r w:rsidR="008D5B44" w:rsidRPr="0074385A">
        <w:rPr>
          <w:rFonts w:ascii="宋体" w:eastAsia="宋体" w:hAnsi="宋体" w:hint="eastAsia"/>
          <w:sz w:val="24"/>
          <w:szCs w:val="24"/>
        </w:rPr>
        <w:t>高密度脂蛋白胆固醇（HDL-C）、</w:t>
      </w:r>
      <w:r w:rsidR="008268FA" w:rsidRPr="0074385A">
        <w:rPr>
          <w:rFonts w:ascii="宋体" w:eastAsia="宋体" w:hAnsi="宋体" w:hint="eastAsia"/>
          <w:sz w:val="24"/>
          <w:szCs w:val="24"/>
        </w:rPr>
        <w:t>低密度脂蛋白胆固醇（LDL-C）、载脂蛋白B（Apo-</w:t>
      </w:r>
      <w:r w:rsidR="008268FA" w:rsidRPr="0074385A">
        <w:rPr>
          <w:rFonts w:ascii="宋体" w:eastAsia="宋体" w:hAnsi="宋体"/>
          <w:sz w:val="24"/>
          <w:szCs w:val="24"/>
        </w:rPr>
        <w:t>B</w:t>
      </w:r>
      <w:r w:rsidR="008268FA" w:rsidRPr="0074385A">
        <w:rPr>
          <w:rFonts w:ascii="宋体" w:eastAsia="宋体" w:hAnsi="宋体" w:hint="eastAsia"/>
          <w:sz w:val="24"/>
          <w:szCs w:val="24"/>
        </w:rPr>
        <w:t>）明显高于冠心病组，差异具有统计学意义（P＜0.05），脑</w:t>
      </w:r>
      <w:proofErr w:type="gramStart"/>
      <w:r w:rsidR="008268FA" w:rsidRPr="0074385A">
        <w:rPr>
          <w:rFonts w:ascii="宋体" w:eastAsia="宋体" w:hAnsi="宋体" w:hint="eastAsia"/>
          <w:sz w:val="24"/>
          <w:szCs w:val="24"/>
        </w:rPr>
        <w:t>梗塞组</w:t>
      </w:r>
      <w:proofErr w:type="gramEnd"/>
      <w:r w:rsidR="008268FA" w:rsidRPr="0074385A">
        <w:rPr>
          <w:rFonts w:ascii="宋体" w:eastAsia="宋体" w:hAnsi="宋体" w:hint="eastAsia"/>
          <w:sz w:val="24"/>
          <w:szCs w:val="24"/>
        </w:rPr>
        <w:t>甘油三酯（TG</w:t>
      </w:r>
      <w:r w:rsidR="008D5B44" w:rsidRPr="0074385A">
        <w:rPr>
          <w:rFonts w:ascii="宋体" w:eastAsia="宋体" w:hAnsi="宋体" w:hint="eastAsia"/>
          <w:sz w:val="24"/>
          <w:szCs w:val="24"/>
        </w:rPr>
        <w:t>）</w:t>
      </w:r>
      <w:r w:rsidR="008268FA" w:rsidRPr="0074385A">
        <w:rPr>
          <w:rFonts w:ascii="宋体" w:eastAsia="宋体" w:hAnsi="宋体" w:hint="eastAsia"/>
          <w:sz w:val="24"/>
          <w:szCs w:val="24"/>
        </w:rPr>
        <w:t>略高于冠心病组，载脂蛋白A1（Apo</w:t>
      </w:r>
      <w:r w:rsidR="008268FA" w:rsidRPr="0074385A">
        <w:rPr>
          <w:rFonts w:ascii="宋体" w:eastAsia="宋体" w:hAnsi="宋体"/>
          <w:sz w:val="24"/>
          <w:szCs w:val="24"/>
        </w:rPr>
        <w:t>-A1</w:t>
      </w:r>
      <w:r w:rsidR="008268FA" w:rsidRPr="0074385A">
        <w:rPr>
          <w:rFonts w:ascii="宋体" w:eastAsia="宋体" w:hAnsi="宋体" w:hint="eastAsia"/>
          <w:sz w:val="24"/>
          <w:szCs w:val="24"/>
        </w:rPr>
        <w:t>）略低于冠心病组，差异没有统计学意义（P＞0.05）。</w:t>
      </w:r>
    </w:p>
    <w:p w14:paraId="4F84605B" w14:textId="77777777" w:rsidR="008268FA" w:rsidRPr="0074385A" w:rsidRDefault="008268FA" w:rsidP="004103FE">
      <w:pPr>
        <w:spacing w:line="360" w:lineRule="auto"/>
        <w:ind w:firstLine="482"/>
        <w:jc w:val="left"/>
        <w:rPr>
          <w:rFonts w:ascii="宋体" w:eastAsia="宋体" w:hAnsi="宋体"/>
          <w:sz w:val="24"/>
          <w:szCs w:val="24"/>
        </w:rPr>
      </w:pPr>
      <w:r w:rsidRPr="0074385A">
        <w:rPr>
          <w:rFonts w:ascii="黑体" w:eastAsia="黑体" w:hAnsi="黑体" w:hint="eastAsia"/>
          <w:b/>
          <w:sz w:val="28"/>
          <w:szCs w:val="28"/>
        </w:rPr>
        <w:t>关键词：</w:t>
      </w:r>
      <w:r w:rsidR="00A35E14" w:rsidRPr="0074385A">
        <w:rPr>
          <w:rFonts w:ascii="宋体" w:eastAsia="宋体" w:hAnsi="宋体" w:hint="eastAsia"/>
          <w:sz w:val="24"/>
          <w:szCs w:val="24"/>
        </w:rPr>
        <w:t>血脂；冠心病；脑梗塞</w:t>
      </w:r>
    </w:p>
    <w:p w14:paraId="24715A5A" w14:textId="77777777" w:rsidR="00C50993" w:rsidRPr="0074385A" w:rsidRDefault="00C50993" w:rsidP="008268FA">
      <w:pPr>
        <w:spacing w:line="480" w:lineRule="auto"/>
        <w:ind w:firstLine="480"/>
        <w:jc w:val="left"/>
        <w:rPr>
          <w:rFonts w:ascii="宋体" w:eastAsia="宋体" w:hAnsi="宋体"/>
          <w:sz w:val="24"/>
          <w:szCs w:val="24"/>
        </w:rPr>
      </w:pPr>
    </w:p>
    <w:p w14:paraId="2BA3F9A0" w14:textId="77777777" w:rsidR="00C50993" w:rsidRPr="0074385A" w:rsidRDefault="00C50993" w:rsidP="008268FA">
      <w:pPr>
        <w:spacing w:line="480" w:lineRule="auto"/>
        <w:ind w:firstLine="480"/>
        <w:jc w:val="left"/>
        <w:rPr>
          <w:rFonts w:ascii="宋体" w:eastAsia="宋体" w:hAnsi="宋体"/>
          <w:sz w:val="24"/>
          <w:szCs w:val="24"/>
        </w:rPr>
      </w:pPr>
    </w:p>
    <w:p w14:paraId="4CAC3B2D" w14:textId="77777777" w:rsidR="00C50993" w:rsidRPr="0074385A" w:rsidRDefault="00C50993" w:rsidP="008268FA">
      <w:pPr>
        <w:spacing w:line="480" w:lineRule="auto"/>
        <w:ind w:firstLine="480"/>
        <w:jc w:val="left"/>
        <w:rPr>
          <w:rFonts w:ascii="宋体" w:eastAsia="宋体" w:hAnsi="宋体"/>
          <w:sz w:val="24"/>
          <w:szCs w:val="24"/>
        </w:rPr>
      </w:pPr>
    </w:p>
    <w:p w14:paraId="06671534" w14:textId="77777777" w:rsidR="0081562F" w:rsidRPr="0074385A" w:rsidRDefault="00C50993" w:rsidP="004103FE">
      <w:pPr>
        <w:pStyle w:val="a9"/>
        <w:jc w:val="center"/>
        <w:rPr>
          <w:rFonts w:ascii="Times New Roman" w:hAnsi="Times New Roman" w:cs="Times New Roman"/>
          <w:b/>
          <w:sz w:val="32"/>
          <w:szCs w:val="32"/>
        </w:rPr>
      </w:pPr>
      <w:r w:rsidRPr="0074385A">
        <w:rPr>
          <w:rFonts w:ascii="Times New Roman" w:hAnsi="Times New Roman" w:cs="Times New Roman"/>
          <w:b/>
          <w:sz w:val="32"/>
          <w:szCs w:val="32"/>
        </w:rPr>
        <w:t>DIFFERENCES IN BLOOD LIPID DISTRIBUTION BETWEEN PATIENTS WITH</w:t>
      </w:r>
      <w:r w:rsidR="00A35E14" w:rsidRPr="0074385A">
        <w:rPr>
          <w:rFonts w:ascii="Times New Roman" w:hAnsi="Times New Roman" w:cs="Times New Roman"/>
          <w:b/>
          <w:sz w:val="32"/>
          <w:szCs w:val="32"/>
        </w:rPr>
        <w:t xml:space="preserve"> CHD</w:t>
      </w:r>
      <w:r w:rsidR="003E3D16" w:rsidRPr="0074385A">
        <w:rPr>
          <w:rFonts w:ascii="Times New Roman" w:hAnsi="Times New Roman" w:cs="Times New Roman"/>
          <w:b/>
          <w:sz w:val="32"/>
          <w:szCs w:val="32"/>
        </w:rPr>
        <w:t xml:space="preserve"> AND</w:t>
      </w:r>
      <w:r w:rsidR="00A35E14" w:rsidRPr="0074385A">
        <w:rPr>
          <w:rFonts w:ascii="Times New Roman" w:hAnsi="Times New Roman" w:cs="Times New Roman"/>
          <w:b/>
          <w:sz w:val="32"/>
          <w:szCs w:val="32"/>
        </w:rPr>
        <w:t xml:space="preserve"> </w:t>
      </w:r>
      <w:r w:rsidR="003E3D16" w:rsidRPr="0074385A">
        <w:rPr>
          <w:rFonts w:ascii="Times New Roman" w:hAnsi="Times New Roman" w:cs="Times New Roman"/>
          <w:b/>
          <w:sz w:val="32"/>
          <w:szCs w:val="32"/>
        </w:rPr>
        <w:t>CI</w:t>
      </w:r>
    </w:p>
    <w:p w14:paraId="3BA515ED" w14:textId="77777777" w:rsidR="00C50993" w:rsidRPr="0074385A" w:rsidRDefault="00C50993" w:rsidP="0081562F">
      <w:pPr>
        <w:pStyle w:val="a9"/>
        <w:jc w:val="center"/>
        <w:rPr>
          <w:rFonts w:ascii="Times New Roman" w:hAnsi="Times New Roman" w:cs="Times New Roman"/>
          <w:b/>
          <w:sz w:val="44"/>
          <w:szCs w:val="44"/>
        </w:rPr>
      </w:pPr>
      <w:r w:rsidRPr="0074385A">
        <w:rPr>
          <w:rFonts w:ascii="Times New Roman" w:hAnsi="Times New Roman" w:cs="Times New Roman"/>
          <w:b/>
          <w:sz w:val="44"/>
          <w:szCs w:val="44"/>
        </w:rPr>
        <w:t>ABSTRACT</w:t>
      </w:r>
    </w:p>
    <w:p w14:paraId="4746FB1D" w14:textId="77777777" w:rsidR="00C50993" w:rsidRPr="0074385A" w:rsidRDefault="00E479DF" w:rsidP="00033D3F">
      <w:pPr>
        <w:pStyle w:val="ab"/>
        <w:ind w:firstLine="210"/>
      </w:pPr>
      <w:proofErr w:type="gramStart"/>
      <w:r w:rsidRPr="0074385A">
        <w:rPr>
          <w:b/>
        </w:rPr>
        <w:t>Objective</w:t>
      </w:r>
      <w:r w:rsidRPr="0074385A">
        <w:rPr>
          <w:sz w:val="32"/>
          <w:szCs w:val="32"/>
        </w:rPr>
        <w:t>:</w:t>
      </w:r>
      <w:r w:rsidR="00C50993" w:rsidRPr="0074385A">
        <w:t>To</w:t>
      </w:r>
      <w:proofErr w:type="gramEnd"/>
      <w:r w:rsidR="00C50993" w:rsidRPr="0074385A">
        <w:t xml:space="preserve"> analyze the differences in blood lipids between patients with coronary heart disease and cerebral infarction. </w:t>
      </w:r>
      <w:r w:rsidR="00C50993" w:rsidRPr="0074385A">
        <w:rPr>
          <w:b/>
        </w:rPr>
        <w:t>Methods</w:t>
      </w:r>
      <w:r w:rsidR="00CF0D81" w:rsidRPr="0074385A">
        <w:rPr>
          <w:b/>
        </w:rPr>
        <w:t>:</w:t>
      </w:r>
      <w:r w:rsidR="00C50993" w:rsidRPr="0074385A">
        <w:t xml:space="preserve"> The blood lipid test results of all patients with coronary heart disease and cerebral infarction from January 2016 to March 2017 were compared with those of other diagnoses and 30 days. The results of the two groups were compared. </w:t>
      </w:r>
      <w:r w:rsidR="00C50993" w:rsidRPr="0074385A">
        <w:rPr>
          <w:b/>
        </w:rPr>
        <w:t>Results</w:t>
      </w:r>
      <w:r w:rsidR="00CF0D81" w:rsidRPr="0074385A">
        <w:t>:</w:t>
      </w:r>
      <w:r w:rsidR="00C50993" w:rsidRPr="0074385A">
        <w:t xml:space="preserve"> The levels of total cholesterol (LDL), low density lipoprotein cholesterol (LDL-C) and apolipoprotein B (Apo-B) were significantly higher in the patients with cerebral infarction than in the group of coronary heart disease (P &lt; 0.05). The levels of triglyceride (TG) and high density lipoprotein cholesterol (HDL-C) in the cerebral infarction group were slightly higher than those in the coronary heart disease group, and the apolipoprotein A1 (Apo-A1) was slightly lower than that in the coronary heart disease group (P&gt; 0.05).</w:t>
      </w:r>
    </w:p>
    <w:p w14:paraId="091C7575" w14:textId="77777777" w:rsidR="00C50993" w:rsidRPr="0074385A" w:rsidRDefault="00C50993" w:rsidP="00033D3F">
      <w:pPr>
        <w:pStyle w:val="2"/>
        <w:ind w:firstLine="560"/>
      </w:pPr>
      <w:r w:rsidRPr="0074385A">
        <w:rPr>
          <w:b/>
          <w:sz w:val="28"/>
          <w:szCs w:val="28"/>
        </w:rPr>
        <w:lastRenderedPageBreak/>
        <w:t>K</w:t>
      </w:r>
      <w:r w:rsidRPr="0074385A">
        <w:rPr>
          <w:rFonts w:hint="eastAsia"/>
          <w:b/>
          <w:sz w:val="28"/>
          <w:szCs w:val="28"/>
        </w:rPr>
        <w:t>ey</w:t>
      </w:r>
      <w:r w:rsidRPr="0074385A">
        <w:rPr>
          <w:b/>
          <w:sz w:val="28"/>
          <w:szCs w:val="28"/>
        </w:rPr>
        <w:t xml:space="preserve"> </w:t>
      </w:r>
      <w:proofErr w:type="gramStart"/>
      <w:r w:rsidRPr="0074385A">
        <w:rPr>
          <w:rFonts w:hint="eastAsia"/>
          <w:b/>
          <w:sz w:val="28"/>
          <w:szCs w:val="28"/>
        </w:rPr>
        <w:t>words</w:t>
      </w:r>
      <w:r w:rsidRPr="0074385A">
        <w:t xml:space="preserve">  </w:t>
      </w:r>
      <w:r w:rsidR="00E32015" w:rsidRPr="0074385A">
        <w:rPr>
          <w:rFonts w:hint="eastAsia"/>
        </w:rPr>
        <w:t>B</w:t>
      </w:r>
      <w:r w:rsidRPr="0074385A">
        <w:rPr>
          <w:rFonts w:hint="eastAsia"/>
        </w:rPr>
        <w:t>lood</w:t>
      </w:r>
      <w:proofErr w:type="gramEnd"/>
      <w:r w:rsidRPr="0074385A">
        <w:t xml:space="preserve"> </w:t>
      </w:r>
      <w:r w:rsidRPr="0074385A">
        <w:rPr>
          <w:rFonts w:hint="eastAsia"/>
        </w:rPr>
        <w:t>lipids</w:t>
      </w:r>
      <w:r w:rsidR="00E32015" w:rsidRPr="0074385A">
        <w:t>; Coronary Heart Disease; Cerebral Infarction</w:t>
      </w:r>
    </w:p>
    <w:p w14:paraId="23D2CEE4" w14:textId="77777777" w:rsidR="00E32015" w:rsidRPr="0074385A" w:rsidRDefault="00E32015" w:rsidP="00C50993">
      <w:pPr>
        <w:spacing w:line="480" w:lineRule="auto"/>
        <w:ind w:firstLine="480"/>
        <w:rPr>
          <w:rFonts w:ascii="Times New Roman" w:eastAsia="宋体" w:hAnsi="Times New Roman" w:cs="Times New Roman"/>
          <w:sz w:val="24"/>
          <w:szCs w:val="24"/>
        </w:rPr>
      </w:pPr>
    </w:p>
    <w:p w14:paraId="6957BBF2" w14:textId="77777777" w:rsidR="00E32015" w:rsidRPr="0074385A" w:rsidRDefault="00E32015" w:rsidP="003B6F7E">
      <w:pPr>
        <w:pStyle w:val="a9"/>
        <w:jc w:val="center"/>
        <w:rPr>
          <w:rFonts w:ascii="黑体" w:eastAsia="黑体" w:hAnsi="黑体"/>
          <w:b/>
          <w:sz w:val="36"/>
          <w:szCs w:val="36"/>
        </w:rPr>
      </w:pPr>
      <w:r w:rsidRPr="0074385A">
        <w:rPr>
          <w:rFonts w:ascii="黑体" w:eastAsia="黑体" w:hAnsi="黑体" w:hint="eastAsia"/>
          <w:b/>
          <w:sz w:val="36"/>
          <w:szCs w:val="36"/>
        </w:rPr>
        <w:t>冠心病与脑梗塞患者血脂分布差异</w:t>
      </w:r>
    </w:p>
    <w:p w14:paraId="65D218D1" w14:textId="77777777" w:rsidR="003B6F7E" w:rsidRPr="0074385A" w:rsidRDefault="003B6F7E" w:rsidP="003B6F7E">
      <w:pPr>
        <w:pStyle w:val="a9"/>
        <w:jc w:val="center"/>
        <w:rPr>
          <w:rFonts w:ascii="黑体" w:eastAsia="黑体" w:hAnsi="黑体"/>
          <w:b/>
          <w:sz w:val="36"/>
          <w:szCs w:val="36"/>
        </w:rPr>
      </w:pPr>
    </w:p>
    <w:p w14:paraId="480EE4F7" w14:textId="77777777" w:rsidR="00E32015" w:rsidRPr="0074385A" w:rsidRDefault="00E32015" w:rsidP="003B6F7E">
      <w:pPr>
        <w:pStyle w:val="a9"/>
        <w:jc w:val="center"/>
        <w:rPr>
          <w:rFonts w:ascii="黑体" w:eastAsia="黑体" w:hAnsi="黑体"/>
          <w:b/>
          <w:sz w:val="32"/>
          <w:szCs w:val="32"/>
        </w:rPr>
      </w:pPr>
      <w:r w:rsidRPr="0074385A">
        <w:rPr>
          <w:rFonts w:ascii="黑体" w:eastAsia="黑体" w:hAnsi="黑体" w:hint="eastAsia"/>
          <w:b/>
          <w:sz w:val="32"/>
          <w:szCs w:val="32"/>
        </w:rPr>
        <w:t>前言</w:t>
      </w:r>
    </w:p>
    <w:p w14:paraId="7E72A5CD" w14:textId="77777777" w:rsidR="003B6F7E" w:rsidRPr="0074385A" w:rsidRDefault="003B6F7E" w:rsidP="003B6F7E">
      <w:pPr>
        <w:pStyle w:val="a9"/>
        <w:jc w:val="center"/>
        <w:rPr>
          <w:rFonts w:ascii="黑体" w:eastAsia="黑体" w:hAnsi="黑体"/>
          <w:b/>
          <w:sz w:val="36"/>
          <w:szCs w:val="36"/>
        </w:rPr>
      </w:pPr>
    </w:p>
    <w:p w14:paraId="0F4FB405" w14:textId="77777777" w:rsidR="00E32015" w:rsidRPr="0074385A" w:rsidRDefault="00FC3F02" w:rsidP="00532E85">
      <w:pPr>
        <w:pStyle w:val="ab"/>
        <w:spacing w:line="360" w:lineRule="auto"/>
        <w:ind w:firstLineChars="200" w:firstLine="480"/>
        <w:rPr>
          <w:rFonts w:ascii="宋体" w:eastAsia="宋体" w:hAnsi="宋体"/>
          <w:sz w:val="24"/>
          <w:szCs w:val="24"/>
        </w:rPr>
      </w:pPr>
      <w:r w:rsidRPr="0074385A">
        <w:rPr>
          <w:rFonts w:ascii="宋体" w:eastAsia="宋体" w:hAnsi="宋体" w:hint="eastAsia"/>
          <w:sz w:val="24"/>
          <w:szCs w:val="24"/>
        </w:rPr>
        <w:t>心脑血管疾病的发生与</w:t>
      </w:r>
      <w:r w:rsidR="00CF0D81" w:rsidRPr="0074385A">
        <w:rPr>
          <w:rFonts w:ascii="宋体" w:eastAsia="宋体" w:hAnsi="宋体" w:hint="eastAsia"/>
          <w:sz w:val="24"/>
          <w:szCs w:val="24"/>
        </w:rPr>
        <w:t>血脂密切相关，高脂血症心脑血管疾病的主要危险因素。早年人们已经注意到甘油三酯（TG）及胆固醇（TC）的潜在致动脉粥样硬化（AS）作用。也有人认为高密度脂蛋白胆固醇（HDL-C）的低水平及低密度脂蛋白胆固醇（LDL-C）的浓度升高更促使AS的发生。</w:t>
      </w:r>
      <w:r w:rsidR="00A7708A" w:rsidRPr="0074385A">
        <w:rPr>
          <w:rFonts w:ascii="宋体" w:eastAsia="宋体" w:hAnsi="宋体" w:hint="eastAsia"/>
          <w:sz w:val="24"/>
          <w:szCs w:val="24"/>
        </w:rPr>
        <w:t>近年报道TC/HDL-C、LDL-C/HDL-C的比值与心脑血管疾病的发生发展有关。为比较冠心病患者于脑梗塞患者血脂分布差异，本文统计了3114例冠心病患者和13</w:t>
      </w:r>
      <w:r w:rsidR="002B34A9" w:rsidRPr="0074385A">
        <w:rPr>
          <w:rFonts w:ascii="宋体" w:eastAsia="宋体" w:hAnsi="宋体"/>
          <w:sz w:val="24"/>
          <w:szCs w:val="24"/>
        </w:rPr>
        <w:t>5</w:t>
      </w:r>
      <w:r w:rsidR="00A7708A" w:rsidRPr="0074385A">
        <w:rPr>
          <w:rFonts w:ascii="宋体" w:eastAsia="宋体" w:hAnsi="宋体"/>
          <w:sz w:val="24"/>
          <w:szCs w:val="24"/>
        </w:rPr>
        <w:t>5</w:t>
      </w:r>
      <w:r w:rsidR="00A7708A" w:rsidRPr="0074385A">
        <w:rPr>
          <w:rFonts w:ascii="宋体" w:eastAsia="宋体" w:hAnsi="宋体" w:hint="eastAsia"/>
          <w:sz w:val="24"/>
          <w:szCs w:val="24"/>
        </w:rPr>
        <w:t>例脑梗塞患者的血脂检验报告，现分析报告如下。</w:t>
      </w:r>
    </w:p>
    <w:p w14:paraId="7FB9D1BE" w14:textId="77777777" w:rsidR="00A7708A" w:rsidRPr="0074385A" w:rsidRDefault="00A7708A" w:rsidP="00A7708A">
      <w:pPr>
        <w:pStyle w:val="a7"/>
        <w:numPr>
          <w:ilvl w:val="0"/>
          <w:numId w:val="1"/>
        </w:numPr>
        <w:spacing w:line="480" w:lineRule="auto"/>
        <w:ind w:firstLineChars="0"/>
        <w:jc w:val="left"/>
        <w:rPr>
          <w:rFonts w:ascii="黑体" w:eastAsia="黑体" w:hAnsi="黑体" w:cs="Times New Roman"/>
          <w:b/>
          <w:sz w:val="28"/>
          <w:szCs w:val="28"/>
        </w:rPr>
      </w:pPr>
      <w:r w:rsidRPr="0074385A">
        <w:rPr>
          <w:rFonts w:ascii="黑体" w:eastAsia="黑体" w:hAnsi="黑体" w:cs="Times New Roman" w:hint="eastAsia"/>
          <w:b/>
          <w:sz w:val="28"/>
          <w:szCs w:val="28"/>
        </w:rPr>
        <w:t>对象与方法</w:t>
      </w:r>
    </w:p>
    <w:p w14:paraId="16B0737E" w14:textId="77777777" w:rsidR="00A7708A" w:rsidRPr="0074385A" w:rsidRDefault="00A7708A" w:rsidP="00A7708A">
      <w:pPr>
        <w:spacing w:line="480" w:lineRule="auto"/>
        <w:jc w:val="left"/>
        <w:rPr>
          <w:rFonts w:ascii="黑体" w:eastAsia="黑体" w:hAnsi="黑体" w:cs="Times New Roman"/>
          <w:b/>
          <w:sz w:val="28"/>
          <w:szCs w:val="28"/>
        </w:rPr>
      </w:pPr>
    </w:p>
    <w:p w14:paraId="0A4B59DB" w14:textId="77777777" w:rsidR="00A7708A" w:rsidRPr="0074385A" w:rsidRDefault="00A7708A" w:rsidP="00A7708A">
      <w:pPr>
        <w:pStyle w:val="a7"/>
        <w:numPr>
          <w:ilvl w:val="1"/>
          <w:numId w:val="1"/>
        </w:numPr>
        <w:spacing w:line="480" w:lineRule="auto"/>
        <w:ind w:firstLineChars="0"/>
        <w:jc w:val="left"/>
        <w:rPr>
          <w:rFonts w:ascii="黑体" w:eastAsia="黑体" w:hAnsi="黑体" w:cs="Times New Roman"/>
          <w:b/>
          <w:sz w:val="24"/>
          <w:szCs w:val="24"/>
        </w:rPr>
      </w:pPr>
      <w:r w:rsidRPr="0074385A">
        <w:rPr>
          <w:rFonts w:ascii="黑体" w:eastAsia="黑体" w:hAnsi="黑体" w:cs="Times New Roman" w:hint="eastAsia"/>
          <w:b/>
          <w:sz w:val="24"/>
          <w:szCs w:val="24"/>
        </w:rPr>
        <w:t>对象</w:t>
      </w:r>
    </w:p>
    <w:p w14:paraId="07C2D910" w14:textId="77777777" w:rsidR="00A7708A" w:rsidRPr="0074385A" w:rsidRDefault="00A7708A" w:rsidP="00A7708A">
      <w:pPr>
        <w:pStyle w:val="a7"/>
        <w:numPr>
          <w:ilvl w:val="2"/>
          <w:numId w:val="1"/>
        </w:numPr>
        <w:spacing w:line="480" w:lineRule="auto"/>
        <w:ind w:firstLineChars="0"/>
        <w:jc w:val="left"/>
        <w:rPr>
          <w:rFonts w:ascii="黑体" w:eastAsia="黑体" w:hAnsi="黑体" w:cs="Times New Roman"/>
          <w:b/>
          <w:sz w:val="24"/>
          <w:szCs w:val="24"/>
        </w:rPr>
      </w:pPr>
      <w:r w:rsidRPr="0074385A">
        <w:rPr>
          <w:rFonts w:ascii="黑体" w:eastAsia="黑体" w:hAnsi="黑体" w:cs="Times New Roman" w:hint="eastAsia"/>
          <w:b/>
          <w:sz w:val="24"/>
          <w:szCs w:val="24"/>
        </w:rPr>
        <w:t>冠心病组</w:t>
      </w:r>
    </w:p>
    <w:p w14:paraId="590DFE9F" w14:textId="77777777" w:rsidR="00532E85" w:rsidRPr="0074385A" w:rsidRDefault="00033D3F" w:rsidP="00532E85">
      <w:pPr>
        <w:pStyle w:val="ab"/>
        <w:spacing w:line="360" w:lineRule="auto"/>
        <w:ind w:firstLineChars="200" w:firstLine="480"/>
        <w:rPr>
          <w:rFonts w:ascii="宋体" w:eastAsia="宋体" w:hAnsi="宋体"/>
          <w:sz w:val="24"/>
          <w:szCs w:val="24"/>
        </w:rPr>
      </w:pPr>
      <w:r w:rsidRPr="0074385A">
        <w:rPr>
          <w:rFonts w:ascii="宋体" w:eastAsia="宋体" w:hAnsi="宋体" w:hint="eastAsia"/>
          <w:sz w:val="24"/>
          <w:szCs w:val="24"/>
        </w:rPr>
        <w:t>共311</w:t>
      </w:r>
      <w:r w:rsidRPr="0074385A">
        <w:rPr>
          <w:rFonts w:ascii="宋体" w:eastAsia="宋体" w:hAnsi="宋体"/>
          <w:sz w:val="24"/>
          <w:szCs w:val="24"/>
        </w:rPr>
        <w:t>4</w:t>
      </w:r>
      <w:r w:rsidRPr="0074385A">
        <w:rPr>
          <w:rFonts w:ascii="宋体" w:eastAsia="宋体" w:hAnsi="宋体" w:hint="eastAsia"/>
          <w:sz w:val="24"/>
          <w:szCs w:val="24"/>
        </w:rPr>
        <w:t>例，其中男</w:t>
      </w:r>
      <w:r w:rsidRPr="0074385A">
        <w:rPr>
          <w:rFonts w:ascii="宋体" w:eastAsia="宋体" w:hAnsi="宋体"/>
          <w:sz w:val="24"/>
          <w:szCs w:val="24"/>
        </w:rPr>
        <w:t>1689</w:t>
      </w:r>
      <w:r w:rsidRPr="0074385A">
        <w:rPr>
          <w:rFonts w:ascii="宋体" w:eastAsia="宋体" w:hAnsi="宋体" w:hint="eastAsia"/>
          <w:sz w:val="24"/>
          <w:szCs w:val="24"/>
        </w:rPr>
        <w:t>例，年龄</w:t>
      </w:r>
      <w:r w:rsidR="00532E85" w:rsidRPr="0074385A">
        <w:rPr>
          <w:rFonts w:ascii="宋体" w:eastAsia="宋体" w:hAnsi="宋体" w:hint="eastAsia"/>
          <w:sz w:val="24"/>
          <w:szCs w:val="24"/>
        </w:rPr>
        <w:t>28~94（68.2±12.5）岁；女 1425例，年龄30~99（69.9+</w:t>
      </w:r>
      <w:r w:rsidR="00532E85" w:rsidRPr="0074385A">
        <w:rPr>
          <w:rFonts w:ascii="宋体" w:eastAsia="宋体" w:hAnsi="宋体"/>
          <w:sz w:val="24"/>
          <w:szCs w:val="24"/>
        </w:rPr>
        <w:t>10.4</w:t>
      </w:r>
      <w:r w:rsidR="00532E85" w:rsidRPr="0074385A">
        <w:rPr>
          <w:rFonts w:ascii="宋体" w:eastAsia="宋体" w:hAnsi="宋体" w:hint="eastAsia"/>
          <w:sz w:val="24"/>
          <w:szCs w:val="24"/>
        </w:rPr>
        <w:t>）岁。</w:t>
      </w:r>
    </w:p>
    <w:p w14:paraId="08EE025E" w14:textId="77777777" w:rsidR="00532E85" w:rsidRPr="0074385A" w:rsidRDefault="00532E85" w:rsidP="00CD5B1F">
      <w:pPr>
        <w:pStyle w:val="ab"/>
        <w:numPr>
          <w:ilvl w:val="2"/>
          <w:numId w:val="1"/>
        </w:numPr>
        <w:spacing w:line="360" w:lineRule="auto"/>
        <w:ind w:firstLineChars="0"/>
        <w:rPr>
          <w:rFonts w:ascii="黑体" w:eastAsia="黑体" w:hAnsi="黑体"/>
          <w:b/>
          <w:sz w:val="24"/>
          <w:szCs w:val="24"/>
        </w:rPr>
      </w:pPr>
      <w:r w:rsidRPr="0074385A">
        <w:rPr>
          <w:rFonts w:ascii="黑体" w:eastAsia="黑体" w:hAnsi="黑体" w:hint="eastAsia"/>
          <w:b/>
          <w:sz w:val="24"/>
          <w:szCs w:val="24"/>
        </w:rPr>
        <w:t>脑梗塞组</w:t>
      </w:r>
    </w:p>
    <w:p w14:paraId="2DDD7324" w14:textId="77777777" w:rsidR="00532E85" w:rsidRPr="0074385A" w:rsidRDefault="00532E85" w:rsidP="00CD5B1F">
      <w:pPr>
        <w:pStyle w:val="ab"/>
        <w:spacing w:line="360" w:lineRule="auto"/>
        <w:ind w:firstLineChars="0" w:firstLine="495"/>
        <w:rPr>
          <w:rFonts w:ascii="宋体" w:eastAsia="宋体" w:hAnsi="宋体"/>
          <w:sz w:val="24"/>
          <w:szCs w:val="24"/>
        </w:rPr>
      </w:pPr>
      <w:r w:rsidRPr="0074385A">
        <w:rPr>
          <w:rFonts w:ascii="宋体" w:eastAsia="宋体" w:hAnsi="宋体" w:hint="eastAsia"/>
          <w:sz w:val="24"/>
          <w:szCs w:val="24"/>
        </w:rPr>
        <w:t>共</w:t>
      </w:r>
      <w:r w:rsidR="002B34A9" w:rsidRPr="0074385A">
        <w:rPr>
          <w:rFonts w:ascii="宋体" w:eastAsia="宋体" w:hAnsi="宋体" w:hint="eastAsia"/>
          <w:sz w:val="24"/>
          <w:szCs w:val="24"/>
        </w:rPr>
        <w:t>135</w:t>
      </w:r>
      <w:r w:rsidRPr="0074385A">
        <w:rPr>
          <w:rFonts w:ascii="宋体" w:eastAsia="宋体" w:hAnsi="宋体" w:hint="eastAsia"/>
          <w:sz w:val="24"/>
          <w:szCs w:val="24"/>
        </w:rPr>
        <w:t>5例，其中男819例，年龄</w:t>
      </w:r>
      <w:r w:rsidR="00395620" w:rsidRPr="0074385A">
        <w:rPr>
          <w:rFonts w:ascii="宋体" w:eastAsia="宋体" w:hAnsi="宋体" w:hint="eastAsia"/>
          <w:sz w:val="24"/>
          <w:szCs w:val="24"/>
        </w:rPr>
        <w:t>24~95（65.3±13.3）岁；</w:t>
      </w:r>
      <w:r w:rsidRPr="0074385A">
        <w:rPr>
          <w:rFonts w:ascii="宋体" w:eastAsia="宋体" w:hAnsi="宋体" w:hint="eastAsia"/>
          <w:sz w:val="24"/>
          <w:szCs w:val="24"/>
        </w:rPr>
        <w:t>女536例</w:t>
      </w:r>
      <w:r w:rsidR="00395620" w:rsidRPr="0074385A">
        <w:rPr>
          <w:rFonts w:ascii="宋体" w:eastAsia="宋体" w:hAnsi="宋体" w:hint="eastAsia"/>
          <w:sz w:val="24"/>
          <w:szCs w:val="24"/>
        </w:rPr>
        <w:t>，年龄22~</w:t>
      </w:r>
      <w:r w:rsidR="00395620" w:rsidRPr="0074385A">
        <w:rPr>
          <w:rFonts w:ascii="宋体" w:eastAsia="宋体" w:hAnsi="宋体"/>
          <w:sz w:val="24"/>
          <w:szCs w:val="24"/>
        </w:rPr>
        <w:t>94</w:t>
      </w:r>
      <w:r w:rsidR="00395620" w:rsidRPr="0074385A">
        <w:rPr>
          <w:rFonts w:ascii="宋体" w:eastAsia="宋体" w:hAnsi="宋体" w:hint="eastAsia"/>
          <w:sz w:val="24"/>
          <w:szCs w:val="24"/>
        </w:rPr>
        <w:t>（67.3±12.2）岁。</w:t>
      </w:r>
    </w:p>
    <w:p w14:paraId="2396FF40" w14:textId="77777777" w:rsidR="00444594" w:rsidRPr="0074385A" w:rsidRDefault="00444594"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  方法</w:t>
      </w:r>
    </w:p>
    <w:p w14:paraId="72CB058D" w14:textId="77777777" w:rsidR="00444594" w:rsidRPr="0074385A" w:rsidRDefault="00CD5B1F"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1.2.1</w:t>
      </w:r>
      <w:r w:rsidRPr="0074385A">
        <w:rPr>
          <w:rFonts w:ascii="黑体" w:eastAsia="黑体" w:hAnsi="黑体" w:hint="eastAsia"/>
          <w:b/>
          <w:sz w:val="24"/>
          <w:szCs w:val="24"/>
        </w:rPr>
        <w:tab/>
      </w:r>
      <w:r w:rsidR="00342586" w:rsidRPr="0074385A">
        <w:rPr>
          <w:rFonts w:ascii="黑体" w:eastAsia="黑体" w:hAnsi="黑体" w:hint="eastAsia"/>
          <w:b/>
          <w:sz w:val="24"/>
          <w:szCs w:val="24"/>
        </w:rPr>
        <w:t>仪器与试剂</w:t>
      </w:r>
    </w:p>
    <w:p w14:paraId="71A0E11D" w14:textId="77777777" w:rsidR="00CD5B1F" w:rsidRPr="0074385A" w:rsidRDefault="00CD5B1F"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lastRenderedPageBreak/>
        <w:tab/>
      </w:r>
      <w:r w:rsidR="00342586" w:rsidRPr="0074385A">
        <w:rPr>
          <w:rFonts w:ascii="宋体" w:eastAsia="宋体" w:hAnsi="宋体" w:hint="eastAsia"/>
          <w:sz w:val="24"/>
          <w:szCs w:val="24"/>
        </w:rPr>
        <w:t>本次统计的数据均是使用罗氏Cobas</w:t>
      </w:r>
      <w:r w:rsidR="00342586" w:rsidRPr="0074385A">
        <w:rPr>
          <w:rFonts w:ascii="宋体" w:eastAsia="宋体" w:hAnsi="宋体"/>
          <w:sz w:val="24"/>
          <w:szCs w:val="24"/>
        </w:rPr>
        <w:t xml:space="preserve"> C701</w:t>
      </w:r>
      <w:r w:rsidR="00342586" w:rsidRPr="0074385A">
        <w:rPr>
          <w:rFonts w:ascii="宋体" w:eastAsia="宋体" w:hAnsi="宋体" w:hint="eastAsia"/>
          <w:sz w:val="24"/>
          <w:szCs w:val="24"/>
        </w:rPr>
        <w:t>全自动生化分析仪测定。试剂采用罗氏公司生产的试剂盒。</w:t>
      </w:r>
    </w:p>
    <w:p w14:paraId="43E90F25" w14:textId="77777777" w:rsidR="00342586" w:rsidRPr="0074385A" w:rsidRDefault="00342586"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1.2.2</w:t>
      </w:r>
      <w:r w:rsidRPr="0074385A">
        <w:rPr>
          <w:rFonts w:ascii="黑体" w:eastAsia="黑体" w:hAnsi="黑体" w:hint="eastAsia"/>
          <w:b/>
          <w:sz w:val="24"/>
          <w:szCs w:val="24"/>
        </w:rPr>
        <w:tab/>
        <w:t>方法</w:t>
      </w:r>
    </w:p>
    <w:p w14:paraId="5EF6D0C9" w14:textId="77777777" w:rsidR="00342586" w:rsidRPr="0074385A" w:rsidRDefault="00342586"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t>TC</w:t>
      </w:r>
      <w:r w:rsidRPr="0074385A">
        <w:rPr>
          <w:rFonts w:ascii="宋体" w:eastAsia="宋体" w:hAnsi="宋体" w:hint="eastAsia"/>
          <w:sz w:val="24"/>
          <w:szCs w:val="24"/>
        </w:rPr>
        <w:t>和TG采用酶比色法，HDL-C和LDL-C采用均相酶比色法，Apo</w:t>
      </w:r>
      <w:r w:rsidRPr="0074385A">
        <w:rPr>
          <w:rFonts w:ascii="宋体" w:eastAsia="宋体" w:hAnsi="宋体"/>
          <w:sz w:val="24"/>
          <w:szCs w:val="24"/>
        </w:rPr>
        <w:t>-A1</w:t>
      </w:r>
      <w:r w:rsidRPr="0074385A">
        <w:rPr>
          <w:rFonts w:ascii="宋体" w:eastAsia="宋体" w:hAnsi="宋体" w:hint="eastAsia"/>
          <w:sz w:val="24"/>
          <w:szCs w:val="24"/>
        </w:rPr>
        <w:t>和Apo-</w:t>
      </w:r>
      <w:r w:rsidRPr="0074385A">
        <w:rPr>
          <w:rFonts w:ascii="宋体" w:eastAsia="宋体" w:hAnsi="宋体"/>
          <w:sz w:val="24"/>
          <w:szCs w:val="24"/>
        </w:rPr>
        <w:t>B</w:t>
      </w:r>
      <w:r w:rsidRPr="0074385A">
        <w:rPr>
          <w:rFonts w:ascii="宋体" w:eastAsia="宋体" w:hAnsi="宋体" w:hint="eastAsia"/>
          <w:sz w:val="24"/>
          <w:szCs w:val="24"/>
        </w:rPr>
        <w:t>采用免疫比浊法。</w:t>
      </w:r>
    </w:p>
    <w:p w14:paraId="3DB4A0C3" w14:textId="77777777" w:rsidR="00D22560" w:rsidRPr="0074385A" w:rsidRDefault="00D22560"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1.2.3</w:t>
      </w:r>
      <w:r w:rsidRPr="0074385A">
        <w:rPr>
          <w:rFonts w:ascii="黑体" w:eastAsia="黑体" w:hAnsi="黑体" w:hint="eastAsia"/>
          <w:b/>
          <w:sz w:val="24"/>
          <w:szCs w:val="24"/>
        </w:rPr>
        <w:tab/>
        <w:t>数据统计</w:t>
      </w:r>
    </w:p>
    <w:p w14:paraId="55882856" w14:textId="77777777" w:rsidR="00D22560" w:rsidRPr="0074385A" w:rsidRDefault="00D22560" w:rsidP="00CD5B1F">
      <w:pPr>
        <w:pStyle w:val="ab"/>
        <w:spacing w:line="360" w:lineRule="auto"/>
        <w:ind w:firstLineChars="0" w:firstLine="0"/>
        <w:rPr>
          <w:rFonts w:ascii="宋体" w:eastAsia="宋体" w:hAnsi="宋体"/>
          <w:sz w:val="24"/>
          <w:szCs w:val="24"/>
        </w:rPr>
      </w:pPr>
      <w:r w:rsidRPr="0074385A">
        <w:rPr>
          <w:rFonts w:ascii="宋体" w:eastAsia="宋体" w:hAnsi="宋体"/>
          <w:sz w:val="24"/>
          <w:szCs w:val="24"/>
        </w:rPr>
        <w:tab/>
      </w:r>
      <w:r w:rsidRPr="0074385A">
        <w:rPr>
          <w:rFonts w:ascii="宋体" w:eastAsia="宋体" w:hAnsi="宋体" w:hint="eastAsia"/>
          <w:sz w:val="24"/>
          <w:szCs w:val="24"/>
        </w:rPr>
        <w:t>本次统计了2016年1月初至2017年4月中旬的血脂检验结果，挑选其中诊断为冠心病或脑梗塞，分为冠心病组合脑梗塞组，去除其中30天内两次或者多次检测血脂者，去除标本性状为脂血、溶血的</w:t>
      </w:r>
      <w:r w:rsidR="008D5B44" w:rsidRPr="0074385A">
        <w:rPr>
          <w:rFonts w:ascii="宋体" w:eastAsia="宋体" w:hAnsi="宋体" w:hint="eastAsia"/>
          <w:sz w:val="24"/>
          <w:szCs w:val="24"/>
        </w:rPr>
        <w:t>结果</w:t>
      </w:r>
      <w:r w:rsidRPr="0074385A">
        <w:rPr>
          <w:rFonts w:ascii="宋体" w:eastAsia="宋体" w:hAnsi="宋体" w:hint="eastAsia"/>
          <w:sz w:val="24"/>
          <w:szCs w:val="24"/>
        </w:rPr>
        <w:t>数据。</w:t>
      </w:r>
      <w:r w:rsidR="00181E87" w:rsidRPr="0074385A">
        <w:rPr>
          <w:rFonts w:ascii="宋体" w:eastAsia="宋体" w:hAnsi="宋体" w:hint="eastAsia"/>
          <w:sz w:val="24"/>
          <w:szCs w:val="24"/>
        </w:rPr>
        <w:t>得到数据按性别、年龄分组如下</w:t>
      </w:r>
    </w:p>
    <w:p w14:paraId="638060BA" w14:textId="77777777" w:rsidR="00F55534" w:rsidRPr="0074385A" w:rsidRDefault="00F55534" w:rsidP="00F55534">
      <w:pPr>
        <w:pStyle w:val="ab"/>
        <w:spacing w:line="360" w:lineRule="auto"/>
        <w:ind w:firstLineChars="0" w:firstLine="0"/>
        <w:jc w:val="center"/>
        <w:rPr>
          <w:rFonts w:ascii="宋体" w:eastAsia="宋体" w:hAnsi="宋体"/>
          <w:b/>
          <w:sz w:val="24"/>
          <w:szCs w:val="24"/>
        </w:rPr>
      </w:pPr>
      <w:r w:rsidRPr="0074385A">
        <w:rPr>
          <w:rFonts w:ascii="宋体" w:eastAsia="宋体" w:hAnsi="宋体" w:hint="eastAsia"/>
          <w:b/>
          <w:sz w:val="24"/>
          <w:szCs w:val="24"/>
        </w:rPr>
        <w:t>表1  各组年龄分段构成</w:t>
      </w:r>
    </w:p>
    <w:tbl>
      <w:tblPr>
        <w:tblStyle w:val="6"/>
        <w:tblW w:w="0" w:type="auto"/>
        <w:tblLayout w:type="fixed"/>
        <w:tblLook w:val="04A0" w:firstRow="1" w:lastRow="0" w:firstColumn="1" w:lastColumn="0" w:noHBand="0" w:noVBand="1"/>
      </w:tblPr>
      <w:tblGrid>
        <w:gridCol w:w="1037"/>
        <w:gridCol w:w="1037"/>
        <w:gridCol w:w="1038"/>
        <w:gridCol w:w="1038"/>
        <w:gridCol w:w="1038"/>
        <w:gridCol w:w="1038"/>
        <w:gridCol w:w="1038"/>
        <w:gridCol w:w="958"/>
      </w:tblGrid>
      <w:tr w:rsidR="00181E87" w:rsidRPr="0074385A" w14:paraId="113D435C" w14:textId="77777777" w:rsidTr="00E43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4F0BB894" w14:textId="77777777" w:rsidR="00181E87" w:rsidRPr="0074385A" w:rsidRDefault="00606FC1" w:rsidP="00606FC1">
            <w:pPr>
              <w:pStyle w:val="ab"/>
              <w:spacing w:line="360" w:lineRule="auto"/>
              <w:ind w:firstLineChars="0" w:firstLine="0"/>
              <w:jc w:val="center"/>
              <w:rPr>
                <w:rFonts w:ascii="宋体" w:eastAsia="宋体" w:hAnsi="宋体"/>
                <w:color w:val="auto"/>
                <w:sz w:val="18"/>
                <w:szCs w:val="24"/>
              </w:rPr>
            </w:pPr>
            <w:r w:rsidRPr="0074385A">
              <w:rPr>
                <w:rFonts w:ascii="宋体" w:eastAsia="宋体" w:hAnsi="宋体" w:hint="eastAsia"/>
                <w:color w:val="auto"/>
                <w:sz w:val="18"/>
                <w:szCs w:val="24"/>
              </w:rPr>
              <w:t>例数</w:t>
            </w:r>
          </w:p>
        </w:tc>
        <w:tc>
          <w:tcPr>
            <w:tcW w:w="1037" w:type="dxa"/>
            <w:shd w:val="clear" w:color="auto" w:fill="auto"/>
          </w:tcPr>
          <w:p w14:paraId="0FB4ED05" w14:textId="77777777" w:rsidR="00181E87" w:rsidRPr="0074385A" w:rsidRDefault="00181E87" w:rsidP="00606FC1">
            <w:pPr>
              <w:pStyle w:val="ab"/>
              <w:spacing w:line="360" w:lineRule="auto"/>
              <w:ind w:left="361" w:hangingChars="200" w:hanging="361"/>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40岁以下</w:t>
            </w:r>
          </w:p>
        </w:tc>
        <w:tc>
          <w:tcPr>
            <w:tcW w:w="1038" w:type="dxa"/>
            <w:shd w:val="clear" w:color="auto" w:fill="auto"/>
          </w:tcPr>
          <w:p w14:paraId="2AF597D5" w14:textId="77777777" w:rsidR="00181E87" w:rsidRPr="0074385A" w:rsidRDefault="00181E87" w:rsidP="00606FC1">
            <w:pPr>
              <w:pStyle w:val="ab"/>
              <w:spacing w:line="360" w:lineRule="auto"/>
              <w:ind w:left="361" w:hangingChars="200" w:hanging="361"/>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41~50岁</w:t>
            </w:r>
          </w:p>
        </w:tc>
        <w:tc>
          <w:tcPr>
            <w:tcW w:w="1038" w:type="dxa"/>
            <w:shd w:val="clear" w:color="auto" w:fill="auto"/>
          </w:tcPr>
          <w:p w14:paraId="2ACE9701" w14:textId="77777777" w:rsidR="00181E87" w:rsidRPr="0074385A" w:rsidRDefault="00181E87" w:rsidP="00606FC1">
            <w:pPr>
              <w:pStyle w:val="ab"/>
              <w:spacing w:line="360" w:lineRule="auto"/>
              <w:ind w:left="361" w:hangingChars="200" w:hanging="361"/>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51~</w:t>
            </w:r>
            <w:r w:rsidRPr="0074385A">
              <w:rPr>
                <w:rFonts w:ascii="宋体" w:eastAsia="宋体" w:hAnsi="宋体"/>
                <w:color w:val="auto"/>
                <w:sz w:val="18"/>
                <w:szCs w:val="24"/>
              </w:rPr>
              <w:t>60</w:t>
            </w:r>
            <w:r w:rsidRPr="0074385A">
              <w:rPr>
                <w:rFonts w:ascii="宋体" w:eastAsia="宋体" w:hAnsi="宋体" w:hint="eastAsia"/>
                <w:color w:val="auto"/>
                <w:sz w:val="18"/>
                <w:szCs w:val="24"/>
              </w:rPr>
              <w:t>岁</w:t>
            </w:r>
          </w:p>
        </w:tc>
        <w:tc>
          <w:tcPr>
            <w:tcW w:w="1038" w:type="dxa"/>
            <w:shd w:val="clear" w:color="auto" w:fill="auto"/>
          </w:tcPr>
          <w:p w14:paraId="5283C5EC" w14:textId="77777777" w:rsidR="00181E87" w:rsidRPr="0074385A" w:rsidRDefault="00181E87" w:rsidP="00606FC1">
            <w:pPr>
              <w:pStyle w:val="ab"/>
              <w:spacing w:line="360" w:lineRule="auto"/>
              <w:ind w:left="361" w:hangingChars="200" w:hanging="361"/>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61~</w:t>
            </w:r>
            <w:r w:rsidRPr="0074385A">
              <w:rPr>
                <w:rFonts w:ascii="宋体" w:eastAsia="宋体" w:hAnsi="宋体"/>
                <w:color w:val="auto"/>
                <w:sz w:val="18"/>
                <w:szCs w:val="24"/>
              </w:rPr>
              <w:t>70</w:t>
            </w:r>
            <w:r w:rsidRPr="0074385A">
              <w:rPr>
                <w:rFonts w:ascii="宋体" w:eastAsia="宋体" w:hAnsi="宋体" w:hint="eastAsia"/>
                <w:color w:val="auto"/>
                <w:sz w:val="18"/>
                <w:szCs w:val="24"/>
              </w:rPr>
              <w:t>岁</w:t>
            </w:r>
          </w:p>
        </w:tc>
        <w:tc>
          <w:tcPr>
            <w:tcW w:w="1038" w:type="dxa"/>
            <w:shd w:val="clear" w:color="auto" w:fill="auto"/>
          </w:tcPr>
          <w:p w14:paraId="244CD04B" w14:textId="77777777" w:rsidR="00181E87" w:rsidRPr="0074385A" w:rsidRDefault="00181E87" w:rsidP="00606FC1">
            <w:pPr>
              <w:pStyle w:val="ab"/>
              <w:spacing w:line="360" w:lineRule="auto"/>
              <w:ind w:left="361" w:hangingChars="200" w:hanging="361"/>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71~</w:t>
            </w:r>
            <w:r w:rsidRPr="0074385A">
              <w:rPr>
                <w:rFonts w:ascii="宋体" w:eastAsia="宋体" w:hAnsi="宋体"/>
                <w:color w:val="auto"/>
                <w:sz w:val="18"/>
                <w:szCs w:val="24"/>
              </w:rPr>
              <w:t>80</w:t>
            </w:r>
            <w:r w:rsidRPr="0074385A">
              <w:rPr>
                <w:rFonts w:ascii="宋体" w:eastAsia="宋体" w:hAnsi="宋体" w:hint="eastAsia"/>
                <w:color w:val="auto"/>
                <w:sz w:val="18"/>
                <w:szCs w:val="24"/>
              </w:rPr>
              <w:t>岁</w:t>
            </w:r>
          </w:p>
        </w:tc>
        <w:tc>
          <w:tcPr>
            <w:tcW w:w="1038" w:type="dxa"/>
            <w:shd w:val="clear" w:color="auto" w:fill="auto"/>
          </w:tcPr>
          <w:p w14:paraId="31DF93C1" w14:textId="77777777" w:rsidR="00181E87" w:rsidRPr="0074385A" w:rsidRDefault="00181E87" w:rsidP="00606FC1">
            <w:pPr>
              <w:pStyle w:val="ab"/>
              <w:spacing w:line="360" w:lineRule="auto"/>
              <w:ind w:left="361" w:hangingChars="200" w:hanging="361"/>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80岁以上</w:t>
            </w:r>
          </w:p>
        </w:tc>
        <w:tc>
          <w:tcPr>
            <w:tcW w:w="958" w:type="dxa"/>
            <w:shd w:val="clear" w:color="auto" w:fill="auto"/>
          </w:tcPr>
          <w:p w14:paraId="69342A07" w14:textId="77777777" w:rsidR="00181E87" w:rsidRPr="0074385A" w:rsidRDefault="00181E87" w:rsidP="00606FC1">
            <w:pPr>
              <w:pStyle w:val="ab"/>
              <w:spacing w:line="360" w:lineRule="auto"/>
              <w:ind w:left="361" w:hangingChars="200" w:hanging="361"/>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 w:val="18"/>
                <w:szCs w:val="24"/>
              </w:rPr>
            </w:pPr>
            <w:r w:rsidRPr="0074385A">
              <w:rPr>
                <w:rFonts w:ascii="宋体" w:eastAsia="宋体" w:hAnsi="宋体" w:hint="eastAsia"/>
                <w:color w:val="auto"/>
                <w:sz w:val="18"/>
                <w:szCs w:val="24"/>
              </w:rPr>
              <w:t>合计</w:t>
            </w:r>
          </w:p>
        </w:tc>
      </w:tr>
      <w:tr w:rsidR="002B34A9" w:rsidRPr="0074385A" w14:paraId="28D787D5" w14:textId="77777777" w:rsidTr="00E43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764DDAB7" w14:textId="77777777" w:rsidR="00181E87" w:rsidRPr="0074385A" w:rsidRDefault="00181E87" w:rsidP="00606FC1">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冠心病-男</w:t>
            </w:r>
          </w:p>
        </w:tc>
        <w:tc>
          <w:tcPr>
            <w:tcW w:w="1037" w:type="dxa"/>
            <w:shd w:val="clear" w:color="auto" w:fill="auto"/>
          </w:tcPr>
          <w:p w14:paraId="23CC8476" w14:textId="77777777" w:rsidR="00181E87" w:rsidRPr="0074385A" w:rsidRDefault="00181E87"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26</w:t>
            </w:r>
          </w:p>
        </w:tc>
        <w:tc>
          <w:tcPr>
            <w:tcW w:w="1038" w:type="dxa"/>
            <w:shd w:val="clear" w:color="auto" w:fill="auto"/>
          </w:tcPr>
          <w:p w14:paraId="78025E95" w14:textId="77777777" w:rsidR="00181E87" w:rsidRPr="0074385A" w:rsidRDefault="00181E87"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145</w:t>
            </w:r>
          </w:p>
        </w:tc>
        <w:tc>
          <w:tcPr>
            <w:tcW w:w="1038" w:type="dxa"/>
            <w:shd w:val="clear" w:color="auto" w:fill="auto"/>
          </w:tcPr>
          <w:p w14:paraId="0DF3716B" w14:textId="77777777" w:rsidR="00181E87" w:rsidRPr="0074385A" w:rsidRDefault="00181E87"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258</w:t>
            </w:r>
          </w:p>
        </w:tc>
        <w:tc>
          <w:tcPr>
            <w:tcW w:w="1038" w:type="dxa"/>
            <w:shd w:val="clear" w:color="auto" w:fill="auto"/>
          </w:tcPr>
          <w:p w14:paraId="4F52CFF1" w14:textId="77777777" w:rsidR="00181E87" w:rsidRPr="0074385A" w:rsidRDefault="00181E87"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487</w:t>
            </w:r>
          </w:p>
        </w:tc>
        <w:tc>
          <w:tcPr>
            <w:tcW w:w="1038" w:type="dxa"/>
            <w:shd w:val="clear" w:color="auto" w:fill="auto"/>
          </w:tcPr>
          <w:p w14:paraId="370021A0" w14:textId="77777777" w:rsidR="00181E87" w:rsidRPr="0074385A" w:rsidRDefault="00181E87"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479</w:t>
            </w:r>
          </w:p>
        </w:tc>
        <w:tc>
          <w:tcPr>
            <w:tcW w:w="1038" w:type="dxa"/>
            <w:shd w:val="clear" w:color="auto" w:fill="auto"/>
          </w:tcPr>
          <w:p w14:paraId="1B16BF22" w14:textId="77777777" w:rsidR="00181E87" w:rsidRPr="0074385A" w:rsidRDefault="00181E87"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294</w:t>
            </w:r>
          </w:p>
        </w:tc>
        <w:tc>
          <w:tcPr>
            <w:tcW w:w="958" w:type="dxa"/>
            <w:shd w:val="clear" w:color="auto" w:fill="auto"/>
          </w:tcPr>
          <w:p w14:paraId="52AF442E" w14:textId="77777777" w:rsidR="00181E87"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rFonts w:hint="eastAsia"/>
                <w:color w:val="auto"/>
                <w:sz w:val="22"/>
              </w:rPr>
              <w:t>1689</w:t>
            </w:r>
          </w:p>
        </w:tc>
      </w:tr>
      <w:tr w:rsidR="002B34A9" w:rsidRPr="0074385A" w14:paraId="090F92B3" w14:textId="77777777" w:rsidTr="00E430C9">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6F82B82A" w14:textId="77777777" w:rsidR="002B34A9" w:rsidRPr="0074385A" w:rsidRDefault="002B34A9" w:rsidP="00606FC1">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冠心病-女</w:t>
            </w:r>
          </w:p>
        </w:tc>
        <w:tc>
          <w:tcPr>
            <w:tcW w:w="1037" w:type="dxa"/>
            <w:shd w:val="clear" w:color="auto" w:fill="auto"/>
          </w:tcPr>
          <w:p w14:paraId="04E00F88"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9</w:t>
            </w:r>
          </w:p>
        </w:tc>
        <w:tc>
          <w:tcPr>
            <w:tcW w:w="1038" w:type="dxa"/>
            <w:shd w:val="clear" w:color="auto" w:fill="auto"/>
          </w:tcPr>
          <w:p w14:paraId="22C09A04"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53</w:t>
            </w:r>
          </w:p>
        </w:tc>
        <w:tc>
          <w:tcPr>
            <w:tcW w:w="1038" w:type="dxa"/>
            <w:shd w:val="clear" w:color="auto" w:fill="auto"/>
          </w:tcPr>
          <w:p w14:paraId="51E15B7A"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174</w:t>
            </w:r>
          </w:p>
        </w:tc>
        <w:tc>
          <w:tcPr>
            <w:tcW w:w="1038" w:type="dxa"/>
            <w:shd w:val="clear" w:color="auto" w:fill="auto"/>
          </w:tcPr>
          <w:p w14:paraId="4D7F30DC"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459</w:t>
            </w:r>
          </w:p>
        </w:tc>
        <w:tc>
          <w:tcPr>
            <w:tcW w:w="1038" w:type="dxa"/>
            <w:shd w:val="clear" w:color="auto" w:fill="auto"/>
          </w:tcPr>
          <w:p w14:paraId="23824416"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529</w:t>
            </w:r>
          </w:p>
        </w:tc>
        <w:tc>
          <w:tcPr>
            <w:tcW w:w="1038" w:type="dxa"/>
            <w:shd w:val="clear" w:color="auto" w:fill="auto"/>
          </w:tcPr>
          <w:p w14:paraId="577AC380"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201</w:t>
            </w:r>
          </w:p>
        </w:tc>
        <w:tc>
          <w:tcPr>
            <w:tcW w:w="958" w:type="dxa"/>
            <w:shd w:val="clear" w:color="auto" w:fill="auto"/>
          </w:tcPr>
          <w:p w14:paraId="1BAAF898" w14:textId="77777777" w:rsidR="002B34A9" w:rsidRPr="0074385A" w:rsidRDefault="002B34A9" w:rsidP="00606FC1">
            <w:pPr>
              <w:pStyle w:val="ab"/>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 w:val="22"/>
                <w:szCs w:val="24"/>
              </w:rPr>
            </w:pPr>
            <w:r w:rsidRPr="0074385A">
              <w:rPr>
                <w:rFonts w:ascii="宋体" w:eastAsia="宋体" w:hAnsi="宋体" w:hint="eastAsia"/>
                <w:color w:val="auto"/>
                <w:sz w:val="22"/>
                <w:szCs w:val="24"/>
              </w:rPr>
              <w:t>1425</w:t>
            </w:r>
          </w:p>
        </w:tc>
      </w:tr>
      <w:tr w:rsidR="002B34A9" w:rsidRPr="0074385A" w14:paraId="55997CF5" w14:textId="77777777" w:rsidTr="00E43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357B8856" w14:textId="77777777" w:rsidR="002B34A9" w:rsidRPr="0074385A" w:rsidRDefault="002B34A9" w:rsidP="00606FC1">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脑梗塞-男</w:t>
            </w:r>
          </w:p>
        </w:tc>
        <w:tc>
          <w:tcPr>
            <w:tcW w:w="1037" w:type="dxa"/>
            <w:shd w:val="clear" w:color="auto" w:fill="auto"/>
          </w:tcPr>
          <w:p w14:paraId="5F2A24A1"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24</w:t>
            </w:r>
          </w:p>
        </w:tc>
        <w:tc>
          <w:tcPr>
            <w:tcW w:w="1038" w:type="dxa"/>
            <w:shd w:val="clear" w:color="auto" w:fill="auto"/>
          </w:tcPr>
          <w:p w14:paraId="6ECC2913"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110</w:t>
            </w:r>
          </w:p>
        </w:tc>
        <w:tc>
          <w:tcPr>
            <w:tcW w:w="1038" w:type="dxa"/>
            <w:shd w:val="clear" w:color="auto" w:fill="auto"/>
          </w:tcPr>
          <w:p w14:paraId="2950B005"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143</w:t>
            </w:r>
          </w:p>
        </w:tc>
        <w:tc>
          <w:tcPr>
            <w:tcW w:w="1038" w:type="dxa"/>
            <w:shd w:val="clear" w:color="auto" w:fill="auto"/>
          </w:tcPr>
          <w:p w14:paraId="177D7BDF"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209</w:t>
            </w:r>
          </w:p>
        </w:tc>
        <w:tc>
          <w:tcPr>
            <w:tcW w:w="1038" w:type="dxa"/>
            <w:shd w:val="clear" w:color="auto" w:fill="auto"/>
          </w:tcPr>
          <w:p w14:paraId="4405DB80"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238</w:t>
            </w:r>
          </w:p>
        </w:tc>
        <w:tc>
          <w:tcPr>
            <w:tcW w:w="1038" w:type="dxa"/>
            <w:shd w:val="clear" w:color="auto" w:fill="auto"/>
          </w:tcPr>
          <w:p w14:paraId="2FC28DE6"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95</w:t>
            </w:r>
          </w:p>
        </w:tc>
        <w:tc>
          <w:tcPr>
            <w:tcW w:w="958" w:type="dxa"/>
            <w:shd w:val="clear" w:color="auto" w:fill="auto"/>
          </w:tcPr>
          <w:p w14:paraId="55CA8692" w14:textId="77777777" w:rsidR="002B34A9" w:rsidRPr="0074385A" w:rsidRDefault="002B34A9" w:rsidP="00606FC1">
            <w:pPr>
              <w:pStyle w:val="ab"/>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 w:val="22"/>
                <w:szCs w:val="24"/>
              </w:rPr>
            </w:pPr>
            <w:r w:rsidRPr="0074385A">
              <w:rPr>
                <w:rFonts w:ascii="宋体" w:eastAsia="宋体" w:hAnsi="宋体" w:hint="eastAsia"/>
                <w:color w:val="auto"/>
                <w:sz w:val="22"/>
                <w:szCs w:val="24"/>
              </w:rPr>
              <w:t>819</w:t>
            </w:r>
          </w:p>
        </w:tc>
      </w:tr>
      <w:tr w:rsidR="002B34A9" w:rsidRPr="0074385A" w14:paraId="58E5F21A" w14:textId="77777777" w:rsidTr="00E430C9">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7C5BAEBF" w14:textId="77777777" w:rsidR="002B34A9" w:rsidRPr="0074385A" w:rsidRDefault="002B34A9" w:rsidP="00606FC1">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脑梗塞-女</w:t>
            </w:r>
          </w:p>
        </w:tc>
        <w:tc>
          <w:tcPr>
            <w:tcW w:w="1037" w:type="dxa"/>
            <w:shd w:val="clear" w:color="auto" w:fill="auto"/>
          </w:tcPr>
          <w:p w14:paraId="644BDD3B"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13</w:t>
            </w:r>
          </w:p>
        </w:tc>
        <w:tc>
          <w:tcPr>
            <w:tcW w:w="1038" w:type="dxa"/>
            <w:shd w:val="clear" w:color="auto" w:fill="auto"/>
          </w:tcPr>
          <w:p w14:paraId="4D730669"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40</w:t>
            </w:r>
          </w:p>
        </w:tc>
        <w:tc>
          <w:tcPr>
            <w:tcW w:w="1038" w:type="dxa"/>
            <w:shd w:val="clear" w:color="auto" w:fill="auto"/>
          </w:tcPr>
          <w:p w14:paraId="50C9CC26"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89</w:t>
            </w:r>
          </w:p>
        </w:tc>
        <w:tc>
          <w:tcPr>
            <w:tcW w:w="1038" w:type="dxa"/>
            <w:shd w:val="clear" w:color="auto" w:fill="auto"/>
          </w:tcPr>
          <w:p w14:paraId="68A9BE1F"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158</w:t>
            </w:r>
          </w:p>
        </w:tc>
        <w:tc>
          <w:tcPr>
            <w:tcW w:w="1038" w:type="dxa"/>
            <w:shd w:val="clear" w:color="auto" w:fill="auto"/>
          </w:tcPr>
          <w:p w14:paraId="52EF8FD1"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174</w:t>
            </w:r>
          </w:p>
        </w:tc>
        <w:tc>
          <w:tcPr>
            <w:tcW w:w="1038" w:type="dxa"/>
            <w:shd w:val="clear" w:color="auto" w:fill="auto"/>
          </w:tcPr>
          <w:p w14:paraId="4B6D15A0"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62</w:t>
            </w:r>
          </w:p>
        </w:tc>
        <w:tc>
          <w:tcPr>
            <w:tcW w:w="958" w:type="dxa"/>
            <w:shd w:val="clear" w:color="auto" w:fill="auto"/>
          </w:tcPr>
          <w:p w14:paraId="32E366A7" w14:textId="77777777" w:rsidR="002B34A9" w:rsidRPr="0074385A" w:rsidRDefault="002B34A9" w:rsidP="00606FC1">
            <w:pPr>
              <w:pStyle w:val="ab"/>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 w:val="22"/>
                <w:szCs w:val="24"/>
              </w:rPr>
            </w:pPr>
            <w:r w:rsidRPr="0074385A">
              <w:rPr>
                <w:rFonts w:ascii="宋体" w:eastAsia="宋体" w:hAnsi="宋体" w:hint="eastAsia"/>
                <w:color w:val="auto"/>
                <w:sz w:val="22"/>
                <w:szCs w:val="24"/>
              </w:rPr>
              <w:t>536</w:t>
            </w:r>
          </w:p>
        </w:tc>
      </w:tr>
      <w:tr w:rsidR="002B34A9" w:rsidRPr="0074385A" w14:paraId="60E93FFE" w14:textId="77777777" w:rsidTr="00E43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0885BCB2" w14:textId="77777777" w:rsidR="002B34A9" w:rsidRPr="0074385A" w:rsidRDefault="002B34A9" w:rsidP="00606FC1">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冠心病-总</w:t>
            </w:r>
          </w:p>
        </w:tc>
        <w:tc>
          <w:tcPr>
            <w:tcW w:w="1037" w:type="dxa"/>
            <w:shd w:val="clear" w:color="auto" w:fill="auto"/>
          </w:tcPr>
          <w:p w14:paraId="0DA4A5B3"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35</w:t>
            </w:r>
          </w:p>
        </w:tc>
        <w:tc>
          <w:tcPr>
            <w:tcW w:w="1038" w:type="dxa"/>
            <w:shd w:val="clear" w:color="auto" w:fill="auto"/>
          </w:tcPr>
          <w:p w14:paraId="00757DE0"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198</w:t>
            </w:r>
          </w:p>
        </w:tc>
        <w:tc>
          <w:tcPr>
            <w:tcW w:w="1038" w:type="dxa"/>
            <w:shd w:val="clear" w:color="auto" w:fill="auto"/>
          </w:tcPr>
          <w:p w14:paraId="366AB68B"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432</w:t>
            </w:r>
          </w:p>
        </w:tc>
        <w:tc>
          <w:tcPr>
            <w:tcW w:w="1038" w:type="dxa"/>
            <w:shd w:val="clear" w:color="auto" w:fill="auto"/>
          </w:tcPr>
          <w:p w14:paraId="36E9C6DE"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946</w:t>
            </w:r>
          </w:p>
        </w:tc>
        <w:tc>
          <w:tcPr>
            <w:tcW w:w="1038" w:type="dxa"/>
            <w:shd w:val="clear" w:color="auto" w:fill="auto"/>
          </w:tcPr>
          <w:p w14:paraId="417F05D2"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1008</w:t>
            </w:r>
          </w:p>
        </w:tc>
        <w:tc>
          <w:tcPr>
            <w:tcW w:w="1038" w:type="dxa"/>
            <w:shd w:val="clear" w:color="auto" w:fill="auto"/>
          </w:tcPr>
          <w:p w14:paraId="410F1498" w14:textId="77777777" w:rsidR="002B34A9" w:rsidRPr="0074385A" w:rsidRDefault="002B34A9" w:rsidP="00606FC1">
            <w:pPr>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b/>
                <w:color w:val="auto"/>
                <w:sz w:val="22"/>
              </w:rPr>
            </w:pPr>
            <w:r w:rsidRPr="0074385A">
              <w:rPr>
                <w:color w:val="auto"/>
                <w:sz w:val="22"/>
              </w:rPr>
              <w:t>495</w:t>
            </w:r>
          </w:p>
        </w:tc>
        <w:tc>
          <w:tcPr>
            <w:tcW w:w="958" w:type="dxa"/>
            <w:shd w:val="clear" w:color="auto" w:fill="auto"/>
          </w:tcPr>
          <w:p w14:paraId="7A95D3BF" w14:textId="77777777" w:rsidR="002B34A9" w:rsidRPr="0074385A" w:rsidRDefault="002B34A9" w:rsidP="00606FC1">
            <w:pPr>
              <w:pStyle w:val="ab"/>
              <w:spacing w:line="360" w:lineRule="auto"/>
              <w:ind w:left="440" w:hangingChars="200" w:hanging="44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 w:val="22"/>
                <w:szCs w:val="24"/>
              </w:rPr>
            </w:pPr>
            <w:r w:rsidRPr="0074385A">
              <w:rPr>
                <w:rFonts w:ascii="宋体" w:eastAsia="宋体" w:hAnsi="宋体" w:hint="eastAsia"/>
                <w:color w:val="auto"/>
                <w:sz w:val="22"/>
                <w:szCs w:val="24"/>
              </w:rPr>
              <w:t>3114</w:t>
            </w:r>
          </w:p>
        </w:tc>
      </w:tr>
      <w:tr w:rsidR="002B34A9" w:rsidRPr="0074385A" w14:paraId="55A490D3" w14:textId="77777777" w:rsidTr="00E430C9">
        <w:trPr>
          <w:trHeight w:val="553"/>
        </w:trPr>
        <w:tc>
          <w:tcPr>
            <w:cnfStyle w:val="001000000000" w:firstRow="0" w:lastRow="0" w:firstColumn="1" w:lastColumn="0" w:oddVBand="0" w:evenVBand="0" w:oddHBand="0" w:evenHBand="0" w:firstRowFirstColumn="0" w:firstRowLastColumn="0" w:lastRowFirstColumn="0" w:lastRowLastColumn="0"/>
            <w:tcW w:w="1037" w:type="dxa"/>
            <w:shd w:val="clear" w:color="auto" w:fill="auto"/>
          </w:tcPr>
          <w:p w14:paraId="6F48EBFB" w14:textId="77777777" w:rsidR="002B34A9" w:rsidRPr="0074385A" w:rsidRDefault="002B34A9" w:rsidP="00606FC1">
            <w:pPr>
              <w:pStyle w:val="ab"/>
              <w:spacing w:line="360" w:lineRule="auto"/>
              <w:ind w:left="361" w:hangingChars="200" w:hanging="361"/>
              <w:rPr>
                <w:rFonts w:ascii="宋体" w:eastAsia="宋体" w:hAnsi="宋体"/>
                <w:color w:val="auto"/>
                <w:sz w:val="18"/>
                <w:szCs w:val="24"/>
              </w:rPr>
            </w:pPr>
            <w:r w:rsidRPr="0074385A">
              <w:rPr>
                <w:rFonts w:ascii="宋体" w:eastAsia="宋体" w:hAnsi="宋体" w:hint="eastAsia"/>
                <w:color w:val="auto"/>
                <w:sz w:val="18"/>
                <w:szCs w:val="24"/>
              </w:rPr>
              <w:t>脑梗塞-总</w:t>
            </w:r>
          </w:p>
        </w:tc>
        <w:tc>
          <w:tcPr>
            <w:tcW w:w="1037" w:type="dxa"/>
            <w:shd w:val="clear" w:color="auto" w:fill="auto"/>
          </w:tcPr>
          <w:p w14:paraId="5B91EDEC"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37</w:t>
            </w:r>
          </w:p>
        </w:tc>
        <w:tc>
          <w:tcPr>
            <w:tcW w:w="1038" w:type="dxa"/>
            <w:shd w:val="clear" w:color="auto" w:fill="auto"/>
          </w:tcPr>
          <w:p w14:paraId="08616CC0"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150</w:t>
            </w:r>
          </w:p>
        </w:tc>
        <w:tc>
          <w:tcPr>
            <w:tcW w:w="1038" w:type="dxa"/>
            <w:shd w:val="clear" w:color="auto" w:fill="auto"/>
          </w:tcPr>
          <w:p w14:paraId="1C95B873"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232</w:t>
            </w:r>
          </w:p>
        </w:tc>
        <w:tc>
          <w:tcPr>
            <w:tcW w:w="1038" w:type="dxa"/>
            <w:shd w:val="clear" w:color="auto" w:fill="auto"/>
          </w:tcPr>
          <w:p w14:paraId="36D1DE2F"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367</w:t>
            </w:r>
          </w:p>
        </w:tc>
        <w:tc>
          <w:tcPr>
            <w:tcW w:w="1038" w:type="dxa"/>
            <w:shd w:val="clear" w:color="auto" w:fill="auto"/>
          </w:tcPr>
          <w:p w14:paraId="2C4572B7"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412</w:t>
            </w:r>
          </w:p>
        </w:tc>
        <w:tc>
          <w:tcPr>
            <w:tcW w:w="1038" w:type="dxa"/>
            <w:shd w:val="clear" w:color="auto" w:fill="auto"/>
          </w:tcPr>
          <w:p w14:paraId="7F4E8E73" w14:textId="77777777" w:rsidR="002B34A9" w:rsidRPr="0074385A" w:rsidRDefault="002B34A9" w:rsidP="00606FC1">
            <w:pPr>
              <w:spacing w:line="360" w:lineRule="auto"/>
              <w:ind w:left="440" w:hangingChars="200" w:hanging="440"/>
              <w:jc w:val="center"/>
              <w:cnfStyle w:val="000000000000" w:firstRow="0" w:lastRow="0" w:firstColumn="0" w:lastColumn="0" w:oddVBand="0" w:evenVBand="0" w:oddHBand="0" w:evenHBand="0" w:firstRowFirstColumn="0" w:firstRowLastColumn="0" w:lastRowFirstColumn="0" w:lastRowLastColumn="0"/>
              <w:rPr>
                <w:b/>
                <w:color w:val="auto"/>
                <w:sz w:val="22"/>
              </w:rPr>
            </w:pPr>
            <w:r w:rsidRPr="0074385A">
              <w:rPr>
                <w:color w:val="auto"/>
                <w:sz w:val="22"/>
              </w:rPr>
              <w:t>157</w:t>
            </w:r>
          </w:p>
        </w:tc>
        <w:tc>
          <w:tcPr>
            <w:tcW w:w="958" w:type="dxa"/>
            <w:shd w:val="clear" w:color="auto" w:fill="auto"/>
          </w:tcPr>
          <w:p w14:paraId="03BBC5EC" w14:textId="77777777" w:rsidR="002B34A9" w:rsidRPr="0074385A" w:rsidRDefault="002B34A9" w:rsidP="00606FC1">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 w:val="22"/>
                <w:szCs w:val="24"/>
              </w:rPr>
            </w:pPr>
            <w:r w:rsidRPr="0074385A">
              <w:rPr>
                <w:rFonts w:ascii="宋体" w:eastAsia="宋体" w:hAnsi="宋体" w:hint="eastAsia"/>
                <w:color w:val="auto"/>
                <w:sz w:val="22"/>
                <w:szCs w:val="24"/>
              </w:rPr>
              <w:t>1355</w:t>
            </w:r>
          </w:p>
        </w:tc>
      </w:tr>
    </w:tbl>
    <w:p w14:paraId="2554E14B" w14:textId="77777777" w:rsidR="00512329" w:rsidRPr="0074385A" w:rsidRDefault="00512329" w:rsidP="00CD5B1F">
      <w:pPr>
        <w:pStyle w:val="ab"/>
        <w:spacing w:line="360" w:lineRule="auto"/>
        <w:ind w:firstLineChars="0" w:firstLine="0"/>
        <w:rPr>
          <w:rFonts w:ascii="宋体" w:eastAsia="宋体" w:hAnsi="宋体"/>
          <w:sz w:val="24"/>
          <w:szCs w:val="24"/>
        </w:rPr>
      </w:pPr>
    </w:p>
    <w:p w14:paraId="4453D0A3" w14:textId="77777777" w:rsidR="00181E87" w:rsidRPr="0074385A" w:rsidRDefault="00512329" w:rsidP="00CD5B1F">
      <w:pPr>
        <w:pStyle w:val="ab"/>
        <w:spacing w:line="360" w:lineRule="auto"/>
        <w:ind w:firstLineChars="0" w:firstLine="0"/>
        <w:rPr>
          <w:rFonts w:ascii="宋体" w:eastAsia="宋体" w:hAnsi="宋体"/>
          <w:noProof/>
          <w:sz w:val="24"/>
          <w:szCs w:val="24"/>
        </w:rPr>
      </w:pPr>
      <w:r w:rsidRPr="0074385A">
        <w:rPr>
          <w:rFonts w:ascii="宋体" w:eastAsia="宋体" w:hAnsi="宋体" w:hint="eastAsia"/>
          <w:sz w:val="24"/>
          <w:szCs w:val="24"/>
        </w:rPr>
        <w:t>分别对冠心病男-女组、脑梗塞男-女组和冠心病组与脑梗塞组</w:t>
      </w:r>
      <w:r w:rsidR="008D5B44" w:rsidRPr="0074385A">
        <w:rPr>
          <w:rFonts w:ascii="宋体" w:eastAsia="宋体" w:hAnsi="宋体" w:hint="eastAsia"/>
          <w:sz w:val="24"/>
          <w:szCs w:val="24"/>
        </w:rPr>
        <w:t>使用Minitab</w:t>
      </w:r>
      <w:r w:rsidR="008D5B44" w:rsidRPr="0074385A">
        <w:rPr>
          <w:rFonts w:ascii="宋体" w:eastAsia="宋体" w:hAnsi="宋体"/>
          <w:sz w:val="24"/>
          <w:szCs w:val="24"/>
        </w:rPr>
        <w:t xml:space="preserve"> 17</w:t>
      </w:r>
      <w:r w:rsidR="008D5B44" w:rsidRPr="0074385A">
        <w:rPr>
          <w:rFonts w:ascii="宋体" w:eastAsia="宋体" w:hAnsi="宋体" w:hint="eastAsia"/>
          <w:sz w:val="24"/>
          <w:szCs w:val="24"/>
        </w:rPr>
        <w:t>软件</w:t>
      </w:r>
      <w:r w:rsidRPr="0074385A">
        <w:rPr>
          <w:rFonts w:ascii="宋体" w:eastAsia="宋体" w:hAnsi="宋体" w:hint="eastAsia"/>
          <w:sz w:val="24"/>
          <w:szCs w:val="24"/>
        </w:rPr>
        <w:t>进行</w:t>
      </w:r>
      <w:r w:rsidR="00D94C93" w:rsidRPr="0074385A">
        <w:rPr>
          <w:rFonts w:ascii="宋体" w:eastAsia="宋体" w:hAnsi="宋体" w:hint="eastAsia"/>
          <w:sz w:val="24"/>
          <w:szCs w:val="24"/>
        </w:rPr>
        <w:t>相关性的</w:t>
      </w:r>
      <w:r w:rsidRPr="0074385A">
        <w:rPr>
          <w:rFonts w:ascii="宋体" w:eastAsia="宋体" w:hAnsi="宋体" w:hint="eastAsia"/>
          <w:noProof/>
          <w:sz w:val="24"/>
          <w:szCs w:val="24"/>
        </w:rPr>
        <w:t>卡方检验，结果分别为</w:t>
      </w:r>
    </w:p>
    <w:p w14:paraId="5E77E79D" w14:textId="77777777" w:rsidR="00F55534" w:rsidRPr="0074385A" w:rsidRDefault="00F55534" w:rsidP="00F55534">
      <w:pPr>
        <w:pStyle w:val="ab"/>
        <w:spacing w:line="360" w:lineRule="auto"/>
        <w:ind w:firstLineChars="0" w:firstLine="0"/>
        <w:jc w:val="center"/>
        <w:rPr>
          <w:rFonts w:ascii="宋体" w:eastAsia="宋体" w:hAnsi="宋体"/>
          <w:b/>
          <w:noProof/>
          <w:sz w:val="24"/>
          <w:szCs w:val="24"/>
        </w:rPr>
      </w:pPr>
      <w:r w:rsidRPr="0074385A">
        <w:rPr>
          <w:rFonts w:ascii="宋体" w:eastAsia="宋体" w:hAnsi="宋体" w:hint="eastAsia"/>
          <w:b/>
          <w:noProof/>
          <w:sz w:val="24"/>
          <w:szCs w:val="24"/>
        </w:rPr>
        <w:t>表2  组间卡方检验结果</w:t>
      </w:r>
    </w:p>
    <w:tbl>
      <w:tblPr>
        <w:tblStyle w:val="6"/>
        <w:tblW w:w="0" w:type="auto"/>
        <w:tblLook w:val="04A0" w:firstRow="1" w:lastRow="0" w:firstColumn="1" w:lastColumn="0" w:noHBand="0" w:noVBand="1"/>
      </w:tblPr>
      <w:tblGrid>
        <w:gridCol w:w="1587"/>
        <w:gridCol w:w="1768"/>
        <w:gridCol w:w="1733"/>
        <w:gridCol w:w="1696"/>
        <w:gridCol w:w="1518"/>
      </w:tblGrid>
      <w:tr w:rsidR="00512329" w:rsidRPr="0074385A" w14:paraId="67724ABF"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87" w:type="dxa"/>
          </w:tcPr>
          <w:p w14:paraId="38FD492D" w14:textId="77777777" w:rsidR="00512329" w:rsidRPr="0074385A" w:rsidRDefault="00512329" w:rsidP="00CD5B1F">
            <w:pPr>
              <w:pStyle w:val="ab"/>
              <w:spacing w:line="360" w:lineRule="auto"/>
              <w:ind w:firstLineChars="0" w:firstLine="0"/>
              <w:rPr>
                <w:rFonts w:ascii="宋体" w:eastAsia="宋体" w:hAnsi="宋体"/>
                <w:color w:val="auto"/>
                <w:szCs w:val="24"/>
              </w:rPr>
            </w:pPr>
          </w:p>
        </w:tc>
        <w:tc>
          <w:tcPr>
            <w:tcW w:w="1768" w:type="dxa"/>
          </w:tcPr>
          <w:p w14:paraId="67ED26B3" w14:textId="77777777" w:rsidR="00512329" w:rsidRPr="0074385A" w:rsidRDefault="00512329"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color w:val="auto"/>
                <w:szCs w:val="24"/>
              </w:rPr>
              <w:t>Pearson 卡方</w:t>
            </w:r>
          </w:p>
        </w:tc>
        <w:tc>
          <w:tcPr>
            <w:tcW w:w="1733" w:type="dxa"/>
          </w:tcPr>
          <w:p w14:paraId="0FF29BB0" w14:textId="77777777" w:rsidR="00512329" w:rsidRPr="0074385A" w:rsidRDefault="00512329"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自由度（</w:t>
            </w:r>
            <w:r w:rsidR="00FC3F02" w:rsidRPr="0074385A">
              <w:rPr>
                <w:rFonts w:ascii="宋体" w:eastAsia="宋体" w:hAnsi="宋体" w:hint="eastAsia"/>
                <w:color w:val="auto"/>
                <w:szCs w:val="24"/>
              </w:rPr>
              <w:t>d</w:t>
            </w:r>
            <w:r w:rsidR="001C05BB" w:rsidRPr="0074385A">
              <w:rPr>
                <w:rFonts w:ascii="宋体" w:eastAsia="宋体" w:hAnsi="宋体" w:hint="eastAsia"/>
                <w:color w:val="auto"/>
                <w:szCs w:val="24"/>
              </w:rPr>
              <w:t>f</w:t>
            </w:r>
            <w:r w:rsidRPr="0074385A">
              <w:rPr>
                <w:rFonts w:ascii="宋体" w:eastAsia="宋体" w:hAnsi="宋体" w:hint="eastAsia"/>
                <w:color w:val="auto"/>
                <w:szCs w:val="24"/>
              </w:rPr>
              <w:t>）</w:t>
            </w:r>
          </w:p>
        </w:tc>
        <w:tc>
          <w:tcPr>
            <w:tcW w:w="1696" w:type="dxa"/>
          </w:tcPr>
          <w:p w14:paraId="694B6FAC" w14:textId="77777777" w:rsidR="00512329" w:rsidRPr="0074385A" w:rsidRDefault="00D156AC"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m:oMathPara>
              <m:oMath>
                <m:sSubSup>
                  <m:sSubSupPr>
                    <m:ctrlPr>
                      <w:rPr>
                        <w:rFonts w:ascii="Cambria Math" w:eastAsia="宋体" w:hAnsi="Cambria Math"/>
                        <w:b w:val="0"/>
                        <w:bCs w:val="0"/>
                        <w:color w:val="auto"/>
                        <w:szCs w:val="24"/>
                      </w:rPr>
                    </m:ctrlPr>
                  </m:sSubSupPr>
                  <m:e>
                    <m:r>
                      <m:rPr>
                        <m:sty m:val="bi"/>
                      </m:rPr>
                      <w:rPr>
                        <w:rFonts w:ascii="Cambria Math" w:eastAsia="宋体" w:hAnsi="Cambria Math"/>
                        <w:color w:val="auto"/>
                        <w:szCs w:val="24"/>
                      </w:rPr>
                      <m:t>α</m:t>
                    </m:r>
                  </m:e>
                  <m:sub>
                    <m:r>
                      <m:rPr>
                        <m:sty m:val="bi"/>
                      </m:rPr>
                      <w:rPr>
                        <w:rFonts w:ascii="Cambria Math" w:eastAsia="宋体" w:hAnsi="Cambria Math"/>
                        <w:color w:val="auto"/>
                        <w:szCs w:val="24"/>
                      </w:rPr>
                      <m:t>0.05</m:t>
                    </m:r>
                  </m:sub>
                  <m:sup>
                    <m:r>
                      <m:rPr>
                        <m:sty m:val="bi"/>
                      </m:rPr>
                      <w:rPr>
                        <w:rFonts w:ascii="Cambria Math" w:eastAsia="宋体" w:hAnsi="Cambria Math" w:hint="eastAsia"/>
                        <w:color w:val="auto"/>
                        <w:szCs w:val="24"/>
                      </w:rPr>
                      <m:t>df</m:t>
                    </m:r>
                  </m:sup>
                </m:sSubSup>
              </m:oMath>
            </m:oMathPara>
          </w:p>
        </w:tc>
        <w:tc>
          <w:tcPr>
            <w:tcW w:w="1518" w:type="dxa"/>
          </w:tcPr>
          <w:p w14:paraId="0E08174B" w14:textId="77777777" w:rsidR="00512329" w:rsidRPr="0074385A" w:rsidRDefault="00512329"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P值</w:t>
            </w:r>
          </w:p>
        </w:tc>
      </w:tr>
      <w:tr w:rsidR="00512329" w:rsidRPr="0074385A" w14:paraId="14D86533"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87" w:type="dxa"/>
            <w:shd w:val="clear" w:color="auto" w:fill="auto"/>
          </w:tcPr>
          <w:p w14:paraId="26AA6B90" w14:textId="77777777" w:rsidR="00512329" w:rsidRPr="0074385A" w:rsidRDefault="00512329" w:rsidP="00E430C9">
            <w:pPr>
              <w:pStyle w:val="ab"/>
              <w:spacing w:line="360" w:lineRule="auto"/>
              <w:ind w:firstLineChars="0" w:firstLine="0"/>
              <w:jc w:val="center"/>
              <w:rPr>
                <w:rFonts w:ascii="宋体" w:eastAsia="宋体" w:hAnsi="宋体"/>
                <w:color w:val="auto"/>
                <w:szCs w:val="24"/>
              </w:rPr>
            </w:pPr>
            <w:r w:rsidRPr="0074385A">
              <w:rPr>
                <w:rFonts w:ascii="宋体" w:eastAsia="宋体" w:hAnsi="宋体" w:hint="eastAsia"/>
                <w:color w:val="auto"/>
                <w:szCs w:val="24"/>
              </w:rPr>
              <w:t>冠心病男-女组</w:t>
            </w:r>
          </w:p>
        </w:tc>
        <w:tc>
          <w:tcPr>
            <w:tcW w:w="1768" w:type="dxa"/>
            <w:shd w:val="clear" w:color="auto" w:fill="auto"/>
          </w:tcPr>
          <w:p w14:paraId="72ED358C" w14:textId="77777777" w:rsidR="00512329" w:rsidRPr="0074385A" w:rsidRDefault="00512329"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b w:val="0"/>
                <w:color w:val="auto"/>
                <w:szCs w:val="24"/>
              </w:rPr>
              <w:t>66.214</w:t>
            </w:r>
          </w:p>
        </w:tc>
        <w:tc>
          <w:tcPr>
            <w:tcW w:w="1733" w:type="dxa"/>
            <w:shd w:val="clear" w:color="auto" w:fill="auto"/>
          </w:tcPr>
          <w:p w14:paraId="112C2B95" w14:textId="77777777" w:rsidR="00512329" w:rsidRPr="0074385A" w:rsidRDefault="00512329"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hint="eastAsia"/>
                <w:b w:val="0"/>
                <w:color w:val="auto"/>
                <w:szCs w:val="24"/>
              </w:rPr>
              <w:t>5</w:t>
            </w:r>
          </w:p>
        </w:tc>
        <w:tc>
          <w:tcPr>
            <w:tcW w:w="1696" w:type="dxa"/>
            <w:shd w:val="clear" w:color="auto" w:fill="auto"/>
          </w:tcPr>
          <w:p w14:paraId="6690A002" w14:textId="77777777" w:rsidR="00512329" w:rsidRPr="0074385A" w:rsidRDefault="001C05BB"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b w:val="0"/>
                <w:color w:val="auto"/>
                <w:szCs w:val="24"/>
              </w:rPr>
              <w:t>11.070</w:t>
            </w:r>
          </w:p>
        </w:tc>
        <w:tc>
          <w:tcPr>
            <w:tcW w:w="1518" w:type="dxa"/>
            <w:shd w:val="clear" w:color="auto" w:fill="auto"/>
          </w:tcPr>
          <w:p w14:paraId="5557655C" w14:textId="77777777" w:rsidR="00512329" w:rsidRPr="0074385A" w:rsidRDefault="001C05BB"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hint="eastAsia"/>
                <w:b w:val="0"/>
                <w:color w:val="auto"/>
                <w:szCs w:val="24"/>
              </w:rPr>
              <w:t>0.000</w:t>
            </w:r>
          </w:p>
        </w:tc>
      </w:tr>
      <w:tr w:rsidR="00512329" w:rsidRPr="0074385A" w14:paraId="291729A1"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87" w:type="dxa"/>
          </w:tcPr>
          <w:p w14:paraId="4CAF02C9" w14:textId="77777777" w:rsidR="00512329" w:rsidRPr="0074385A" w:rsidRDefault="00512329" w:rsidP="00E430C9">
            <w:pPr>
              <w:pStyle w:val="ab"/>
              <w:spacing w:line="360" w:lineRule="auto"/>
              <w:ind w:firstLineChars="0" w:firstLine="0"/>
              <w:jc w:val="center"/>
              <w:rPr>
                <w:rFonts w:ascii="宋体" w:eastAsia="宋体" w:hAnsi="宋体"/>
                <w:color w:val="auto"/>
                <w:szCs w:val="24"/>
              </w:rPr>
            </w:pPr>
            <w:r w:rsidRPr="0074385A">
              <w:rPr>
                <w:rFonts w:ascii="宋体" w:eastAsia="宋体" w:hAnsi="宋体" w:hint="eastAsia"/>
                <w:color w:val="auto"/>
                <w:szCs w:val="24"/>
              </w:rPr>
              <w:t>脑梗塞男-女组</w:t>
            </w:r>
          </w:p>
        </w:tc>
        <w:tc>
          <w:tcPr>
            <w:tcW w:w="1768" w:type="dxa"/>
          </w:tcPr>
          <w:p w14:paraId="710AA7C4" w14:textId="77777777" w:rsidR="00512329" w:rsidRPr="0074385A" w:rsidRDefault="001C05BB"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b w:val="0"/>
                <w:color w:val="auto"/>
                <w:szCs w:val="24"/>
              </w:rPr>
              <w:t>13.974</w:t>
            </w:r>
          </w:p>
        </w:tc>
        <w:tc>
          <w:tcPr>
            <w:tcW w:w="1733" w:type="dxa"/>
          </w:tcPr>
          <w:p w14:paraId="40D306BC" w14:textId="77777777" w:rsidR="00512329" w:rsidRPr="0074385A" w:rsidRDefault="001C05BB"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hint="eastAsia"/>
                <w:b w:val="0"/>
                <w:color w:val="auto"/>
                <w:szCs w:val="24"/>
              </w:rPr>
              <w:t>5</w:t>
            </w:r>
          </w:p>
        </w:tc>
        <w:tc>
          <w:tcPr>
            <w:tcW w:w="1696" w:type="dxa"/>
          </w:tcPr>
          <w:p w14:paraId="7AB62FF0" w14:textId="77777777" w:rsidR="00512329" w:rsidRPr="0074385A" w:rsidRDefault="001C05BB"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hint="eastAsia"/>
                <w:b w:val="0"/>
                <w:color w:val="auto"/>
                <w:szCs w:val="24"/>
              </w:rPr>
              <w:t>11.070</w:t>
            </w:r>
          </w:p>
        </w:tc>
        <w:tc>
          <w:tcPr>
            <w:tcW w:w="1518" w:type="dxa"/>
          </w:tcPr>
          <w:p w14:paraId="3A59FBA1" w14:textId="77777777" w:rsidR="00512329" w:rsidRPr="0074385A" w:rsidRDefault="001C05BB"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hint="eastAsia"/>
                <w:b w:val="0"/>
                <w:color w:val="auto"/>
                <w:szCs w:val="24"/>
              </w:rPr>
              <w:t>0.016</w:t>
            </w:r>
          </w:p>
        </w:tc>
      </w:tr>
      <w:tr w:rsidR="00512329" w:rsidRPr="0074385A" w14:paraId="58EDA245"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87" w:type="dxa"/>
            <w:shd w:val="clear" w:color="auto" w:fill="auto"/>
          </w:tcPr>
          <w:p w14:paraId="78A4CCAB" w14:textId="77777777" w:rsidR="00512329" w:rsidRPr="0074385A" w:rsidRDefault="00512329" w:rsidP="00E430C9">
            <w:pPr>
              <w:pStyle w:val="ab"/>
              <w:spacing w:line="360" w:lineRule="auto"/>
              <w:ind w:firstLineChars="0" w:firstLine="0"/>
              <w:jc w:val="center"/>
              <w:rPr>
                <w:rFonts w:ascii="宋体" w:eastAsia="宋体" w:hAnsi="宋体"/>
                <w:color w:val="auto"/>
                <w:szCs w:val="24"/>
              </w:rPr>
            </w:pPr>
            <w:r w:rsidRPr="0074385A">
              <w:rPr>
                <w:rFonts w:ascii="宋体" w:eastAsia="宋体" w:hAnsi="宋体" w:hint="eastAsia"/>
                <w:color w:val="auto"/>
                <w:szCs w:val="24"/>
              </w:rPr>
              <w:t>冠-脑组</w:t>
            </w:r>
          </w:p>
        </w:tc>
        <w:tc>
          <w:tcPr>
            <w:tcW w:w="1768" w:type="dxa"/>
            <w:shd w:val="clear" w:color="auto" w:fill="auto"/>
          </w:tcPr>
          <w:p w14:paraId="654CAB63" w14:textId="77777777" w:rsidR="00512329" w:rsidRPr="0074385A" w:rsidRDefault="001C05BB"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hint="eastAsia"/>
                <w:b w:val="0"/>
                <w:color w:val="auto"/>
                <w:szCs w:val="24"/>
              </w:rPr>
              <w:t>65.404</w:t>
            </w:r>
          </w:p>
        </w:tc>
        <w:tc>
          <w:tcPr>
            <w:tcW w:w="1733" w:type="dxa"/>
            <w:shd w:val="clear" w:color="auto" w:fill="auto"/>
          </w:tcPr>
          <w:p w14:paraId="4957EB20" w14:textId="77777777" w:rsidR="00512329" w:rsidRPr="0074385A" w:rsidRDefault="001C05BB"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hint="eastAsia"/>
                <w:b w:val="0"/>
                <w:color w:val="auto"/>
                <w:szCs w:val="24"/>
              </w:rPr>
              <w:t>5</w:t>
            </w:r>
          </w:p>
        </w:tc>
        <w:tc>
          <w:tcPr>
            <w:tcW w:w="1696" w:type="dxa"/>
            <w:shd w:val="clear" w:color="auto" w:fill="auto"/>
          </w:tcPr>
          <w:p w14:paraId="4CE4159F" w14:textId="77777777" w:rsidR="00512329" w:rsidRPr="0074385A" w:rsidRDefault="001C05BB"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hint="eastAsia"/>
                <w:b w:val="0"/>
                <w:color w:val="auto"/>
                <w:szCs w:val="24"/>
              </w:rPr>
              <w:t>11.070</w:t>
            </w:r>
          </w:p>
        </w:tc>
        <w:tc>
          <w:tcPr>
            <w:tcW w:w="1518" w:type="dxa"/>
            <w:shd w:val="clear" w:color="auto" w:fill="auto"/>
          </w:tcPr>
          <w:p w14:paraId="651E5D49" w14:textId="77777777" w:rsidR="00512329" w:rsidRPr="0074385A" w:rsidRDefault="001C05BB" w:rsidP="001C05BB">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auto"/>
                <w:szCs w:val="24"/>
              </w:rPr>
            </w:pPr>
            <w:r w:rsidRPr="0074385A">
              <w:rPr>
                <w:rFonts w:ascii="宋体" w:eastAsia="宋体" w:hAnsi="宋体" w:hint="eastAsia"/>
                <w:b w:val="0"/>
                <w:color w:val="auto"/>
                <w:szCs w:val="24"/>
              </w:rPr>
              <w:t>0.000</w:t>
            </w:r>
          </w:p>
        </w:tc>
      </w:tr>
    </w:tbl>
    <w:p w14:paraId="2F77085C" w14:textId="77777777" w:rsidR="00873D0F" w:rsidRPr="0074385A" w:rsidRDefault="001C05BB" w:rsidP="00CD5B1F">
      <w:pPr>
        <w:pStyle w:val="ab"/>
        <w:spacing w:line="360" w:lineRule="auto"/>
        <w:ind w:firstLineChars="0" w:firstLine="0"/>
        <w:rPr>
          <w:rFonts w:ascii="宋体" w:eastAsia="宋体" w:hAnsi="宋体"/>
          <w:sz w:val="24"/>
          <w:szCs w:val="24"/>
        </w:rPr>
      </w:pPr>
      <w:r w:rsidRPr="0074385A">
        <w:rPr>
          <w:rFonts w:ascii="宋体" w:eastAsia="宋体" w:hAnsi="宋体" w:hint="eastAsia"/>
          <w:sz w:val="24"/>
          <w:szCs w:val="24"/>
        </w:rPr>
        <w:tab/>
      </w:r>
      <w:r w:rsidR="00873D0F" w:rsidRPr="0074385A">
        <w:rPr>
          <w:rFonts w:ascii="宋体" w:eastAsia="宋体" w:hAnsi="宋体" w:hint="eastAsia"/>
          <w:sz w:val="24"/>
          <w:szCs w:val="24"/>
        </w:rPr>
        <w:t>卡方</w:t>
      </w:r>
      <w:r w:rsidRPr="0074385A">
        <w:rPr>
          <w:rFonts w:ascii="宋体" w:eastAsia="宋体" w:hAnsi="宋体" w:hint="eastAsia"/>
          <w:sz w:val="24"/>
          <w:szCs w:val="24"/>
        </w:rPr>
        <w:t>值均</w:t>
      </w:r>
      <w:r w:rsidR="00873D0F" w:rsidRPr="0074385A">
        <w:rPr>
          <w:rFonts w:ascii="宋体" w:eastAsia="宋体" w:hAnsi="宋体" w:hint="eastAsia"/>
          <w:sz w:val="24"/>
          <w:szCs w:val="24"/>
        </w:rPr>
        <w:t>大于临界值，冠心病男-女组、脑梗塞男-女组及冠-脑组的年龄构成没有明显差异，P＜0.05。</w:t>
      </w:r>
    </w:p>
    <w:p w14:paraId="04887C5B" w14:textId="77777777" w:rsidR="0015257B" w:rsidRPr="0074385A" w:rsidRDefault="0015257B" w:rsidP="00CD5B1F">
      <w:pPr>
        <w:pStyle w:val="ab"/>
        <w:spacing w:line="360" w:lineRule="auto"/>
        <w:ind w:firstLineChars="0" w:firstLine="0"/>
        <w:rPr>
          <w:rFonts w:ascii="宋体" w:eastAsia="宋体" w:hAnsi="宋体"/>
          <w:sz w:val="24"/>
          <w:szCs w:val="24"/>
        </w:rPr>
      </w:pPr>
    </w:p>
    <w:p w14:paraId="031754C0" w14:textId="77777777" w:rsidR="00F55534" w:rsidRPr="0074385A" w:rsidRDefault="00F55534" w:rsidP="00CD5B1F">
      <w:pPr>
        <w:pStyle w:val="ab"/>
        <w:spacing w:line="360" w:lineRule="auto"/>
        <w:ind w:firstLineChars="0" w:firstLine="0"/>
        <w:rPr>
          <w:rFonts w:ascii="黑体" w:eastAsia="黑体" w:hAnsi="黑体"/>
          <w:b/>
          <w:sz w:val="28"/>
          <w:szCs w:val="28"/>
        </w:rPr>
      </w:pPr>
      <w:r w:rsidRPr="0074385A">
        <w:rPr>
          <w:rFonts w:ascii="黑体" w:eastAsia="黑体" w:hAnsi="黑体" w:hint="eastAsia"/>
          <w:b/>
          <w:sz w:val="28"/>
          <w:szCs w:val="28"/>
        </w:rPr>
        <w:t>2</w:t>
      </w:r>
      <w:r w:rsidRPr="0074385A">
        <w:rPr>
          <w:rFonts w:ascii="黑体" w:eastAsia="黑体" w:hAnsi="黑体" w:hint="eastAsia"/>
          <w:b/>
          <w:sz w:val="28"/>
          <w:szCs w:val="28"/>
        </w:rPr>
        <w:tab/>
        <w:t>结果</w:t>
      </w:r>
    </w:p>
    <w:p w14:paraId="311B0B3D" w14:textId="77777777" w:rsidR="00F55534" w:rsidRPr="0074385A" w:rsidRDefault="00F55534" w:rsidP="00CD5B1F">
      <w:pPr>
        <w:pStyle w:val="ab"/>
        <w:spacing w:line="360" w:lineRule="auto"/>
        <w:ind w:firstLineChars="0" w:firstLine="0"/>
        <w:rPr>
          <w:rFonts w:ascii="宋体" w:eastAsia="宋体" w:hAnsi="宋体"/>
          <w:sz w:val="24"/>
          <w:szCs w:val="24"/>
        </w:rPr>
      </w:pPr>
    </w:p>
    <w:p w14:paraId="758AF38F" w14:textId="77777777" w:rsidR="00F55534" w:rsidRPr="0074385A" w:rsidRDefault="00F55534" w:rsidP="007B2997">
      <w:pPr>
        <w:pStyle w:val="ab"/>
        <w:spacing w:line="360" w:lineRule="auto"/>
        <w:ind w:firstLineChars="0" w:firstLine="0"/>
        <w:jc w:val="left"/>
        <w:rPr>
          <w:rFonts w:ascii="黑体" w:eastAsia="黑体" w:hAnsi="黑体"/>
          <w:b/>
          <w:sz w:val="24"/>
          <w:szCs w:val="24"/>
        </w:rPr>
      </w:pPr>
      <w:r w:rsidRPr="0074385A">
        <w:rPr>
          <w:rFonts w:ascii="黑体" w:eastAsia="黑体" w:hAnsi="黑体" w:hint="eastAsia"/>
          <w:b/>
          <w:sz w:val="24"/>
          <w:szCs w:val="24"/>
        </w:rPr>
        <w:t>2.1  各组血脂测量值比较</w:t>
      </w:r>
    </w:p>
    <w:p w14:paraId="6EAEA1F8" w14:textId="77777777" w:rsidR="007B2997" w:rsidRPr="0074385A" w:rsidRDefault="007B2997" w:rsidP="007B2997">
      <w:pPr>
        <w:pStyle w:val="ab"/>
        <w:spacing w:line="360" w:lineRule="auto"/>
        <w:ind w:firstLineChars="0" w:firstLine="0"/>
        <w:jc w:val="center"/>
        <w:rPr>
          <w:rFonts w:ascii="黑体" w:eastAsia="黑体" w:hAnsi="黑体"/>
          <w:b/>
          <w:sz w:val="24"/>
          <w:szCs w:val="24"/>
        </w:rPr>
      </w:pPr>
      <w:r w:rsidRPr="0074385A">
        <w:rPr>
          <w:rFonts w:ascii="黑体" w:eastAsia="黑体" w:hAnsi="黑体" w:hint="eastAsia"/>
          <w:b/>
          <w:sz w:val="24"/>
          <w:szCs w:val="24"/>
        </w:rPr>
        <w:t>表3  各组血脂测定值比较</w:t>
      </w:r>
    </w:p>
    <w:tbl>
      <w:tblPr>
        <w:tblStyle w:val="6"/>
        <w:tblW w:w="9640" w:type="dxa"/>
        <w:tblLook w:val="04A0" w:firstRow="1" w:lastRow="0" w:firstColumn="1" w:lastColumn="0" w:noHBand="0" w:noVBand="1"/>
      </w:tblPr>
      <w:tblGrid>
        <w:gridCol w:w="1088"/>
        <w:gridCol w:w="921"/>
        <w:gridCol w:w="1273"/>
        <w:gridCol w:w="1273"/>
        <w:gridCol w:w="1273"/>
        <w:gridCol w:w="1273"/>
        <w:gridCol w:w="1269"/>
        <w:gridCol w:w="1270"/>
      </w:tblGrid>
      <w:tr w:rsidR="00F55534" w:rsidRPr="0074385A" w14:paraId="518909BC" w14:textId="77777777" w:rsidTr="00E43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shd w:val="clear" w:color="auto" w:fill="auto"/>
          </w:tcPr>
          <w:p w14:paraId="3C888C06" w14:textId="77777777" w:rsidR="00F55534" w:rsidRPr="0074385A" w:rsidRDefault="00F55534" w:rsidP="00EA3CFF">
            <w:pPr>
              <w:pStyle w:val="ab"/>
              <w:spacing w:line="360" w:lineRule="auto"/>
              <w:ind w:firstLineChars="0" w:firstLine="0"/>
              <w:jc w:val="center"/>
              <w:rPr>
                <w:rFonts w:ascii="宋体" w:eastAsia="宋体" w:hAnsi="宋体"/>
                <w:color w:val="auto"/>
                <w:szCs w:val="24"/>
              </w:rPr>
            </w:pPr>
          </w:p>
        </w:tc>
        <w:tc>
          <w:tcPr>
            <w:tcW w:w="926" w:type="dxa"/>
            <w:shd w:val="clear" w:color="auto" w:fill="auto"/>
          </w:tcPr>
          <w:p w14:paraId="5D708F6E" w14:textId="77777777" w:rsidR="00F55534" w:rsidRPr="0074385A" w:rsidRDefault="00F55534" w:rsidP="00EA3CFF">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例数</w:t>
            </w:r>
          </w:p>
        </w:tc>
        <w:tc>
          <w:tcPr>
            <w:tcW w:w="1266" w:type="dxa"/>
            <w:shd w:val="clear" w:color="auto" w:fill="auto"/>
          </w:tcPr>
          <w:p w14:paraId="423B5337" w14:textId="77777777" w:rsidR="00F55534" w:rsidRPr="0074385A" w:rsidRDefault="00F55534" w:rsidP="00EA3CFF">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TC</w:t>
            </w:r>
            <w:r w:rsidR="00EA3CFF" w:rsidRPr="0074385A">
              <w:rPr>
                <w:rFonts w:ascii="宋体" w:eastAsia="宋体" w:hAnsi="宋体" w:hint="eastAsia"/>
                <w:color w:val="auto"/>
                <w:szCs w:val="24"/>
              </w:rPr>
              <w:t>（mmol/L）</w:t>
            </w:r>
          </w:p>
        </w:tc>
        <w:tc>
          <w:tcPr>
            <w:tcW w:w="1266" w:type="dxa"/>
            <w:shd w:val="clear" w:color="auto" w:fill="auto"/>
          </w:tcPr>
          <w:p w14:paraId="78F4402A" w14:textId="77777777" w:rsidR="00F55534" w:rsidRPr="0074385A" w:rsidRDefault="00F55534" w:rsidP="00EA3CFF">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TG</w:t>
            </w:r>
            <w:r w:rsidR="00EA3CFF" w:rsidRPr="0074385A">
              <w:rPr>
                <w:rFonts w:ascii="宋体" w:eastAsia="宋体" w:hAnsi="宋体" w:hint="eastAsia"/>
                <w:color w:val="auto"/>
                <w:szCs w:val="24"/>
              </w:rPr>
              <w:t>（mmol/L）</w:t>
            </w:r>
          </w:p>
        </w:tc>
        <w:tc>
          <w:tcPr>
            <w:tcW w:w="1266" w:type="dxa"/>
            <w:shd w:val="clear" w:color="auto" w:fill="auto"/>
          </w:tcPr>
          <w:p w14:paraId="4D4E8DA2" w14:textId="77777777" w:rsidR="00F55534" w:rsidRPr="0074385A" w:rsidRDefault="00F55534" w:rsidP="00EA3CFF">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HDL-C</w:t>
            </w:r>
            <w:r w:rsidR="00EA3CFF" w:rsidRPr="0074385A">
              <w:rPr>
                <w:rFonts w:ascii="宋体" w:eastAsia="宋体" w:hAnsi="宋体" w:hint="eastAsia"/>
                <w:color w:val="auto"/>
                <w:szCs w:val="24"/>
              </w:rPr>
              <w:t>（mmol/L）</w:t>
            </w:r>
          </w:p>
        </w:tc>
        <w:tc>
          <w:tcPr>
            <w:tcW w:w="1266" w:type="dxa"/>
            <w:shd w:val="clear" w:color="auto" w:fill="auto"/>
          </w:tcPr>
          <w:p w14:paraId="599C5BCA" w14:textId="77777777" w:rsidR="00F55534" w:rsidRPr="0074385A" w:rsidRDefault="00F55534" w:rsidP="00EA3CFF">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LDL-C</w:t>
            </w:r>
            <w:r w:rsidR="00EA3CFF" w:rsidRPr="0074385A">
              <w:rPr>
                <w:rFonts w:ascii="宋体" w:eastAsia="宋体" w:hAnsi="宋体" w:hint="eastAsia"/>
                <w:color w:val="auto"/>
                <w:szCs w:val="24"/>
              </w:rPr>
              <w:t>（mmol/L）</w:t>
            </w:r>
          </w:p>
        </w:tc>
        <w:tc>
          <w:tcPr>
            <w:tcW w:w="1275" w:type="dxa"/>
            <w:shd w:val="clear" w:color="auto" w:fill="auto"/>
          </w:tcPr>
          <w:p w14:paraId="5E7A295A" w14:textId="77777777" w:rsidR="00F55534" w:rsidRPr="0074385A" w:rsidRDefault="00F55534" w:rsidP="00EA3CFF">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Apo-</w:t>
            </w:r>
            <w:r w:rsidRPr="0074385A">
              <w:rPr>
                <w:rFonts w:ascii="宋体" w:eastAsia="宋体" w:hAnsi="宋体"/>
                <w:color w:val="auto"/>
                <w:szCs w:val="24"/>
              </w:rPr>
              <w:t>A1</w:t>
            </w:r>
            <w:r w:rsidR="00EA3CFF" w:rsidRPr="0074385A">
              <w:rPr>
                <w:rFonts w:ascii="宋体" w:eastAsia="宋体" w:hAnsi="宋体"/>
                <w:color w:val="auto"/>
                <w:szCs w:val="24"/>
              </w:rPr>
              <w:t>(</w:t>
            </w:r>
            <w:r w:rsidR="00EA3CFF" w:rsidRPr="0074385A">
              <w:rPr>
                <w:rFonts w:ascii="宋体" w:eastAsia="宋体" w:hAnsi="宋体" w:hint="eastAsia"/>
                <w:color w:val="auto"/>
                <w:szCs w:val="24"/>
              </w:rPr>
              <w:t>g</w:t>
            </w:r>
            <w:r w:rsidR="00EA3CFF" w:rsidRPr="0074385A">
              <w:rPr>
                <w:rFonts w:ascii="宋体" w:eastAsia="宋体" w:hAnsi="宋体"/>
                <w:color w:val="auto"/>
                <w:szCs w:val="24"/>
              </w:rPr>
              <w:t>/L</w:t>
            </w:r>
            <w:r w:rsidR="00EA3CFF" w:rsidRPr="0074385A">
              <w:rPr>
                <w:rFonts w:ascii="宋体" w:eastAsia="宋体" w:hAnsi="宋体" w:hint="eastAsia"/>
                <w:color w:val="auto"/>
                <w:szCs w:val="24"/>
              </w:rPr>
              <w:t>)</w:t>
            </w:r>
          </w:p>
        </w:tc>
        <w:tc>
          <w:tcPr>
            <w:tcW w:w="1276" w:type="dxa"/>
            <w:shd w:val="clear" w:color="auto" w:fill="auto"/>
          </w:tcPr>
          <w:p w14:paraId="0F913ACA" w14:textId="77777777" w:rsidR="00F55534" w:rsidRPr="0074385A" w:rsidRDefault="00F55534" w:rsidP="00EA3CFF">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Apo-</w:t>
            </w:r>
            <w:r w:rsidRPr="0074385A">
              <w:rPr>
                <w:rFonts w:ascii="宋体" w:eastAsia="宋体" w:hAnsi="宋体"/>
                <w:color w:val="auto"/>
                <w:szCs w:val="24"/>
              </w:rPr>
              <w:t>B</w:t>
            </w:r>
            <w:r w:rsidR="00EA3CFF" w:rsidRPr="0074385A">
              <w:rPr>
                <w:rFonts w:ascii="宋体" w:eastAsia="宋体" w:hAnsi="宋体" w:hint="eastAsia"/>
                <w:color w:val="auto"/>
                <w:szCs w:val="24"/>
              </w:rPr>
              <w:t>（g/L）</w:t>
            </w:r>
          </w:p>
        </w:tc>
      </w:tr>
      <w:tr w:rsidR="00EA3CFF" w:rsidRPr="0074385A" w14:paraId="11BAF3C4" w14:textId="77777777" w:rsidTr="00E43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shd w:val="clear" w:color="auto" w:fill="auto"/>
          </w:tcPr>
          <w:p w14:paraId="11474D89" w14:textId="77777777" w:rsidR="00F55534" w:rsidRPr="0074385A" w:rsidRDefault="00F55534" w:rsidP="00EA3CFF">
            <w:pPr>
              <w:pStyle w:val="ab"/>
              <w:spacing w:line="360" w:lineRule="auto"/>
              <w:ind w:firstLineChars="0" w:firstLine="0"/>
              <w:jc w:val="center"/>
              <w:rPr>
                <w:rFonts w:ascii="宋体" w:eastAsia="宋体" w:hAnsi="宋体"/>
                <w:color w:val="auto"/>
                <w:szCs w:val="24"/>
              </w:rPr>
            </w:pPr>
            <w:r w:rsidRPr="0074385A">
              <w:rPr>
                <w:rFonts w:ascii="宋体" w:eastAsia="宋体" w:hAnsi="宋体" w:hint="eastAsia"/>
                <w:color w:val="auto"/>
                <w:szCs w:val="24"/>
              </w:rPr>
              <w:t>冠心病组</w:t>
            </w:r>
          </w:p>
        </w:tc>
        <w:tc>
          <w:tcPr>
            <w:tcW w:w="926" w:type="dxa"/>
            <w:shd w:val="clear" w:color="auto" w:fill="auto"/>
          </w:tcPr>
          <w:p w14:paraId="77764B3F" w14:textId="77777777" w:rsidR="00F55534" w:rsidRPr="0074385A" w:rsidRDefault="00343524" w:rsidP="00EA3CFF">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3114</w:t>
            </w:r>
          </w:p>
        </w:tc>
        <w:tc>
          <w:tcPr>
            <w:tcW w:w="1266" w:type="dxa"/>
            <w:shd w:val="clear" w:color="auto" w:fill="auto"/>
          </w:tcPr>
          <w:p w14:paraId="10319EDC" w14:textId="77777777" w:rsidR="00F55534" w:rsidRPr="0074385A" w:rsidRDefault="00F55534" w:rsidP="00EA3CFF">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3.90±1.10</w:t>
            </w:r>
          </w:p>
        </w:tc>
        <w:tc>
          <w:tcPr>
            <w:tcW w:w="1266" w:type="dxa"/>
            <w:shd w:val="clear" w:color="auto" w:fill="auto"/>
          </w:tcPr>
          <w:p w14:paraId="5AA811D9" w14:textId="77777777" w:rsidR="00F55534" w:rsidRPr="0074385A" w:rsidRDefault="00F55534" w:rsidP="00EA3CFF">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1.53±1.25</w:t>
            </w:r>
          </w:p>
        </w:tc>
        <w:tc>
          <w:tcPr>
            <w:tcW w:w="1266" w:type="dxa"/>
            <w:shd w:val="clear" w:color="auto" w:fill="auto"/>
          </w:tcPr>
          <w:p w14:paraId="7CC186F2" w14:textId="77777777" w:rsidR="00F55534" w:rsidRPr="0074385A" w:rsidRDefault="00F55534" w:rsidP="00EA3CFF">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1.23±0.35</w:t>
            </w:r>
          </w:p>
        </w:tc>
        <w:tc>
          <w:tcPr>
            <w:tcW w:w="1266" w:type="dxa"/>
            <w:shd w:val="clear" w:color="auto" w:fill="auto"/>
          </w:tcPr>
          <w:p w14:paraId="2762FF4E" w14:textId="77777777" w:rsidR="00F55534" w:rsidRPr="0074385A" w:rsidRDefault="00F55534" w:rsidP="00EA3CFF">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2.19±</w:t>
            </w:r>
            <w:r w:rsidR="00343524" w:rsidRPr="0074385A">
              <w:rPr>
                <w:rFonts w:ascii="宋体" w:eastAsia="宋体" w:hAnsi="宋体" w:hint="eastAsia"/>
                <w:color w:val="auto"/>
                <w:szCs w:val="24"/>
              </w:rPr>
              <w:t>0.90</w:t>
            </w:r>
          </w:p>
        </w:tc>
        <w:tc>
          <w:tcPr>
            <w:tcW w:w="1275" w:type="dxa"/>
            <w:shd w:val="clear" w:color="auto" w:fill="auto"/>
          </w:tcPr>
          <w:p w14:paraId="1BE923E3" w14:textId="77777777" w:rsidR="00F55534" w:rsidRPr="0074385A" w:rsidRDefault="00343524" w:rsidP="00EA3CFF">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1.41±0.29</w:t>
            </w:r>
          </w:p>
        </w:tc>
        <w:tc>
          <w:tcPr>
            <w:tcW w:w="1276" w:type="dxa"/>
            <w:shd w:val="clear" w:color="auto" w:fill="auto"/>
          </w:tcPr>
          <w:p w14:paraId="5A12790E" w14:textId="77777777" w:rsidR="00F55534" w:rsidRPr="0074385A" w:rsidRDefault="00343524" w:rsidP="00EA3CFF">
            <w:pPr>
              <w:pStyle w:val="ab"/>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0.78±0.25</w:t>
            </w:r>
          </w:p>
        </w:tc>
      </w:tr>
      <w:tr w:rsidR="00F55534" w:rsidRPr="0074385A" w14:paraId="6ABD8B62" w14:textId="77777777" w:rsidTr="00E430C9">
        <w:tc>
          <w:tcPr>
            <w:cnfStyle w:val="001000000000" w:firstRow="0" w:lastRow="0" w:firstColumn="1" w:lastColumn="0" w:oddVBand="0" w:evenVBand="0" w:oddHBand="0" w:evenHBand="0" w:firstRowFirstColumn="0" w:firstRowLastColumn="0" w:lastRowFirstColumn="0" w:lastRowLastColumn="0"/>
            <w:tcW w:w="1099" w:type="dxa"/>
            <w:shd w:val="clear" w:color="auto" w:fill="auto"/>
          </w:tcPr>
          <w:p w14:paraId="4C266C56" w14:textId="77777777" w:rsidR="00F55534" w:rsidRPr="0074385A" w:rsidRDefault="00F55534" w:rsidP="00EA3CFF">
            <w:pPr>
              <w:pStyle w:val="ab"/>
              <w:spacing w:line="360" w:lineRule="auto"/>
              <w:ind w:firstLineChars="0" w:firstLine="0"/>
              <w:jc w:val="center"/>
              <w:rPr>
                <w:rFonts w:ascii="宋体" w:eastAsia="宋体" w:hAnsi="宋体"/>
                <w:color w:val="auto"/>
                <w:szCs w:val="24"/>
              </w:rPr>
            </w:pPr>
            <w:r w:rsidRPr="0074385A">
              <w:rPr>
                <w:rFonts w:ascii="宋体" w:eastAsia="宋体" w:hAnsi="宋体" w:hint="eastAsia"/>
                <w:color w:val="auto"/>
                <w:szCs w:val="24"/>
              </w:rPr>
              <w:t>脑梗塞组</w:t>
            </w:r>
          </w:p>
        </w:tc>
        <w:tc>
          <w:tcPr>
            <w:tcW w:w="926" w:type="dxa"/>
            <w:shd w:val="clear" w:color="auto" w:fill="auto"/>
          </w:tcPr>
          <w:p w14:paraId="7916F9AD" w14:textId="77777777" w:rsidR="00F55534" w:rsidRPr="0074385A" w:rsidRDefault="00343524" w:rsidP="00EA3CFF">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1355</w:t>
            </w:r>
          </w:p>
        </w:tc>
        <w:tc>
          <w:tcPr>
            <w:tcW w:w="1266" w:type="dxa"/>
            <w:shd w:val="clear" w:color="auto" w:fill="auto"/>
          </w:tcPr>
          <w:p w14:paraId="01756B45" w14:textId="77777777" w:rsidR="00F55534" w:rsidRPr="0074385A" w:rsidRDefault="00343524" w:rsidP="00EA3CFF">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4.28±</w:t>
            </w:r>
            <w:r w:rsidR="008D5B44" w:rsidRPr="0074385A">
              <w:rPr>
                <w:rFonts w:ascii="宋体" w:eastAsia="宋体" w:hAnsi="宋体" w:hint="eastAsia"/>
                <w:color w:val="auto"/>
                <w:szCs w:val="24"/>
              </w:rPr>
              <w:t>1.14</w:t>
            </w:r>
          </w:p>
        </w:tc>
        <w:tc>
          <w:tcPr>
            <w:tcW w:w="1266" w:type="dxa"/>
            <w:shd w:val="clear" w:color="auto" w:fill="auto"/>
          </w:tcPr>
          <w:p w14:paraId="10A0EEA4" w14:textId="77777777" w:rsidR="00F55534" w:rsidRPr="0074385A" w:rsidRDefault="00D875F4" w:rsidP="00EA3CFF">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1.54</w:t>
            </w:r>
            <w:r w:rsidR="00343524" w:rsidRPr="0074385A">
              <w:rPr>
                <w:rFonts w:ascii="宋体" w:eastAsia="宋体" w:hAnsi="宋体" w:hint="eastAsia"/>
                <w:color w:val="auto"/>
                <w:szCs w:val="24"/>
              </w:rPr>
              <w:t>±1.12</w:t>
            </w:r>
          </w:p>
        </w:tc>
        <w:tc>
          <w:tcPr>
            <w:tcW w:w="1266" w:type="dxa"/>
            <w:shd w:val="clear" w:color="auto" w:fill="auto"/>
          </w:tcPr>
          <w:p w14:paraId="08EFC261" w14:textId="77777777" w:rsidR="00F55534" w:rsidRPr="0074385A" w:rsidRDefault="00343524" w:rsidP="00EA3CFF">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1.28±0.37</w:t>
            </w:r>
          </w:p>
        </w:tc>
        <w:tc>
          <w:tcPr>
            <w:tcW w:w="1266" w:type="dxa"/>
            <w:shd w:val="clear" w:color="auto" w:fill="auto"/>
          </w:tcPr>
          <w:p w14:paraId="7100B613" w14:textId="77777777" w:rsidR="00F55534" w:rsidRPr="0074385A" w:rsidRDefault="00343524" w:rsidP="00EA3CFF">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2.58±0.99</w:t>
            </w:r>
          </w:p>
        </w:tc>
        <w:tc>
          <w:tcPr>
            <w:tcW w:w="1275" w:type="dxa"/>
            <w:shd w:val="clear" w:color="auto" w:fill="auto"/>
          </w:tcPr>
          <w:p w14:paraId="4355ED40" w14:textId="77777777" w:rsidR="00F55534" w:rsidRPr="0074385A" w:rsidRDefault="00343524" w:rsidP="00EA3CFF">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1.41±0.39</w:t>
            </w:r>
          </w:p>
        </w:tc>
        <w:tc>
          <w:tcPr>
            <w:tcW w:w="1276" w:type="dxa"/>
            <w:shd w:val="clear" w:color="auto" w:fill="auto"/>
          </w:tcPr>
          <w:p w14:paraId="527B9986" w14:textId="77777777" w:rsidR="00F55534" w:rsidRPr="0074385A" w:rsidRDefault="00343524" w:rsidP="00EA3CFF">
            <w:pPr>
              <w:pStyle w:val="ab"/>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color w:val="auto"/>
                <w:szCs w:val="24"/>
              </w:rPr>
            </w:pPr>
            <w:r w:rsidRPr="0074385A">
              <w:rPr>
                <w:rFonts w:ascii="宋体" w:eastAsia="宋体" w:hAnsi="宋体" w:hint="eastAsia"/>
                <w:color w:val="auto"/>
                <w:szCs w:val="24"/>
              </w:rPr>
              <w:t>0.88±0.28</w:t>
            </w:r>
          </w:p>
        </w:tc>
      </w:tr>
    </w:tbl>
    <w:p w14:paraId="0499296A" w14:textId="77777777" w:rsidR="008D5B44" w:rsidRPr="0074385A" w:rsidRDefault="008D5B44" w:rsidP="00CD5B1F">
      <w:pPr>
        <w:pStyle w:val="ab"/>
        <w:spacing w:line="360" w:lineRule="auto"/>
        <w:ind w:firstLineChars="0" w:firstLine="0"/>
        <w:rPr>
          <w:rFonts w:ascii="宋体" w:eastAsia="宋体" w:hAnsi="宋体"/>
          <w:sz w:val="24"/>
          <w:szCs w:val="24"/>
        </w:rPr>
      </w:pPr>
    </w:p>
    <w:p w14:paraId="02D66FD3" w14:textId="77777777" w:rsidR="00F55534" w:rsidRPr="0074385A" w:rsidRDefault="008D5B44" w:rsidP="00CD5B1F">
      <w:pPr>
        <w:pStyle w:val="ab"/>
        <w:spacing w:line="360" w:lineRule="auto"/>
        <w:ind w:firstLineChars="0" w:firstLine="0"/>
        <w:rPr>
          <w:rFonts w:ascii="宋体" w:eastAsia="宋体" w:hAnsi="宋体"/>
          <w:sz w:val="24"/>
          <w:szCs w:val="24"/>
        </w:rPr>
      </w:pPr>
      <w:r w:rsidRPr="0074385A">
        <w:rPr>
          <w:rFonts w:ascii="宋体" w:eastAsia="宋体" w:hAnsi="宋体" w:hint="eastAsia"/>
          <w:sz w:val="24"/>
          <w:szCs w:val="24"/>
        </w:rPr>
        <w:t>使用Minitab软件对冠心病组</w:t>
      </w:r>
      <w:r w:rsidR="00E430C9" w:rsidRPr="0074385A">
        <w:rPr>
          <w:rFonts w:ascii="宋体" w:eastAsia="宋体" w:hAnsi="宋体" w:hint="eastAsia"/>
          <w:sz w:val="24"/>
          <w:szCs w:val="24"/>
        </w:rPr>
        <w:t>患者</w:t>
      </w:r>
      <w:r w:rsidRPr="0074385A">
        <w:rPr>
          <w:rFonts w:ascii="宋体" w:eastAsia="宋体" w:hAnsi="宋体" w:hint="eastAsia"/>
          <w:sz w:val="24"/>
          <w:szCs w:val="24"/>
        </w:rPr>
        <w:t>和脑</w:t>
      </w:r>
      <w:proofErr w:type="gramStart"/>
      <w:r w:rsidRPr="0074385A">
        <w:rPr>
          <w:rFonts w:ascii="宋体" w:eastAsia="宋体" w:hAnsi="宋体" w:hint="eastAsia"/>
          <w:sz w:val="24"/>
          <w:szCs w:val="24"/>
        </w:rPr>
        <w:t>梗塞组</w:t>
      </w:r>
      <w:proofErr w:type="gramEnd"/>
      <w:r w:rsidR="00E430C9" w:rsidRPr="0074385A">
        <w:rPr>
          <w:rFonts w:ascii="宋体" w:eastAsia="宋体" w:hAnsi="宋体" w:hint="eastAsia"/>
          <w:sz w:val="24"/>
          <w:szCs w:val="24"/>
        </w:rPr>
        <w:t>患者</w:t>
      </w:r>
      <w:r w:rsidRPr="0074385A">
        <w:rPr>
          <w:rFonts w:ascii="宋体" w:eastAsia="宋体" w:hAnsi="宋体" w:hint="eastAsia"/>
          <w:sz w:val="24"/>
          <w:szCs w:val="24"/>
        </w:rPr>
        <w:t>的血脂各项取</w:t>
      </w:r>
      <w:r w:rsidR="00332002" w:rsidRPr="0074385A">
        <w:rPr>
          <w:rFonts w:ascii="宋体" w:eastAsia="宋体" w:hAnsi="宋体" w:hint="eastAsia"/>
          <w:sz w:val="24"/>
          <w:szCs w:val="24"/>
        </w:rPr>
        <w:t>95%置信区间</w:t>
      </w:r>
      <w:r w:rsidRPr="0074385A">
        <w:rPr>
          <w:rFonts w:ascii="宋体" w:eastAsia="宋体" w:hAnsi="宋体" w:hint="eastAsia"/>
          <w:sz w:val="24"/>
          <w:szCs w:val="24"/>
        </w:rPr>
        <w:t>进行双样本t检验，</w:t>
      </w:r>
      <w:r w:rsidR="00332002" w:rsidRPr="0074385A">
        <w:rPr>
          <w:rFonts w:ascii="宋体" w:eastAsia="宋体" w:hAnsi="宋体" w:hint="eastAsia"/>
          <w:sz w:val="24"/>
          <w:szCs w:val="24"/>
        </w:rPr>
        <w:t>结果表示脑</w:t>
      </w:r>
      <w:proofErr w:type="gramStart"/>
      <w:r w:rsidR="00332002" w:rsidRPr="0074385A">
        <w:rPr>
          <w:rFonts w:ascii="宋体" w:eastAsia="宋体" w:hAnsi="宋体" w:hint="eastAsia"/>
          <w:sz w:val="24"/>
          <w:szCs w:val="24"/>
        </w:rPr>
        <w:t>梗塞组</w:t>
      </w:r>
      <w:proofErr w:type="gramEnd"/>
      <w:r w:rsidR="00E430C9" w:rsidRPr="0074385A">
        <w:rPr>
          <w:rFonts w:ascii="宋体" w:eastAsia="宋体" w:hAnsi="宋体" w:hint="eastAsia"/>
          <w:sz w:val="24"/>
          <w:szCs w:val="24"/>
        </w:rPr>
        <w:t>患者</w:t>
      </w:r>
      <w:r w:rsidR="00332002" w:rsidRPr="0074385A">
        <w:rPr>
          <w:rFonts w:ascii="宋体" w:eastAsia="宋体" w:hAnsi="宋体" w:hint="eastAsia"/>
          <w:sz w:val="24"/>
          <w:szCs w:val="24"/>
        </w:rPr>
        <w:t>TC、HDL-C、LDL-C、Apo-</w:t>
      </w:r>
      <w:r w:rsidR="00332002" w:rsidRPr="0074385A">
        <w:rPr>
          <w:rFonts w:ascii="宋体" w:eastAsia="宋体" w:hAnsi="宋体"/>
          <w:sz w:val="24"/>
          <w:szCs w:val="24"/>
        </w:rPr>
        <w:t>B</w:t>
      </w:r>
      <w:r w:rsidR="00332002" w:rsidRPr="0074385A">
        <w:rPr>
          <w:rFonts w:ascii="宋体" w:eastAsia="宋体" w:hAnsi="宋体" w:hint="eastAsia"/>
          <w:sz w:val="24"/>
          <w:szCs w:val="24"/>
        </w:rPr>
        <w:t>明显高于冠心病组</w:t>
      </w:r>
      <w:r w:rsidR="00E430C9" w:rsidRPr="0074385A">
        <w:rPr>
          <w:rFonts w:ascii="宋体" w:eastAsia="宋体" w:hAnsi="宋体" w:hint="eastAsia"/>
          <w:sz w:val="24"/>
          <w:szCs w:val="24"/>
        </w:rPr>
        <w:t>患者</w:t>
      </w:r>
      <w:r w:rsidR="00332002" w:rsidRPr="0074385A">
        <w:rPr>
          <w:rFonts w:ascii="宋体" w:eastAsia="宋体" w:hAnsi="宋体" w:hint="eastAsia"/>
          <w:sz w:val="24"/>
          <w:szCs w:val="24"/>
        </w:rPr>
        <w:t>，差异有统计学意义</w:t>
      </w:r>
      <w:r w:rsidR="007B2997" w:rsidRPr="0074385A">
        <w:rPr>
          <w:rFonts w:ascii="宋体" w:eastAsia="宋体" w:hAnsi="宋体" w:hint="eastAsia"/>
          <w:sz w:val="24"/>
          <w:szCs w:val="24"/>
        </w:rPr>
        <w:t>（P＜0.05，P＜0</w:t>
      </w:r>
      <w:r w:rsidR="007B2997" w:rsidRPr="0074385A">
        <w:rPr>
          <w:rFonts w:ascii="宋体" w:eastAsia="宋体" w:hAnsi="宋体"/>
          <w:sz w:val="24"/>
          <w:szCs w:val="24"/>
        </w:rPr>
        <w:t>.</w:t>
      </w:r>
      <w:r w:rsidR="007B2997" w:rsidRPr="0074385A">
        <w:rPr>
          <w:rFonts w:ascii="宋体" w:eastAsia="宋体" w:hAnsi="宋体" w:hint="eastAsia"/>
          <w:sz w:val="24"/>
          <w:szCs w:val="24"/>
        </w:rPr>
        <w:t>01）</w:t>
      </w:r>
      <w:r w:rsidR="00332002" w:rsidRPr="0074385A">
        <w:rPr>
          <w:rFonts w:ascii="宋体" w:eastAsia="宋体" w:hAnsi="宋体" w:hint="eastAsia"/>
          <w:sz w:val="24"/>
          <w:szCs w:val="24"/>
        </w:rPr>
        <w:t>；脑</w:t>
      </w:r>
      <w:proofErr w:type="gramStart"/>
      <w:r w:rsidR="00332002" w:rsidRPr="0074385A">
        <w:rPr>
          <w:rFonts w:ascii="宋体" w:eastAsia="宋体" w:hAnsi="宋体" w:hint="eastAsia"/>
          <w:sz w:val="24"/>
          <w:szCs w:val="24"/>
        </w:rPr>
        <w:t>梗塞组</w:t>
      </w:r>
      <w:proofErr w:type="gramEnd"/>
      <w:r w:rsidR="00E430C9" w:rsidRPr="0074385A">
        <w:rPr>
          <w:rFonts w:ascii="宋体" w:eastAsia="宋体" w:hAnsi="宋体" w:hint="eastAsia"/>
          <w:sz w:val="24"/>
          <w:szCs w:val="24"/>
        </w:rPr>
        <w:t>患者</w:t>
      </w:r>
      <w:r w:rsidR="00332002" w:rsidRPr="0074385A">
        <w:rPr>
          <w:rFonts w:ascii="宋体" w:eastAsia="宋体" w:hAnsi="宋体" w:hint="eastAsia"/>
          <w:sz w:val="24"/>
          <w:szCs w:val="24"/>
        </w:rPr>
        <w:t>TG略高于冠心病组</w:t>
      </w:r>
      <w:r w:rsidR="00E430C9" w:rsidRPr="0074385A">
        <w:rPr>
          <w:rFonts w:ascii="宋体" w:eastAsia="宋体" w:hAnsi="宋体" w:hint="eastAsia"/>
          <w:sz w:val="24"/>
          <w:szCs w:val="24"/>
        </w:rPr>
        <w:t>患者</w:t>
      </w:r>
      <w:r w:rsidR="00332002" w:rsidRPr="0074385A">
        <w:rPr>
          <w:rFonts w:ascii="宋体" w:eastAsia="宋体" w:hAnsi="宋体" w:hint="eastAsia"/>
          <w:sz w:val="24"/>
          <w:szCs w:val="24"/>
        </w:rPr>
        <w:t>，P=</w:t>
      </w:r>
      <w:r w:rsidR="00332002" w:rsidRPr="0074385A">
        <w:rPr>
          <w:rFonts w:ascii="宋体" w:eastAsia="宋体" w:hAnsi="宋体"/>
          <w:sz w:val="24"/>
          <w:szCs w:val="24"/>
        </w:rPr>
        <w:t>0</w:t>
      </w:r>
      <w:r w:rsidR="00332002" w:rsidRPr="0074385A">
        <w:rPr>
          <w:rFonts w:ascii="宋体" w:eastAsia="宋体" w:hAnsi="宋体" w:hint="eastAsia"/>
          <w:sz w:val="24"/>
          <w:szCs w:val="24"/>
        </w:rPr>
        <w:t>.779＞0.05，脑</w:t>
      </w:r>
      <w:proofErr w:type="gramStart"/>
      <w:r w:rsidR="00332002" w:rsidRPr="0074385A">
        <w:rPr>
          <w:rFonts w:ascii="宋体" w:eastAsia="宋体" w:hAnsi="宋体" w:hint="eastAsia"/>
          <w:sz w:val="24"/>
          <w:szCs w:val="24"/>
        </w:rPr>
        <w:t>梗塞组</w:t>
      </w:r>
      <w:proofErr w:type="gramEnd"/>
      <w:r w:rsidR="00E430C9" w:rsidRPr="0074385A">
        <w:rPr>
          <w:rFonts w:ascii="宋体" w:eastAsia="宋体" w:hAnsi="宋体" w:hint="eastAsia"/>
          <w:sz w:val="24"/>
          <w:szCs w:val="24"/>
        </w:rPr>
        <w:t>患者</w:t>
      </w:r>
      <w:r w:rsidR="00332002" w:rsidRPr="0074385A">
        <w:rPr>
          <w:rFonts w:ascii="宋体" w:eastAsia="宋体" w:hAnsi="宋体" w:hint="eastAsia"/>
          <w:sz w:val="24"/>
          <w:szCs w:val="24"/>
        </w:rPr>
        <w:t>Apo</w:t>
      </w:r>
      <w:r w:rsidR="00332002" w:rsidRPr="0074385A">
        <w:rPr>
          <w:rFonts w:ascii="宋体" w:eastAsia="宋体" w:hAnsi="宋体"/>
          <w:sz w:val="24"/>
          <w:szCs w:val="24"/>
        </w:rPr>
        <w:t>-A1</w:t>
      </w:r>
      <w:r w:rsidR="00332002" w:rsidRPr="0074385A">
        <w:rPr>
          <w:rFonts w:ascii="宋体" w:eastAsia="宋体" w:hAnsi="宋体" w:hint="eastAsia"/>
          <w:sz w:val="24"/>
          <w:szCs w:val="24"/>
        </w:rPr>
        <w:t>略低于冠心病组</w:t>
      </w:r>
      <w:r w:rsidR="00E430C9" w:rsidRPr="0074385A">
        <w:rPr>
          <w:rFonts w:ascii="宋体" w:eastAsia="宋体" w:hAnsi="宋体" w:hint="eastAsia"/>
          <w:sz w:val="24"/>
          <w:szCs w:val="24"/>
        </w:rPr>
        <w:t>患者</w:t>
      </w:r>
      <w:r w:rsidR="00332002" w:rsidRPr="0074385A">
        <w:rPr>
          <w:rFonts w:ascii="宋体" w:eastAsia="宋体" w:hAnsi="宋体" w:hint="eastAsia"/>
          <w:sz w:val="24"/>
          <w:szCs w:val="24"/>
        </w:rPr>
        <w:t>，P=</w:t>
      </w:r>
      <w:r w:rsidR="00332002" w:rsidRPr="0074385A">
        <w:rPr>
          <w:rFonts w:ascii="宋体" w:eastAsia="宋体" w:hAnsi="宋体"/>
          <w:sz w:val="24"/>
          <w:szCs w:val="24"/>
        </w:rPr>
        <w:t>0.824</w:t>
      </w:r>
      <w:r w:rsidR="00332002" w:rsidRPr="0074385A">
        <w:rPr>
          <w:rFonts w:ascii="宋体" w:eastAsia="宋体" w:hAnsi="宋体" w:hint="eastAsia"/>
          <w:sz w:val="24"/>
          <w:szCs w:val="24"/>
        </w:rPr>
        <w:t>＞0.05，差异没有统计学意义。</w:t>
      </w:r>
    </w:p>
    <w:p w14:paraId="778C9A7C" w14:textId="77777777" w:rsidR="00146753" w:rsidRPr="0074385A" w:rsidRDefault="00146753" w:rsidP="00CD5B1F">
      <w:pPr>
        <w:pStyle w:val="ab"/>
        <w:spacing w:line="360" w:lineRule="auto"/>
        <w:ind w:firstLineChars="0" w:firstLine="0"/>
        <w:rPr>
          <w:rFonts w:ascii="宋体" w:eastAsia="宋体" w:hAnsi="宋体"/>
          <w:sz w:val="24"/>
          <w:szCs w:val="24"/>
        </w:rPr>
      </w:pPr>
    </w:p>
    <w:p w14:paraId="680F8706" w14:textId="77777777" w:rsidR="00146753" w:rsidRPr="0074385A" w:rsidRDefault="00146753" w:rsidP="00CD5B1F">
      <w:pPr>
        <w:pStyle w:val="ab"/>
        <w:spacing w:line="360" w:lineRule="auto"/>
        <w:ind w:firstLineChars="0" w:firstLine="0"/>
        <w:rPr>
          <w:rFonts w:ascii="黑体" w:eastAsia="黑体" w:hAnsi="黑体"/>
          <w:b/>
          <w:sz w:val="24"/>
          <w:szCs w:val="24"/>
        </w:rPr>
      </w:pPr>
      <w:r w:rsidRPr="0074385A">
        <w:rPr>
          <w:rFonts w:ascii="黑体" w:eastAsia="黑体" w:hAnsi="黑体" w:hint="eastAsia"/>
          <w:b/>
          <w:sz w:val="24"/>
          <w:szCs w:val="24"/>
        </w:rPr>
        <w:t>2.1.1  各组按性别分组比较</w:t>
      </w:r>
    </w:p>
    <w:p w14:paraId="36BBEB63" w14:textId="77777777" w:rsidR="00146753" w:rsidRPr="0074385A" w:rsidRDefault="00146753" w:rsidP="00BA2EB3">
      <w:pPr>
        <w:pStyle w:val="ab"/>
        <w:spacing w:line="360" w:lineRule="auto"/>
        <w:ind w:firstLineChars="0" w:firstLine="0"/>
        <w:jc w:val="center"/>
        <w:rPr>
          <w:rFonts w:ascii="宋体" w:eastAsia="宋体" w:hAnsi="宋体"/>
          <w:b/>
          <w:sz w:val="24"/>
          <w:szCs w:val="24"/>
        </w:rPr>
      </w:pPr>
      <w:r w:rsidRPr="0074385A">
        <w:rPr>
          <w:rFonts w:ascii="宋体" w:eastAsia="宋体" w:hAnsi="宋体" w:hint="eastAsia"/>
          <w:b/>
          <w:sz w:val="24"/>
          <w:szCs w:val="24"/>
        </w:rPr>
        <w:t xml:space="preserve">表4  </w:t>
      </w:r>
      <w:r w:rsidR="00BA2EB3" w:rsidRPr="0074385A">
        <w:rPr>
          <w:rFonts w:ascii="宋体" w:eastAsia="宋体" w:hAnsi="宋体" w:hint="eastAsia"/>
          <w:b/>
          <w:sz w:val="24"/>
          <w:szCs w:val="24"/>
        </w:rPr>
        <w:t>各小组血脂测定值比较</w:t>
      </w:r>
    </w:p>
    <w:tbl>
      <w:tblPr>
        <w:tblStyle w:val="6"/>
        <w:tblW w:w="9072" w:type="dxa"/>
        <w:tblLook w:val="04A0" w:firstRow="1" w:lastRow="0" w:firstColumn="1" w:lastColumn="0" w:noHBand="0" w:noVBand="1"/>
      </w:tblPr>
      <w:tblGrid>
        <w:gridCol w:w="710"/>
        <w:gridCol w:w="683"/>
        <w:gridCol w:w="1344"/>
        <w:gridCol w:w="1360"/>
        <w:gridCol w:w="1251"/>
        <w:gridCol w:w="1261"/>
        <w:gridCol w:w="1330"/>
        <w:gridCol w:w="1133"/>
      </w:tblGrid>
      <w:tr w:rsidR="00C34928" w:rsidRPr="0074385A" w14:paraId="053B7B80" w14:textId="77777777" w:rsidTr="00C34928">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711" w:type="dxa"/>
            <w:shd w:val="clear" w:color="auto" w:fill="auto"/>
          </w:tcPr>
          <w:p w14:paraId="6242189E" w14:textId="77777777" w:rsidR="00146753" w:rsidRPr="0074385A" w:rsidRDefault="00146753" w:rsidP="00F35442">
            <w:pPr>
              <w:jc w:val="center"/>
              <w:rPr>
                <w:color w:val="auto"/>
              </w:rPr>
            </w:pPr>
            <w:r w:rsidRPr="0074385A">
              <w:rPr>
                <w:rFonts w:hint="eastAsia"/>
                <w:color w:val="auto"/>
              </w:rPr>
              <w:lastRenderedPageBreak/>
              <w:sym w:font="Symbol" w:char="F060"/>
            </w:r>
            <w:r w:rsidRPr="0074385A">
              <w:rPr>
                <w:rFonts w:hint="eastAsia"/>
                <w:color w:val="auto"/>
              </w:rPr>
              <w:t>X±SD</w:t>
            </w:r>
          </w:p>
        </w:tc>
        <w:tc>
          <w:tcPr>
            <w:tcW w:w="678" w:type="dxa"/>
            <w:shd w:val="clear" w:color="auto" w:fill="auto"/>
          </w:tcPr>
          <w:p w14:paraId="1CB75592" w14:textId="77777777" w:rsidR="00146753" w:rsidRPr="0074385A" w:rsidRDefault="00146753" w:rsidP="00F35442">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例数</w:t>
            </w:r>
          </w:p>
        </w:tc>
        <w:tc>
          <w:tcPr>
            <w:tcW w:w="1344" w:type="dxa"/>
            <w:shd w:val="clear" w:color="auto" w:fill="auto"/>
          </w:tcPr>
          <w:p w14:paraId="405A724B" w14:textId="77777777" w:rsidR="00146753" w:rsidRPr="0074385A" w:rsidRDefault="00146753" w:rsidP="00F35442">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TC</w:t>
            </w:r>
            <w:r w:rsidRPr="0074385A">
              <w:rPr>
                <w:color w:val="auto"/>
              </w:rPr>
              <w:t>(mmol/L)</w:t>
            </w:r>
          </w:p>
        </w:tc>
        <w:tc>
          <w:tcPr>
            <w:tcW w:w="1360" w:type="dxa"/>
            <w:shd w:val="clear" w:color="auto" w:fill="auto"/>
          </w:tcPr>
          <w:p w14:paraId="68DF802F" w14:textId="77777777" w:rsidR="00146753" w:rsidRPr="0074385A" w:rsidRDefault="00146753" w:rsidP="00F35442">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TG</w:t>
            </w:r>
            <w:r w:rsidRPr="0074385A">
              <w:rPr>
                <w:color w:val="auto"/>
              </w:rPr>
              <w:t>(mmol/L)</w:t>
            </w:r>
          </w:p>
        </w:tc>
        <w:tc>
          <w:tcPr>
            <w:tcW w:w="1251" w:type="dxa"/>
            <w:shd w:val="clear" w:color="auto" w:fill="auto"/>
          </w:tcPr>
          <w:p w14:paraId="61457C37" w14:textId="77777777" w:rsidR="00146753" w:rsidRPr="0074385A" w:rsidRDefault="00146753" w:rsidP="00F35442">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HDL-C</w:t>
            </w:r>
            <w:r w:rsidRPr="0074385A">
              <w:rPr>
                <w:color w:val="auto"/>
              </w:rPr>
              <w:t xml:space="preserve"> (mmol/L)</w:t>
            </w:r>
          </w:p>
        </w:tc>
        <w:tc>
          <w:tcPr>
            <w:tcW w:w="1262" w:type="dxa"/>
            <w:shd w:val="clear" w:color="auto" w:fill="auto"/>
          </w:tcPr>
          <w:p w14:paraId="41BB2E76" w14:textId="77777777" w:rsidR="00146753" w:rsidRPr="0074385A" w:rsidRDefault="00146753" w:rsidP="00F35442">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LDL-C</w:t>
            </w:r>
            <w:r w:rsidRPr="0074385A">
              <w:rPr>
                <w:color w:val="auto"/>
              </w:rPr>
              <w:t xml:space="preserve"> (mmol/L)</w:t>
            </w:r>
          </w:p>
        </w:tc>
        <w:tc>
          <w:tcPr>
            <w:tcW w:w="1332" w:type="dxa"/>
            <w:shd w:val="clear" w:color="auto" w:fill="auto"/>
          </w:tcPr>
          <w:p w14:paraId="44F22E99" w14:textId="77777777" w:rsidR="00146753" w:rsidRPr="0074385A" w:rsidRDefault="00146753" w:rsidP="00F35442">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-A1 (g/L)</w:t>
            </w:r>
          </w:p>
        </w:tc>
        <w:tc>
          <w:tcPr>
            <w:tcW w:w="1134" w:type="dxa"/>
            <w:shd w:val="clear" w:color="auto" w:fill="auto"/>
          </w:tcPr>
          <w:p w14:paraId="19F2733C" w14:textId="77777777" w:rsidR="00146753" w:rsidRPr="0074385A" w:rsidRDefault="00146753" w:rsidP="00F35442">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B (g/L)</w:t>
            </w:r>
          </w:p>
        </w:tc>
      </w:tr>
      <w:tr w:rsidR="00C34928" w:rsidRPr="0074385A" w14:paraId="4F653A34" w14:textId="77777777" w:rsidTr="00C3492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711" w:type="dxa"/>
            <w:shd w:val="clear" w:color="auto" w:fill="auto"/>
          </w:tcPr>
          <w:p w14:paraId="55FD818A" w14:textId="77777777" w:rsidR="00146753" w:rsidRPr="0074385A" w:rsidRDefault="00146753" w:rsidP="00F35442">
            <w:pPr>
              <w:jc w:val="center"/>
              <w:rPr>
                <w:color w:val="auto"/>
              </w:rPr>
            </w:pPr>
            <w:r w:rsidRPr="0074385A">
              <w:rPr>
                <w:rFonts w:hint="eastAsia"/>
                <w:color w:val="auto"/>
              </w:rPr>
              <w:t>冠心病男</w:t>
            </w:r>
          </w:p>
        </w:tc>
        <w:tc>
          <w:tcPr>
            <w:tcW w:w="678" w:type="dxa"/>
            <w:shd w:val="clear" w:color="auto" w:fill="auto"/>
          </w:tcPr>
          <w:p w14:paraId="795F7321"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1689</w:t>
            </w:r>
          </w:p>
        </w:tc>
        <w:tc>
          <w:tcPr>
            <w:tcW w:w="1344" w:type="dxa"/>
            <w:shd w:val="clear" w:color="auto" w:fill="auto"/>
          </w:tcPr>
          <w:p w14:paraId="5DD0BDAF"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3.71±1.06</w:t>
            </w:r>
          </w:p>
        </w:tc>
        <w:tc>
          <w:tcPr>
            <w:tcW w:w="1360" w:type="dxa"/>
            <w:shd w:val="clear" w:color="auto" w:fill="auto"/>
          </w:tcPr>
          <w:p w14:paraId="2C09D6CA"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1.47±1.30</w:t>
            </w:r>
          </w:p>
        </w:tc>
        <w:tc>
          <w:tcPr>
            <w:tcW w:w="1251" w:type="dxa"/>
            <w:shd w:val="clear" w:color="auto" w:fill="auto"/>
          </w:tcPr>
          <w:p w14:paraId="1081D2A9"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1.16±0.32</w:t>
            </w:r>
          </w:p>
        </w:tc>
        <w:tc>
          <w:tcPr>
            <w:tcW w:w="1262" w:type="dxa"/>
            <w:shd w:val="clear" w:color="auto" w:fill="auto"/>
          </w:tcPr>
          <w:p w14:paraId="5F7B579D"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2.09±0.89</w:t>
            </w:r>
          </w:p>
        </w:tc>
        <w:tc>
          <w:tcPr>
            <w:tcW w:w="1332" w:type="dxa"/>
            <w:shd w:val="clear" w:color="auto" w:fill="auto"/>
          </w:tcPr>
          <w:p w14:paraId="19DD010C"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1.34±0.23</w:t>
            </w:r>
          </w:p>
        </w:tc>
        <w:tc>
          <w:tcPr>
            <w:tcW w:w="1134" w:type="dxa"/>
            <w:shd w:val="clear" w:color="auto" w:fill="auto"/>
          </w:tcPr>
          <w:p w14:paraId="4E7DE91F"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0.76±0.26</w:t>
            </w:r>
          </w:p>
        </w:tc>
      </w:tr>
      <w:tr w:rsidR="00C34928" w:rsidRPr="0074385A" w14:paraId="3CD7059E" w14:textId="77777777" w:rsidTr="00C34928">
        <w:trPr>
          <w:trHeight w:val="498"/>
        </w:trPr>
        <w:tc>
          <w:tcPr>
            <w:cnfStyle w:val="001000000000" w:firstRow="0" w:lastRow="0" w:firstColumn="1" w:lastColumn="0" w:oddVBand="0" w:evenVBand="0" w:oddHBand="0" w:evenHBand="0" w:firstRowFirstColumn="0" w:firstRowLastColumn="0" w:lastRowFirstColumn="0" w:lastRowLastColumn="0"/>
            <w:tcW w:w="711" w:type="dxa"/>
            <w:shd w:val="clear" w:color="auto" w:fill="auto"/>
          </w:tcPr>
          <w:p w14:paraId="7976C4F6" w14:textId="77777777" w:rsidR="00146753" w:rsidRPr="0074385A" w:rsidRDefault="00146753" w:rsidP="00F35442">
            <w:pPr>
              <w:jc w:val="center"/>
              <w:rPr>
                <w:color w:val="auto"/>
              </w:rPr>
            </w:pPr>
            <w:r w:rsidRPr="0074385A">
              <w:rPr>
                <w:rFonts w:hint="eastAsia"/>
                <w:color w:val="auto"/>
              </w:rPr>
              <w:t>冠心病女</w:t>
            </w:r>
          </w:p>
        </w:tc>
        <w:tc>
          <w:tcPr>
            <w:tcW w:w="678" w:type="dxa"/>
            <w:shd w:val="clear" w:color="auto" w:fill="auto"/>
          </w:tcPr>
          <w:p w14:paraId="5C6F1D08"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1425</w:t>
            </w:r>
          </w:p>
        </w:tc>
        <w:tc>
          <w:tcPr>
            <w:tcW w:w="1344" w:type="dxa"/>
            <w:shd w:val="clear" w:color="auto" w:fill="auto"/>
          </w:tcPr>
          <w:p w14:paraId="2DB9ABED"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4.12±1.10</w:t>
            </w:r>
          </w:p>
        </w:tc>
        <w:tc>
          <w:tcPr>
            <w:tcW w:w="1360" w:type="dxa"/>
            <w:shd w:val="clear" w:color="auto" w:fill="auto"/>
          </w:tcPr>
          <w:p w14:paraId="47056BC7"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1.59±1.17</w:t>
            </w:r>
          </w:p>
        </w:tc>
        <w:tc>
          <w:tcPr>
            <w:tcW w:w="1251" w:type="dxa"/>
            <w:shd w:val="clear" w:color="auto" w:fill="auto"/>
          </w:tcPr>
          <w:p w14:paraId="3604927A"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1.32±0.36</w:t>
            </w:r>
          </w:p>
        </w:tc>
        <w:tc>
          <w:tcPr>
            <w:tcW w:w="1262" w:type="dxa"/>
            <w:shd w:val="clear" w:color="auto" w:fill="auto"/>
          </w:tcPr>
          <w:p w14:paraId="68741C59"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2.31±0.89</w:t>
            </w:r>
          </w:p>
        </w:tc>
        <w:tc>
          <w:tcPr>
            <w:tcW w:w="1332" w:type="dxa"/>
            <w:shd w:val="clear" w:color="auto" w:fill="auto"/>
          </w:tcPr>
          <w:p w14:paraId="49706DDB"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1.51±0.29</w:t>
            </w:r>
          </w:p>
        </w:tc>
        <w:tc>
          <w:tcPr>
            <w:tcW w:w="1134" w:type="dxa"/>
            <w:shd w:val="clear" w:color="auto" w:fill="auto"/>
          </w:tcPr>
          <w:p w14:paraId="79333722"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0.81±0.25</w:t>
            </w:r>
          </w:p>
        </w:tc>
      </w:tr>
      <w:tr w:rsidR="00C34928" w:rsidRPr="0074385A" w14:paraId="41038662" w14:textId="77777777" w:rsidTr="00C34928">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711" w:type="dxa"/>
            <w:shd w:val="clear" w:color="auto" w:fill="auto"/>
          </w:tcPr>
          <w:p w14:paraId="1FFF5864" w14:textId="77777777" w:rsidR="00146753" w:rsidRPr="0074385A" w:rsidRDefault="00146753" w:rsidP="00F35442">
            <w:pPr>
              <w:jc w:val="center"/>
              <w:rPr>
                <w:color w:val="auto"/>
              </w:rPr>
            </w:pPr>
            <w:r w:rsidRPr="0074385A">
              <w:rPr>
                <w:rFonts w:hint="eastAsia"/>
                <w:color w:val="auto"/>
              </w:rPr>
              <w:t>脑梗塞男</w:t>
            </w:r>
          </w:p>
        </w:tc>
        <w:tc>
          <w:tcPr>
            <w:tcW w:w="678" w:type="dxa"/>
            <w:shd w:val="clear" w:color="auto" w:fill="auto"/>
          </w:tcPr>
          <w:p w14:paraId="21EEAD93"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819</w:t>
            </w:r>
          </w:p>
        </w:tc>
        <w:tc>
          <w:tcPr>
            <w:tcW w:w="1344" w:type="dxa"/>
            <w:shd w:val="clear" w:color="auto" w:fill="auto"/>
          </w:tcPr>
          <w:p w14:paraId="5C85B18C"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4.14±1</w:t>
            </w:r>
            <w:r w:rsidRPr="0074385A">
              <w:rPr>
                <w:b/>
                <w:color w:val="auto"/>
              </w:rPr>
              <w:t>.</w:t>
            </w:r>
            <w:r w:rsidRPr="0074385A">
              <w:rPr>
                <w:rFonts w:hint="eastAsia"/>
                <w:b/>
                <w:color w:val="auto"/>
              </w:rPr>
              <w:t>11</w:t>
            </w:r>
          </w:p>
        </w:tc>
        <w:tc>
          <w:tcPr>
            <w:tcW w:w="1360" w:type="dxa"/>
            <w:shd w:val="clear" w:color="auto" w:fill="auto"/>
          </w:tcPr>
          <w:p w14:paraId="0FF93D33"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1</w:t>
            </w:r>
            <w:r w:rsidRPr="0074385A">
              <w:rPr>
                <w:b/>
                <w:color w:val="auto"/>
              </w:rPr>
              <w:t>.</w:t>
            </w:r>
            <w:r w:rsidRPr="0074385A">
              <w:rPr>
                <w:rFonts w:hint="eastAsia"/>
                <w:b/>
                <w:color w:val="auto"/>
              </w:rPr>
              <w:t>55±1.20</w:t>
            </w:r>
          </w:p>
        </w:tc>
        <w:tc>
          <w:tcPr>
            <w:tcW w:w="1251" w:type="dxa"/>
            <w:shd w:val="clear" w:color="auto" w:fill="auto"/>
          </w:tcPr>
          <w:p w14:paraId="67AD923C"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1.20±0.34</w:t>
            </w:r>
          </w:p>
        </w:tc>
        <w:tc>
          <w:tcPr>
            <w:tcW w:w="1262" w:type="dxa"/>
            <w:shd w:val="clear" w:color="auto" w:fill="auto"/>
          </w:tcPr>
          <w:p w14:paraId="08CFF74B"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2.50±0.98</w:t>
            </w:r>
          </w:p>
        </w:tc>
        <w:tc>
          <w:tcPr>
            <w:tcW w:w="1332" w:type="dxa"/>
            <w:shd w:val="clear" w:color="auto" w:fill="auto"/>
          </w:tcPr>
          <w:p w14:paraId="2D4EB683"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1.34±0.26</w:t>
            </w:r>
          </w:p>
        </w:tc>
        <w:tc>
          <w:tcPr>
            <w:tcW w:w="1134" w:type="dxa"/>
            <w:shd w:val="clear" w:color="auto" w:fill="auto"/>
          </w:tcPr>
          <w:p w14:paraId="3FBC9742" w14:textId="77777777" w:rsidR="00146753" w:rsidRPr="0074385A" w:rsidRDefault="00146753" w:rsidP="00F35442">
            <w:pPr>
              <w:jc w:val="center"/>
              <w:cnfStyle w:val="000000100000" w:firstRow="0" w:lastRow="0" w:firstColumn="0" w:lastColumn="0" w:oddVBand="0" w:evenVBand="0" w:oddHBand="1" w:evenHBand="0" w:firstRowFirstColumn="0" w:firstRowLastColumn="0" w:lastRowFirstColumn="0" w:lastRowLastColumn="0"/>
              <w:rPr>
                <w:b/>
                <w:color w:val="auto"/>
              </w:rPr>
            </w:pPr>
            <w:r w:rsidRPr="0074385A">
              <w:rPr>
                <w:rFonts w:hint="eastAsia"/>
                <w:b/>
                <w:color w:val="auto"/>
              </w:rPr>
              <w:t>0.87±0.28</w:t>
            </w:r>
          </w:p>
        </w:tc>
      </w:tr>
      <w:tr w:rsidR="00C34928" w:rsidRPr="0074385A" w14:paraId="57C1654B" w14:textId="77777777" w:rsidTr="00C34928">
        <w:trPr>
          <w:trHeight w:val="498"/>
        </w:trPr>
        <w:tc>
          <w:tcPr>
            <w:cnfStyle w:val="001000000000" w:firstRow="0" w:lastRow="0" w:firstColumn="1" w:lastColumn="0" w:oddVBand="0" w:evenVBand="0" w:oddHBand="0" w:evenHBand="0" w:firstRowFirstColumn="0" w:firstRowLastColumn="0" w:lastRowFirstColumn="0" w:lastRowLastColumn="0"/>
            <w:tcW w:w="711" w:type="dxa"/>
            <w:shd w:val="clear" w:color="auto" w:fill="auto"/>
          </w:tcPr>
          <w:p w14:paraId="3F473B6A" w14:textId="77777777" w:rsidR="00146753" w:rsidRPr="0074385A" w:rsidRDefault="00146753" w:rsidP="00F35442">
            <w:pPr>
              <w:jc w:val="center"/>
              <w:rPr>
                <w:color w:val="auto"/>
              </w:rPr>
            </w:pPr>
            <w:r w:rsidRPr="0074385A">
              <w:rPr>
                <w:rFonts w:hint="eastAsia"/>
                <w:color w:val="auto"/>
              </w:rPr>
              <w:t>脑梗塞女</w:t>
            </w:r>
          </w:p>
        </w:tc>
        <w:tc>
          <w:tcPr>
            <w:tcW w:w="678" w:type="dxa"/>
            <w:shd w:val="clear" w:color="auto" w:fill="auto"/>
          </w:tcPr>
          <w:p w14:paraId="2ABF14DF"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535</w:t>
            </w:r>
          </w:p>
        </w:tc>
        <w:tc>
          <w:tcPr>
            <w:tcW w:w="1344" w:type="dxa"/>
            <w:shd w:val="clear" w:color="auto" w:fill="auto"/>
          </w:tcPr>
          <w:p w14:paraId="7F906DCC"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4</w:t>
            </w:r>
            <w:r w:rsidRPr="0074385A">
              <w:rPr>
                <w:b/>
                <w:color w:val="auto"/>
              </w:rPr>
              <w:t>.</w:t>
            </w:r>
            <w:r w:rsidRPr="0074385A">
              <w:rPr>
                <w:rFonts w:hint="eastAsia"/>
                <w:b/>
                <w:color w:val="auto"/>
              </w:rPr>
              <w:t>50±1</w:t>
            </w:r>
            <w:r w:rsidRPr="0074385A">
              <w:rPr>
                <w:b/>
                <w:color w:val="auto"/>
              </w:rPr>
              <w:t>.</w:t>
            </w:r>
            <w:r w:rsidRPr="0074385A">
              <w:rPr>
                <w:rFonts w:hint="eastAsia"/>
                <w:b/>
                <w:color w:val="auto"/>
              </w:rPr>
              <w:t>14</w:t>
            </w:r>
          </w:p>
        </w:tc>
        <w:tc>
          <w:tcPr>
            <w:tcW w:w="1360" w:type="dxa"/>
            <w:shd w:val="clear" w:color="auto" w:fill="auto"/>
          </w:tcPr>
          <w:p w14:paraId="62D1338D"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1.52±1.01</w:t>
            </w:r>
          </w:p>
        </w:tc>
        <w:tc>
          <w:tcPr>
            <w:tcW w:w="1251" w:type="dxa"/>
            <w:shd w:val="clear" w:color="auto" w:fill="auto"/>
          </w:tcPr>
          <w:p w14:paraId="0EB39F96"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1.41±0.38</w:t>
            </w:r>
          </w:p>
        </w:tc>
        <w:tc>
          <w:tcPr>
            <w:tcW w:w="1262" w:type="dxa"/>
            <w:shd w:val="clear" w:color="auto" w:fill="auto"/>
          </w:tcPr>
          <w:p w14:paraId="1BFDFE88"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2.69±0.99</w:t>
            </w:r>
          </w:p>
        </w:tc>
        <w:tc>
          <w:tcPr>
            <w:tcW w:w="1332" w:type="dxa"/>
            <w:shd w:val="clear" w:color="auto" w:fill="auto"/>
          </w:tcPr>
          <w:p w14:paraId="7A1A745B"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1.52±0.29</w:t>
            </w:r>
          </w:p>
        </w:tc>
        <w:tc>
          <w:tcPr>
            <w:tcW w:w="1134" w:type="dxa"/>
            <w:shd w:val="clear" w:color="auto" w:fill="auto"/>
          </w:tcPr>
          <w:p w14:paraId="63EEB5CD" w14:textId="77777777" w:rsidR="00146753" w:rsidRPr="0074385A" w:rsidRDefault="00146753" w:rsidP="00F35442">
            <w:pPr>
              <w:jc w:val="center"/>
              <w:cnfStyle w:val="000000000000" w:firstRow="0" w:lastRow="0" w:firstColumn="0" w:lastColumn="0" w:oddVBand="0" w:evenVBand="0" w:oddHBand="0" w:evenHBand="0" w:firstRowFirstColumn="0" w:firstRowLastColumn="0" w:lastRowFirstColumn="0" w:lastRowLastColumn="0"/>
              <w:rPr>
                <w:b/>
                <w:color w:val="auto"/>
              </w:rPr>
            </w:pPr>
            <w:r w:rsidRPr="0074385A">
              <w:rPr>
                <w:rFonts w:hint="eastAsia"/>
                <w:b/>
                <w:color w:val="auto"/>
              </w:rPr>
              <w:t>0.90±0.27</w:t>
            </w:r>
          </w:p>
        </w:tc>
      </w:tr>
    </w:tbl>
    <w:p w14:paraId="3157D6B3" w14:textId="77777777" w:rsidR="00BA2EB3" w:rsidRPr="0074385A" w:rsidRDefault="00BA2EB3" w:rsidP="00CD5B1F">
      <w:pPr>
        <w:pStyle w:val="ab"/>
        <w:spacing w:line="360" w:lineRule="auto"/>
        <w:ind w:firstLineChars="0" w:firstLine="0"/>
        <w:rPr>
          <w:rFonts w:ascii="宋体" w:eastAsia="宋体" w:hAnsi="宋体"/>
          <w:sz w:val="24"/>
          <w:szCs w:val="24"/>
        </w:rPr>
      </w:pPr>
    </w:p>
    <w:p w14:paraId="11D44C73" w14:textId="77777777" w:rsidR="00146753" w:rsidRPr="0074385A" w:rsidRDefault="00BA2EB3" w:rsidP="00BA2EB3">
      <w:pPr>
        <w:pStyle w:val="ab"/>
        <w:spacing w:line="360" w:lineRule="auto"/>
        <w:ind w:firstLineChars="0" w:firstLine="0"/>
        <w:jc w:val="center"/>
        <w:rPr>
          <w:rFonts w:ascii="宋体" w:eastAsia="宋体" w:hAnsi="宋体"/>
          <w:b/>
          <w:sz w:val="24"/>
          <w:szCs w:val="24"/>
        </w:rPr>
      </w:pPr>
      <w:r w:rsidRPr="0074385A">
        <w:rPr>
          <w:rFonts w:ascii="宋体" w:eastAsia="宋体" w:hAnsi="宋体" w:hint="eastAsia"/>
          <w:b/>
          <w:sz w:val="24"/>
          <w:szCs w:val="24"/>
        </w:rPr>
        <w:t>表5  各小组</w:t>
      </w:r>
      <w:r w:rsidRPr="0074385A">
        <w:rPr>
          <w:rFonts w:ascii="Times New Roman" w:eastAsia="宋体" w:hAnsi="Times New Roman" w:cs="Times New Roman"/>
          <w:b/>
          <w:sz w:val="24"/>
          <w:szCs w:val="24"/>
        </w:rPr>
        <w:t>t</w:t>
      </w:r>
      <w:r w:rsidRPr="0074385A">
        <w:rPr>
          <w:rFonts w:ascii="宋体" w:eastAsia="宋体" w:hAnsi="宋体" w:hint="eastAsia"/>
          <w:b/>
          <w:sz w:val="24"/>
          <w:szCs w:val="24"/>
        </w:rPr>
        <w:t>检验结果</w:t>
      </w:r>
    </w:p>
    <w:tbl>
      <w:tblPr>
        <w:tblStyle w:val="6"/>
        <w:tblW w:w="0" w:type="auto"/>
        <w:tblLook w:val="04A0" w:firstRow="1" w:lastRow="0" w:firstColumn="1" w:lastColumn="0" w:noHBand="0" w:noVBand="1"/>
      </w:tblPr>
      <w:tblGrid>
        <w:gridCol w:w="1696"/>
        <w:gridCol w:w="993"/>
        <w:gridCol w:w="992"/>
        <w:gridCol w:w="992"/>
        <w:gridCol w:w="992"/>
        <w:gridCol w:w="1134"/>
        <w:gridCol w:w="993"/>
        <w:gridCol w:w="1134"/>
      </w:tblGrid>
      <w:tr w:rsidR="00BA2EB3" w:rsidRPr="0074385A" w14:paraId="4FBE0A0F"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tcPr>
          <w:p w14:paraId="18858CD4" w14:textId="77777777" w:rsidR="00BA2EB3" w:rsidRPr="0074385A" w:rsidRDefault="00BA2EB3" w:rsidP="00BA2EB3">
            <w:pPr>
              <w:jc w:val="center"/>
              <w:rPr>
                <w:color w:val="auto"/>
              </w:rPr>
            </w:pPr>
          </w:p>
        </w:tc>
        <w:tc>
          <w:tcPr>
            <w:tcW w:w="993" w:type="dxa"/>
          </w:tcPr>
          <w:p w14:paraId="56786B91"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color w:val="auto"/>
              </w:rPr>
            </w:pPr>
          </w:p>
        </w:tc>
        <w:tc>
          <w:tcPr>
            <w:tcW w:w="992" w:type="dxa"/>
          </w:tcPr>
          <w:p w14:paraId="64C38F9C"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TC</w:t>
            </w:r>
          </w:p>
        </w:tc>
        <w:tc>
          <w:tcPr>
            <w:tcW w:w="992" w:type="dxa"/>
          </w:tcPr>
          <w:p w14:paraId="3D695021"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TG</w:t>
            </w:r>
          </w:p>
        </w:tc>
        <w:tc>
          <w:tcPr>
            <w:tcW w:w="992" w:type="dxa"/>
          </w:tcPr>
          <w:p w14:paraId="0C33D084"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HDL-C</w:t>
            </w:r>
          </w:p>
        </w:tc>
        <w:tc>
          <w:tcPr>
            <w:tcW w:w="1134" w:type="dxa"/>
          </w:tcPr>
          <w:p w14:paraId="3AD31937"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LDL-C</w:t>
            </w:r>
          </w:p>
        </w:tc>
        <w:tc>
          <w:tcPr>
            <w:tcW w:w="993" w:type="dxa"/>
          </w:tcPr>
          <w:p w14:paraId="4F7B34D6"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-A1</w:t>
            </w:r>
          </w:p>
        </w:tc>
        <w:tc>
          <w:tcPr>
            <w:tcW w:w="1134" w:type="dxa"/>
          </w:tcPr>
          <w:p w14:paraId="44A6D820"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color w:val="auto"/>
              </w:rPr>
            </w:pPr>
            <w:r w:rsidRPr="0074385A">
              <w:rPr>
                <w:rFonts w:hint="eastAsia"/>
                <w:color w:val="auto"/>
              </w:rPr>
              <w:t>Apo-</w:t>
            </w:r>
            <w:r w:rsidRPr="0074385A">
              <w:rPr>
                <w:color w:val="auto"/>
              </w:rPr>
              <w:t>B</w:t>
            </w:r>
          </w:p>
        </w:tc>
      </w:tr>
      <w:tr w:rsidR="00BA2EB3" w:rsidRPr="0074385A" w14:paraId="146E80A7"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14:paraId="4894B166" w14:textId="77777777" w:rsidR="00BA2EB3" w:rsidRPr="0074385A" w:rsidRDefault="00BA2EB3" w:rsidP="00BA2EB3">
            <w:pPr>
              <w:jc w:val="center"/>
              <w:rPr>
                <w:color w:val="auto"/>
              </w:rPr>
            </w:pPr>
            <w:r w:rsidRPr="0074385A">
              <w:rPr>
                <w:rFonts w:hint="eastAsia"/>
                <w:color w:val="auto"/>
              </w:rPr>
              <w:t>冠心病男-</w:t>
            </w:r>
            <w:r w:rsidR="00616A2F" w:rsidRPr="0074385A">
              <w:rPr>
                <w:rFonts w:hint="eastAsia"/>
                <w:color w:val="auto"/>
              </w:rPr>
              <w:t>女</w:t>
            </w:r>
            <w:r w:rsidRPr="0074385A">
              <w:rPr>
                <w:rFonts w:hint="eastAsia"/>
                <w:color w:val="auto"/>
              </w:rPr>
              <w:t>组</w:t>
            </w:r>
          </w:p>
        </w:tc>
        <w:tc>
          <w:tcPr>
            <w:tcW w:w="993" w:type="dxa"/>
            <w:shd w:val="clear" w:color="auto" w:fill="auto"/>
          </w:tcPr>
          <w:p w14:paraId="0B6668A1"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r w:rsidR="00616A2F" w:rsidRPr="0074385A">
              <w:rPr>
                <w:rFonts w:hint="eastAsia"/>
                <w:b w:val="0"/>
                <w:color w:val="auto"/>
              </w:rPr>
              <w:t>*</w:t>
            </w:r>
          </w:p>
        </w:tc>
        <w:tc>
          <w:tcPr>
            <w:tcW w:w="992" w:type="dxa"/>
            <w:shd w:val="clear" w:color="auto" w:fill="auto"/>
          </w:tcPr>
          <w:p w14:paraId="72C8A268"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w:t>
            </w:r>
            <w:r w:rsidRPr="0074385A">
              <w:rPr>
                <w:b w:val="0"/>
                <w:color w:val="auto"/>
              </w:rPr>
              <w:t>10.63</w:t>
            </w:r>
          </w:p>
        </w:tc>
        <w:tc>
          <w:tcPr>
            <w:tcW w:w="992" w:type="dxa"/>
            <w:shd w:val="clear" w:color="auto" w:fill="auto"/>
          </w:tcPr>
          <w:p w14:paraId="160B5948"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-2.56</w:t>
            </w:r>
          </w:p>
        </w:tc>
        <w:tc>
          <w:tcPr>
            <w:tcW w:w="992" w:type="dxa"/>
            <w:shd w:val="clear" w:color="auto" w:fill="auto"/>
          </w:tcPr>
          <w:p w14:paraId="4C6CEF67"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-13.27</w:t>
            </w:r>
          </w:p>
        </w:tc>
        <w:tc>
          <w:tcPr>
            <w:tcW w:w="1134" w:type="dxa"/>
            <w:shd w:val="clear" w:color="auto" w:fill="auto"/>
          </w:tcPr>
          <w:p w14:paraId="0A2930DE"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-6.84</w:t>
            </w:r>
          </w:p>
        </w:tc>
        <w:tc>
          <w:tcPr>
            <w:tcW w:w="993" w:type="dxa"/>
            <w:shd w:val="clear" w:color="auto" w:fill="auto"/>
          </w:tcPr>
          <w:p w14:paraId="69445E15"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-17.20</w:t>
            </w:r>
          </w:p>
        </w:tc>
        <w:tc>
          <w:tcPr>
            <w:tcW w:w="1134" w:type="dxa"/>
            <w:shd w:val="clear" w:color="auto" w:fill="auto"/>
          </w:tcPr>
          <w:p w14:paraId="7EDA369F"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-5.56</w:t>
            </w:r>
          </w:p>
        </w:tc>
      </w:tr>
      <w:tr w:rsidR="00BA2EB3" w:rsidRPr="0074385A" w14:paraId="29A7242E"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tcPr>
          <w:p w14:paraId="6E4A4920" w14:textId="77777777" w:rsidR="00BA2EB3" w:rsidRPr="0074385A" w:rsidRDefault="00BA2EB3" w:rsidP="00BA2EB3">
            <w:pPr>
              <w:jc w:val="center"/>
              <w:rPr>
                <w:color w:val="auto"/>
              </w:rPr>
            </w:pPr>
          </w:p>
        </w:tc>
        <w:tc>
          <w:tcPr>
            <w:tcW w:w="993" w:type="dxa"/>
            <w:shd w:val="clear" w:color="auto" w:fill="F2F2F2" w:themeFill="background1" w:themeFillShade="F2"/>
          </w:tcPr>
          <w:p w14:paraId="32E45540"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F2F2F2" w:themeFill="background1" w:themeFillShade="F2"/>
          </w:tcPr>
          <w:p w14:paraId="7CA73F34"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992" w:type="dxa"/>
            <w:shd w:val="clear" w:color="auto" w:fill="F2F2F2" w:themeFill="background1" w:themeFillShade="F2"/>
          </w:tcPr>
          <w:p w14:paraId="3730AE9E"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0.010</w:t>
            </w:r>
          </w:p>
        </w:tc>
        <w:tc>
          <w:tcPr>
            <w:tcW w:w="992" w:type="dxa"/>
            <w:shd w:val="clear" w:color="auto" w:fill="F2F2F2" w:themeFill="background1" w:themeFillShade="F2"/>
          </w:tcPr>
          <w:p w14:paraId="61A7BFA2"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F2F2F2" w:themeFill="background1" w:themeFillShade="F2"/>
          </w:tcPr>
          <w:p w14:paraId="7B6F9AB1"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993" w:type="dxa"/>
            <w:shd w:val="clear" w:color="auto" w:fill="F2F2F2" w:themeFill="background1" w:themeFillShade="F2"/>
          </w:tcPr>
          <w:p w14:paraId="038E6746"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F2F2F2" w:themeFill="background1" w:themeFillShade="F2"/>
          </w:tcPr>
          <w:p w14:paraId="091C9C5C"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r>
      <w:tr w:rsidR="00BA2EB3" w:rsidRPr="0074385A" w14:paraId="16508B08"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14:paraId="0C23B961" w14:textId="77777777" w:rsidR="00BA2EB3" w:rsidRPr="0074385A" w:rsidRDefault="00BA2EB3" w:rsidP="00BA2EB3">
            <w:pPr>
              <w:jc w:val="center"/>
              <w:rPr>
                <w:color w:val="auto"/>
              </w:rPr>
            </w:pPr>
            <w:r w:rsidRPr="0074385A">
              <w:rPr>
                <w:rFonts w:hint="eastAsia"/>
                <w:color w:val="auto"/>
              </w:rPr>
              <w:t>脑梗塞男-女组</w:t>
            </w:r>
          </w:p>
        </w:tc>
        <w:tc>
          <w:tcPr>
            <w:tcW w:w="993" w:type="dxa"/>
            <w:shd w:val="clear" w:color="auto" w:fill="auto"/>
          </w:tcPr>
          <w:p w14:paraId="518B6859"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tcPr>
          <w:p w14:paraId="6C2EFB51"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-5.81</w:t>
            </w:r>
          </w:p>
        </w:tc>
        <w:tc>
          <w:tcPr>
            <w:tcW w:w="992" w:type="dxa"/>
            <w:shd w:val="clear" w:color="auto" w:fill="auto"/>
          </w:tcPr>
          <w:p w14:paraId="616C3C39"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0.52</w:t>
            </w:r>
          </w:p>
        </w:tc>
        <w:tc>
          <w:tcPr>
            <w:tcW w:w="992" w:type="dxa"/>
            <w:shd w:val="clear" w:color="auto" w:fill="auto"/>
          </w:tcPr>
          <w:p w14:paraId="104F42D5"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-10.72</w:t>
            </w:r>
          </w:p>
        </w:tc>
        <w:tc>
          <w:tcPr>
            <w:tcW w:w="1134" w:type="dxa"/>
            <w:shd w:val="clear" w:color="auto" w:fill="auto"/>
          </w:tcPr>
          <w:p w14:paraId="4BC39CFA"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-3.46</w:t>
            </w:r>
          </w:p>
        </w:tc>
        <w:tc>
          <w:tcPr>
            <w:tcW w:w="993" w:type="dxa"/>
            <w:shd w:val="clear" w:color="auto" w:fill="auto"/>
          </w:tcPr>
          <w:p w14:paraId="2A69F41F"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-11.86</w:t>
            </w:r>
          </w:p>
        </w:tc>
        <w:tc>
          <w:tcPr>
            <w:tcW w:w="1134" w:type="dxa"/>
            <w:shd w:val="clear" w:color="auto" w:fill="auto"/>
          </w:tcPr>
          <w:p w14:paraId="3DC6FFCF"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-2.06</w:t>
            </w:r>
          </w:p>
        </w:tc>
      </w:tr>
      <w:tr w:rsidR="00BA2EB3" w:rsidRPr="0074385A" w14:paraId="0B0EF4C7"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tcPr>
          <w:p w14:paraId="2AF27BCA" w14:textId="77777777" w:rsidR="00BA2EB3" w:rsidRPr="0074385A" w:rsidRDefault="00BA2EB3" w:rsidP="00BA2EB3">
            <w:pPr>
              <w:jc w:val="center"/>
              <w:rPr>
                <w:color w:val="auto"/>
              </w:rPr>
            </w:pPr>
          </w:p>
        </w:tc>
        <w:tc>
          <w:tcPr>
            <w:tcW w:w="993" w:type="dxa"/>
            <w:shd w:val="clear" w:color="auto" w:fill="F2F2F2" w:themeFill="background1" w:themeFillShade="F2"/>
          </w:tcPr>
          <w:p w14:paraId="3383AB9B"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F2F2F2" w:themeFill="background1" w:themeFillShade="F2"/>
          </w:tcPr>
          <w:p w14:paraId="5D5B2E20"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992" w:type="dxa"/>
            <w:shd w:val="clear" w:color="auto" w:fill="F2F2F2" w:themeFill="background1" w:themeFillShade="F2"/>
          </w:tcPr>
          <w:p w14:paraId="0E057325"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0.602</w:t>
            </w:r>
          </w:p>
        </w:tc>
        <w:tc>
          <w:tcPr>
            <w:tcW w:w="992" w:type="dxa"/>
            <w:shd w:val="clear" w:color="auto" w:fill="F2F2F2" w:themeFill="background1" w:themeFillShade="F2"/>
          </w:tcPr>
          <w:p w14:paraId="021F0D0A"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F2F2F2" w:themeFill="background1" w:themeFillShade="F2"/>
          </w:tcPr>
          <w:p w14:paraId="7C43EDC1"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0.001</w:t>
            </w:r>
          </w:p>
        </w:tc>
        <w:tc>
          <w:tcPr>
            <w:tcW w:w="993" w:type="dxa"/>
            <w:shd w:val="clear" w:color="auto" w:fill="F2F2F2" w:themeFill="background1" w:themeFillShade="F2"/>
          </w:tcPr>
          <w:p w14:paraId="5504FD00"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F2F2F2" w:themeFill="background1" w:themeFillShade="F2"/>
          </w:tcPr>
          <w:p w14:paraId="3B6ACB88"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0.039</w:t>
            </w:r>
          </w:p>
        </w:tc>
      </w:tr>
      <w:tr w:rsidR="00BA2EB3" w:rsidRPr="0074385A" w14:paraId="364B9EBC"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14:paraId="57D13E00" w14:textId="77777777" w:rsidR="00BA2EB3" w:rsidRPr="0074385A" w:rsidRDefault="00BA2EB3" w:rsidP="00BA2EB3">
            <w:pPr>
              <w:jc w:val="center"/>
              <w:rPr>
                <w:color w:val="auto"/>
              </w:rPr>
            </w:pPr>
            <w:r w:rsidRPr="0074385A">
              <w:rPr>
                <w:rFonts w:hint="eastAsia"/>
                <w:color w:val="auto"/>
              </w:rPr>
              <w:t>男性冠-脑组</w:t>
            </w:r>
          </w:p>
        </w:tc>
        <w:tc>
          <w:tcPr>
            <w:tcW w:w="993" w:type="dxa"/>
            <w:shd w:val="clear" w:color="auto" w:fill="auto"/>
          </w:tcPr>
          <w:p w14:paraId="11445953"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tcPr>
          <w:p w14:paraId="06237808"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-9.41</w:t>
            </w:r>
          </w:p>
        </w:tc>
        <w:tc>
          <w:tcPr>
            <w:tcW w:w="992" w:type="dxa"/>
            <w:shd w:val="clear" w:color="auto" w:fill="auto"/>
          </w:tcPr>
          <w:p w14:paraId="19C08B33"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-1.41</w:t>
            </w:r>
          </w:p>
        </w:tc>
        <w:tc>
          <w:tcPr>
            <w:tcW w:w="992" w:type="dxa"/>
            <w:shd w:val="clear" w:color="auto" w:fill="auto"/>
          </w:tcPr>
          <w:p w14:paraId="0AA8D12A"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-2.78</w:t>
            </w:r>
          </w:p>
        </w:tc>
        <w:tc>
          <w:tcPr>
            <w:tcW w:w="1134" w:type="dxa"/>
            <w:shd w:val="clear" w:color="auto" w:fill="auto"/>
          </w:tcPr>
          <w:p w14:paraId="096CDD20"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-10.40</w:t>
            </w:r>
          </w:p>
        </w:tc>
        <w:tc>
          <w:tcPr>
            <w:tcW w:w="993" w:type="dxa"/>
            <w:shd w:val="clear" w:color="auto" w:fill="auto"/>
          </w:tcPr>
          <w:p w14:paraId="306BD630"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-0.45</w:t>
            </w:r>
          </w:p>
        </w:tc>
        <w:tc>
          <w:tcPr>
            <w:tcW w:w="1134" w:type="dxa"/>
            <w:shd w:val="clear" w:color="auto" w:fill="auto"/>
          </w:tcPr>
          <w:p w14:paraId="3404C6CE"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-9.70</w:t>
            </w:r>
          </w:p>
        </w:tc>
      </w:tr>
      <w:tr w:rsidR="00BA2EB3" w:rsidRPr="0074385A" w14:paraId="617B0E84"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tcPr>
          <w:p w14:paraId="0E155A3B" w14:textId="77777777" w:rsidR="00BA2EB3" w:rsidRPr="0074385A" w:rsidRDefault="00BA2EB3" w:rsidP="00BA2EB3">
            <w:pPr>
              <w:jc w:val="center"/>
              <w:rPr>
                <w:color w:val="auto"/>
              </w:rPr>
            </w:pPr>
          </w:p>
        </w:tc>
        <w:tc>
          <w:tcPr>
            <w:tcW w:w="993" w:type="dxa"/>
            <w:shd w:val="clear" w:color="auto" w:fill="F2F2F2" w:themeFill="background1" w:themeFillShade="F2"/>
          </w:tcPr>
          <w:p w14:paraId="64334B4B"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F2F2F2" w:themeFill="background1" w:themeFillShade="F2"/>
          </w:tcPr>
          <w:p w14:paraId="1EDC6F7D"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992" w:type="dxa"/>
            <w:shd w:val="clear" w:color="auto" w:fill="F2F2F2" w:themeFill="background1" w:themeFillShade="F2"/>
          </w:tcPr>
          <w:p w14:paraId="09ADCFD4"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0.157</w:t>
            </w:r>
          </w:p>
        </w:tc>
        <w:tc>
          <w:tcPr>
            <w:tcW w:w="992" w:type="dxa"/>
            <w:shd w:val="clear" w:color="auto" w:fill="F2F2F2" w:themeFill="background1" w:themeFillShade="F2"/>
          </w:tcPr>
          <w:p w14:paraId="6C0A9B14"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0.005</w:t>
            </w:r>
          </w:p>
        </w:tc>
        <w:tc>
          <w:tcPr>
            <w:tcW w:w="1134" w:type="dxa"/>
            <w:shd w:val="clear" w:color="auto" w:fill="F2F2F2" w:themeFill="background1" w:themeFillShade="F2"/>
          </w:tcPr>
          <w:p w14:paraId="6DEC4EC4"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993" w:type="dxa"/>
            <w:shd w:val="clear" w:color="auto" w:fill="F2F2F2" w:themeFill="background1" w:themeFillShade="F2"/>
          </w:tcPr>
          <w:p w14:paraId="1D96A2D3"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0.652</w:t>
            </w:r>
          </w:p>
        </w:tc>
        <w:tc>
          <w:tcPr>
            <w:tcW w:w="1134" w:type="dxa"/>
            <w:shd w:val="clear" w:color="auto" w:fill="F2F2F2" w:themeFill="background1" w:themeFillShade="F2"/>
          </w:tcPr>
          <w:p w14:paraId="36F1489A"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r>
      <w:tr w:rsidR="00BA2EB3" w:rsidRPr="0074385A" w14:paraId="4D41D5DB"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auto"/>
          </w:tcPr>
          <w:p w14:paraId="48E8BE3C" w14:textId="77777777" w:rsidR="00BA2EB3" w:rsidRPr="0074385A" w:rsidRDefault="00BA2EB3" w:rsidP="00BA2EB3">
            <w:pPr>
              <w:jc w:val="center"/>
              <w:rPr>
                <w:color w:val="auto"/>
              </w:rPr>
            </w:pPr>
            <w:r w:rsidRPr="0074385A">
              <w:rPr>
                <w:rFonts w:hint="eastAsia"/>
                <w:color w:val="auto"/>
              </w:rPr>
              <w:t>女性冠-脑组</w:t>
            </w:r>
          </w:p>
        </w:tc>
        <w:tc>
          <w:tcPr>
            <w:tcW w:w="993" w:type="dxa"/>
            <w:shd w:val="clear" w:color="auto" w:fill="auto"/>
          </w:tcPr>
          <w:p w14:paraId="23D6ED4C"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T值</w:t>
            </w:r>
          </w:p>
        </w:tc>
        <w:tc>
          <w:tcPr>
            <w:tcW w:w="992" w:type="dxa"/>
            <w:shd w:val="clear" w:color="auto" w:fill="auto"/>
          </w:tcPr>
          <w:p w14:paraId="075A4CDD"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-6.76</w:t>
            </w:r>
          </w:p>
        </w:tc>
        <w:tc>
          <w:tcPr>
            <w:tcW w:w="992" w:type="dxa"/>
            <w:shd w:val="clear" w:color="auto" w:fill="auto"/>
          </w:tcPr>
          <w:p w14:paraId="2E435C01"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1.24</w:t>
            </w:r>
          </w:p>
        </w:tc>
        <w:tc>
          <w:tcPr>
            <w:tcW w:w="992" w:type="dxa"/>
            <w:shd w:val="clear" w:color="auto" w:fill="auto"/>
          </w:tcPr>
          <w:p w14:paraId="692D6229"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-4.63</w:t>
            </w:r>
          </w:p>
        </w:tc>
        <w:tc>
          <w:tcPr>
            <w:tcW w:w="1134" w:type="dxa"/>
            <w:shd w:val="clear" w:color="auto" w:fill="auto"/>
          </w:tcPr>
          <w:p w14:paraId="0D1BA9E5"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-8.13</w:t>
            </w:r>
          </w:p>
        </w:tc>
        <w:tc>
          <w:tcPr>
            <w:tcW w:w="993" w:type="dxa"/>
            <w:shd w:val="clear" w:color="auto" w:fill="auto"/>
          </w:tcPr>
          <w:p w14:paraId="7951785A"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-0.95</w:t>
            </w:r>
          </w:p>
        </w:tc>
        <w:tc>
          <w:tcPr>
            <w:tcW w:w="1134" w:type="dxa"/>
            <w:shd w:val="clear" w:color="auto" w:fill="auto"/>
          </w:tcPr>
          <w:p w14:paraId="4582FD72"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-6.97</w:t>
            </w:r>
          </w:p>
        </w:tc>
      </w:tr>
      <w:tr w:rsidR="00BA2EB3" w:rsidRPr="0074385A" w14:paraId="3C3DB801" w14:textId="77777777" w:rsidTr="00FD2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vMerge/>
          </w:tcPr>
          <w:p w14:paraId="71B60B6C" w14:textId="77777777" w:rsidR="00BA2EB3" w:rsidRPr="0074385A" w:rsidRDefault="00BA2EB3" w:rsidP="00BA2EB3">
            <w:pPr>
              <w:jc w:val="center"/>
              <w:rPr>
                <w:color w:val="auto"/>
              </w:rPr>
            </w:pPr>
          </w:p>
        </w:tc>
        <w:tc>
          <w:tcPr>
            <w:tcW w:w="993" w:type="dxa"/>
            <w:shd w:val="clear" w:color="auto" w:fill="F2F2F2" w:themeFill="background1" w:themeFillShade="F2"/>
          </w:tcPr>
          <w:p w14:paraId="6FE11868"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P值</w:t>
            </w:r>
          </w:p>
        </w:tc>
        <w:tc>
          <w:tcPr>
            <w:tcW w:w="992" w:type="dxa"/>
            <w:shd w:val="clear" w:color="auto" w:fill="F2F2F2" w:themeFill="background1" w:themeFillShade="F2"/>
          </w:tcPr>
          <w:p w14:paraId="29723675"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992" w:type="dxa"/>
            <w:shd w:val="clear" w:color="auto" w:fill="F2F2F2" w:themeFill="background1" w:themeFillShade="F2"/>
          </w:tcPr>
          <w:p w14:paraId="1D9FF6E8"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0.215</w:t>
            </w:r>
          </w:p>
        </w:tc>
        <w:tc>
          <w:tcPr>
            <w:tcW w:w="992" w:type="dxa"/>
            <w:shd w:val="clear" w:color="auto" w:fill="F2F2F2" w:themeFill="background1" w:themeFillShade="F2"/>
          </w:tcPr>
          <w:p w14:paraId="1CCFD1F0"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1134" w:type="dxa"/>
            <w:shd w:val="clear" w:color="auto" w:fill="F2F2F2" w:themeFill="background1" w:themeFillShade="F2"/>
          </w:tcPr>
          <w:p w14:paraId="6BB5ABBE"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c>
          <w:tcPr>
            <w:tcW w:w="993" w:type="dxa"/>
            <w:shd w:val="clear" w:color="auto" w:fill="F2F2F2" w:themeFill="background1" w:themeFillShade="F2"/>
          </w:tcPr>
          <w:p w14:paraId="338A83C5"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0.341</w:t>
            </w:r>
          </w:p>
        </w:tc>
        <w:tc>
          <w:tcPr>
            <w:tcW w:w="1134" w:type="dxa"/>
            <w:shd w:val="clear" w:color="auto" w:fill="F2F2F2" w:themeFill="background1" w:themeFillShade="F2"/>
          </w:tcPr>
          <w:p w14:paraId="63EDFE32" w14:textId="77777777" w:rsidR="00BA2EB3" w:rsidRPr="0074385A" w:rsidRDefault="00BA2EB3" w:rsidP="00BA2EB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4385A">
              <w:rPr>
                <w:rFonts w:hint="eastAsia"/>
                <w:b w:val="0"/>
                <w:color w:val="auto"/>
              </w:rPr>
              <w:t>0.000</w:t>
            </w:r>
          </w:p>
        </w:tc>
      </w:tr>
    </w:tbl>
    <w:p w14:paraId="26C8D129" w14:textId="77777777" w:rsidR="00BA2EB3" w:rsidRPr="0074385A" w:rsidRDefault="00616A2F" w:rsidP="00CD5B1F">
      <w:pPr>
        <w:pStyle w:val="ab"/>
        <w:spacing w:line="360" w:lineRule="auto"/>
        <w:ind w:firstLineChars="0" w:firstLine="0"/>
        <w:rPr>
          <w:rStyle w:val="af2"/>
          <w:color w:val="auto"/>
        </w:rPr>
      </w:pPr>
      <w:r w:rsidRPr="0074385A">
        <w:rPr>
          <w:rStyle w:val="af2"/>
          <w:color w:val="auto"/>
        </w:rPr>
        <w:t>*</w:t>
      </w:r>
      <w:r w:rsidRPr="0074385A">
        <w:rPr>
          <w:rStyle w:val="af2"/>
          <w:rFonts w:hint="eastAsia"/>
          <w:color w:val="auto"/>
        </w:rPr>
        <w:t>T值的负号表示女组（或脑梗塞组）</w:t>
      </w:r>
      <w:r w:rsidR="00EB7B9D" w:rsidRPr="0074385A">
        <w:rPr>
          <w:rStyle w:val="af2"/>
          <w:rFonts w:hint="eastAsia"/>
          <w:color w:val="auto"/>
        </w:rPr>
        <w:t>项目结果</w:t>
      </w:r>
      <w:r w:rsidRPr="0074385A">
        <w:rPr>
          <w:rStyle w:val="af2"/>
          <w:rFonts w:hint="eastAsia"/>
          <w:color w:val="auto"/>
        </w:rPr>
        <w:t>高于男组（或冠心病组）。</w:t>
      </w:r>
    </w:p>
    <w:p w14:paraId="010CE0B9" w14:textId="77777777" w:rsidR="00616A2F" w:rsidRPr="0074385A" w:rsidRDefault="00616A2F" w:rsidP="003018F6">
      <w:pPr>
        <w:pStyle w:val="ab"/>
        <w:spacing w:line="360" w:lineRule="auto"/>
        <w:ind w:firstLineChars="0" w:firstLine="480"/>
        <w:rPr>
          <w:rFonts w:ascii="宋体" w:eastAsia="宋体" w:hAnsi="宋体"/>
          <w:sz w:val="24"/>
          <w:szCs w:val="24"/>
        </w:rPr>
      </w:pPr>
      <w:r w:rsidRPr="0074385A">
        <w:rPr>
          <w:rFonts w:ascii="宋体" w:eastAsia="宋体" w:hAnsi="宋体" w:hint="eastAsia"/>
          <w:sz w:val="24"/>
          <w:szCs w:val="24"/>
        </w:rPr>
        <w:t>从表中可以看出</w:t>
      </w:r>
      <w:r w:rsidR="00F35442" w:rsidRPr="0074385A">
        <w:rPr>
          <w:rFonts w:ascii="宋体" w:eastAsia="宋体" w:hAnsi="宋体" w:hint="eastAsia"/>
          <w:sz w:val="24"/>
          <w:szCs w:val="24"/>
        </w:rPr>
        <w:t>：</w:t>
      </w:r>
      <w:r w:rsidR="00F35442" w:rsidRPr="0074385A">
        <w:rPr>
          <mc:AlternateContent>
            <mc:Choice Requires="w16se">
              <w:rFonts w:ascii="宋体" w:eastAsia="宋体" w:hAnsi="宋体"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00F35442" w:rsidRPr="0074385A">
        <w:rPr>
          <w:rFonts w:ascii="宋体" w:eastAsia="宋体" w:hAnsi="宋体" w:hint="eastAsia"/>
          <w:sz w:val="24"/>
          <w:szCs w:val="24"/>
        </w:rPr>
        <w:t>男性和女性脑梗塞患者的TC、HDL-C、LDL-C及Apo</w:t>
      </w:r>
      <w:r w:rsidR="00F35442" w:rsidRPr="0074385A">
        <w:rPr>
          <w:rFonts w:ascii="宋体" w:eastAsia="宋体" w:hAnsi="宋体"/>
          <w:sz w:val="24"/>
          <w:szCs w:val="24"/>
        </w:rPr>
        <w:t>-B</w:t>
      </w:r>
      <w:r w:rsidR="00F35442" w:rsidRPr="0074385A">
        <w:rPr>
          <w:rFonts w:ascii="宋体" w:eastAsia="宋体" w:hAnsi="宋体" w:hint="eastAsia"/>
          <w:sz w:val="24"/>
          <w:szCs w:val="24"/>
        </w:rPr>
        <w:t>水平均高于冠心病患者，差异有统计学意义（P＜0.05，P＜0.01）,而TG与Apo</w:t>
      </w:r>
      <w:r w:rsidR="00F35442" w:rsidRPr="0074385A">
        <w:rPr>
          <w:rFonts w:ascii="宋体" w:eastAsia="宋体" w:hAnsi="宋体"/>
          <w:sz w:val="24"/>
          <w:szCs w:val="24"/>
        </w:rPr>
        <w:t>-A1</w:t>
      </w:r>
      <w:r w:rsidR="00F35442" w:rsidRPr="0074385A">
        <w:rPr>
          <w:rFonts w:ascii="宋体" w:eastAsia="宋体" w:hAnsi="宋体" w:hint="eastAsia"/>
          <w:sz w:val="24"/>
          <w:szCs w:val="24"/>
        </w:rPr>
        <w:t>差异无统计学意义，结果与[</w:t>
      </w:r>
      <w:r w:rsidR="00F35442" w:rsidRPr="0074385A">
        <w:rPr>
          <w:rFonts w:ascii="宋体" w:eastAsia="宋体" w:hAnsi="宋体"/>
          <w:sz w:val="24"/>
          <w:szCs w:val="24"/>
        </w:rPr>
        <w:t>2.1</w:t>
      </w:r>
      <w:r w:rsidR="00F35442" w:rsidRPr="0074385A">
        <w:rPr>
          <w:rFonts w:ascii="宋体" w:eastAsia="宋体" w:hAnsi="宋体" w:hint="eastAsia"/>
          <w:sz w:val="24"/>
          <w:szCs w:val="24"/>
        </w:rPr>
        <w:t>]中相同；</w:t>
      </w:r>
      <w:r w:rsidR="00F35442" w:rsidRPr="0074385A">
        <w:rPr>
          <mc:AlternateContent>
            <mc:Choice Requires="w16se">
              <w:rFonts w:ascii="宋体" w:eastAsia="宋体" w:hAnsi="宋体" w:hint="eastAsia"/>
            </mc:Choice>
            <mc:Fallback>
              <w:rFonts w:ascii="宋体" w:eastAsia="宋体" w:hAnsi="宋体" w:cs="宋体" w:hint="eastAsia"/>
            </mc:Fallback>
          </mc:AlternateContent>
          <w:sz w:val="24"/>
          <w:szCs w:val="24"/>
        </w:rPr>
        <mc:AlternateContent>
          <mc:Choice Requires="w16se">
            <w16se:symEx w16se:font="宋体" w16se:char="2461"/>
          </mc:Choice>
          <mc:Fallback>
            <w:t>②</w:t>
          </mc:Fallback>
        </mc:AlternateContent>
      </w:r>
      <w:r w:rsidR="00F35442" w:rsidRPr="0074385A">
        <w:rPr>
          <w:rFonts w:ascii="宋体" w:eastAsia="宋体" w:hAnsi="宋体" w:hint="eastAsia"/>
          <w:sz w:val="24"/>
          <w:szCs w:val="24"/>
        </w:rPr>
        <w:t>男性患者与女性患者对比可见，女性患者的TC、HDL-C、LDL-</w:t>
      </w:r>
      <w:r w:rsidR="00F35442" w:rsidRPr="0074385A">
        <w:rPr>
          <w:rFonts w:ascii="宋体" w:eastAsia="宋体" w:hAnsi="宋体"/>
          <w:sz w:val="24"/>
          <w:szCs w:val="24"/>
        </w:rPr>
        <w:t>C</w:t>
      </w:r>
      <w:r w:rsidR="00F35442" w:rsidRPr="0074385A">
        <w:rPr>
          <w:rFonts w:ascii="宋体" w:eastAsia="宋体" w:hAnsi="宋体" w:hint="eastAsia"/>
          <w:sz w:val="24"/>
          <w:szCs w:val="24"/>
        </w:rPr>
        <w:t>、Apo-</w:t>
      </w:r>
      <w:r w:rsidR="00F35442" w:rsidRPr="0074385A">
        <w:rPr>
          <w:rFonts w:ascii="宋体" w:eastAsia="宋体" w:hAnsi="宋体"/>
          <w:sz w:val="24"/>
          <w:szCs w:val="24"/>
        </w:rPr>
        <w:t>A1</w:t>
      </w:r>
      <w:r w:rsidR="00F35442" w:rsidRPr="0074385A">
        <w:rPr>
          <w:rFonts w:ascii="宋体" w:eastAsia="宋体" w:hAnsi="宋体" w:hint="eastAsia"/>
          <w:sz w:val="24"/>
          <w:szCs w:val="24"/>
        </w:rPr>
        <w:t>、Apo-</w:t>
      </w:r>
      <w:r w:rsidR="00F35442" w:rsidRPr="0074385A">
        <w:rPr>
          <w:rFonts w:ascii="宋体" w:eastAsia="宋体" w:hAnsi="宋体"/>
          <w:sz w:val="24"/>
          <w:szCs w:val="24"/>
        </w:rPr>
        <w:t>B</w:t>
      </w:r>
      <w:r w:rsidR="00F35442" w:rsidRPr="0074385A">
        <w:rPr>
          <w:rFonts w:ascii="宋体" w:eastAsia="宋体" w:hAnsi="宋体" w:hint="eastAsia"/>
          <w:sz w:val="24"/>
          <w:szCs w:val="24"/>
        </w:rPr>
        <w:t>均显著高于男性患者</w:t>
      </w:r>
      <w:r w:rsidR="003018F6" w:rsidRPr="0074385A">
        <w:rPr>
          <w:rFonts w:ascii="宋体" w:eastAsia="宋体" w:hAnsi="宋体" w:hint="eastAsia"/>
          <w:sz w:val="24"/>
          <w:szCs w:val="24"/>
        </w:rPr>
        <w:t>。</w:t>
      </w:r>
    </w:p>
    <w:p w14:paraId="6615CFFA" w14:textId="77777777" w:rsidR="007B3198" w:rsidRPr="0074385A" w:rsidRDefault="007B3198" w:rsidP="003018F6">
      <w:pPr>
        <w:pStyle w:val="ab"/>
        <w:spacing w:line="360" w:lineRule="auto"/>
        <w:ind w:firstLineChars="0" w:firstLine="480"/>
        <w:rPr>
          <w:rFonts w:ascii="宋体" w:eastAsia="宋体" w:hAnsi="宋体"/>
          <w:sz w:val="24"/>
          <w:szCs w:val="24"/>
        </w:rPr>
      </w:pPr>
    </w:p>
    <w:p w14:paraId="6DD8A18E" w14:textId="77777777" w:rsidR="003018F6" w:rsidRPr="0074385A" w:rsidRDefault="007B3198" w:rsidP="003018F6">
      <w:pPr>
        <w:pStyle w:val="ab"/>
        <w:spacing w:line="360" w:lineRule="auto"/>
        <w:ind w:firstLineChars="0" w:firstLine="480"/>
        <w:rPr>
          <w:rFonts w:ascii="黑体" w:eastAsia="黑体" w:hAnsi="黑体"/>
          <w:b/>
          <w:sz w:val="24"/>
          <w:szCs w:val="24"/>
        </w:rPr>
      </w:pPr>
      <w:r w:rsidRPr="0074385A">
        <w:rPr>
          <w:rFonts w:ascii="黑体" w:eastAsia="黑体" w:hAnsi="黑体" w:hint="eastAsia"/>
          <w:b/>
          <w:sz w:val="24"/>
          <w:szCs w:val="24"/>
        </w:rPr>
        <w:t>2.1.2  按年龄分段比较</w:t>
      </w:r>
    </w:p>
    <w:p w14:paraId="2ABAB3EE" w14:textId="77777777" w:rsidR="007B3198" w:rsidRPr="0074385A" w:rsidRDefault="005049BA" w:rsidP="006236F1">
      <w:pPr>
        <w:pStyle w:val="ab"/>
        <w:spacing w:line="360" w:lineRule="auto"/>
        <w:ind w:firstLineChars="0"/>
        <w:jc w:val="center"/>
        <w:rPr>
          <w:rFonts w:ascii="黑体" w:eastAsia="黑体" w:hAnsi="黑体"/>
          <w:b/>
          <w:sz w:val="24"/>
          <w:szCs w:val="24"/>
        </w:rPr>
      </w:pPr>
      <w:r w:rsidRPr="0074385A">
        <w:rPr>
          <w:rFonts w:ascii="黑体" w:eastAsia="黑体" w:hAnsi="黑体" w:hint="eastAsia"/>
          <w:b/>
          <w:sz w:val="24"/>
          <w:szCs w:val="24"/>
        </w:rPr>
        <w:t>表6  各年龄段血脂测定值比较</w:t>
      </w:r>
    </w:p>
    <w:tbl>
      <w:tblPr>
        <w:tblStyle w:val="6"/>
        <w:tblW w:w="9071" w:type="dxa"/>
        <w:tblBorders>
          <w:top w:val="none" w:sz="0" w:space="0" w:color="auto"/>
          <w:bottom w:val="none" w:sz="0" w:space="0" w:color="auto"/>
        </w:tblBorders>
        <w:tblLook w:val="04A0" w:firstRow="1" w:lastRow="0" w:firstColumn="1" w:lastColumn="0" w:noHBand="0" w:noVBand="1"/>
      </w:tblPr>
      <w:tblGrid>
        <w:gridCol w:w="685"/>
        <w:gridCol w:w="683"/>
        <w:gridCol w:w="1273"/>
        <w:gridCol w:w="1273"/>
        <w:gridCol w:w="1273"/>
        <w:gridCol w:w="1361"/>
        <w:gridCol w:w="1249"/>
        <w:gridCol w:w="1274"/>
      </w:tblGrid>
      <w:tr w:rsidR="006236F1" w:rsidRPr="0074385A" w14:paraId="22E16FF0"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tcBorders>
              <w:top w:val="single" w:sz="4" w:space="0" w:color="auto"/>
              <w:bottom w:val="none" w:sz="0" w:space="0" w:color="auto"/>
            </w:tcBorders>
            <w:shd w:val="clear" w:color="auto" w:fill="FFFFFF" w:themeFill="background1"/>
          </w:tcPr>
          <w:p w14:paraId="5795884D" w14:textId="77777777" w:rsidR="005049BA" w:rsidRPr="0074385A" w:rsidRDefault="005049BA" w:rsidP="005049BA">
            <w:pPr>
              <w:pStyle w:val="ab"/>
              <w:spacing w:line="360" w:lineRule="auto"/>
              <w:ind w:firstLineChars="0" w:firstLine="0"/>
              <w:jc w:val="center"/>
              <w:rPr>
                <w:rFonts w:ascii="宋体" w:eastAsia="宋体" w:hAnsi="宋体"/>
                <w:color w:val="auto"/>
                <w:szCs w:val="24"/>
              </w:rPr>
            </w:pPr>
            <w:r w:rsidRPr="0074385A">
              <w:rPr>
                <w:rFonts w:ascii="宋体" w:eastAsia="宋体" w:hAnsi="宋体" w:hint="eastAsia"/>
                <w:color w:val="auto"/>
                <w:szCs w:val="24"/>
              </w:rPr>
              <w:lastRenderedPageBreak/>
              <w:t>年龄</w:t>
            </w:r>
          </w:p>
        </w:tc>
        <w:tc>
          <w:tcPr>
            <w:tcW w:w="683" w:type="dxa"/>
            <w:tcBorders>
              <w:top w:val="single" w:sz="4" w:space="0" w:color="auto"/>
              <w:bottom w:val="none" w:sz="0" w:space="0" w:color="auto"/>
            </w:tcBorders>
          </w:tcPr>
          <w:p w14:paraId="1E9ADFD2" w14:textId="77777777" w:rsidR="005049BA" w:rsidRPr="0074385A" w:rsidRDefault="005049BA" w:rsidP="005049B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例数</w:t>
            </w:r>
          </w:p>
        </w:tc>
        <w:tc>
          <w:tcPr>
            <w:tcW w:w="1273" w:type="dxa"/>
            <w:tcBorders>
              <w:top w:val="single" w:sz="4" w:space="0" w:color="auto"/>
              <w:bottom w:val="none" w:sz="0" w:space="0" w:color="auto"/>
            </w:tcBorders>
          </w:tcPr>
          <w:p w14:paraId="368939B5" w14:textId="77777777" w:rsidR="005049BA" w:rsidRPr="0074385A" w:rsidRDefault="005049BA" w:rsidP="005049B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TC（mmol/L）</w:t>
            </w:r>
          </w:p>
        </w:tc>
        <w:tc>
          <w:tcPr>
            <w:tcW w:w="1273" w:type="dxa"/>
            <w:tcBorders>
              <w:top w:val="single" w:sz="4" w:space="0" w:color="auto"/>
              <w:bottom w:val="none" w:sz="0" w:space="0" w:color="auto"/>
            </w:tcBorders>
          </w:tcPr>
          <w:p w14:paraId="497793FE" w14:textId="77777777" w:rsidR="005049BA" w:rsidRPr="0074385A" w:rsidRDefault="005049BA" w:rsidP="005049B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TG（mmol/L）</w:t>
            </w:r>
          </w:p>
        </w:tc>
        <w:tc>
          <w:tcPr>
            <w:tcW w:w="1273" w:type="dxa"/>
            <w:tcBorders>
              <w:top w:val="single" w:sz="4" w:space="0" w:color="auto"/>
              <w:bottom w:val="none" w:sz="0" w:space="0" w:color="auto"/>
            </w:tcBorders>
          </w:tcPr>
          <w:p w14:paraId="0B755CCE" w14:textId="77777777" w:rsidR="005049BA" w:rsidRPr="0074385A" w:rsidRDefault="005049BA" w:rsidP="005049B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HDL-C（mmol/L）</w:t>
            </w:r>
          </w:p>
        </w:tc>
        <w:tc>
          <w:tcPr>
            <w:tcW w:w="1361" w:type="dxa"/>
            <w:tcBorders>
              <w:top w:val="single" w:sz="4" w:space="0" w:color="auto"/>
              <w:bottom w:val="none" w:sz="0" w:space="0" w:color="auto"/>
            </w:tcBorders>
          </w:tcPr>
          <w:p w14:paraId="30760309" w14:textId="77777777" w:rsidR="005049BA" w:rsidRPr="0074385A" w:rsidRDefault="005049BA" w:rsidP="005049B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LCL-C（mmol/L）</w:t>
            </w:r>
          </w:p>
        </w:tc>
        <w:tc>
          <w:tcPr>
            <w:tcW w:w="1249" w:type="dxa"/>
            <w:tcBorders>
              <w:top w:val="single" w:sz="4" w:space="0" w:color="auto"/>
              <w:bottom w:val="none" w:sz="0" w:space="0" w:color="auto"/>
            </w:tcBorders>
          </w:tcPr>
          <w:p w14:paraId="3A5F2C96" w14:textId="77777777" w:rsidR="005049BA" w:rsidRPr="0074385A" w:rsidRDefault="005049BA" w:rsidP="005049B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Apo</w:t>
            </w:r>
            <w:r w:rsidRPr="0074385A">
              <w:rPr>
                <w:rFonts w:ascii="宋体" w:eastAsia="宋体" w:hAnsi="宋体"/>
                <w:color w:val="auto"/>
                <w:szCs w:val="24"/>
              </w:rPr>
              <w:t>-A1</w:t>
            </w:r>
            <w:r w:rsidRPr="0074385A">
              <w:rPr>
                <w:rFonts w:ascii="宋体" w:eastAsia="宋体" w:hAnsi="宋体" w:hint="eastAsia"/>
                <w:color w:val="auto"/>
                <w:szCs w:val="24"/>
              </w:rPr>
              <w:t>（g/L）</w:t>
            </w:r>
          </w:p>
        </w:tc>
        <w:tc>
          <w:tcPr>
            <w:tcW w:w="1274" w:type="dxa"/>
            <w:tcBorders>
              <w:top w:val="single" w:sz="4" w:space="0" w:color="auto"/>
              <w:bottom w:val="none" w:sz="0" w:space="0" w:color="auto"/>
            </w:tcBorders>
          </w:tcPr>
          <w:p w14:paraId="703E58CC" w14:textId="77777777" w:rsidR="005049BA" w:rsidRPr="0074385A" w:rsidRDefault="005049BA" w:rsidP="005049BA">
            <w:pPr>
              <w:pStyle w:val="ab"/>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auto"/>
                <w:szCs w:val="24"/>
              </w:rPr>
            </w:pPr>
            <w:r w:rsidRPr="0074385A">
              <w:rPr>
                <w:rFonts w:ascii="宋体" w:eastAsia="宋体" w:hAnsi="宋体" w:hint="eastAsia"/>
                <w:color w:val="auto"/>
                <w:szCs w:val="24"/>
              </w:rPr>
              <w:t>Apo-</w:t>
            </w:r>
            <w:r w:rsidRPr="0074385A">
              <w:rPr>
                <w:rFonts w:ascii="宋体" w:eastAsia="宋体" w:hAnsi="宋体"/>
                <w:color w:val="auto"/>
                <w:szCs w:val="24"/>
              </w:rPr>
              <w:t>B</w:t>
            </w:r>
            <w:r w:rsidRPr="0074385A">
              <w:rPr>
                <w:rFonts w:ascii="宋体" w:eastAsia="宋体" w:hAnsi="宋体" w:hint="eastAsia"/>
                <w:color w:val="auto"/>
                <w:szCs w:val="24"/>
              </w:rPr>
              <w:t>（g/L）</w:t>
            </w:r>
          </w:p>
        </w:tc>
      </w:tr>
      <w:tr w:rsidR="006236F1" w:rsidRPr="0074385A" w14:paraId="67F4FC0F"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3D901E55"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40岁以下</w:t>
            </w:r>
          </w:p>
        </w:tc>
        <w:tc>
          <w:tcPr>
            <w:tcW w:w="683" w:type="dxa"/>
          </w:tcPr>
          <w:p w14:paraId="5CE87C0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35</w:t>
            </w:r>
          </w:p>
        </w:tc>
        <w:tc>
          <w:tcPr>
            <w:tcW w:w="1273" w:type="dxa"/>
          </w:tcPr>
          <w:p w14:paraId="5DEB91A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4.07±1.10</w:t>
            </w:r>
          </w:p>
        </w:tc>
        <w:tc>
          <w:tcPr>
            <w:tcW w:w="1273" w:type="dxa"/>
          </w:tcPr>
          <w:p w14:paraId="3140985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2.15±1.47</w:t>
            </w:r>
          </w:p>
        </w:tc>
        <w:tc>
          <w:tcPr>
            <w:tcW w:w="1273" w:type="dxa"/>
          </w:tcPr>
          <w:p w14:paraId="1620995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1.20±0.33</w:t>
            </w:r>
          </w:p>
        </w:tc>
        <w:tc>
          <w:tcPr>
            <w:tcW w:w="1361" w:type="dxa"/>
          </w:tcPr>
          <w:p w14:paraId="7BA8969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2.34±0.92</w:t>
            </w:r>
          </w:p>
        </w:tc>
        <w:tc>
          <w:tcPr>
            <w:tcW w:w="1249" w:type="dxa"/>
          </w:tcPr>
          <w:p w14:paraId="0DA6313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1.44±0.23</w:t>
            </w:r>
          </w:p>
        </w:tc>
        <w:tc>
          <w:tcPr>
            <w:tcW w:w="1274" w:type="dxa"/>
            <w:tcBorders>
              <w:bottom w:val="single" w:sz="4" w:space="0" w:color="auto"/>
            </w:tcBorders>
          </w:tcPr>
          <w:p w14:paraId="3BB9F4E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0.85±0.28</w:t>
            </w:r>
          </w:p>
        </w:tc>
      </w:tr>
      <w:tr w:rsidR="006236F1" w:rsidRPr="0074385A" w14:paraId="6DEF354D"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3C76C9DB"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342A9A7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37</w:t>
            </w:r>
          </w:p>
        </w:tc>
        <w:tc>
          <w:tcPr>
            <w:tcW w:w="1273" w:type="dxa"/>
            <w:tcBorders>
              <w:bottom w:val="none" w:sz="0" w:space="0" w:color="auto"/>
            </w:tcBorders>
          </w:tcPr>
          <w:p w14:paraId="6173D09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4.04±0.98</w:t>
            </w:r>
          </w:p>
        </w:tc>
        <w:tc>
          <w:tcPr>
            <w:tcW w:w="1273" w:type="dxa"/>
            <w:tcBorders>
              <w:bottom w:val="none" w:sz="0" w:space="0" w:color="auto"/>
            </w:tcBorders>
          </w:tcPr>
          <w:p w14:paraId="331728F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1.96±1.56</w:t>
            </w:r>
          </w:p>
        </w:tc>
        <w:tc>
          <w:tcPr>
            <w:tcW w:w="1273" w:type="dxa"/>
            <w:tcBorders>
              <w:bottom w:val="none" w:sz="0" w:space="0" w:color="auto"/>
            </w:tcBorders>
          </w:tcPr>
          <w:p w14:paraId="1A8C92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1.19±</w:t>
            </w:r>
            <w:r w:rsidR="006236F1" w:rsidRPr="0074385A">
              <w:rPr>
                <w:rFonts w:ascii="等线" w:eastAsia="等线" w:hAnsi="等线" w:hint="eastAsia"/>
                <w:color w:val="auto"/>
              </w:rPr>
              <w:t>0.43</w:t>
            </w:r>
          </w:p>
        </w:tc>
        <w:tc>
          <w:tcPr>
            <w:tcW w:w="1361" w:type="dxa"/>
            <w:tcBorders>
              <w:bottom w:val="none" w:sz="0" w:space="0" w:color="auto"/>
            </w:tcBorders>
          </w:tcPr>
          <w:p w14:paraId="1DD0DCD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2.32±0.89</w:t>
            </w:r>
          </w:p>
        </w:tc>
        <w:tc>
          <w:tcPr>
            <w:tcW w:w="1249" w:type="dxa"/>
            <w:tcBorders>
              <w:bottom w:val="none" w:sz="0" w:space="0" w:color="auto"/>
            </w:tcBorders>
          </w:tcPr>
          <w:p w14:paraId="70B597D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1.38±0.34</w:t>
            </w:r>
          </w:p>
        </w:tc>
        <w:tc>
          <w:tcPr>
            <w:tcW w:w="1274" w:type="dxa"/>
            <w:tcBorders>
              <w:top w:val="single" w:sz="4" w:space="0" w:color="auto"/>
              <w:bottom w:val="none" w:sz="0" w:space="0" w:color="auto"/>
            </w:tcBorders>
          </w:tcPr>
          <w:p w14:paraId="018F34F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0.86±0.29</w:t>
            </w:r>
          </w:p>
        </w:tc>
      </w:tr>
      <w:tr w:rsidR="006236F1" w:rsidRPr="0074385A" w14:paraId="280B5528"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0CDCC1D0"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41-</w:t>
            </w:r>
            <w:r w:rsidRPr="0074385A">
              <w:rPr>
                <w:rFonts w:ascii="宋体" w:eastAsia="宋体" w:hAnsi="宋体"/>
                <w:color w:val="auto"/>
                <w:sz w:val="20"/>
                <w:szCs w:val="24"/>
              </w:rPr>
              <w:t>50</w:t>
            </w:r>
            <w:r w:rsidRPr="0074385A">
              <w:rPr>
                <w:rFonts w:ascii="宋体" w:eastAsia="宋体" w:hAnsi="宋体" w:hint="eastAsia"/>
                <w:color w:val="auto"/>
                <w:sz w:val="20"/>
                <w:szCs w:val="24"/>
              </w:rPr>
              <w:t>岁</w:t>
            </w:r>
          </w:p>
        </w:tc>
        <w:tc>
          <w:tcPr>
            <w:tcW w:w="683" w:type="dxa"/>
          </w:tcPr>
          <w:p w14:paraId="0C040AB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198</w:t>
            </w:r>
          </w:p>
        </w:tc>
        <w:tc>
          <w:tcPr>
            <w:tcW w:w="1273" w:type="dxa"/>
          </w:tcPr>
          <w:p w14:paraId="121C43F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4.23±1.24</w:t>
            </w:r>
          </w:p>
        </w:tc>
        <w:tc>
          <w:tcPr>
            <w:tcW w:w="1273" w:type="dxa"/>
          </w:tcPr>
          <w:p w14:paraId="6167E54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2.01±1.71</w:t>
            </w:r>
          </w:p>
        </w:tc>
        <w:tc>
          <w:tcPr>
            <w:tcW w:w="1273" w:type="dxa"/>
          </w:tcPr>
          <w:p w14:paraId="69D45F8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1.17±0.32</w:t>
            </w:r>
          </w:p>
        </w:tc>
        <w:tc>
          <w:tcPr>
            <w:tcW w:w="1361" w:type="dxa"/>
          </w:tcPr>
          <w:p w14:paraId="1361FD3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2.51±1.00</w:t>
            </w:r>
          </w:p>
        </w:tc>
        <w:tc>
          <w:tcPr>
            <w:tcW w:w="1249" w:type="dxa"/>
          </w:tcPr>
          <w:p w14:paraId="313ADBE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1.39±0.26</w:t>
            </w:r>
          </w:p>
        </w:tc>
        <w:tc>
          <w:tcPr>
            <w:tcW w:w="1274" w:type="dxa"/>
          </w:tcPr>
          <w:p w14:paraId="3A13E37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0.89±0.29</w:t>
            </w:r>
          </w:p>
        </w:tc>
      </w:tr>
      <w:tr w:rsidR="006236F1" w:rsidRPr="0074385A" w14:paraId="5457BD68"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55CEA716"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73ECE2B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150</w:t>
            </w:r>
          </w:p>
        </w:tc>
        <w:tc>
          <w:tcPr>
            <w:tcW w:w="1273" w:type="dxa"/>
            <w:tcBorders>
              <w:bottom w:val="none" w:sz="0" w:space="0" w:color="auto"/>
            </w:tcBorders>
          </w:tcPr>
          <w:p w14:paraId="61C34E2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4.35±1.21</w:t>
            </w:r>
          </w:p>
        </w:tc>
        <w:tc>
          <w:tcPr>
            <w:tcW w:w="1273" w:type="dxa"/>
            <w:tcBorders>
              <w:bottom w:val="none" w:sz="0" w:space="0" w:color="auto"/>
            </w:tcBorders>
          </w:tcPr>
          <w:p w14:paraId="1C99A10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1.63±1.13</w:t>
            </w:r>
          </w:p>
        </w:tc>
        <w:tc>
          <w:tcPr>
            <w:tcW w:w="1273" w:type="dxa"/>
            <w:tcBorders>
              <w:bottom w:val="none" w:sz="0" w:space="0" w:color="auto"/>
            </w:tcBorders>
          </w:tcPr>
          <w:p w14:paraId="4CC4781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1.23±0.35</w:t>
            </w:r>
          </w:p>
        </w:tc>
        <w:tc>
          <w:tcPr>
            <w:tcW w:w="1361" w:type="dxa"/>
            <w:tcBorders>
              <w:bottom w:val="none" w:sz="0" w:space="0" w:color="auto"/>
            </w:tcBorders>
          </w:tcPr>
          <w:p w14:paraId="283FFAA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2.68±1.02</w:t>
            </w:r>
          </w:p>
        </w:tc>
        <w:tc>
          <w:tcPr>
            <w:tcW w:w="1249" w:type="dxa"/>
            <w:tcBorders>
              <w:bottom w:val="none" w:sz="0" w:space="0" w:color="auto"/>
            </w:tcBorders>
          </w:tcPr>
          <w:p w14:paraId="39807D0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1.40±0.30</w:t>
            </w:r>
          </w:p>
        </w:tc>
        <w:tc>
          <w:tcPr>
            <w:tcW w:w="1274" w:type="dxa"/>
            <w:tcBorders>
              <w:bottom w:val="none" w:sz="0" w:space="0" w:color="auto"/>
            </w:tcBorders>
          </w:tcPr>
          <w:p w14:paraId="1149B95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0.91±0.28</w:t>
            </w:r>
          </w:p>
        </w:tc>
      </w:tr>
      <w:tr w:rsidR="006236F1" w:rsidRPr="0074385A" w14:paraId="4328CEEB"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450A1C38"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51-</w:t>
            </w:r>
            <w:r w:rsidRPr="0074385A">
              <w:rPr>
                <w:rFonts w:ascii="宋体" w:eastAsia="宋体" w:hAnsi="宋体"/>
                <w:color w:val="auto"/>
                <w:sz w:val="20"/>
                <w:szCs w:val="24"/>
              </w:rPr>
              <w:t>60</w:t>
            </w:r>
            <w:r w:rsidRPr="0074385A">
              <w:rPr>
                <w:rFonts w:ascii="宋体" w:eastAsia="宋体" w:hAnsi="宋体" w:hint="eastAsia"/>
                <w:color w:val="auto"/>
                <w:sz w:val="20"/>
                <w:szCs w:val="24"/>
              </w:rPr>
              <w:t>岁</w:t>
            </w:r>
          </w:p>
        </w:tc>
        <w:tc>
          <w:tcPr>
            <w:tcW w:w="683" w:type="dxa"/>
          </w:tcPr>
          <w:p w14:paraId="2FE9573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432</w:t>
            </w:r>
          </w:p>
        </w:tc>
        <w:tc>
          <w:tcPr>
            <w:tcW w:w="1273" w:type="dxa"/>
          </w:tcPr>
          <w:p w14:paraId="25C41F7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4.12±1.09</w:t>
            </w:r>
          </w:p>
        </w:tc>
        <w:tc>
          <w:tcPr>
            <w:tcW w:w="1273" w:type="dxa"/>
          </w:tcPr>
          <w:p w14:paraId="6FF7F87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1.77±1.48</w:t>
            </w:r>
          </w:p>
        </w:tc>
        <w:tc>
          <w:tcPr>
            <w:tcW w:w="1273" w:type="dxa"/>
          </w:tcPr>
          <w:p w14:paraId="1702C33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1.22±0.33</w:t>
            </w:r>
          </w:p>
        </w:tc>
        <w:tc>
          <w:tcPr>
            <w:tcW w:w="1361" w:type="dxa"/>
          </w:tcPr>
          <w:p w14:paraId="60080FC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2.40±0.92</w:t>
            </w:r>
          </w:p>
        </w:tc>
        <w:tc>
          <w:tcPr>
            <w:tcW w:w="1249" w:type="dxa"/>
          </w:tcPr>
          <w:p w14:paraId="3052870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1.44±0.28</w:t>
            </w:r>
          </w:p>
        </w:tc>
        <w:tc>
          <w:tcPr>
            <w:tcW w:w="1274" w:type="dxa"/>
          </w:tcPr>
          <w:p w14:paraId="691419A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0.84±0.26</w:t>
            </w:r>
          </w:p>
        </w:tc>
      </w:tr>
      <w:tr w:rsidR="006236F1" w:rsidRPr="0074385A" w14:paraId="47CD0C51"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0F96F081"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2C95444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231</w:t>
            </w:r>
          </w:p>
        </w:tc>
        <w:tc>
          <w:tcPr>
            <w:tcW w:w="1273" w:type="dxa"/>
            <w:tcBorders>
              <w:bottom w:val="none" w:sz="0" w:space="0" w:color="auto"/>
            </w:tcBorders>
          </w:tcPr>
          <w:p w14:paraId="75683EB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4.52±1.14</w:t>
            </w:r>
          </w:p>
        </w:tc>
        <w:tc>
          <w:tcPr>
            <w:tcW w:w="1273" w:type="dxa"/>
            <w:tcBorders>
              <w:bottom w:val="none" w:sz="0" w:space="0" w:color="auto"/>
            </w:tcBorders>
          </w:tcPr>
          <w:p w14:paraId="3B3AC8C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1.81±1.45</w:t>
            </w:r>
          </w:p>
        </w:tc>
        <w:tc>
          <w:tcPr>
            <w:tcW w:w="1273" w:type="dxa"/>
            <w:tcBorders>
              <w:bottom w:val="none" w:sz="0" w:space="0" w:color="auto"/>
            </w:tcBorders>
          </w:tcPr>
          <w:p w14:paraId="59361D8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1.28±0.39</w:t>
            </w:r>
          </w:p>
        </w:tc>
        <w:tc>
          <w:tcPr>
            <w:tcW w:w="1361" w:type="dxa"/>
            <w:tcBorders>
              <w:bottom w:val="none" w:sz="0" w:space="0" w:color="auto"/>
            </w:tcBorders>
          </w:tcPr>
          <w:p w14:paraId="0C18126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2.75±1.04</w:t>
            </w:r>
          </w:p>
        </w:tc>
        <w:tc>
          <w:tcPr>
            <w:tcW w:w="1249" w:type="dxa"/>
            <w:tcBorders>
              <w:bottom w:val="none" w:sz="0" w:space="0" w:color="auto"/>
            </w:tcBorders>
          </w:tcPr>
          <w:p w14:paraId="12868FA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1.44±0.29</w:t>
            </w:r>
          </w:p>
        </w:tc>
        <w:tc>
          <w:tcPr>
            <w:tcW w:w="1274" w:type="dxa"/>
            <w:tcBorders>
              <w:bottom w:val="none" w:sz="0" w:space="0" w:color="auto"/>
            </w:tcBorders>
          </w:tcPr>
          <w:p w14:paraId="4F42914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0.95±0.29</w:t>
            </w:r>
          </w:p>
        </w:tc>
      </w:tr>
      <w:tr w:rsidR="006236F1" w:rsidRPr="0074385A" w14:paraId="3CA71DB7"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205E54FF"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61-</w:t>
            </w:r>
            <w:r w:rsidRPr="0074385A">
              <w:rPr>
                <w:rFonts w:ascii="宋体" w:eastAsia="宋体" w:hAnsi="宋体"/>
                <w:color w:val="auto"/>
                <w:sz w:val="20"/>
                <w:szCs w:val="24"/>
              </w:rPr>
              <w:t>70</w:t>
            </w:r>
            <w:r w:rsidRPr="0074385A">
              <w:rPr>
                <w:rFonts w:ascii="宋体" w:eastAsia="宋体" w:hAnsi="宋体" w:hint="eastAsia"/>
                <w:color w:val="auto"/>
                <w:sz w:val="20"/>
                <w:szCs w:val="24"/>
              </w:rPr>
              <w:t>岁</w:t>
            </w:r>
          </w:p>
        </w:tc>
        <w:tc>
          <w:tcPr>
            <w:tcW w:w="683" w:type="dxa"/>
          </w:tcPr>
          <w:p w14:paraId="5DEF7EB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946</w:t>
            </w:r>
          </w:p>
        </w:tc>
        <w:tc>
          <w:tcPr>
            <w:tcW w:w="1273" w:type="dxa"/>
          </w:tcPr>
          <w:p w14:paraId="47DE437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4.08±1.12</w:t>
            </w:r>
          </w:p>
        </w:tc>
        <w:tc>
          <w:tcPr>
            <w:tcW w:w="1273" w:type="dxa"/>
          </w:tcPr>
          <w:p w14:paraId="34D03E5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1.64±1.39</w:t>
            </w:r>
          </w:p>
        </w:tc>
        <w:tc>
          <w:tcPr>
            <w:tcW w:w="1273" w:type="dxa"/>
          </w:tcPr>
          <w:p w14:paraId="33F597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1.27±0.35</w:t>
            </w:r>
          </w:p>
        </w:tc>
        <w:tc>
          <w:tcPr>
            <w:tcW w:w="1361" w:type="dxa"/>
          </w:tcPr>
          <w:p w14:paraId="6FB5A34A"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2.33±0.91</w:t>
            </w:r>
          </w:p>
        </w:tc>
        <w:tc>
          <w:tcPr>
            <w:tcW w:w="1249" w:type="dxa"/>
          </w:tcPr>
          <w:p w14:paraId="2646371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1.47±0.29</w:t>
            </w:r>
          </w:p>
        </w:tc>
        <w:tc>
          <w:tcPr>
            <w:tcW w:w="1274" w:type="dxa"/>
          </w:tcPr>
          <w:p w14:paraId="6EBBFB5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0.82±0.25</w:t>
            </w:r>
          </w:p>
        </w:tc>
      </w:tr>
      <w:tr w:rsidR="006236F1" w:rsidRPr="0074385A" w14:paraId="33087D1D"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722BC3ED"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1408621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367</w:t>
            </w:r>
          </w:p>
        </w:tc>
        <w:tc>
          <w:tcPr>
            <w:tcW w:w="1273" w:type="dxa"/>
            <w:tcBorders>
              <w:bottom w:val="none" w:sz="0" w:space="0" w:color="auto"/>
            </w:tcBorders>
          </w:tcPr>
          <w:p w14:paraId="20A8FF0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4.37±1.15</w:t>
            </w:r>
          </w:p>
        </w:tc>
        <w:tc>
          <w:tcPr>
            <w:tcW w:w="1273" w:type="dxa"/>
            <w:tcBorders>
              <w:bottom w:val="none" w:sz="0" w:space="0" w:color="auto"/>
            </w:tcBorders>
          </w:tcPr>
          <w:p w14:paraId="0E4C792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1.46±0.89</w:t>
            </w:r>
          </w:p>
        </w:tc>
        <w:tc>
          <w:tcPr>
            <w:tcW w:w="1273" w:type="dxa"/>
            <w:tcBorders>
              <w:bottom w:val="none" w:sz="0" w:space="0" w:color="auto"/>
            </w:tcBorders>
          </w:tcPr>
          <w:p w14:paraId="26CF825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1.23±0.36</w:t>
            </w:r>
          </w:p>
        </w:tc>
        <w:tc>
          <w:tcPr>
            <w:tcW w:w="1361" w:type="dxa"/>
            <w:tcBorders>
              <w:bottom w:val="none" w:sz="0" w:space="0" w:color="auto"/>
            </w:tcBorders>
          </w:tcPr>
          <w:p w14:paraId="01C8028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2.66±0.98</w:t>
            </w:r>
          </w:p>
        </w:tc>
        <w:tc>
          <w:tcPr>
            <w:tcW w:w="1249" w:type="dxa"/>
            <w:tcBorders>
              <w:bottom w:val="none" w:sz="0" w:space="0" w:color="auto"/>
            </w:tcBorders>
          </w:tcPr>
          <w:p w14:paraId="71167E83"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1.43±0.30</w:t>
            </w:r>
          </w:p>
        </w:tc>
        <w:tc>
          <w:tcPr>
            <w:tcW w:w="1274" w:type="dxa"/>
            <w:tcBorders>
              <w:bottom w:val="none" w:sz="0" w:space="0" w:color="auto"/>
            </w:tcBorders>
          </w:tcPr>
          <w:p w14:paraId="070056A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0.90±0.28</w:t>
            </w:r>
          </w:p>
        </w:tc>
      </w:tr>
      <w:tr w:rsidR="006236F1" w:rsidRPr="0074385A" w14:paraId="794C19B0"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67B48977"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71-</w:t>
            </w:r>
            <w:r w:rsidRPr="0074385A">
              <w:rPr>
                <w:rFonts w:ascii="宋体" w:eastAsia="宋体" w:hAnsi="宋体"/>
                <w:color w:val="auto"/>
                <w:sz w:val="20"/>
                <w:szCs w:val="24"/>
              </w:rPr>
              <w:t>80</w:t>
            </w:r>
            <w:r w:rsidRPr="0074385A">
              <w:rPr>
                <w:rFonts w:ascii="宋体" w:eastAsia="宋体" w:hAnsi="宋体" w:hint="eastAsia"/>
                <w:color w:val="auto"/>
                <w:sz w:val="20"/>
                <w:szCs w:val="24"/>
              </w:rPr>
              <w:t>岁</w:t>
            </w:r>
          </w:p>
        </w:tc>
        <w:tc>
          <w:tcPr>
            <w:tcW w:w="683" w:type="dxa"/>
          </w:tcPr>
          <w:p w14:paraId="140A827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1008</w:t>
            </w:r>
          </w:p>
        </w:tc>
        <w:tc>
          <w:tcPr>
            <w:tcW w:w="1273" w:type="dxa"/>
          </w:tcPr>
          <w:p w14:paraId="723B8F6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3.76±1.04</w:t>
            </w:r>
          </w:p>
        </w:tc>
        <w:tc>
          <w:tcPr>
            <w:tcW w:w="1273" w:type="dxa"/>
          </w:tcPr>
          <w:p w14:paraId="71F86403"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1.36±0.94</w:t>
            </w:r>
          </w:p>
        </w:tc>
        <w:tc>
          <w:tcPr>
            <w:tcW w:w="1273" w:type="dxa"/>
          </w:tcPr>
          <w:p w14:paraId="6121B6F5"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1.24±0,37</w:t>
            </w:r>
          </w:p>
        </w:tc>
        <w:tc>
          <w:tcPr>
            <w:tcW w:w="1361" w:type="dxa"/>
          </w:tcPr>
          <w:p w14:paraId="6574B62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2.07±0.82</w:t>
            </w:r>
          </w:p>
        </w:tc>
        <w:tc>
          <w:tcPr>
            <w:tcW w:w="1249" w:type="dxa"/>
          </w:tcPr>
          <w:p w14:paraId="497E1977"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1.40±0.30</w:t>
            </w:r>
          </w:p>
        </w:tc>
        <w:tc>
          <w:tcPr>
            <w:tcW w:w="1274" w:type="dxa"/>
          </w:tcPr>
          <w:p w14:paraId="05A3D5C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0.74±0.23</w:t>
            </w:r>
          </w:p>
        </w:tc>
      </w:tr>
      <w:tr w:rsidR="006236F1" w:rsidRPr="0074385A" w14:paraId="52165236"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none" w:sz="0" w:space="0" w:color="auto"/>
            </w:tcBorders>
            <w:shd w:val="clear" w:color="auto" w:fill="FFFFFF" w:themeFill="background1"/>
          </w:tcPr>
          <w:p w14:paraId="77826733"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p>
        </w:tc>
        <w:tc>
          <w:tcPr>
            <w:tcW w:w="683" w:type="dxa"/>
            <w:tcBorders>
              <w:bottom w:val="none" w:sz="0" w:space="0" w:color="auto"/>
            </w:tcBorders>
          </w:tcPr>
          <w:p w14:paraId="60BE0FE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412</w:t>
            </w:r>
          </w:p>
        </w:tc>
        <w:tc>
          <w:tcPr>
            <w:tcW w:w="1273" w:type="dxa"/>
            <w:tcBorders>
              <w:bottom w:val="none" w:sz="0" w:space="0" w:color="auto"/>
            </w:tcBorders>
          </w:tcPr>
          <w:p w14:paraId="76740A6B"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4.19±1.12</w:t>
            </w:r>
          </w:p>
        </w:tc>
        <w:tc>
          <w:tcPr>
            <w:tcW w:w="1273" w:type="dxa"/>
            <w:tcBorders>
              <w:bottom w:val="none" w:sz="0" w:space="0" w:color="auto"/>
            </w:tcBorders>
          </w:tcPr>
          <w:p w14:paraId="5CC0A95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1.51±1.17</w:t>
            </w:r>
          </w:p>
        </w:tc>
        <w:tc>
          <w:tcPr>
            <w:tcW w:w="1273" w:type="dxa"/>
            <w:tcBorders>
              <w:bottom w:val="none" w:sz="0" w:space="0" w:color="auto"/>
            </w:tcBorders>
          </w:tcPr>
          <w:p w14:paraId="662DAC8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1.29±0.36</w:t>
            </w:r>
          </w:p>
        </w:tc>
        <w:tc>
          <w:tcPr>
            <w:tcW w:w="1361" w:type="dxa"/>
            <w:tcBorders>
              <w:bottom w:val="none" w:sz="0" w:space="0" w:color="auto"/>
            </w:tcBorders>
          </w:tcPr>
          <w:p w14:paraId="01416250"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2.49±0.96</w:t>
            </w:r>
          </w:p>
        </w:tc>
        <w:tc>
          <w:tcPr>
            <w:tcW w:w="1249" w:type="dxa"/>
            <w:tcBorders>
              <w:bottom w:val="none" w:sz="0" w:space="0" w:color="auto"/>
            </w:tcBorders>
          </w:tcPr>
          <w:p w14:paraId="4465364F"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1.41±0.28</w:t>
            </w:r>
          </w:p>
        </w:tc>
        <w:tc>
          <w:tcPr>
            <w:tcW w:w="1274" w:type="dxa"/>
            <w:tcBorders>
              <w:bottom w:val="none" w:sz="0" w:space="0" w:color="auto"/>
            </w:tcBorders>
          </w:tcPr>
          <w:p w14:paraId="79E144B8"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0.85±0.27</w:t>
            </w:r>
          </w:p>
        </w:tc>
      </w:tr>
      <w:tr w:rsidR="006236F1" w:rsidRPr="0074385A" w14:paraId="61EC7893"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val="restart"/>
            <w:shd w:val="clear" w:color="auto" w:fill="FFFFFF" w:themeFill="background1"/>
          </w:tcPr>
          <w:p w14:paraId="3D5CB5C3" w14:textId="77777777" w:rsidR="005049BA" w:rsidRPr="0074385A" w:rsidRDefault="005049BA" w:rsidP="005049BA">
            <w:pPr>
              <w:pStyle w:val="ab"/>
              <w:spacing w:line="360" w:lineRule="auto"/>
              <w:ind w:firstLineChars="0" w:firstLine="0"/>
              <w:jc w:val="center"/>
              <w:rPr>
                <w:rFonts w:ascii="宋体" w:eastAsia="宋体" w:hAnsi="宋体"/>
                <w:color w:val="auto"/>
                <w:sz w:val="20"/>
                <w:szCs w:val="24"/>
              </w:rPr>
            </w:pPr>
            <w:r w:rsidRPr="0074385A">
              <w:rPr>
                <w:rFonts w:ascii="宋体" w:eastAsia="宋体" w:hAnsi="宋体" w:hint="eastAsia"/>
                <w:color w:val="auto"/>
                <w:sz w:val="20"/>
                <w:szCs w:val="24"/>
              </w:rPr>
              <w:t>80岁以上</w:t>
            </w:r>
          </w:p>
        </w:tc>
        <w:tc>
          <w:tcPr>
            <w:tcW w:w="683" w:type="dxa"/>
          </w:tcPr>
          <w:p w14:paraId="28B5D30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495</w:t>
            </w:r>
          </w:p>
        </w:tc>
        <w:tc>
          <w:tcPr>
            <w:tcW w:w="1273" w:type="dxa"/>
          </w:tcPr>
          <w:p w14:paraId="626CAD0C"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3.50±0.97</w:t>
            </w:r>
          </w:p>
        </w:tc>
        <w:tc>
          <w:tcPr>
            <w:tcW w:w="1273" w:type="dxa"/>
          </w:tcPr>
          <w:p w14:paraId="7E377D7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1.22±0.84</w:t>
            </w:r>
          </w:p>
        </w:tc>
        <w:tc>
          <w:tcPr>
            <w:tcW w:w="1273" w:type="dxa"/>
          </w:tcPr>
          <w:p w14:paraId="31D57C2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1.20±0.34</w:t>
            </w:r>
          </w:p>
        </w:tc>
        <w:tc>
          <w:tcPr>
            <w:tcW w:w="1361" w:type="dxa"/>
          </w:tcPr>
          <w:p w14:paraId="66098F81"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1.86±0.81</w:t>
            </w:r>
          </w:p>
        </w:tc>
        <w:tc>
          <w:tcPr>
            <w:tcW w:w="1249" w:type="dxa"/>
          </w:tcPr>
          <w:p w14:paraId="17D33AC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1.32±0.28</w:t>
            </w:r>
          </w:p>
        </w:tc>
        <w:tc>
          <w:tcPr>
            <w:tcW w:w="1274" w:type="dxa"/>
          </w:tcPr>
          <w:p w14:paraId="1D83BCBE"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0.69±0.24</w:t>
            </w:r>
          </w:p>
        </w:tc>
      </w:tr>
      <w:tr w:rsidR="006236F1" w:rsidRPr="0074385A" w14:paraId="177FD786" w14:textId="77777777" w:rsidTr="006433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5" w:type="dxa"/>
            <w:vMerge/>
            <w:tcBorders>
              <w:bottom w:val="single" w:sz="4" w:space="0" w:color="auto"/>
            </w:tcBorders>
            <w:shd w:val="clear" w:color="auto" w:fill="FFFFFF" w:themeFill="background1"/>
          </w:tcPr>
          <w:p w14:paraId="47DA780B" w14:textId="77777777" w:rsidR="005049BA" w:rsidRPr="0074385A" w:rsidRDefault="005049BA" w:rsidP="005049BA">
            <w:pPr>
              <w:pStyle w:val="ab"/>
              <w:spacing w:line="360" w:lineRule="auto"/>
              <w:ind w:firstLineChars="0" w:firstLine="0"/>
              <w:jc w:val="center"/>
              <w:rPr>
                <w:rFonts w:ascii="宋体" w:eastAsia="宋体" w:hAnsi="宋体"/>
                <w:color w:val="auto"/>
                <w:szCs w:val="24"/>
              </w:rPr>
            </w:pPr>
          </w:p>
        </w:tc>
        <w:tc>
          <w:tcPr>
            <w:tcW w:w="683" w:type="dxa"/>
            <w:tcBorders>
              <w:bottom w:val="single" w:sz="4" w:space="0" w:color="auto"/>
            </w:tcBorders>
          </w:tcPr>
          <w:p w14:paraId="233C134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157</w:t>
            </w:r>
          </w:p>
        </w:tc>
        <w:tc>
          <w:tcPr>
            <w:tcW w:w="1273" w:type="dxa"/>
            <w:tcBorders>
              <w:bottom w:val="single" w:sz="4" w:space="0" w:color="auto"/>
            </w:tcBorders>
          </w:tcPr>
          <w:p w14:paraId="52BBE64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3.97±1.04</w:t>
            </w:r>
          </w:p>
        </w:tc>
        <w:tc>
          <w:tcPr>
            <w:tcW w:w="1273" w:type="dxa"/>
            <w:tcBorders>
              <w:bottom w:val="single" w:sz="4" w:space="0" w:color="auto"/>
            </w:tcBorders>
          </w:tcPr>
          <w:p w14:paraId="0D7F0692"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1.20±0.54</w:t>
            </w:r>
          </w:p>
        </w:tc>
        <w:tc>
          <w:tcPr>
            <w:tcW w:w="1273" w:type="dxa"/>
            <w:tcBorders>
              <w:bottom w:val="single" w:sz="4" w:space="0" w:color="auto"/>
            </w:tcBorders>
          </w:tcPr>
          <w:p w14:paraId="5D2BC669"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1.33±0.37</w:t>
            </w:r>
          </w:p>
        </w:tc>
        <w:tc>
          <w:tcPr>
            <w:tcW w:w="1361" w:type="dxa"/>
            <w:tcBorders>
              <w:bottom w:val="single" w:sz="4" w:space="0" w:color="auto"/>
            </w:tcBorders>
          </w:tcPr>
          <w:p w14:paraId="73678CE6"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2.31±0.88</w:t>
            </w:r>
          </w:p>
        </w:tc>
        <w:tc>
          <w:tcPr>
            <w:tcW w:w="1249" w:type="dxa"/>
            <w:tcBorders>
              <w:bottom w:val="single" w:sz="4" w:space="0" w:color="auto"/>
            </w:tcBorders>
          </w:tcPr>
          <w:p w14:paraId="66953CD4"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1.38±0.28</w:t>
            </w:r>
          </w:p>
        </w:tc>
        <w:tc>
          <w:tcPr>
            <w:tcW w:w="1274" w:type="dxa"/>
            <w:tcBorders>
              <w:bottom w:val="single" w:sz="4" w:space="0" w:color="auto"/>
            </w:tcBorders>
          </w:tcPr>
          <w:p w14:paraId="064B72CD" w14:textId="77777777" w:rsidR="005049BA" w:rsidRPr="0074385A" w:rsidRDefault="005049BA" w:rsidP="005049BA">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auto"/>
              </w:rPr>
            </w:pPr>
            <w:r w:rsidRPr="0074385A">
              <w:rPr>
                <w:rFonts w:ascii="等线" w:eastAsia="等线" w:hAnsi="等线" w:hint="eastAsia"/>
                <w:color w:val="auto"/>
              </w:rPr>
              <w:t>0.80±0.25</w:t>
            </w:r>
          </w:p>
        </w:tc>
      </w:tr>
    </w:tbl>
    <w:p w14:paraId="1E7BFA3C" w14:textId="77777777" w:rsidR="006236F1" w:rsidRPr="0074385A" w:rsidRDefault="006236F1" w:rsidP="00EB7B9D">
      <w:pPr>
        <w:rPr>
          <w:rStyle w:val="af2"/>
          <w:color w:val="auto"/>
        </w:rPr>
      </w:pPr>
      <w:r w:rsidRPr="0074385A">
        <w:rPr>
          <w:rFonts w:hint="eastAsia"/>
          <w:sz w:val="20"/>
          <w:szCs w:val="20"/>
        </w:rPr>
        <w:t>*</w:t>
      </w:r>
      <w:r w:rsidRPr="0074385A">
        <w:rPr>
          <w:rStyle w:val="af2"/>
          <w:rFonts w:ascii="宋体" w:eastAsia="宋体" w:hAnsi="宋体" w:hint="eastAsia"/>
          <w:color w:val="auto"/>
          <w:szCs w:val="21"/>
        </w:rPr>
        <w:t>表中横线上数据为冠心病组，横线下数据为脑梗塞组</w:t>
      </w:r>
    </w:p>
    <w:p w14:paraId="153B9F60" w14:textId="77777777" w:rsidR="006236F1" w:rsidRPr="0074385A" w:rsidRDefault="006236F1" w:rsidP="00EB7B9D">
      <w:pPr>
        <w:pStyle w:val="ab"/>
        <w:spacing w:line="360" w:lineRule="auto"/>
        <w:ind w:firstLineChars="0" w:firstLine="0"/>
        <w:rPr>
          <w:rStyle w:val="af2"/>
          <w:rFonts w:ascii="宋体" w:eastAsia="宋体" w:hAnsi="宋体"/>
          <w:color w:val="auto"/>
          <w:szCs w:val="21"/>
        </w:rPr>
      </w:pPr>
    </w:p>
    <w:p w14:paraId="2B5DD59B" w14:textId="77777777" w:rsidR="006236F1" w:rsidRPr="0074385A" w:rsidRDefault="006236F1" w:rsidP="00EB7B9D">
      <w:pPr>
        <w:spacing w:line="360" w:lineRule="auto"/>
        <w:jc w:val="center"/>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表7  按年龄分组的t检验</w:t>
      </w:r>
    </w:p>
    <w:tbl>
      <w:tblPr>
        <w:tblStyle w:val="6"/>
        <w:tblW w:w="9680" w:type="dxa"/>
        <w:shd w:val="clear" w:color="auto" w:fill="FFFFFF" w:themeFill="background1"/>
        <w:tblLook w:val="04A0" w:firstRow="1" w:lastRow="0" w:firstColumn="1" w:lastColumn="0" w:noHBand="0" w:noVBand="1"/>
      </w:tblPr>
      <w:tblGrid>
        <w:gridCol w:w="1240"/>
        <w:gridCol w:w="1080"/>
        <w:gridCol w:w="1340"/>
        <w:gridCol w:w="1380"/>
        <w:gridCol w:w="1240"/>
        <w:gridCol w:w="1240"/>
        <w:gridCol w:w="1080"/>
        <w:gridCol w:w="1080"/>
      </w:tblGrid>
      <w:tr w:rsidR="006236F1" w:rsidRPr="0074385A" w14:paraId="776EF5D9" w14:textId="77777777" w:rsidTr="006236F1">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shd w:val="clear" w:color="auto" w:fill="FFFFFF" w:themeFill="background1"/>
            <w:noWrap/>
            <w:hideMark/>
          </w:tcPr>
          <w:p w14:paraId="49D869D5" w14:textId="77777777" w:rsidR="006236F1" w:rsidRPr="0074385A" w:rsidRDefault="006236F1" w:rsidP="00EB7B9D">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 xml:space="preserve">　</w:t>
            </w:r>
          </w:p>
        </w:tc>
        <w:tc>
          <w:tcPr>
            <w:tcW w:w="1080" w:type="dxa"/>
            <w:shd w:val="clear" w:color="auto" w:fill="FFFFFF" w:themeFill="background1"/>
            <w:noWrap/>
            <w:hideMark/>
          </w:tcPr>
          <w:p w14:paraId="0E60F802" w14:textId="77777777" w:rsidR="006236F1" w:rsidRPr="0074385A" w:rsidRDefault="006236F1" w:rsidP="00EB7B9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　</w:t>
            </w:r>
          </w:p>
        </w:tc>
        <w:tc>
          <w:tcPr>
            <w:tcW w:w="1340" w:type="dxa"/>
            <w:shd w:val="clear" w:color="auto" w:fill="FFFFFF" w:themeFill="background1"/>
            <w:noWrap/>
            <w:hideMark/>
          </w:tcPr>
          <w:p w14:paraId="39172038" w14:textId="77777777" w:rsidR="006236F1" w:rsidRPr="0074385A" w:rsidRDefault="006236F1" w:rsidP="00EB7B9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TC</w:t>
            </w:r>
          </w:p>
        </w:tc>
        <w:tc>
          <w:tcPr>
            <w:tcW w:w="1380" w:type="dxa"/>
            <w:shd w:val="clear" w:color="auto" w:fill="FFFFFF" w:themeFill="background1"/>
            <w:noWrap/>
            <w:hideMark/>
          </w:tcPr>
          <w:p w14:paraId="473BE6B9" w14:textId="77777777" w:rsidR="006236F1" w:rsidRPr="0074385A" w:rsidRDefault="006236F1" w:rsidP="00EB7B9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TG</w:t>
            </w:r>
          </w:p>
        </w:tc>
        <w:tc>
          <w:tcPr>
            <w:tcW w:w="1240" w:type="dxa"/>
            <w:shd w:val="clear" w:color="auto" w:fill="FFFFFF" w:themeFill="background1"/>
            <w:noWrap/>
            <w:hideMark/>
          </w:tcPr>
          <w:p w14:paraId="600F3400" w14:textId="77777777" w:rsidR="006236F1" w:rsidRPr="0074385A" w:rsidRDefault="006236F1" w:rsidP="00EB7B9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HDL-C</w:t>
            </w:r>
          </w:p>
        </w:tc>
        <w:tc>
          <w:tcPr>
            <w:tcW w:w="1240" w:type="dxa"/>
            <w:shd w:val="clear" w:color="auto" w:fill="FFFFFF" w:themeFill="background1"/>
            <w:noWrap/>
            <w:hideMark/>
          </w:tcPr>
          <w:p w14:paraId="424ADA50" w14:textId="77777777" w:rsidR="006236F1" w:rsidRPr="0074385A" w:rsidRDefault="006236F1" w:rsidP="00EB7B9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LDL-C</w:t>
            </w:r>
          </w:p>
        </w:tc>
        <w:tc>
          <w:tcPr>
            <w:tcW w:w="1080" w:type="dxa"/>
            <w:shd w:val="clear" w:color="auto" w:fill="FFFFFF" w:themeFill="background1"/>
            <w:noWrap/>
            <w:hideMark/>
          </w:tcPr>
          <w:p w14:paraId="4CA601A2" w14:textId="77777777" w:rsidR="006236F1" w:rsidRPr="0074385A" w:rsidRDefault="006236F1" w:rsidP="00EB7B9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Apo-A1</w:t>
            </w:r>
          </w:p>
        </w:tc>
        <w:tc>
          <w:tcPr>
            <w:tcW w:w="1080" w:type="dxa"/>
            <w:shd w:val="clear" w:color="auto" w:fill="FFFFFF" w:themeFill="background1"/>
            <w:noWrap/>
            <w:hideMark/>
          </w:tcPr>
          <w:p w14:paraId="17998423" w14:textId="77777777" w:rsidR="006236F1" w:rsidRPr="0074385A" w:rsidRDefault="006236F1" w:rsidP="00EB7B9D">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Apo-B</w:t>
            </w:r>
          </w:p>
        </w:tc>
      </w:tr>
      <w:tr w:rsidR="006236F1" w:rsidRPr="0074385A" w14:paraId="56632F0A" w14:textId="77777777" w:rsidTr="006236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FFFFFF" w:themeFill="background1"/>
            <w:noWrap/>
            <w:hideMark/>
          </w:tcPr>
          <w:p w14:paraId="76DA7C71" w14:textId="77777777" w:rsidR="006236F1" w:rsidRPr="0074385A" w:rsidRDefault="006236F1" w:rsidP="00EB7B9D">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小于40岁</w:t>
            </w:r>
          </w:p>
        </w:tc>
        <w:tc>
          <w:tcPr>
            <w:tcW w:w="1080" w:type="dxa"/>
            <w:shd w:val="clear" w:color="auto" w:fill="FFFFFF" w:themeFill="background1"/>
            <w:noWrap/>
            <w:hideMark/>
          </w:tcPr>
          <w:p w14:paraId="36E4E992"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FFFFFF" w:themeFill="background1"/>
            <w:noWrap/>
            <w:hideMark/>
          </w:tcPr>
          <w:p w14:paraId="06E15CE2"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0.11</w:t>
            </w:r>
          </w:p>
        </w:tc>
        <w:tc>
          <w:tcPr>
            <w:tcW w:w="1380" w:type="dxa"/>
            <w:shd w:val="clear" w:color="auto" w:fill="FFFFFF" w:themeFill="background1"/>
            <w:noWrap/>
            <w:hideMark/>
          </w:tcPr>
          <w:p w14:paraId="0EB51196"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0.53</w:t>
            </w:r>
          </w:p>
        </w:tc>
        <w:tc>
          <w:tcPr>
            <w:tcW w:w="1240" w:type="dxa"/>
            <w:shd w:val="clear" w:color="auto" w:fill="FFFFFF" w:themeFill="background1"/>
            <w:noWrap/>
            <w:hideMark/>
          </w:tcPr>
          <w:p w14:paraId="537065E8"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240" w:type="dxa"/>
            <w:shd w:val="clear" w:color="auto" w:fill="FFFFFF" w:themeFill="background1"/>
            <w:noWrap/>
            <w:hideMark/>
          </w:tcPr>
          <w:p w14:paraId="1A025AE3"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0.11</w:t>
            </w:r>
          </w:p>
        </w:tc>
        <w:tc>
          <w:tcPr>
            <w:tcW w:w="1080" w:type="dxa"/>
            <w:shd w:val="clear" w:color="auto" w:fill="FFFFFF" w:themeFill="background1"/>
            <w:noWrap/>
            <w:hideMark/>
          </w:tcPr>
          <w:p w14:paraId="676575A1"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0.99</w:t>
            </w:r>
          </w:p>
        </w:tc>
        <w:tc>
          <w:tcPr>
            <w:tcW w:w="1080" w:type="dxa"/>
            <w:shd w:val="clear" w:color="auto" w:fill="FFFFFF" w:themeFill="background1"/>
            <w:noWrap/>
            <w:hideMark/>
          </w:tcPr>
          <w:p w14:paraId="3A5E800C"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-0.19</w:t>
            </w:r>
          </w:p>
        </w:tc>
      </w:tr>
      <w:tr w:rsidR="006236F1" w:rsidRPr="0074385A" w14:paraId="563DED91" w14:textId="77777777" w:rsidTr="00EB7B9D">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FFFFFF" w:themeFill="background1"/>
            <w:hideMark/>
          </w:tcPr>
          <w:p w14:paraId="361074F1" w14:textId="77777777" w:rsidR="006236F1" w:rsidRPr="0074385A" w:rsidRDefault="006236F1" w:rsidP="00EB7B9D">
            <w:pPr>
              <w:widowControl/>
              <w:jc w:val="left"/>
              <w:rPr>
                <w:rFonts w:ascii="等线" w:eastAsia="等线" w:hAnsi="等线" w:cs="宋体"/>
                <w:color w:val="auto"/>
                <w:kern w:val="0"/>
                <w:sz w:val="22"/>
              </w:rPr>
            </w:pPr>
          </w:p>
        </w:tc>
        <w:tc>
          <w:tcPr>
            <w:tcW w:w="1080" w:type="dxa"/>
            <w:shd w:val="clear" w:color="auto" w:fill="F2F2F2" w:themeFill="background1" w:themeFillShade="F2"/>
            <w:noWrap/>
            <w:hideMark/>
          </w:tcPr>
          <w:p w14:paraId="30630104"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F2F2F2" w:themeFill="background1" w:themeFillShade="F2"/>
            <w:noWrap/>
            <w:hideMark/>
          </w:tcPr>
          <w:p w14:paraId="612ACA85"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0.913 </w:t>
            </w:r>
          </w:p>
        </w:tc>
        <w:tc>
          <w:tcPr>
            <w:tcW w:w="1380" w:type="dxa"/>
            <w:shd w:val="clear" w:color="auto" w:fill="F2F2F2" w:themeFill="background1" w:themeFillShade="F2"/>
            <w:noWrap/>
            <w:hideMark/>
          </w:tcPr>
          <w:p w14:paraId="41A848E0"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0.601 </w:t>
            </w:r>
          </w:p>
        </w:tc>
        <w:tc>
          <w:tcPr>
            <w:tcW w:w="1240" w:type="dxa"/>
            <w:shd w:val="clear" w:color="auto" w:fill="F2F2F2" w:themeFill="background1" w:themeFillShade="F2"/>
            <w:noWrap/>
            <w:hideMark/>
          </w:tcPr>
          <w:p w14:paraId="70009D2D"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0.895 </w:t>
            </w:r>
          </w:p>
        </w:tc>
        <w:tc>
          <w:tcPr>
            <w:tcW w:w="1240" w:type="dxa"/>
            <w:shd w:val="clear" w:color="auto" w:fill="F2F2F2" w:themeFill="background1" w:themeFillShade="F2"/>
            <w:noWrap/>
            <w:hideMark/>
          </w:tcPr>
          <w:p w14:paraId="629AC573"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0.916 </w:t>
            </w:r>
          </w:p>
        </w:tc>
        <w:tc>
          <w:tcPr>
            <w:tcW w:w="1080" w:type="dxa"/>
            <w:shd w:val="clear" w:color="auto" w:fill="F2F2F2" w:themeFill="background1" w:themeFillShade="F2"/>
            <w:noWrap/>
            <w:hideMark/>
          </w:tcPr>
          <w:p w14:paraId="6695C197"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0.326 </w:t>
            </w:r>
          </w:p>
        </w:tc>
        <w:tc>
          <w:tcPr>
            <w:tcW w:w="1080" w:type="dxa"/>
            <w:shd w:val="clear" w:color="auto" w:fill="F2F2F2" w:themeFill="background1" w:themeFillShade="F2"/>
            <w:noWrap/>
            <w:hideMark/>
          </w:tcPr>
          <w:p w14:paraId="1A309E84"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0.853 </w:t>
            </w:r>
          </w:p>
        </w:tc>
      </w:tr>
      <w:tr w:rsidR="006236F1" w:rsidRPr="0074385A" w14:paraId="79801C66" w14:textId="77777777" w:rsidTr="006236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FFFFFF" w:themeFill="background1"/>
            <w:noWrap/>
            <w:hideMark/>
          </w:tcPr>
          <w:p w14:paraId="20CFB5AF" w14:textId="77777777" w:rsidR="006236F1" w:rsidRPr="0074385A" w:rsidRDefault="006236F1" w:rsidP="00EB7B9D">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41-50</w:t>
            </w:r>
          </w:p>
        </w:tc>
        <w:tc>
          <w:tcPr>
            <w:tcW w:w="1080" w:type="dxa"/>
            <w:shd w:val="clear" w:color="auto" w:fill="FFFFFF" w:themeFill="background1"/>
            <w:noWrap/>
            <w:hideMark/>
          </w:tcPr>
          <w:p w14:paraId="5B79C487"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FFFFFF" w:themeFill="background1"/>
            <w:noWrap/>
            <w:hideMark/>
          </w:tcPr>
          <w:p w14:paraId="69755398"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-0.91</w:t>
            </w:r>
          </w:p>
        </w:tc>
        <w:tc>
          <w:tcPr>
            <w:tcW w:w="1380" w:type="dxa"/>
            <w:shd w:val="clear" w:color="auto" w:fill="FFFFFF" w:themeFill="background1"/>
            <w:noWrap/>
            <w:hideMark/>
          </w:tcPr>
          <w:p w14:paraId="5514E547"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2.52</w:t>
            </w:r>
          </w:p>
        </w:tc>
        <w:tc>
          <w:tcPr>
            <w:tcW w:w="1240" w:type="dxa"/>
            <w:shd w:val="clear" w:color="auto" w:fill="FFFFFF" w:themeFill="background1"/>
            <w:noWrap/>
            <w:hideMark/>
          </w:tcPr>
          <w:p w14:paraId="1DACC6B0"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-1.64</w:t>
            </w:r>
          </w:p>
        </w:tc>
        <w:tc>
          <w:tcPr>
            <w:tcW w:w="1240" w:type="dxa"/>
            <w:shd w:val="clear" w:color="auto" w:fill="FFFFFF" w:themeFill="background1"/>
            <w:noWrap/>
            <w:hideMark/>
          </w:tcPr>
          <w:p w14:paraId="084F0503"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-1.56</w:t>
            </w:r>
          </w:p>
        </w:tc>
        <w:tc>
          <w:tcPr>
            <w:tcW w:w="1080" w:type="dxa"/>
            <w:shd w:val="clear" w:color="auto" w:fill="FFFFFF" w:themeFill="background1"/>
            <w:noWrap/>
            <w:hideMark/>
          </w:tcPr>
          <w:p w14:paraId="5A800AF9"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-0.17</w:t>
            </w:r>
          </w:p>
        </w:tc>
        <w:tc>
          <w:tcPr>
            <w:tcW w:w="1080" w:type="dxa"/>
            <w:shd w:val="clear" w:color="auto" w:fill="FFFFFF" w:themeFill="background1"/>
            <w:noWrap/>
            <w:hideMark/>
          </w:tcPr>
          <w:p w14:paraId="7D31C5D9"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-0.55</w:t>
            </w:r>
          </w:p>
        </w:tc>
      </w:tr>
      <w:tr w:rsidR="006236F1" w:rsidRPr="0074385A" w14:paraId="428CD7EC" w14:textId="77777777" w:rsidTr="00EB7B9D">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FFFFFF" w:themeFill="background1"/>
            <w:hideMark/>
          </w:tcPr>
          <w:p w14:paraId="42CE7DF3" w14:textId="77777777" w:rsidR="006236F1" w:rsidRPr="0074385A" w:rsidRDefault="006236F1" w:rsidP="00EB7B9D">
            <w:pPr>
              <w:widowControl/>
              <w:jc w:val="left"/>
              <w:rPr>
                <w:rFonts w:ascii="等线" w:eastAsia="等线" w:hAnsi="等线" w:cs="宋体"/>
                <w:color w:val="auto"/>
                <w:kern w:val="0"/>
                <w:sz w:val="22"/>
              </w:rPr>
            </w:pPr>
          </w:p>
        </w:tc>
        <w:tc>
          <w:tcPr>
            <w:tcW w:w="1080" w:type="dxa"/>
            <w:shd w:val="clear" w:color="auto" w:fill="F2F2F2" w:themeFill="background1" w:themeFillShade="F2"/>
            <w:noWrap/>
            <w:hideMark/>
          </w:tcPr>
          <w:p w14:paraId="06C2A7BA"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F2F2F2" w:themeFill="background1" w:themeFillShade="F2"/>
            <w:noWrap/>
            <w:hideMark/>
          </w:tcPr>
          <w:p w14:paraId="74A932E1"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0.362 </w:t>
            </w:r>
          </w:p>
        </w:tc>
        <w:tc>
          <w:tcPr>
            <w:tcW w:w="1380" w:type="dxa"/>
            <w:shd w:val="clear" w:color="auto" w:fill="F2F2F2" w:themeFill="background1" w:themeFillShade="F2"/>
            <w:noWrap/>
            <w:hideMark/>
          </w:tcPr>
          <w:p w14:paraId="1A11D74E"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0.012 </w:t>
            </w:r>
          </w:p>
        </w:tc>
        <w:tc>
          <w:tcPr>
            <w:tcW w:w="1240" w:type="dxa"/>
            <w:shd w:val="clear" w:color="auto" w:fill="F2F2F2" w:themeFill="background1" w:themeFillShade="F2"/>
            <w:noWrap/>
            <w:hideMark/>
          </w:tcPr>
          <w:p w14:paraId="397D7EAA"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0.102 </w:t>
            </w:r>
          </w:p>
        </w:tc>
        <w:tc>
          <w:tcPr>
            <w:tcW w:w="1240" w:type="dxa"/>
            <w:shd w:val="clear" w:color="auto" w:fill="F2F2F2" w:themeFill="background1" w:themeFillShade="F2"/>
            <w:noWrap/>
            <w:hideMark/>
          </w:tcPr>
          <w:p w14:paraId="1E71037F"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0.120 </w:t>
            </w:r>
          </w:p>
        </w:tc>
        <w:tc>
          <w:tcPr>
            <w:tcW w:w="1080" w:type="dxa"/>
            <w:shd w:val="clear" w:color="auto" w:fill="F2F2F2" w:themeFill="background1" w:themeFillShade="F2"/>
            <w:noWrap/>
            <w:hideMark/>
          </w:tcPr>
          <w:p w14:paraId="709FDA67"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0.867 </w:t>
            </w:r>
          </w:p>
        </w:tc>
        <w:tc>
          <w:tcPr>
            <w:tcW w:w="1080" w:type="dxa"/>
            <w:shd w:val="clear" w:color="auto" w:fill="F2F2F2" w:themeFill="background1" w:themeFillShade="F2"/>
            <w:noWrap/>
            <w:hideMark/>
          </w:tcPr>
          <w:p w14:paraId="3F8A9542"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0.581 </w:t>
            </w:r>
          </w:p>
        </w:tc>
      </w:tr>
      <w:tr w:rsidR="006236F1" w:rsidRPr="0074385A" w14:paraId="0A1E6825" w14:textId="77777777" w:rsidTr="006236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FFFFFF" w:themeFill="background1"/>
            <w:noWrap/>
            <w:hideMark/>
          </w:tcPr>
          <w:p w14:paraId="3044557F" w14:textId="77777777" w:rsidR="006236F1" w:rsidRPr="0074385A" w:rsidRDefault="006236F1" w:rsidP="00EB7B9D">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51-60</w:t>
            </w:r>
          </w:p>
        </w:tc>
        <w:tc>
          <w:tcPr>
            <w:tcW w:w="1080" w:type="dxa"/>
            <w:shd w:val="clear" w:color="auto" w:fill="FFFFFF" w:themeFill="background1"/>
            <w:noWrap/>
            <w:hideMark/>
          </w:tcPr>
          <w:p w14:paraId="4890BE08"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FFFFFF" w:themeFill="background1"/>
            <w:noWrap/>
            <w:hideMark/>
          </w:tcPr>
          <w:p w14:paraId="73D70B06"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-4.45</w:t>
            </w:r>
          </w:p>
        </w:tc>
        <w:tc>
          <w:tcPr>
            <w:tcW w:w="1380" w:type="dxa"/>
            <w:shd w:val="clear" w:color="auto" w:fill="FFFFFF" w:themeFill="background1"/>
            <w:noWrap/>
            <w:hideMark/>
          </w:tcPr>
          <w:p w14:paraId="1BCEE862"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-0.38</w:t>
            </w:r>
          </w:p>
        </w:tc>
        <w:tc>
          <w:tcPr>
            <w:tcW w:w="1240" w:type="dxa"/>
            <w:shd w:val="clear" w:color="auto" w:fill="FFFFFF" w:themeFill="background1"/>
            <w:noWrap/>
            <w:hideMark/>
          </w:tcPr>
          <w:p w14:paraId="6BB5AD2C"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-1.8</w:t>
            </w:r>
          </w:p>
        </w:tc>
        <w:tc>
          <w:tcPr>
            <w:tcW w:w="1240" w:type="dxa"/>
            <w:shd w:val="clear" w:color="auto" w:fill="FFFFFF" w:themeFill="background1"/>
            <w:noWrap/>
            <w:hideMark/>
          </w:tcPr>
          <w:p w14:paraId="33C16C51"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-4.31</w:t>
            </w:r>
          </w:p>
        </w:tc>
        <w:tc>
          <w:tcPr>
            <w:tcW w:w="1080" w:type="dxa"/>
            <w:shd w:val="clear" w:color="auto" w:fill="FFFFFF" w:themeFill="background1"/>
            <w:noWrap/>
            <w:hideMark/>
          </w:tcPr>
          <w:p w14:paraId="1E6538AB"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080" w:type="dxa"/>
            <w:shd w:val="clear" w:color="auto" w:fill="FFFFFF" w:themeFill="background1"/>
            <w:noWrap/>
            <w:hideMark/>
          </w:tcPr>
          <w:p w14:paraId="2C3BB869"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-4.6</w:t>
            </w:r>
          </w:p>
        </w:tc>
      </w:tr>
      <w:tr w:rsidR="006236F1" w:rsidRPr="0074385A" w14:paraId="16235BA5" w14:textId="77777777" w:rsidTr="00EB7B9D">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FFFFFF" w:themeFill="background1"/>
            <w:hideMark/>
          </w:tcPr>
          <w:p w14:paraId="4B8DF84E" w14:textId="77777777" w:rsidR="006236F1" w:rsidRPr="0074385A" w:rsidRDefault="006236F1" w:rsidP="00EB7B9D">
            <w:pPr>
              <w:widowControl/>
              <w:jc w:val="left"/>
              <w:rPr>
                <w:rFonts w:ascii="等线" w:eastAsia="等线" w:hAnsi="等线" w:cs="宋体"/>
                <w:color w:val="auto"/>
                <w:kern w:val="0"/>
                <w:sz w:val="22"/>
              </w:rPr>
            </w:pPr>
          </w:p>
        </w:tc>
        <w:tc>
          <w:tcPr>
            <w:tcW w:w="1080" w:type="dxa"/>
            <w:shd w:val="clear" w:color="auto" w:fill="F2F2F2" w:themeFill="background1" w:themeFillShade="F2"/>
            <w:noWrap/>
            <w:hideMark/>
          </w:tcPr>
          <w:p w14:paraId="207BB044"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F2F2F2" w:themeFill="background1" w:themeFillShade="F2"/>
            <w:noWrap/>
            <w:hideMark/>
          </w:tcPr>
          <w:p w14:paraId="4425D1B5"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380" w:type="dxa"/>
            <w:shd w:val="clear" w:color="auto" w:fill="F2F2F2" w:themeFill="background1" w:themeFillShade="F2"/>
            <w:noWrap/>
            <w:hideMark/>
          </w:tcPr>
          <w:p w14:paraId="79EADEA6"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0.702 </w:t>
            </w:r>
          </w:p>
        </w:tc>
        <w:tc>
          <w:tcPr>
            <w:tcW w:w="1240" w:type="dxa"/>
            <w:shd w:val="clear" w:color="auto" w:fill="F2F2F2" w:themeFill="background1" w:themeFillShade="F2"/>
            <w:noWrap/>
            <w:hideMark/>
          </w:tcPr>
          <w:p w14:paraId="426C7499"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0.073 </w:t>
            </w:r>
          </w:p>
        </w:tc>
        <w:tc>
          <w:tcPr>
            <w:tcW w:w="1240" w:type="dxa"/>
            <w:shd w:val="clear" w:color="auto" w:fill="F2F2F2" w:themeFill="background1" w:themeFillShade="F2"/>
            <w:noWrap/>
            <w:hideMark/>
          </w:tcPr>
          <w:p w14:paraId="55C1F9CE"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080" w:type="dxa"/>
            <w:shd w:val="clear" w:color="auto" w:fill="F2F2F2" w:themeFill="background1" w:themeFillShade="F2"/>
            <w:noWrap/>
            <w:hideMark/>
          </w:tcPr>
          <w:p w14:paraId="0D994714"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0.893 </w:t>
            </w:r>
          </w:p>
        </w:tc>
        <w:tc>
          <w:tcPr>
            <w:tcW w:w="1080" w:type="dxa"/>
            <w:shd w:val="clear" w:color="auto" w:fill="F2F2F2" w:themeFill="background1" w:themeFillShade="F2"/>
            <w:noWrap/>
            <w:hideMark/>
          </w:tcPr>
          <w:p w14:paraId="4C488BAD"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r>
      <w:tr w:rsidR="006236F1" w:rsidRPr="0074385A" w14:paraId="6BD8E2E8" w14:textId="77777777" w:rsidTr="006236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FFFFFF" w:themeFill="background1"/>
            <w:noWrap/>
            <w:hideMark/>
          </w:tcPr>
          <w:p w14:paraId="657F7CB7" w14:textId="77777777" w:rsidR="006236F1" w:rsidRPr="0074385A" w:rsidRDefault="006236F1" w:rsidP="00EB7B9D">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61-70</w:t>
            </w:r>
          </w:p>
        </w:tc>
        <w:tc>
          <w:tcPr>
            <w:tcW w:w="1080" w:type="dxa"/>
            <w:shd w:val="clear" w:color="auto" w:fill="FFFFFF" w:themeFill="background1"/>
            <w:noWrap/>
            <w:hideMark/>
          </w:tcPr>
          <w:p w14:paraId="66E06606"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FFFFFF" w:themeFill="background1"/>
            <w:noWrap/>
            <w:hideMark/>
          </w:tcPr>
          <w:p w14:paraId="49B6E373"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-4.2</w:t>
            </w:r>
          </w:p>
        </w:tc>
        <w:tc>
          <w:tcPr>
            <w:tcW w:w="1380" w:type="dxa"/>
            <w:shd w:val="clear" w:color="auto" w:fill="FFFFFF" w:themeFill="background1"/>
            <w:noWrap/>
            <w:hideMark/>
          </w:tcPr>
          <w:p w14:paraId="08408281"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2.75</w:t>
            </w:r>
          </w:p>
        </w:tc>
        <w:tc>
          <w:tcPr>
            <w:tcW w:w="1240" w:type="dxa"/>
            <w:shd w:val="clear" w:color="auto" w:fill="FFFFFF" w:themeFill="background1"/>
            <w:noWrap/>
            <w:hideMark/>
          </w:tcPr>
          <w:p w14:paraId="2DDB4C88"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-1.21</w:t>
            </w:r>
          </w:p>
        </w:tc>
        <w:tc>
          <w:tcPr>
            <w:tcW w:w="1240" w:type="dxa"/>
            <w:shd w:val="clear" w:color="auto" w:fill="FFFFFF" w:themeFill="background1"/>
            <w:noWrap/>
            <w:hideMark/>
          </w:tcPr>
          <w:p w14:paraId="5113C3B0"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-5.57</w:t>
            </w:r>
          </w:p>
        </w:tc>
        <w:tc>
          <w:tcPr>
            <w:tcW w:w="1080" w:type="dxa"/>
            <w:shd w:val="clear" w:color="auto" w:fill="FFFFFF" w:themeFill="background1"/>
            <w:noWrap/>
            <w:hideMark/>
          </w:tcPr>
          <w:p w14:paraId="7E471F4F"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2.23</w:t>
            </w:r>
          </w:p>
        </w:tc>
        <w:tc>
          <w:tcPr>
            <w:tcW w:w="1080" w:type="dxa"/>
            <w:shd w:val="clear" w:color="auto" w:fill="FFFFFF" w:themeFill="background1"/>
            <w:noWrap/>
            <w:hideMark/>
          </w:tcPr>
          <w:p w14:paraId="09891AE1"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-4.94</w:t>
            </w:r>
          </w:p>
        </w:tc>
      </w:tr>
      <w:tr w:rsidR="006236F1" w:rsidRPr="0074385A" w14:paraId="42D311A5" w14:textId="77777777" w:rsidTr="00EB7B9D">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FFFFFF" w:themeFill="background1"/>
            <w:hideMark/>
          </w:tcPr>
          <w:p w14:paraId="7A85CED2" w14:textId="77777777" w:rsidR="006236F1" w:rsidRPr="0074385A" w:rsidRDefault="006236F1" w:rsidP="00EB7B9D">
            <w:pPr>
              <w:widowControl/>
              <w:jc w:val="left"/>
              <w:rPr>
                <w:rFonts w:ascii="等线" w:eastAsia="等线" w:hAnsi="等线" w:cs="宋体"/>
                <w:color w:val="auto"/>
                <w:kern w:val="0"/>
                <w:sz w:val="22"/>
              </w:rPr>
            </w:pPr>
          </w:p>
        </w:tc>
        <w:tc>
          <w:tcPr>
            <w:tcW w:w="1080" w:type="dxa"/>
            <w:shd w:val="clear" w:color="auto" w:fill="F2F2F2" w:themeFill="background1" w:themeFillShade="F2"/>
            <w:noWrap/>
            <w:hideMark/>
          </w:tcPr>
          <w:p w14:paraId="7A5C47E5"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F2F2F2" w:themeFill="background1" w:themeFillShade="F2"/>
            <w:noWrap/>
            <w:hideMark/>
          </w:tcPr>
          <w:p w14:paraId="413F14E7"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380" w:type="dxa"/>
            <w:shd w:val="clear" w:color="auto" w:fill="F2F2F2" w:themeFill="background1" w:themeFillShade="F2"/>
            <w:noWrap/>
            <w:hideMark/>
          </w:tcPr>
          <w:p w14:paraId="2C11AD5F"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0.006 </w:t>
            </w:r>
          </w:p>
        </w:tc>
        <w:tc>
          <w:tcPr>
            <w:tcW w:w="1240" w:type="dxa"/>
            <w:shd w:val="clear" w:color="auto" w:fill="F2F2F2" w:themeFill="background1" w:themeFillShade="F2"/>
            <w:noWrap/>
            <w:hideMark/>
          </w:tcPr>
          <w:p w14:paraId="3D34EBFB"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0.227 </w:t>
            </w:r>
          </w:p>
        </w:tc>
        <w:tc>
          <w:tcPr>
            <w:tcW w:w="1240" w:type="dxa"/>
            <w:shd w:val="clear" w:color="auto" w:fill="F2F2F2" w:themeFill="background1" w:themeFillShade="F2"/>
            <w:noWrap/>
            <w:hideMark/>
          </w:tcPr>
          <w:p w14:paraId="324DC730"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080" w:type="dxa"/>
            <w:shd w:val="clear" w:color="auto" w:fill="F2F2F2" w:themeFill="background1" w:themeFillShade="F2"/>
            <w:noWrap/>
            <w:hideMark/>
          </w:tcPr>
          <w:p w14:paraId="6CDF4F75"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0.026 </w:t>
            </w:r>
          </w:p>
        </w:tc>
        <w:tc>
          <w:tcPr>
            <w:tcW w:w="1080" w:type="dxa"/>
            <w:shd w:val="clear" w:color="auto" w:fill="F2F2F2" w:themeFill="background1" w:themeFillShade="F2"/>
            <w:noWrap/>
            <w:hideMark/>
          </w:tcPr>
          <w:p w14:paraId="4DF81F3C"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r>
      <w:tr w:rsidR="006236F1" w:rsidRPr="0074385A" w14:paraId="48D4E59F" w14:textId="77777777" w:rsidTr="006236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FFFFFF" w:themeFill="background1"/>
            <w:noWrap/>
            <w:hideMark/>
          </w:tcPr>
          <w:p w14:paraId="3658C068" w14:textId="77777777" w:rsidR="006236F1" w:rsidRPr="0074385A" w:rsidRDefault="006236F1" w:rsidP="00EB7B9D">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71-80</w:t>
            </w:r>
          </w:p>
        </w:tc>
        <w:tc>
          <w:tcPr>
            <w:tcW w:w="1080" w:type="dxa"/>
            <w:shd w:val="clear" w:color="auto" w:fill="FFFFFF" w:themeFill="background1"/>
            <w:noWrap/>
            <w:hideMark/>
          </w:tcPr>
          <w:p w14:paraId="05DA2AFB"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FFFFFF" w:themeFill="background1"/>
            <w:noWrap/>
            <w:hideMark/>
          </w:tcPr>
          <w:p w14:paraId="1DAF8074"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-6.7</w:t>
            </w:r>
          </w:p>
        </w:tc>
        <w:tc>
          <w:tcPr>
            <w:tcW w:w="1380" w:type="dxa"/>
            <w:shd w:val="clear" w:color="auto" w:fill="FFFFFF" w:themeFill="background1"/>
            <w:noWrap/>
            <w:hideMark/>
          </w:tcPr>
          <w:p w14:paraId="70DFAE7D"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-2.39</w:t>
            </w:r>
          </w:p>
        </w:tc>
        <w:tc>
          <w:tcPr>
            <w:tcW w:w="1240" w:type="dxa"/>
            <w:shd w:val="clear" w:color="auto" w:fill="FFFFFF" w:themeFill="background1"/>
            <w:noWrap/>
            <w:hideMark/>
          </w:tcPr>
          <w:p w14:paraId="5035F522"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-2.15</w:t>
            </w:r>
          </w:p>
        </w:tc>
        <w:tc>
          <w:tcPr>
            <w:tcW w:w="1240" w:type="dxa"/>
            <w:shd w:val="clear" w:color="auto" w:fill="FFFFFF" w:themeFill="background1"/>
            <w:noWrap/>
            <w:hideMark/>
          </w:tcPr>
          <w:p w14:paraId="4109FFC7"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-7.72</w:t>
            </w:r>
          </w:p>
        </w:tc>
        <w:tc>
          <w:tcPr>
            <w:tcW w:w="1080" w:type="dxa"/>
            <w:shd w:val="clear" w:color="auto" w:fill="FFFFFF" w:themeFill="background1"/>
            <w:noWrap/>
            <w:hideMark/>
          </w:tcPr>
          <w:p w14:paraId="37A65ABF"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-0.13</w:t>
            </w:r>
          </w:p>
        </w:tc>
        <w:tc>
          <w:tcPr>
            <w:tcW w:w="1080" w:type="dxa"/>
            <w:shd w:val="clear" w:color="auto" w:fill="FFFFFF" w:themeFill="background1"/>
            <w:noWrap/>
            <w:hideMark/>
          </w:tcPr>
          <w:p w14:paraId="03F428FB"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-6.94</w:t>
            </w:r>
          </w:p>
        </w:tc>
      </w:tr>
      <w:tr w:rsidR="006236F1" w:rsidRPr="0074385A" w14:paraId="4C88F5A5" w14:textId="77777777" w:rsidTr="00EB7B9D">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FFFFFF" w:themeFill="background1"/>
            <w:hideMark/>
          </w:tcPr>
          <w:p w14:paraId="2A79E6B2" w14:textId="77777777" w:rsidR="006236F1" w:rsidRPr="0074385A" w:rsidRDefault="006236F1" w:rsidP="00EB7B9D">
            <w:pPr>
              <w:widowControl/>
              <w:jc w:val="left"/>
              <w:rPr>
                <w:rFonts w:ascii="等线" w:eastAsia="等线" w:hAnsi="等线" w:cs="宋体"/>
                <w:color w:val="auto"/>
                <w:kern w:val="0"/>
                <w:sz w:val="22"/>
              </w:rPr>
            </w:pPr>
          </w:p>
        </w:tc>
        <w:tc>
          <w:tcPr>
            <w:tcW w:w="1080" w:type="dxa"/>
            <w:shd w:val="clear" w:color="auto" w:fill="F2F2F2" w:themeFill="background1" w:themeFillShade="F2"/>
            <w:noWrap/>
            <w:hideMark/>
          </w:tcPr>
          <w:p w14:paraId="2193FDA7"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F2F2F2" w:themeFill="background1" w:themeFillShade="F2"/>
            <w:noWrap/>
            <w:hideMark/>
          </w:tcPr>
          <w:p w14:paraId="4576B1FB"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380" w:type="dxa"/>
            <w:shd w:val="clear" w:color="auto" w:fill="F2F2F2" w:themeFill="background1" w:themeFillShade="F2"/>
            <w:noWrap/>
            <w:hideMark/>
          </w:tcPr>
          <w:p w14:paraId="7596BA81"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0.017 </w:t>
            </w:r>
          </w:p>
        </w:tc>
        <w:tc>
          <w:tcPr>
            <w:tcW w:w="1240" w:type="dxa"/>
            <w:shd w:val="clear" w:color="auto" w:fill="F2F2F2" w:themeFill="background1" w:themeFillShade="F2"/>
            <w:noWrap/>
            <w:hideMark/>
          </w:tcPr>
          <w:p w14:paraId="327DDC47"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0.032 </w:t>
            </w:r>
          </w:p>
        </w:tc>
        <w:tc>
          <w:tcPr>
            <w:tcW w:w="1240" w:type="dxa"/>
            <w:shd w:val="clear" w:color="auto" w:fill="F2F2F2" w:themeFill="background1" w:themeFillShade="F2"/>
            <w:noWrap/>
            <w:hideMark/>
          </w:tcPr>
          <w:p w14:paraId="21785B8C"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080" w:type="dxa"/>
            <w:shd w:val="clear" w:color="auto" w:fill="F2F2F2" w:themeFill="background1" w:themeFillShade="F2"/>
            <w:noWrap/>
            <w:hideMark/>
          </w:tcPr>
          <w:p w14:paraId="215CD5D7"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0.900 </w:t>
            </w:r>
          </w:p>
        </w:tc>
        <w:tc>
          <w:tcPr>
            <w:tcW w:w="1080" w:type="dxa"/>
            <w:shd w:val="clear" w:color="auto" w:fill="F2F2F2" w:themeFill="background1" w:themeFillShade="F2"/>
            <w:noWrap/>
            <w:hideMark/>
          </w:tcPr>
          <w:p w14:paraId="018453A1"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r>
      <w:tr w:rsidR="006236F1" w:rsidRPr="0074385A" w14:paraId="3B927486" w14:textId="77777777" w:rsidTr="006236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40" w:type="dxa"/>
            <w:vMerge w:val="restart"/>
            <w:shd w:val="clear" w:color="auto" w:fill="FFFFFF" w:themeFill="background1"/>
            <w:noWrap/>
            <w:hideMark/>
          </w:tcPr>
          <w:p w14:paraId="3D449096" w14:textId="77777777" w:rsidR="006236F1" w:rsidRPr="0074385A" w:rsidRDefault="006236F1" w:rsidP="00EB7B9D">
            <w:pPr>
              <w:widowControl/>
              <w:jc w:val="center"/>
              <w:rPr>
                <w:rFonts w:ascii="等线" w:eastAsia="等线" w:hAnsi="等线" w:cs="宋体"/>
                <w:color w:val="auto"/>
                <w:kern w:val="0"/>
                <w:sz w:val="22"/>
              </w:rPr>
            </w:pPr>
            <w:r w:rsidRPr="0074385A">
              <w:rPr>
                <w:rFonts w:ascii="等线" w:eastAsia="等线" w:hAnsi="等线" w:cs="宋体" w:hint="eastAsia"/>
                <w:color w:val="auto"/>
                <w:kern w:val="0"/>
                <w:sz w:val="22"/>
              </w:rPr>
              <w:t>81以上</w:t>
            </w:r>
          </w:p>
        </w:tc>
        <w:tc>
          <w:tcPr>
            <w:tcW w:w="1080" w:type="dxa"/>
            <w:shd w:val="clear" w:color="auto" w:fill="FFFFFF" w:themeFill="background1"/>
            <w:noWrap/>
            <w:hideMark/>
          </w:tcPr>
          <w:p w14:paraId="0A6BA10A"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T值</w:t>
            </w:r>
          </w:p>
        </w:tc>
        <w:tc>
          <w:tcPr>
            <w:tcW w:w="1340" w:type="dxa"/>
            <w:shd w:val="clear" w:color="auto" w:fill="FFFFFF" w:themeFill="background1"/>
            <w:noWrap/>
            <w:hideMark/>
          </w:tcPr>
          <w:p w14:paraId="5E0DA83D"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-5.06</w:t>
            </w:r>
          </w:p>
        </w:tc>
        <w:tc>
          <w:tcPr>
            <w:tcW w:w="1380" w:type="dxa"/>
            <w:shd w:val="clear" w:color="auto" w:fill="FFFFFF" w:themeFill="background1"/>
            <w:noWrap/>
            <w:hideMark/>
          </w:tcPr>
          <w:p w14:paraId="4CFC216C"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0.18</w:t>
            </w:r>
          </w:p>
        </w:tc>
        <w:tc>
          <w:tcPr>
            <w:tcW w:w="1240" w:type="dxa"/>
            <w:shd w:val="clear" w:color="auto" w:fill="FFFFFF" w:themeFill="background1"/>
            <w:noWrap/>
            <w:hideMark/>
          </w:tcPr>
          <w:p w14:paraId="7F9B1056"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-3.76</w:t>
            </w:r>
          </w:p>
        </w:tc>
        <w:tc>
          <w:tcPr>
            <w:tcW w:w="1240" w:type="dxa"/>
            <w:shd w:val="clear" w:color="auto" w:fill="FFFFFF" w:themeFill="background1"/>
            <w:noWrap/>
            <w:hideMark/>
          </w:tcPr>
          <w:p w14:paraId="7ACEA6DA"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-5.66</w:t>
            </w:r>
          </w:p>
        </w:tc>
        <w:tc>
          <w:tcPr>
            <w:tcW w:w="1080" w:type="dxa"/>
            <w:shd w:val="clear" w:color="auto" w:fill="FFFFFF" w:themeFill="background1"/>
            <w:noWrap/>
            <w:hideMark/>
          </w:tcPr>
          <w:p w14:paraId="64E403E3"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-2.07</w:t>
            </w:r>
          </w:p>
        </w:tc>
        <w:tc>
          <w:tcPr>
            <w:tcW w:w="1080" w:type="dxa"/>
            <w:shd w:val="clear" w:color="auto" w:fill="FFFFFF" w:themeFill="background1"/>
            <w:noWrap/>
            <w:hideMark/>
          </w:tcPr>
          <w:p w14:paraId="1A75FDB3" w14:textId="77777777" w:rsidR="006236F1" w:rsidRPr="0074385A" w:rsidRDefault="006236F1" w:rsidP="00EB7B9D">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-4.91</w:t>
            </w:r>
          </w:p>
        </w:tc>
      </w:tr>
      <w:tr w:rsidR="006236F1" w:rsidRPr="0074385A" w14:paraId="3DA4E2AB" w14:textId="77777777" w:rsidTr="00EB7B9D">
        <w:trPr>
          <w:trHeight w:val="285"/>
        </w:trPr>
        <w:tc>
          <w:tcPr>
            <w:cnfStyle w:val="001000000000" w:firstRow="0" w:lastRow="0" w:firstColumn="1" w:lastColumn="0" w:oddVBand="0" w:evenVBand="0" w:oddHBand="0" w:evenHBand="0" w:firstRowFirstColumn="0" w:firstRowLastColumn="0" w:lastRowFirstColumn="0" w:lastRowLastColumn="0"/>
            <w:tcW w:w="1240" w:type="dxa"/>
            <w:vMerge/>
            <w:shd w:val="clear" w:color="auto" w:fill="FFFFFF" w:themeFill="background1"/>
            <w:hideMark/>
          </w:tcPr>
          <w:p w14:paraId="7C8D10DE" w14:textId="77777777" w:rsidR="006236F1" w:rsidRPr="0074385A" w:rsidRDefault="006236F1" w:rsidP="00EB7B9D">
            <w:pPr>
              <w:widowControl/>
              <w:jc w:val="left"/>
              <w:rPr>
                <w:rFonts w:ascii="等线" w:eastAsia="等线" w:hAnsi="等线" w:cs="宋体"/>
                <w:color w:val="auto"/>
                <w:kern w:val="0"/>
                <w:sz w:val="22"/>
              </w:rPr>
            </w:pPr>
          </w:p>
        </w:tc>
        <w:tc>
          <w:tcPr>
            <w:tcW w:w="1080" w:type="dxa"/>
            <w:shd w:val="clear" w:color="auto" w:fill="F2F2F2" w:themeFill="background1" w:themeFillShade="F2"/>
            <w:noWrap/>
            <w:hideMark/>
          </w:tcPr>
          <w:p w14:paraId="4ACD0CD5"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b/>
                <w:bCs/>
                <w:color w:val="auto"/>
                <w:kern w:val="0"/>
                <w:sz w:val="22"/>
              </w:rPr>
            </w:pPr>
            <w:r w:rsidRPr="0074385A">
              <w:rPr>
                <w:rFonts w:ascii="等线" w:eastAsia="等线" w:hAnsi="等线" w:cs="宋体" w:hint="eastAsia"/>
                <w:b/>
                <w:bCs/>
                <w:color w:val="auto"/>
                <w:kern w:val="0"/>
                <w:sz w:val="22"/>
              </w:rPr>
              <w:t>P值</w:t>
            </w:r>
          </w:p>
        </w:tc>
        <w:tc>
          <w:tcPr>
            <w:tcW w:w="1340" w:type="dxa"/>
            <w:shd w:val="clear" w:color="auto" w:fill="F2F2F2" w:themeFill="background1" w:themeFillShade="F2"/>
            <w:noWrap/>
            <w:hideMark/>
          </w:tcPr>
          <w:p w14:paraId="37722EB5"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380" w:type="dxa"/>
            <w:shd w:val="clear" w:color="auto" w:fill="F2F2F2" w:themeFill="background1" w:themeFillShade="F2"/>
            <w:noWrap/>
            <w:hideMark/>
          </w:tcPr>
          <w:p w14:paraId="32769BBD"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0.858 </w:t>
            </w:r>
          </w:p>
        </w:tc>
        <w:tc>
          <w:tcPr>
            <w:tcW w:w="1240" w:type="dxa"/>
            <w:shd w:val="clear" w:color="auto" w:fill="F2F2F2" w:themeFill="background1" w:themeFillShade="F2"/>
            <w:noWrap/>
            <w:hideMark/>
          </w:tcPr>
          <w:p w14:paraId="0B416E2A"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240" w:type="dxa"/>
            <w:shd w:val="clear" w:color="auto" w:fill="F2F2F2" w:themeFill="background1" w:themeFillShade="F2"/>
            <w:noWrap/>
            <w:hideMark/>
          </w:tcPr>
          <w:p w14:paraId="682C0631"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c>
          <w:tcPr>
            <w:tcW w:w="1080" w:type="dxa"/>
            <w:shd w:val="clear" w:color="auto" w:fill="F2F2F2" w:themeFill="background1" w:themeFillShade="F2"/>
            <w:noWrap/>
            <w:hideMark/>
          </w:tcPr>
          <w:p w14:paraId="7BF663D5"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0.039 </w:t>
            </w:r>
          </w:p>
        </w:tc>
        <w:tc>
          <w:tcPr>
            <w:tcW w:w="1080" w:type="dxa"/>
            <w:shd w:val="clear" w:color="auto" w:fill="F2F2F2" w:themeFill="background1" w:themeFillShade="F2"/>
            <w:noWrap/>
            <w:hideMark/>
          </w:tcPr>
          <w:p w14:paraId="3660E102" w14:textId="77777777" w:rsidR="006236F1" w:rsidRPr="0074385A" w:rsidRDefault="006236F1" w:rsidP="00EB7B9D">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auto"/>
                <w:kern w:val="0"/>
                <w:sz w:val="22"/>
              </w:rPr>
            </w:pPr>
            <w:r w:rsidRPr="0074385A">
              <w:rPr>
                <w:rFonts w:ascii="等线" w:eastAsia="等线" w:hAnsi="等线" w:cs="宋体" w:hint="eastAsia"/>
                <w:color w:val="auto"/>
                <w:kern w:val="0"/>
                <w:sz w:val="22"/>
              </w:rPr>
              <w:t xml:space="preserve">0.000 </w:t>
            </w:r>
          </w:p>
        </w:tc>
      </w:tr>
    </w:tbl>
    <w:p w14:paraId="799884E5" w14:textId="77777777" w:rsidR="006236F1" w:rsidRPr="0074385A" w:rsidRDefault="00EB7B9D" w:rsidP="00EB7B9D">
      <w:pPr>
        <w:pStyle w:val="ab"/>
        <w:spacing w:line="360" w:lineRule="auto"/>
        <w:ind w:firstLineChars="0" w:firstLine="0"/>
        <w:rPr>
          <w:rStyle w:val="af2"/>
          <w:rFonts w:ascii="宋体" w:eastAsia="宋体" w:hAnsi="宋体"/>
          <w:color w:val="auto"/>
          <w:szCs w:val="21"/>
        </w:rPr>
      </w:pPr>
      <w:r w:rsidRPr="0074385A">
        <w:rPr>
          <w:rStyle w:val="af2"/>
          <w:rFonts w:ascii="宋体" w:eastAsia="宋体" w:hAnsi="宋体" w:hint="eastAsia"/>
          <w:color w:val="auto"/>
          <w:szCs w:val="21"/>
        </w:rPr>
        <w:t>*</w:t>
      </w:r>
      <w:r w:rsidRPr="0074385A">
        <w:rPr>
          <w:rStyle w:val="af2"/>
          <w:rFonts w:ascii="宋体" w:eastAsia="宋体" w:hAnsi="宋体"/>
          <w:color w:val="auto"/>
          <w:szCs w:val="21"/>
        </w:rPr>
        <w:t>T</w:t>
      </w:r>
      <w:r w:rsidRPr="0074385A">
        <w:rPr>
          <w:rStyle w:val="af2"/>
          <w:rFonts w:ascii="宋体" w:eastAsia="宋体" w:hAnsi="宋体" w:hint="eastAsia"/>
          <w:color w:val="auto"/>
          <w:szCs w:val="21"/>
        </w:rPr>
        <w:t>值负号表示脑梗塞组结果高于冠心病组</w:t>
      </w:r>
    </w:p>
    <w:p w14:paraId="6B2F5008" w14:textId="77777777" w:rsidR="00EB7B9D" w:rsidRPr="0074385A" w:rsidRDefault="00EB7B9D" w:rsidP="00EB7B9D">
      <w:pPr>
        <w:pStyle w:val="ab"/>
        <w:spacing w:line="360" w:lineRule="auto"/>
        <w:ind w:firstLineChars="0" w:firstLine="0"/>
        <w:rPr>
          <w:rStyle w:val="af2"/>
          <w:rFonts w:ascii="宋体" w:eastAsia="宋体" w:hAnsi="宋体"/>
          <w:i w:val="0"/>
          <w:color w:val="auto"/>
          <w:sz w:val="24"/>
          <w:szCs w:val="24"/>
        </w:rPr>
      </w:pPr>
      <w:r w:rsidRPr="0074385A">
        <w:rPr>
          <w:rStyle w:val="af2"/>
          <w:rFonts w:ascii="宋体" w:eastAsia="宋体" w:hAnsi="宋体" w:hint="eastAsia"/>
          <w:i w:val="0"/>
          <w:color w:val="auto"/>
          <w:szCs w:val="21"/>
        </w:rPr>
        <w:lastRenderedPageBreak/>
        <w:tab/>
      </w:r>
      <w:r w:rsidRPr="0074385A">
        <w:rPr>
          <w:rStyle w:val="af2"/>
          <w:rFonts w:ascii="宋体" w:eastAsia="宋体" w:hAnsi="宋体" w:hint="eastAsia"/>
          <w:i w:val="0"/>
          <w:color w:val="auto"/>
          <w:sz w:val="24"/>
          <w:szCs w:val="24"/>
        </w:rPr>
        <w:t>由表可见，患者年龄在50岁以下时，脑梗塞组与冠心病组之间血脂差异无统计学意义，50岁以后，两组差异与[2.1]中结果基本相同。</w:t>
      </w:r>
      <w:r w:rsidR="006433D5" w:rsidRPr="0074385A">
        <w:rPr>
          <w:rStyle w:val="af2"/>
          <w:rFonts w:ascii="宋体" w:eastAsia="宋体" w:hAnsi="宋体" w:hint="eastAsia"/>
          <w:i w:val="0"/>
          <w:color w:val="auto"/>
          <w:sz w:val="24"/>
          <w:szCs w:val="24"/>
        </w:rPr>
        <w:t>因此后文将直接比较50岁以上（含50岁）的患者的血脂。</w:t>
      </w:r>
    </w:p>
    <w:p w14:paraId="111E3314" w14:textId="77777777" w:rsidR="00CD3C1B" w:rsidRPr="0074385A" w:rsidRDefault="00CD3C1B" w:rsidP="00EB7B9D">
      <w:pPr>
        <w:pStyle w:val="ab"/>
        <w:spacing w:line="360" w:lineRule="auto"/>
        <w:ind w:firstLineChars="0" w:firstLine="0"/>
        <w:rPr>
          <w:rStyle w:val="af2"/>
          <w:rFonts w:ascii="宋体" w:eastAsia="宋体" w:hAnsi="宋体"/>
          <w:i w:val="0"/>
          <w:color w:val="auto"/>
          <w:sz w:val="24"/>
          <w:szCs w:val="24"/>
        </w:rPr>
      </w:pPr>
    </w:p>
    <w:p w14:paraId="4E9A3698" w14:textId="77777777" w:rsidR="006433D5" w:rsidRPr="0074385A" w:rsidRDefault="00CD3C1B" w:rsidP="00EB7B9D">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2.2  血脂比值比较</w:t>
      </w:r>
    </w:p>
    <w:p w14:paraId="0D2D4521" w14:textId="77777777" w:rsidR="00CD3C1B" w:rsidRPr="0074385A" w:rsidRDefault="00CD3C1B" w:rsidP="00EB7B9D">
      <w:pPr>
        <w:pStyle w:val="ab"/>
        <w:spacing w:line="360" w:lineRule="auto"/>
        <w:ind w:firstLineChars="0" w:firstLine="0"/>
        <w:rPr>
          <w:rStyle w:val="af2"/>
          <w:rFonts w:ascii="宋体" w:eastAsia="宋体" w:hAnsi="宋体"/>
          <w:i w:val="0"/>
          <w:color w:val="auto"/>
          <w:sz w:val="24"/>
          <w:szCs w:val="24"/>
        </w:rPr>
      </w:pPr>
    </w:p>
    <w:p w14:paraId="1CC1C9A6" w14:textId="77777777" w:rsidR="00CD3C1B" w:rsidRPr="0074385A" w:rsidRDefault="00CD3C1B" w:rsidP="00EB7B9D">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 xml:space="preserve">2.2.1  </w:t>
      </w:r>
      <w:r w:rsidR="008F0CE5" w:rsidRPr="0074385A">
        <w:rPr>
          <w:rStyle w:val="af2"/>
          <w:rFonts w:ascii="黑体" w:eastAsia="黑体" w:hAnsi="黑体"/>
          <w:b/>
          <w:i w:val="0"/>
          <w:color w:val="auto"/>
          <w:sz w:val="24"/>
          <w:szCs w:val="24"/>
        </w:rPr>
        <w:t>50</w:t>
      </w:r>
      <w:r w:rsidR="008F0CE5" w:rsidRPr="0074385A">
        <w:rPr>
          <w:rStyle w:val="af2"/>
          <w:rFonts w:ascii="黑体" w:eastAsia="黑体" w:hAnsi="黑体" w:hint="eastAsia"/>
          <w:b/>
          <w:i w:val="0"/>
          <w:color w:val="auto"/>
          <w:sz w:val="24"/>
          <w:szCs w:val="24"/>
        </w:rPr>
        <w:t>岁以上患者</w:t>
      </w:r>
      <w:r w:rsidRPr="0074385A">
        <w:rPr>
          <w:rStyle w:val="af2"/>
          <w:rFonts w:ascii="黑体" w:eastAsia="黑体" w:hAnsi="黑体" w:hint="eastAsia"/>
          <w:b/>
          <w:i w:val="0"/>
          <w:color w:val="auto"/>
          <w:sz w:val="24"/>
          <w:szCs w:val="24"/>
        </w:rPr>
        <w:t>LDL-C/HDL-C比值比较</w:t>
      </w:r>
    </w:p>
    <w:p w14:paraId="5161A3CB" w14:textId="77777777" w:rsidR="00CD3C1B" w:rsidRPr="0074385A" w:rsidRDefault="008F0CE5" w:rsidP="008F0CE5">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将统计数据中50岁以上（含50岁）的患者结果分离出来，得到冠心病</w:t>
      </w:r>
      <w:r w:rsidR="00D4551A" w:rsidRPr="0074385A">
        <w:rPr>
          <w:rStyle w:val="af2"/>
          <w:rFonts w:ascii="宋体" w:eastAsia="宋体" w:hAnsi="宋体" w:hint="eastAsia"/>
          <w:i w:val="0"/>
          <w:color w:val="auto"/>
          <w:sz w:val="24"/>
          <w:szCs w:val="24"/>
        </w:rPr>
        <w:t>组</w:t>
      </w:r>
      <w:r w:rsidRPr="0074385A">
        <w:rPr>
          <w:rStyle w:val="af2"/>
          <w:rFonts w:ascii="宋体" w:eastAsia="宋体" w:hAnsi="宋体" w:hint="eastAsia"/>
          <w:i w:val="0"/>
          <w:color w:val="auto"/>
          <w:sz w:val="24"/>
          <w:szCs w:val="24"/>
        </w:rPr>
        <w:t>患者2917例，LDL-C/HDL</w:t>
      </w:r>
      <w:r w:rsidRPr="0074385A">
        <w:rPr>
          <w:rStyle w:val="af2"/>
          <w:rFonts w:ascii="宋体" w:eastAsia="宋体" w:hAnsi="宋体"/>
          <w:i w:val="0"/>
          <w:color w:val="auto"/>
          <w:sz w:val="24"/>
          <w:szCs w:val="24"/>
        </w:rPr>
        <w:t>-C</w:t>
      </w:r>
      <w:r w:rsidRPr="0074385A">
        <w:rPr>
          <w:rStyle w:val="af2"/>
          <w:rFonts w:ascii="宋体" w:eastAsia="宋体" w:hAnsi="宋体" w:hint="eastAsia"/>
          <w:i w:val="0"/>
          <w:color w:val="auto"/>
          <w:sz w:val="24"/>
          <w:szCs w:val="24"/>
        </w:rPr>
        <w:t>的比值为1.84±0.79；脑梗塞</w:t>
      </w:r>
      <w:r w:rsidR="00D4551A" w:rsidRPr="0074385A">
        <w:rPr>
          <w:rStyle w:val="af2"/>
          <w:rFonts w:ascii="宋体" w:eastAsia="宋体" w:hAnsi="宋体" w:hint="eastAsia"/>
          <w:i w:val="0"/>
          <w:color w:val="auto"/>
          <w:sz w:val="24"/>
          <w:szCs w:val="24"/>
        </w:rPr>
        <w:t>组</w:t>
      </w:r>
      <w:r w:rsidRPr="0074385A">
        <w:rPr>
          <w:rStyle w:val="af2"/>
          <w:rFonts w:ascii="宋体" w:eastAsia="宋体" w:hAnsi="宋体" w:hint="eastAsia"/>
          <w:i w:val="0"/>
          <w:color w:val="auto"/>
          <w:sz w:val="24"/>
          <w:szCs w:val="24"/>
        </w:rPr>
        <w:t>患者1193例，LDL-C/</w:t>
      </w:r>
      <w:r w:rsidRPr="0074385A">
        <w:rPr>
          <w:rStyle w:val="af2"/>
          <w:rFonts w:ascii="宋体" w:eastAsia="宋体" w:hAnsi="宋体"/>
          <w:i w:val="0"/>
          <w:color w:val="auto"/>
          <w:sz w:val="24"/>
          <w:szCs w:val="24"/>
        </w:rPr>
        <w:t>HDL-C</w:t>
      </w:r>
      <w:r w:rsidRPr="0074385A">
        <w:rPr>
          <w:rStyle w:val="af2"/>
          <w:rFonts w:ascii="宋体" w:eastAsia="宋体" w:hAnsi="宋体" w:hint="eastAsia"/>
          <w:i w:val="0"/>
          <w:color w:val="auto"/>
          <w:sz w:val="24"/>
          <w:szCs w:val="24"/>
        </w:rPr>
        <w:t>比值为2.1</w:t>
      </w:r>
      <w:r w:rsidR="00AE26B8" w:rsidRPr="0074385A">
        <w:rPr>
          <w:rStyle w:val="af2"/>
          <w:rFonts w:ascii="宋体" w:eastAsia="宋体" w:hAnsi="宋体"/>
          <w:i w:val="0"/>
          <w:color w:val="auto"/>
          <w:sz w:val="24"/>
          <w:szCs w:val="24"/>
        </w:rPr>
        <w:t>2</w:t>
      </w:r>
      <w:r w:rsidRPr="0074385A">
        <w:rPr>
          <w:rStyle w:val="af2"/>
          <w:rFonts w:ascii="宋体" w:eastAsia="宋体" w:hAnsi="宋体" w:hint="eastAsia"/>
          <w:i w:val="0"/>
          <w:color w:val="auto"/>
          <w:sz w:val="24"/>
          <w:szCs w:val="24"/>
        </w:rPr>
        <w:t>±0.</w:t>
      </w:r>
      <w:r w:rsidRPr="0074385A">
        <w:rPr>
          <w:rStyle w:val="af2"/>
          <w:rFonts w:ascii="宋体" w:eastAsia="宋体" w:hAnsi="宋体"/>
          <w:i w:val="0"/>
          <w:color w:val="auto"/>
          <w:sz w:val="24"/>
          <w:szCs w:val="24"/>
        </w:rPr>
        <w:t>952</w:t>
      </w:r>
      <w:r w:rsidRPr="0074385A">
        <w:rPr>
          <w:rStyle w:val="af2"/>
          <w:rFonts w:ascii="宋体" w:eastAsia="宋体" w:hAnsi="宋体" w:hint="eastAsia"/>
          <w:i w:val="0"/>
          <w:color w:val="auto"/>
          <w:sz w:val="24"/>
          <w:szCs w:val="24"/>
        </w:rPr>
        <w:t>。脑梗塞患者的LDL-C/HDL-C比值明显高于冠心病患者，差异有统计学意义（P=0.000）。</w:t>
      </w:r>
    </w:p>
    <w:p w14:paraId="29D58F52" w14:textId="77777777" w:rsidR="008F0CE5" w:rsidRPr="0074385A" w:rsidRDefault="008F0CE5" w:rsidP="008F0CE5">
      <w:pPr>
        <w:pStyle w:val="ab"/>
        <w:spacing w:line="360" w:lineRule="auto"/>
        <w:ind w:firstLineChars="0" w:firstLine="0"/>
        <w:rPr>
          <w:rStyle w:val="af2"/>
          <w:rFonts w:ascii="宋体" w:eastAsia="宋体" w:hAnsi="宋体"/>
          <w:i w:val="0"/>
          <w:color w:val="auto"/>
          <w:sz w:val="24"/>
          <w:szCs w:val="24"/>
        </w:rPr>
      </w:pPr>
    </w:p>
    <w:p w14:paraId="00E7F7D6" w14:textId="77777777" w:rsidR="008F0CE5" w:rsidRPr="0074385A" w:rsidRDefault="008F0CE5" w:rsidP="008F0CE5">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2.2.2  50岁以上患者TC/HDL-C比值比较</w:t>
      </w:r>
    </w:p>
    <w:p w14:paraId="5E1B8550" w14:textId="77777777" w:rsidR="008F0CE5" w:rsidRPr="0074385A" w:rsidRDefault="00AE26B8" w:rsidP="00AE26B8">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将统计数据中50岁以上（含50岁）的患者结果分离出来，得到冠心病</w:t>
      </w:r>
      <w:r w:rsidR="00D4551A" w:rsidRPr="0074385A">
        <w:rPr>
          <w:rStyle w:val="af2"/>
          <w:rFonts w:ascii="宋体" w:eastAsia="宋体" w:hAnsi="宋体" w:hint="eastAsia"/>
          <w:i w:val="0"/>
          <w:color w:val="auto"/>
          <w:sz w:val="24"/>
          <w:szCs w:val="24"/>
        </w:rPr>
        <w:t>组</w:t>
      </w:r>
      <w:r w:rsidRPr="0074385A">
        <w:rPr>
          <w:rStyle w:val="af2"/>
          <w:rFonts w:ascii="宋体" w:eastAsia="宋体" w:hAnsi="宋体" w:hint="eastAsia"/>
          <w:i w:val="0"/>
          <w:color w:val="auto"/>
          <w:sz w:val="24"/>
          <w:szCs w:val="24"/>
        </w:rPr>
        <w:t>患者2917例，</w:t>
      </w:r>
      <w:r w:rsidRPr="0074385A">
        <w:rPr>
          <w:rStyle w:val="af2"/>
          <w:rFonts w:ascii="宋体" w:eastAsia="宋体" w:hAnsi="宋体"/>
          <w:i w:val="0"/>
          <w:color w:val="auto"/>
          <w:sz w:val="24"/>
          <w:szCs w:val="24"/>
        </w:rPr>
        <w:t>TC</w:t>
      </w:r>
      <w:r w:rsidRPr="0074385A">
        <w:rPr>
          <w:rStyle w:val="af2"/>
          <w:rFonts w:ascii="宋体" w:eastAsia="宋体" w:hAnsi="宋体" w:hint="eastAsia"/>
          <w:i w:val="0"/>
          <w:color w:val="auto"/>
          <w:sz w:val="24"/>
          <w:szCs w:val="24"/>
        </w:rPr>
        <w:t>/HDL</w:t>
      </w:r>
      <w:r w:rsidRPr="0074385A">
        <w:rPr>
          <w:rStyle w:val="af2"/>
          <w:rFonts w:ascii="宋体" w:eastAsia="宋体" w:hAnsi="宋体"/>
          <w:i w:val="0"/>
          <w:color w:val="auto"/>
          <w:sz w:val="24"/>
          <w:szCs w:val="24"/>
        </w:rPr>
        <w:t>-C</w:t>
      </w:r>
      <w:r w:rsidRPr="0074385A">
        <w:rPr>
          <w:rStyle w:val="af2"/>
          <w:rFonts w:ascii="宋体" w:eastAsia="宋体" w:hAnsi="宋体" w:hint="eastAsia"/>
          <w:i w:val="0"/>
          <w:color w:val="auto"/>
          <w:sz w:val="24"/>
          <w:szCs w:val="24"/>
        </w:rPr>
        <w:t>的比值为3.27±1.03；脑梗塞</w:t>
      </w:r>
      <w:r w:rsidR="00D4551A" w:rsidRPr="0074385A">
        <w:rPr>
          <w:rStyle w:val="af2"/>
          <w:rFonts w:ascii="宋体" w:eastAsia="宋体" w:hAnsi="宋体" w:hint="eastAsia"/>
          <w:i w:val="0"/>
          <w:color w:val="auto"/>
          <w:sz w:val="24"/>
          <w:szCs w:val="24"/>
        </w:rPr>
        <w:t>组</w:t>
      </w:r>
      <w:r w:rsidRPr="0074385A">
        <w:rPr>
          <w:rStyle w:val="af2"/>
          <w:rFonts w:ascii="宋体" w:eastAsia="宋体" w:hAnsi="宋体" w:hint="eastAsia"/>
          <w:i w:val="0"/>
          <w:color w:val="auto"/>
          <w:sz w:val="24"/>
          <w:szCs w:val="24"/>
        </w:rPr>
        <w:t>患者1193例，</w:t>
      </w:r>
      <w:r w:rsidRPr="0074385A">
        <w:rPr>
          <w:rStyle w:val="af2"/>
          <w:rFonts w:ascii="宋体" w:eastAsia="宋体" w:hAnsi="宋体"/>
          <w:i w:val="0"/>
          <w:color w:val="auto"/>
          <w:sz w:val="24"/>
          <w:szCs w:val="24"/>
        </w:rPr>
        <w:t>TC</w:t>
      </w:r>
      <w:r w:rsidRPr="0074385A">
        <w:rPr>
          <w:rStyle w:val="af2"/>
          <w:rFonts w:ascii="宋体" w:eastAsia="宋体" w:hAnsi="宋体" w:hint="eastAsia"/>
          <w:i w:val="0"/>
          <w:color w:val="auto"/>
          <w:sz w:val="24"/>
          <w:szCs w:val="24"/>
        </w:rPr>
        <w:t>/</w:t>
      </w:r>
      <w:r w:rsidRPr="0074385A">
        <w:rPr>
          <w:rStyle w:val="af2"/>
          <w:rFonts w:ascii="宋体" w:eastAsia="宋体" w:hAnsi="宋体"/>
          <w:i w:val="0"/>
          <w:color w:val="auto"/>
          <w:sz w:val="24"/>
          <w:szCs w:val="24"/>
        </w:rPr>
        <w:t>HDL-C</w:t>
      </w:r>
      <w:r w:rsidRPr="0074385A">
        <w:rPr>
          <w:rStyle w:val="af2"/>
          <w:rFonts w:ascii="宋体" w:eastAsia="宋体" w:hAnsi="宋体" w:hint="eastAsia"/>
          <w:i w:val="0"/>
          <w:color w:val="auto"/>
          <w:sz w:val="24"/>
          <w:szCs w:val="24"/>
        </w:rPr>
        <w:t>比值为</w:t>
      </w:r>
      <w:r w:rsidRPr="0074385A">
        <w:rPr>
          <w:rStyle w:val="af2"/>
          <w:rFonts w:ascii="宋体" w:eastAsia="宋体" w:hAnsi="宋体"/>
          <w:i w:val="0"/>
          <w:color w:val="auto"/>
          <w:sz w:val="24"/>
          <w:szCs w:val="24"/>
        </w:rPr>
        <w:t>3.50</w:t>
      </w:r>
      <w:r w:rsidRPr="0074385A">
        <w:rPr>
          <w:rStyle w:val="af2"/>
          <w:rFonts w:ascii="宋体" w:eastAsia="宋体" w:hAnsi="宋体" w:hint="eastAsia"/>
          <w:i w:val="0"/>
          <w:color w:val="auto"/>
          <w:sz w:val="24"/>
          <w:szCs w:val="24"/>
        </w:rPr>
        <w:t>±</w:t>
      </w:r>
      <w:r w:rsidRPr="0074385A">
        <w:rPr>
          <w:rStyle w:val="af2"/>
          <w:rFonts w:ascii="宋体" w:eastAsia="宋体" w:hAnsi="宋体"/>
          <w:i w:val="0"/>
          <w:color w:val="auto"/>
          <w:sz w:val="24"/>
          <w:szCs w:val="24"/>
        </w:rPr>
        <w:t>1.16</w:t>
      </w:r>
      <w:r w:rsidRPr="0074385A">
        <w:rPr>
          <w:rStyle w:val="af2"/>
          <w:rFonts w:ascii="宋体" w:eastAsia="宋体" w:hAnsi="宋体" w:hint="eastAsia"/>
          <w:i w:val="0"/>
          <w:color w:val="auto"/>
          <w:sz w:val="24"/>
          <w:szCs w:val="24"/>
        </w:rPr>
        <w:t>。脑梗塞</w:t>
      </w:r>
      <w:r w:rsidR="00D4551A" w:rsidRPr="0074385A">
        <w:rPr>
          <w:rStyle w:val="af2"/>
          <w:rFonts w:ascii="宋体" w:eastAsia="宋体" w:hAnsi="宋体" w:hint="eastAsia"/>
          <w:i w:val="0"/>
          <w:color w:val="auto"/>
          <w:sz w:val="24"/>
          <w:szCs w:val="24"/>
        </w:rPr>
        <w:t>组</w:t>
      </w:r>
      <w:r w:rsidRPr="0074385A">
        <w:rPr>
          <w:rStyle w:val="af2"/>
          <w:rFonts w:ascii="宋体" w:eastAsia="宋体" w:hAnsi="宋体" w:hint="eastAsia"/>
          <w:i w:val="0"/>
          <w:color w:val="auto"/>
          <w:sz w:val="24"/>
          <w:szCs w:val="24"/>
        </w:rPr>
        <w:t>患者的</w:t>
      </w:r>
      <w:r w:rsidRPr="0074385A">
        <w:rPr>
          <w:rStyle w:val="af2"/>
          <w:rFonts w:ascii="宋体" w:eastAsia="宋体" w:hAnsi="宋体"/>
          <w:i w:val="0"/>
          <w:color w:val="auto"/>
          <w:sz w:val="24"/>
          <w:szCs w:val="24"/>
        </w:rPr>
        <w:t>TC/HDL-C比值明显高于冠心病</w:t>
      </w:r>
      <w:r w:rsidR="00D4551A" w:rsidRPr="0074385A">
        <w:rPr>
          <w:rStyle w:val="af2"/>
          <w:rFonts w:ascii="宋体" w:eastAsia="宋体" w:hAnsi="宋体" w:hint="eastAsia"/>
          <w:i w:val="0"/>
          <w:color w:val="auto"/>
          <w:sz w:val="24"/>
          <w:szCs w:val="24"/>
        </w:rPr>
        <w:t>组</w:t>
      </w:r>
      <w:r w:rsidRPr="0074385A">
        <w:rPr>
          <w:rStyle w:val="af2"/>
          <w:rFonts w:ascii="宋体" w:eastAsia="宋体" w:hAnsi="宋体"/>
          <w:i w:val="0"/>
          <w:color w:val="auto"/>
          <w:sz w:val="24"/>
          <w:szCs w:val="24"/>
        </w:rPr>
        <w:t>患者，差异有统计学意义（P=0.000）。</w:t>
      </w:r>
    </w:p>
    <w:p w14:paraId="60D62D39" w14:textId="77777777" w:rsidR="00AE26B8" w:rsidRPr="0074385A" w:rsidRDefault="00AE26B8" w:rsidP="00AE26B8">
      <w:pPr>
        <w:pStyle w:val="ab"/>
        <w:spacing w:line="360" w:lineRule="auto"/>
        <w:ind w:firstLineChars="0" w:firstLine="0"/>
        <w:rPr>
          <w:rStyle w:val="af2"/>
          <w:rFonts w:ascii="宋体" w:eastAsia="宋体" w:hAnsi="宋体"/>
          <w:i w:val="0"/>
          <w:color w:val="auto"/>
          <w:sz w:val="24"/>
          <w:szCs w:val="24"/>
        </w:rPr>
      </w:pPr>
    </w:p>
    <w:p w14:paraId="1391BCE0" w14:textId="77777777" w:rsidR="00AE26B8" w:rsidRPr="0074385A" w:rsidRDefault="00AE26B8" w:rsidP="00AE26B8">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b/>
          <w:i w:val="0"/>
          <w:color w:val="auto"/>
          <w:sz w:val="24"/>
          <w:szCs w:val="24"/>
        </w:rPr>
        <w:t>2.2.3  50</w:t>
      </w:r>
      <w:r w:rsidRPr="0074385A">
        <w:rPr>
          <w:rStyle w:val="af2"/>
          <w:rFonts w:ascii="黑体" w:eastAsia="黑体" w:hAnsi="黑体" w:hint="eastAsia"/>
          <w:b/>
          <w:i w:val="0"/>
          <w:color w:val="auto"/>
          <w:sz w:val="24"/>
          <w:szCs w:val="24"/>
        </w:rPr>
        <w:t>岁以上患者动脉粥样硬化指数（AI）比较</w:t>
      </w:r>
    </w:p>
    <w:p w14:paraId="590796B2" w14:textId="77777777" w:rsidR="00AE26B8" w:rsidRPr="0074385A" w:rsidRDefault="00AE26B8" w:rsidP="00C356A0">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计算各组</w:t>
      </w:r>
      <w:r w:rsidR="00D4551A" w:rsidRPr="0074385A">
        <w:rPr>
          <w:rStyle w:val="af2"/>
          <w:rFonts w:ascii="宋体" w:eastAsia="宋体" w:hAnsi="宋体" w:hint="eastAsia"/>
          <w:i w:val="0"/>
          <w:color w:val="auto"/>
          <w:sz w:val="24"/>
          <w:szCs w:val="24"/>
        </w:rPr>
        <w:t>50岁以上患者</w:t>
      </w:r>
      <w:r w:rsidRPr="0074385A">
        <w:rPr>
          <w:rStyle w:val="af2"/>
          <w:rFonts w:ascii="宋体" w:eastAsia="宋体" w:hAnsi="宋体" w:hint="eastAsia"/>
          <w:i w:val="0"/>
          <w:color w:val="auto"/>
          <w:sz w:val="24"/>
          <w:szCs w:val="24"/>
        </w:rPr>
        <w:t>的动脉粥样硬化指数（AI）并比较，得到如下结果，</w:t>
      </w:r>
      <w:r w:rsidR="00C356A0" w:rsidRPr="0074385A">
        <w:rPr>
          <w:rStyle w:val="af2"/>
          <w:rFonts w:ascii="宋体" w:eastAsia="宋体" w:hAnsi="宋体" w:hint="eastAsia"/>
          <w:i w:val="0"/>
          <w:color w:val="auto"/>
          <w:sz w:val="24"/>
          <w:szCs w:val="24"/>
        </w:rPr>
        <w:t>冠心病</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AI</w:t>
      </w:r>
      <w:r w:rsidR="00D4551A" w:rsidRPr="0074385A">
        <w:rPr>
          <w:rStyle w:val="af2"/>
          <w:rFonts w:ascii="宋体" w:eastAsia="宋体" w:hAnsi="宋体" w:hint="eastAsia"/>
          <w:i w:val="0"/>
          <w:color w:val="auto"/>
          <w:sz w:val="24"/>
          <w:szCs w:val="24"/>
        </w:rPr>
        <w:t>=</w:t>
      </w:r>
      <w:r w:rsidR="00C356A0" w:rsidRPr="0074385A">
        <w:rPr>
          <w:rStyle w:val="af2"/>
          <w:rFonts w:ascii="宋体" w:eastAsia="宋体" w:hAnsi="宋体" w:hint="eastAsia"/>
          <w:i w:val="0"/>
          <w:color w:val="auto"/>
          <w:sz w:val="24"/>
          <w:szCs w:val="24"/>
        </w:rPr>
        <w:t>2.27±1.03，脑梗塞</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AI</w:t>
      </w:r>
      <w:r w:rsidR="00D4551A" w:rsidRPr="0074385A">
        <w:rPr>
          <w:rStyle w:val="af2"/>
          <w:rFonts w:ascii="宋体" w:eastAsia="宋体" w:hAnsi="宋体" w:hint="eastAsia"/>
          <w:i w:val="0"/>
          <w:color w:val="auto"/>
          <w:sz w:val="24"/>
          <w:szCs w:val="24"/>
        </w:rPr>
        <w:t>=</w:t>
      </w:r>
      <w:r w:rsidR="00C356A0" w:rsidRPr="0074385A">
        <w:rPr>
          <w:rStyle w:val="af2"/>
          <w:rFonts w:ascii="宋体" w:eastAsia="宋体" w:hAnsi="宋体" w:hint="eastAsia"/>
          <w:i w:val="0"/>
          <w:color w:val="auto"/>
          <w:sz w:val="24"/>
          <w:szCs w:val="24"/>
        </w:rPr>
        <w:t>2</w:t>
      </w:r>
      <w:r w:rsidR="00C356A0" w:rsidRPr="0074385A">
        <w:rPr>
          <w:rStyle w:val="af2"/>
          <w:rFonts w:ascii="宋体" w:eastAsia="宋体" w:hAnsi="宋体"/>
          <w:i w:val="0"/>
          <w:color w:val="auto"/>
          <w:sz w:val="24"/>
          <w:szCs w:val="24"/>
        </w:rPr>
        <w:t>.50</w:t>
      </w:r>
      <w:r w:rsidR="00C356A0" w:rsidRPr="0074385A">
        <w:rPr>
          <w:rStyle w:val="af2"/>
          <w:rFonts w:ascii="宋体" w:eastAsia="宋体" w:hAnsi="宋体" w:hint="eastAsia"/>
          <w:i w:val="0"/>
          <w:color w:val="auto"/>
          <w:sz w:val="24"/>
          <w:szCs w:val="24"/>
        </w:rPr>
        <w:t>±</w:t>
      </w:r>
      <w:r w:rsidR="00C356A0" w:rsidRPr="0074385A">
        <w:rPr>
          <w:rStyle w:val="af2"/>
          <w:rFonts w:ascii="宋体" w:eastAsia="宋体" w:hAnsi="宋体"/>
          <w:i w:val="0"/>
          <w:color w:val="auto"/>
          <w:sz w:val="24"/>
          <w:szCs w:val="24"/>
        </w:rPr>
        <w:t>1.16</w:t>
      </w:r>
      <w:r w:rsidR="00C356A0" w:rsidRPr="0074385A">
        <w:rPr>
          <w:rStyle w:val="af2"/>
          <w:rFonts w:ascii="宋体" w:eastAsia="宋体" w:hAnsi="宋体" w:hint="eastAsia"/>
          <w:i w:val="0"/>
          <w:color w:val="auto"/>
          <w:sz w:val="24"/>
          <w:szCs w:val="24"/>
        </w:rPr>
        <w:t>。脑梗塞</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患者的AI明显高于冠心病</w:t>
      </w:r>
      <w:r w:rsidR="00D4551A" w:rsidRPr="0074385A">
        <w:rPr>
          <w:rStyle w:val="af2"/>
          <w:rFonts w:ascii="宋体" w:eastAsia="宋体" w:hAnsi="宋体" w:hint="eastAsia"/>
          <w:i w:val="0"/>
          <w:color w:val="auto"/>
          <w:sz w:val="24"/>
          <w:szCs w:val="24"/>
        </w:rPr>
        <w:t>组</w:t>
      </w:r>
      <w:r w:rsidR="00C356A0" w:rsidRPr="0074385A">
        <w:rPr>
          <w:rStyle w:val="af2"/>
          <w:rFonts w:ascii="宋体" w:eastAsia="宋体" w:hAnsi="宋体" w:hint="eastAsia"/>
          <w:i w:val="0"/>
          <w:color w:val="auto"/>
          <w:sz w:val="24"/>
          <w:szCs w:val="24"/>
        </w:rPr>
        <w:t>患者AI，差异有统计学意义（P=0.000）。</w:t>
      </w:r>
    </w:p>
    <w:p w14:paraId="132D02C8" w14:textId="77777777" w:rsidR="00C356A0" w:rsidRPr="0074385A" w:rsidRDefault="00C356A0" w:rsidP="00C356A0">
      <w:pPr>
        <w:pStyle w:val="ab"/>
        <w:spacing w:line="360" w:lineRule="auto"/>
        <w:ind w:firstLineChars="0" w:firstLine="0"/>
        <w:rPr>
          <w:rStyle w:val="af2"/>
          <w:rFonts w:ascii="宋体" w:eastAsia="宋体" w:hAnsi="宋体"/>
          <w:i w:val="0"/>
          <w:color w:val="auto"/>
          <w:sz w:val="24"/>
          <w:szCs w:val="24"/>
        </w:rPr>
      </w:pPr>
    </w:p>
    <w:p w14:paraId="40D07D83" w14:textId="77777777" w:rsidR="00C356A0" w:rsidRPr="0074385A" w:rsidRDefault="00C356A0" w:rsidP="00C356A0">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2.2.4  50岁以上患者Apo</w:t>
      </w:r>
      <w:r w:rsidR="00FC3F02" w:rsidRPr="0074385A">
        <w:rPr>
          <w:rStyle w:val="af2"/>
          <w:rFonts w:ascii="黑体" w:eastAsia="黑体" w:hAnsi="黑体" w:hint="eastAsia"/>
          <w:b/>
          <w:i w:val="0"/>
          <w:color w:val="auto"/>
          <w:sz w:val="24"/>
          <w:szCs w:val="24"/>
        </w:rPr>
        <w:t>-</w:t>
      </w:r>
      <w:r w:rsidRPr="0074385A">
        <w:rPr>
          <w:rStyle w:val="af2"/>
          <w:rFonts w:ascii="黑体" w:eastAsia="黑体" w:hAnsi="黑体"/>
          <w:b/>
          <w:i w:val="0"/>
          <w:color w:val="auto"/>
          <w:sz w:val="24"/>
          <w:szCs w:val="24"/>
        </w:rPr>
        <w:t>B</w:t>
      </w:r>
      <w:r w:rsidRPr="0074385A">
        <w:rPr>
          <w:rStyle w:val="af2"/>
          <w:rFonts w:ascii="黑体" w:eastAsia="黑体" w:hAnsi="黑体" w:hint="eastAsia"/>
          <w:b/>
          <w:i w:val="0"/>
          <w:color w:val="auto"/>
          <w:sz w:val="24"/>
          <w:szCs w:val="24"/>
        </w:rPr>
        <w:t>/Apo</w:t>
      </w:r>
      <w:r w:rsidR="00FC3F02" w:rsidRPr="0074385A">
        <w:rPr>
          <w:rStyle w:val="af2"/>
          <w:rFonts w:ascii="黑体" w:eastAsia="黑体" w:hAnsi="黑体" w:hint="eastAsia"/>
          <w:b/>
          <w:i w:val="0"/>
          <w:color w:val="auto"/>
          <w:sz w:val="24"/>
          <w:szCs w:val="24"/>
        </w:rPr>
        <w:t>-</w:t>
      </w:r>
      <w:r w:rsidRPr="0074385A">
        <w:rPr>
          <w:rStyle w:val="af2"/>
          <w:rFonts w:ascii="黑体" w:eastAsia="黑体" w:hAnsi="黑体"/>
          <w:b/>
          <w:i w:val="0"/>
          <w:color w:val="auto"/>
          <w:sz w:val="24"/>
          <w:szCs w:val="24"/>
        </w:rPr>
        <w:t>A1</w:t>
      </w:r>
      <w:r w:rsidRPr="0074385A">
        <w:rPr>
          <w:rStyle w:val="af2"/>
          <w:rFonts w:ascii="黑体" w:eastAsia="黑体" w:hAnsi="黑体" w:hint="eastAsia"/>
          <w:b/>
          <w:i w:val="0"/>
          <w:color w:val="auto"/>
          <w:sz w:val="24"/>
          <w:szCs w:val="24"/>
        </w:rPr>
        <w:t>比值比较</w:t>
      </w:r>
    </w:p>
    <w:p w14:paraId="196BCFAD" w14:textId="77777777" w:rsidR="00D4551A" w:rsidRPr="0074385A" w:rsidRDefault="00C356A0" w:rsidP="00D4551A">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 xml:space="preserve">    </w:t>
      </w:r>
      <w:r w:rsidR="00D4551A" w:rsidRPr="0074385A">
        <w:rPr>
          <w:rStyle w:val="af2"/>
          <w:rFonts w:ascii="宋体" w:eastAsia="宋体" w:hAnsi="宋体" w:hint="eastAsia"/>
          <w:i w:val="0"/>
          <w:color w:val="auto"/>
          <w:sz w:val="24"/>
          <w:szCs w:val="24"/>
        </w:rPr>
        <w:t>计算各组50岁以上患者的Apo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比值并比较，得到如下结果，冠心病</w:t>
      </w:r>
      <w:r w:rsidR="00D4551A" w:rsidRPr="0074385A">
        <w:rPr>
          <w:rStyle w:val="af2"/>
          <w:rFonts w:ascii="宋体" w:eastAsia="宋体" w:hAnsi="宋体" w:hint="eastAsia"/>
          <w:i w:val="0"/>
          <w:color w:val="auto"/>
          <w:sz w:val="24"/>
          <w:szCs w:val="24"/>
        </w:rPr>
        <w:lastRenderedPageBreak/>
        <w:t>组</w:t>
      </w:r>
      <w:r w:rsidR="00D4551A" w:rsidRPr="0074385A">
        <w:rPr>
          <w:rStyle w:val="af2"/>
          <w:rFonts w:ascii="宋体" w:eastAsia="宋体" w:hAnsi="宋体"/>
          <w:i w:val="0"/>
          <w:color w:val="auto"/>
          <w:sz w:val="24"/>
          <w:szCs w:val="24"/>
        </w:rPr>
        <w:t>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0.57</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0.21</w:t>
      </w:r>
      <w:r w:rsidR="00D4551A" w:rsidRPr="0074385A">
        <w:rPr>
          <w:rStyle w:val="af2"/>
          <w:rFonts w:ascii="宋体" w:eastAsia="宋体" w:hAnsi="宋体" w:hint="eastAsia"/>
          <w:i w:val="0"/>
          <w:color w:val="auto"/>
          <w:sz w:val="24"/>
          <w:szCs w:val="24"/>
        </w:rPr>
        <w:t>，脑梗塞组Apo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0.65</w:t>
      </w:r>
      <w:r w:rsidR="00D4551A"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0.25</w:t>
      </w:r>
      <w:r w:rsidR="00D4551A" w:rsidRPr="0074385A">
        <w:rPr>
          <w:rStyle w:val="af2"/>
          <w:rFonts w:ascii="宋体" w:eastAsia="宋体" w:hAnsi="宋体" w:hint="eastAsia"/>
          <w:i w:val="0"/>
          <w:color w:val="auto"/>
          <w:sz w:val="24"/>
          <w:szCs w:val="24"/>
        </w:rPr>
        <w:t>。脑梗塞组患者的Apo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B/A</w:t>
      </w:r>
      <w:r w:rsidR="00D4551A" w:rsidRPr="0074385A">
        <w:rPr>
          <w:rStyle w:val="af2"/>
          <w:rFonts w:ascii="宋体" w:eastAsia="宋体" w:hAnsi="宋体" w:hint="eastAsia"/>
          <w:i w:val="0"/>
          <w:color w:val="auto"/>
          <w:sz w:val="24"/>
          <w:szCs w:val="24"/>
        </w:rPr>
        <w:t>po</w:t>
      </w:r>
      <w:r w:rsidR="00FC3F02" w:rsidRPr="0074385A">
        <w:rPr>
          <w:rStyle w:val="af2"/>
          <w:rFonts w:ascii="宋体" w:eastAsia="宋体" w:hAnsi="宋体" w:hint="eastAsia"/>
          <w:i w:val="0"/>
          <w:color w:val="auto"/>
          <w:sz w:val="24"/>
          <w:szCs w:val="24"/>
        </w:rPr>
        <w:t>-</w:t>
      </w:r>
      <w:r w:rsidR="00D4551A" w:rsidRPr="0074385A">
        <w:rPr>
          <w:rStyle w:val="af2"/>
          <w:rFonts w:ascii="宋体" w:eastAsia="宋体" w:hAnsi="宋体"/>
          <w:i w:val="0"/>
          <w:color w:val="auto"/>
          <w:sz w:val="24"/>
          <w:szCs w:val="24"/>
        </w:rPr>
        <w:t>A1</w:t>
      </w:r>
      <w:r w:rsidR="00D4551A" w:rsidRPr="0074385A">
        <w:rPr>
          <w:rStyle w:val="af2"/>
          <w:rFonts w:ascii="宋体" w:eastAsia="宋体" w:hAnsi="宋体" w:hint="eastAsia"/>
          <w:i w:val="0"/>
          <w:color w:val="auto"/>
          <w:sz w:val="24"/>
          <w:szCs w:val="24"/>
        </w:rPr>
        <w:t>明显高于冠心病组患者AI，差异有统计学意义（P=0.000）。</w:t>
      </w:r>
    </w:p>
    <w:p w14:paraId="580AE574" w14:textId="77777777" w:rsidR="00C356A0" w:rsidRPr="0074385A" w:rsidRDefault="00C356A0" w:rsidP="00C356A0">
      <w:pPr>
        <w:pStyle w:val="ab"/>
        <w:spacing w:line="360" w:lineRule="auto"/>
        <w:ind w:firstLineChars="0" w:firstLine="0"/>
        <w:rPr>
          <w:rStyle w:val="af2"/>
          <w:rFonts w:ascii="宋体" w:eastAsia="宋体" w:hAnsi="宋体"/>
          <w:i w:val="0"/>
          <w:color w:val="auto"/>
          <w:sz w:val="24"/>
          <w:szCs w:val="24"/>
        </w:rPr>
      </w:pPr>
    </w:p>
    <w:p w14:paraId="35118987" w14:textId="77777777" w:rsidR="00FB4728" w:rsidRPr="0074385A" w:rsidRDefault="00FB4728" w:rsidP="00FB4728">
      <w:pPr>
        <w:pStyle w:val="ab"/>
        <w:spacing w:line="360" w:lineRule="auto"/>
        <w:ind w:firstLineChars="0" w:firstLine="0"/>
        <w:rPr>
          <w:rStyle w:val="af2"/>
          <w:rFonts w:ascii="黑体" w:eastAsia="黑体" w:hAnsi="黑体"/>
          <w:b/>
          <w:i w:val="0"/>
          <w:color w:val="auto"/>
          <w:sz w:val="28"/>
          <w:szCs w:val="28"/>
        </w:rPr>
      </w:pPr>
      <w:r w:rsidRPr="0074385A">
        <w:rPr>
          <w:rStyle w:val="af2"/>
          <w:rFonts w:ascii="黑体" w:eastAsia="黑体" w:hAnsi="黑体" w:hint="eastAsia"/>
          <w:b/>
          <w:i w:val="0"/>
          <w:color w:val="auto"/>
          <w:sz w:val="28"/>
          <w:szCs w:val="28"/>
        </w:rPr>
        <w:t>3  讨论</w:t>
      </w:r>
    </w:p>
    <w:p w14:paraId="7CD5D994" w14:textId="77777777" w:rsidR="00FB4728" w:rsidRPr="0074385A" w:rsidRDefault="00FB4728" w:rsidP="00FB4728">
      <w:pPr>
        <w:pStyle w:val="ab"/>
        <w:spacing w:line="360" w:lineRule="auto"/>
        <w:ind w:firstLineChars="0" w:firstLine="0"/>
        <w:rPr>
          <w:rStyle w:val="af2"/>
          <w:rFonts w:ascii="宋体" w:eastAsia="宋体" w:hAnsi="宋体"/>
          <w:i w:val="0"/>
          <w:color w:val="auto"/>
          <w:sz w:val="24"/>
          <w:szCs w:val="24"/>
        </w:rPr>
      </w:pPr>
    </w:p>
    <w:p w14:paraId="3309054B" w14:textId="77777777" w:rsidR="00697FD7" w:rsidRPr="0074385A" w:rsidRDefault="00FB4728" w:rsidP="00FB4728">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 xml:space="preserve">3.1  </w:t>
      </w:r>
      <w:r w:rsidR="00334823" w:rsidRPr="0074385A">
        <w:rPr>
          <w:rStyle w:val="af2"/>
          <w:rFonts w:ascii="黑体" w:eastAsia="黑体" w:hAnsi="黑体" w:hint="eastAsia"/>
          <w:b/>
          <w:i w:val="0"/>
          <w:color w:val="auto"/>
          <w:sz w:val="24"/>
          <w:szCs w:val="24"/>
        </w:rPr>
        <w:t>动脉粥样硬化与冠心病、脑梗塞</w:t>
      </w:r>
      <w:r w:rsidR="00AD6B90" w:rsidRPr="0074385A">
        <w:rPr>
          <w:rStyle w:val="af2"/>
          <w:rFonts w:ascii="黑体" w:eastAsia="黑体" w:hAnsi="黑体" w:hint="eastAsia"/>
          <w:b/>
          <w:i w:val="0"/>
          <w:color w:val="auto"/>
          <w:sz w:val="24"/>
          <w:szCs w:val="24"/>
        </w:rPr>
        <w:t>的</w:t>
      </w:r>
      <w:r w:rsidR="00334823" w:rsidRPr="0074385A">
        <w:rPr>
          <w:rStyle w:val="af2"/>
          <w:rFonts w:ascii="黑体" w:eastAsia="黑体" w:hAnsi="黑体" w:hint="eastAsia"/>
          <w:b/>
          <w:i w:val="0"/>
          <w:color w:val="auto"/>
          <w:sz w:val="24"/>
          <w:szCs w:val="24"/>
        </w:rPr>
        <w:t>相关性</w:t>
      </w:r>
    </w:p>
    <w:p w14:paraId="7C1CD1E7" w14:textId="77777777" w:rsidR="00697EEF" w:rsidRPr="0074385A" w:rsidRDefault="00663591" w:rsidP="00AD6B90">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动脉粥样硬化（</w:t>
      </w:r>
      <w:r w:rsidRPr="0074385A">
        <w:rPr>
          <w:rFonts w:ascii="Times New Roman" w:hAnsi="Times New Roman" w:cs="Times New Roman"/>
          <w:sz w:val="23"/>
          <w:szCs w:val="23"/>
          <w:shd w:val="clear" w:color="auto" w:fill="FFFFFF"/>
        </w:rPr>
        <w:t>Atherosclerosis</w:t>
      </w:r>
      <w:r w:rsidRPr="0074385A">
        <w:rPr>
          <w:rFonts w:ascii="Times New Roman" w:hAnsi="Times New Roman" w:cs="Times New Roman"/>
          <w:sz w:val="23"/>
          <w:szCs w:val="23"/>
          <w:shd w:val="clear" w:color="auto" w:fill="FFFFFF"/>
        </w:rPr>
        <w:t>，</w:t>
      </w:r>
      <w:r w:rsidRPr="0074385A">
        <w:rPr>
          <w:rFonts w:ascii="Times New Roman" w:hAnsi="Times New Roman" w:cs="Times New Roman"/>
          <w:sz w:val="23"/>
          <w:szCs w:val="23"/>
          <w:shd w:val="clear" w:color="auto" w:fill="FFFFFF"/>
        </w:rPr>
        <w:t>AS</w:t>
      </w:r>
      <w:r w:rsidRPr="0074385A">
        <w:rPr>
          <w:rStyle w:val="af2"/>
          <w:rFonts w:ascii="宋体" w:eastAsia="宋体" w:hAnsi="宋体" w:hint="eastAsia"/>
          <w:i w:val="0"/>
          <w:color w:val="auto"/>
          <w:sz w:val="24"/>
          <w:szCs w:val="24"/>
        </w:rPr>
        <w:t>）是由脂肪、血栓、结缔组织和碳酸钙在血管（主要是动脉）沉积所造成的一种对人体有害的状态。主要累及大动脉（弹力型—主动脉及其一级分支）、中动脉</w:t>
      </w:r>
      <w:r w:rsidRPr="0074385A">
        <w:rPr>
          <w:rStyle w:val="af2"/>
          <w:rFonts w:ascii="宋体" w:eastAsia="宋体" w:hAnsi="宋体"/>
          <w:i w:val="0"/>
          <w:color w:val="auto"/>
          <w:sz w:val="24"/>
          <w:szCs w:val="24"/>
        </w:rPr>
        <w:t>(弹力肌型—冠状动脉、脑动脉等)，病变特征是血中脂质在动脉内膜沉积、平滑肌细胞和结缔组织增生，引起内膜灶性纤维性增厚及粥样斑块形成，使动脉壁变硬，管腔狭窄。</w:t>
      </w:r>
      <w:r w:rsidRPr="0074385A">
        <w:rPr>
          <w:rStyle w:val="af2"/>
          <w:rFonts w:ascii="宋体" w:eastAsia="宋体" w:hAnsi="宋体" w:hint="eastAsia"/>
          <w:i w:val="0"/>
          <w:color w:val="auto"/>
          <w:sz w:val="24"/>
          <w:szCs w:val="24"/>
        </w:rPr>
        <w:t>如果这种病变发生在冠状动脉，那么就会导致冠状动脉粥样硬化性心脏病，</w:t>
      </w:r>
      <w:r w:rsidR="00697EEF" w:rsidRPr="0074385A">
        <w:rPr>
          <w:rStyle w:val="af2"/>
          <w:rFonts w:ascii="宋体" w:eastAsia="宋体" w:hAnsi="宋体" w:hint="eastAsia"/>
          <w:i w:val="0"/>
          <w:color w:val="auto"/>
          <w:sz w:val="24"/>
          <w:szCs w:val="24"/>
        </w:rPr>
        <w:t>即冠心病。脑梗塞中的非栓塞性脑梗塞，主要是由以动脉粥样硬化斑块为基础形成的血栓或动脉粥样硬化斑块脱落导致脑部血液供应障碍、缺血、缺氧引起的局限性脑组织的缺血性坏死或脑软化。</w:t>
      </w:r>
      <w:r w:rsidR="0005777F" w:rsidRPr="0074385A">
        <w:rPr>
          <w:rStyle w:val="af2"/>
          <w:rFonts w:ascii="宋体" w:eastAsia="宋体" w:hAnsi="宋体" w:hint="eastAsia"/>
          <w:i w:val="0"/>
          <w:color w:val="auto"/>
          <w:sz w:val="24"/>
          <w:szCs w:val="24"/>
        </w:rPr>
        <w:t>近年来研究表明：在卒中患者中，20%～25%的病例是由颈动脉外段粥样斑块引起的</w:t>
      </w:r>
      <w:r w:rsidR="0005777F" w:rsidRPr="0074385A">
        <w:rPr>
          <w:rStyle w:val="af2"/>
          <w:rFonts w:ascii="宋体" w:eastAsia="宋体" w:hAnsi="宋体" w:hint="eastAsia"/>
          <w:i w:val="0"/>
          <w:color w:val="auto"/>
          <w:sz w:val="32"/>
          <w:szCs w:val="24"/>
          <w:vertAlign w:val="superscript"/>
        </w:rPr>
        <w:t>[</w:t>
      </w:r>
      <w:r w:rsidR="0005777F" w:rsidRPr="0074385A">
        <w:rPr>
          <w:rStyle w:val="af2"/>
          <w:rFonts w:ascii="宋体" w:eastAsia="宋体" w:hAnsi="宋体"/>
          <w:i w:val="0"/>
          <w:color w:val="auto"/>
          <w:sz w:val="32"/>
          <w:szCs w:val="24"/>
          <w:vertAlign w:val="superscript"/>
        </w:rPr>
        <w:t>1</w:t>
      </w:r>
      <w:r w:rsidR="0005777F" w:rsidRPr="0074385A">
        <w:rPr>
          <w:rStyle w:val="af2"/>
          <w:rFonts w:ascii="宋体" w:eastAsia="宋体" w:hAnsi="宋体" w:hint="eastAsia"/>
          <w:i w:val="0"/>
          <w:color w:val="auto"/>
          <w:sz w:val="32"/>
          <w:szCs w:val="24"/>
          <w:vertAlign w:val="superscript"/>
        </w:rPr>
        <w:t>]</w:t>
      </w:r>
      <w:r w:rsidR="0005777F" w:rsidRPr="0074385A">
        <w:rPr>
          <w:rStyle w:val="af2"/>
          <w:rFonts w:ascii="宋体" w:eastAsia="宋体" w:hAnsi="宋体" w:hint="eastAsia"/>
          <w:i w:val="0"/>
          <w:color w:val="auto"/>
          <w:sz w:val="32"/>
          <w:szCs w:val="24"/>
        </w:rPr>
        <w:t>。</w:t>
      </w:r>
      <w:r w:rsidR="00246771" w:rsidRPr="0074385A">
        <w:rPr>
          <w:rStyle w:val="af2"/>
          <w:rFonts w:ascii="宋体" w:eastAsia="宋体" w:hAnsi="宋体" w:hint="eastAsia"/>
          <w:i w:val="0"/>
          <w:color w:val="auto"/>
          <w:sz w:val="24"/>
          <w:szCs w:val="24"/>
        </w:rPr>
        <w:t>由此可见，动脉粥样硬化与冠心病和脑梗塞均相关，动脉粥样硬化的风险因素均可</w:t>
      </w:r>
      <w:r w:rsidR="00697D18" w:rsidRPr="0074385A">
        <w:rPr>
          <w:rStyle w:val="af2"/>
          <w:rFonts w:ascii="宋体" w:eastAsia="宋体" w:hAnsi="宋体" w:hint="eastAsia"/>
          <w:i w:val="0"/>
          <w:color w:val="auto"/>
          <w:sz w:val="24"/>
          <w:szCs w:val="24"/>
        </w:rPr>
        <w:t>增加</w:t>
      </w:r>
      <w:r w:rsidR="00246771" w:rsidRPr="0074385A">
        <w:rPr>
          <w:rStyle w:val="af2"/>
          <w:rFonts w:ascii="宋体" w:eastAsia="宋体" w:hAnsi="宋体" w:hint="eastAsia"/>
          <w:i w:val="0"/>
          <w:color w:val="auto"/>
          <w:sz w:val="24"/>
          <w:szCs w:val="24"/>
        </w:rPr>
        <w:t>冠心病和脑梗塞的</w:t>
      </w:r>
      <w:r w:rsidR="00697D18" w:rsidRPr="0074385A">
        <w:rPr>
          <w:rStyle w:val="af2"/>
          <w:rFonts w:ascii="宋体" w:eastAsia="宋体" w:hAnsi="宋体" w:hint="eastAsia"/>
          <w:i w:val="0"/>
          <w:color w:val="auto"/>
          <w:sz w:val="24"/>
          <w:szCs w:val="24"/>
        </w:rPr>
        <w:t>患病概率。</w:t>
      </w:r>
    </w:p>
    <w:p w14:paraId="78AD8BF1" w14:textId="77777777" w:rsidR="00AD6B90" w:rsidRPr="0074385A" w:rsidRDefault="00AD6B90" w:rsidP="00AD6B90">
      <w:pPr>
        <w:pStyle w:val="ab"/>
        <w:spacing w:line="360" w:lineRule="auto"/>
        <w:ind w:firstLineChars="0" w:firstLine="0"/>
        <w:rPr>
          <w:rStyle w:val="af2"/>
          <w:rFonts w:ascii="宋体" w:eastAsia="宋体" w:hAnsi="宋体"/>
          <w:i w:val="0"/>
          <w:color w:val="auto"/>
          <w:sz w:val="24"/>
          <w:szCs w:val="24"/>
        </w:rPr>
      </w:pPr>
    </w:p>
    <w:p w14:paraId="34DE94A9" w14:textId="77777777" w:rsidR="00AD6B90" w:rsidRPr="0074385A" w:rsidRDefault="00AD6B90" w:rsidP="00AD6B90">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3.2  血脂</w:t>
      </w:r>
      <w:r w:rsidR="00D1004A" w:rsidRPr="0074385A">
        <w:rPr>
          <w:rStyle w:val="af2"/>
          <w:rFonts w:ascii="黑体" w:eastAsia="黑体" w:hAnsi="黑体" w:hint="eastAsia"/>
          <w:b/>
          <w:i w:val="0"/>
          <w:color w:val="auto"/>
          <w:sz w:val="24"/>
          <w:szCs w:val="24"/>
        </w:rPr>
        <w:t>水平</w:t>
      </w:r>
      <w:r w:rsidRPr="0074385A">
        <w:rPr>
          <w:rStyle w:val="af2"/>
          <w:rFonts w:ascii="黑体" w:eastAsia="黑体" w:hAnsi="黑体" w:hint="eastAsia"/>
          <w:b/>
          <w:i w:val="0"/>
          <w:color w:val="auto"/>
          <w:sz w:val="24"/>
          <w:szCs w:val="24"/>
        </w:rPr>
        <w:t>异常与动脉粥样硬化的相关性</w:t>
      </w:r>
    </w:p>
    <w:p w14:paraId="59F9F7D3" w14:textId="77777777" w:rsidR="00A765FC" w:rsidRPr="0074385A" w:rsidRDefault="008F14D1" w:rsidP="00A765FC">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血脂</w:t>
      </w:r>
      <w:r w:rsidR="00D1004A" w:rsidRPr="0074385A">
        <w:rPr>
          <w:rStyle w:val="af2"/>
          <w:rFonts w:ascii="宋体" w:eastAsia="宋体" w:hAnsi="宋体" w:hint="eastAsia"/>
          <w:i w:val="0"/>
          <w:color w:val="auto"/>
          <w:sz w:val="24"/>
          <w:szCs w:val="24"/>
        </w:rPr>
        <w:t>水平</w:t>
      </w:r>
      <w:r w:rsidRPr="0074385A">
        <w:rPr>
          <w:rStyle w:val="af2"/>
          <w:rFonts w:ascii="宋体" w:eastAsia="宋体" w:hAnsi="宋体" w:hint="eastAsia"/>
          <w:i w:val="0"/>
          <w:color w:val="auto"/>
          <w:sz w:val="24"/>
          <w:szCs w:val="24"/>
        </w:rPr>
        <w:t>异常是众所周知的致动脉粥样硬化的独立危险因素。血液中的低密度脂蛋白胆固醇（LDL-C）通过内皮细胞到内皮细胞间隙，可被修饰成氧化型LDL（Ox-</w:t>
      </w:r>
      <w:r w:rsidRPr="0074385A">
        <w:rPr>
          <w:rStyle w:val="af2"/>
          <w:rFonts w:ascii="宋体" w:eastAsia="宋体" w:hAnsi="宋体"/>
          <w:i w:val="0"/>
          <w:color w:val="auto"/>
          <w:sz w:val="24"/>
          <w:szCs w:val="24"/>
        </w:rPr>
        <w:t>LDL</w:t>
      </w:r>
      <w:r w:rsidRPr="0074385A">
        <w:rPr>
          <w:rStyle w:val="af2"/>
          <w:rFonts w:ascii="宋体" w:eastAsia="宋体" w:hAnsi="宋体" w:hint="eastAsia"/>
          <w:i w:val="0"/>
          <w:color w:val="auto"/>
          <w:sz w:val="24"/>
          <w:szCs w:val="24"/>
        </w:rPr>
        <w:t>），Ox-</w:t>
      </w:r>
      <w:r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是泡沫细胞形成的关键，泡沫细胞的形成是整个动脉粥样硬化进程中最重要的病理学标志</w:t>
      </w:r>
      <w:r w:rsidR="00D81837" w:rsidRPr="0074385A">
        <w:rPr>
          <w:rStyle w:val="af2"/>
          <w:rFonts w:ascii="宋体" w:eastAsia="宋体" w:hAnsi="宋体" w:hint="eastAsia"/>
          <w:i w:val="0"/>
          <w:color w:val="auto"/>
          <w:sz w:val="32"/>
          <w:szCs w:val="24"/>
          <w:vertAlign w:val="superscript"/>
        </w:rPr>
        <w:t>[2]</w:t>
      </w:r>
      <w:r w:rsidR="00D81837" w:rsidRPr="0074385A">
        <w:rPr>
          <w:rStyle w:val="af2"/>
          <w:rFonts w:ascii="宋体" w:eastAsia="宋体" w:hAnsi="宋体" w:hint="eastAsia"/>
          <w:i w:val="0"/>
          <w:color w:val="auto"/>
          <w:sz w:val="24"/>
          <w:szCs w:val="24"/>
        </w:rPr>
        <w:t>，Ox-</w:t>
      </w:r>
      <w:r w:rsidR="00D81837"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被巨噬细胞表面的清道夫受体（SR-</w:t>
      </w:r>
      <w:r w:rsidR="00D81837" w:rsidRPr="0074385A">
        <w:rPr>
          <w:rStyle w:val="af2"/>
          <w:rFonts w:ascii="宋体" w:eastAsia="宋体" w:hAnsi="宋体"/>
          <w:i w:val="0"/>
          <w:color w:val="auto"/>
          <w:sz w:val="24"/>
          <w:szCs w:val="24"/>
        </w:rPr>
        <w:t>A</w:t>
      </w:r>
      <w:r w:rsidR="00D81837" w:rsidRPr="0074385A">
        <w:rPr>
          <w:rStyle w:val="af2"/>
          <w:rFonts w:ascii="宋体" w:eastAsia="宋体" w:hAnsi="宋体" w:hint="eastAsia"/>
          <w:i w:val="0"/>
          <w:color w:val="auto"/>
          <w:sz w:val="24"/>
          <w:szCs w:val="24"/>
        </w:rPr>
        <w:t>）识别并被无限制摄取，以致巨噬细胞内大量胆固醇脂质颗粒蓄积，同时，Ox</w:t>
      </w:r>
      <w:r w:rsidR="00D81837" w:rsidRPr="0074385A">
        <w:rPr>
          <w:rStyle w:val="af2"/>
          <w:rFonts w:ascii="宋体" w:eastAsia="宋体" w:hAnsi="宋体"/>
          <w:i w:val="0"/>
          <w:color w:val="auto"/>
          <w:sz w:val="24"/>
          <w:szCs w:val="24"/>
        </w:rPr>
        <w:t>-LDL</w:t>
      </w:r>
      <w:r w:rsidR="00D81837" w:rsidRPr="0074385A">
        <w:rPr>
          <w:rStyle w:val="af2"/>
          <w:rFonts w:ascii="宋体" w:eastAsia="宋体" w:hAnsi="宋体" w:hint="eastAsia"/>
          <w:i w:val="0"/>
          <w:color w:val="auto"/>
          <w:sz w:val="24"/>
          <w:szCs w:val="24"/>
        </w:rPr>
        <w:t>的细胞毒性作用进一步诱导巨噬细胞凋亡为泡沫细胞。泡沫细胞不断地增多、融合，构成了动脉粥样硬化的脂质核心。高密度脂蛋白胆固醇（HDL-C）能将外周组织（包括血管壁）内的胆固醇转运至肝脏分解</w:t>
      </w:r>
      <w:r w:rsidR="00D81837" w:rsidRPr="0074385A">
        <w:rPr>
          <w:rStyle w:val="af2"/>
          <w:rFonts w:ascii="宋体" w:eastAsia="宋体" w:hAnsi="宋体" w:hint="eastAsia"/>
          <w:i w:val="0"/>
          <w:color w:val="auto"/>
          <w:sz w:val="24"/>
          <w:szCs w:val="24"/>
        </w:rPr>
        <w:lastRenderedPageBreak/>
        <w:t>代谢，故HDL-C具有</w:t>
      </w:r>
      <w:r w:rsidR="00D82B49" w:rsidRPr="0074385A">
        <w:rPr>
          <w:rStyle w:val="af2"/>
          <w:rFonts w:ascii="宋体" w:eastAsia="宋体" w:hAnsi="宋体" w:hint="eastAsia"/>
          <w:i w:val="0"/>
          <w:color w:val="auto"/>
          <w:sz w:val="24"/>
          <w:szCs w:val="24"/>
        </w:rPr>
        <w:t>抗动脉粥样硬化作用。载脂蛋白A1（Apo-</w:t>
      </w:r>
      <w:r w:rsidR="00D82B49" w:rsidRPr="0074385A">
        <w:rPr>
          <w:rStyle w:val="af2"/>
          <w:rFonts w:ascii="宋体" w:eastAsia="宋体" w:hAnsi="宋体"/>
          <w:i w:val="0"/>
          <w:color w:val="auto"/>
          <w:sz w:val="24"/>
          <w:szCs w:val="24"/>
        </w:rPr>
        <w:t>A1</w:t>
      </w:r>
      <w:r w:rsidR="00D82B49" w:rsidRPr="0074385A">
        <w:rPr>
          <w:rStyle w:val="af2"/>
          <w:rFonts w:ascii="宋体" w:eastAsia="宋体" w:hAnsi="宋体" w:hint="eastAsia"/>
          <w:i w:val="0"/>
          <w:color w:val="auto"/>
          <w:sz w:val="24"/>
          <w:szCs w:val="24"/>
        </w:rPr>
        <w:t>）和载脂蛋白B（Apo</w:t>
      </w:r>
      <w:r w:rsidR="00D82B49" w:rsidRPr="0074385A">
        <w:rPr>
          <w:rStyle w:val="af2"/>
          <w:rFonts w:ascii="宋体" w:eastAsia="宋体" w:hAnsi="宋体"/>
          <w:i w:val="0"/>
          <w:color w:val="auto"/>
          <w:sz w:val="24"/>
          <w:szCs w:val="24"/>
        </w:rPr>
        <w:t>-B</w:t>
      </w:r>
      <w:r w:rsidR="00D82B49" w:rsidRPr="0074385A">
        <w:rPr>
          <w:rStyle w:val="af2"/>
          <w:rFonts w:ascii="宋体" w:eastAsia="宋体" w:hAnsi="宋体" w:hint="eastAsia"/>
          <w:i w:val="0"/>
          <w:color w:val="auto"/>
          <w:sz w:val="24"/>
          <w:szCs w:val="24"/>
        </w:rPr>
        <w:t>）分别是HDL和LDL的主要蛋白质，能够有效反映血液中HDL和LDL水平。</w:t>
      </w:r>
    </w:p>
    <w:p w14:paraId="65A55116" w14:textId="77777777" w:rsidR="00A765FC" w:rsidRPr="0074385A" w:rsidRDefault="00A765FC" w:rsidP="00A765FC">
      <w:pPr>
        <w:pStyle w:val="ab"/>
        <w:spacing w:line="360" w:lineRule="auto"/>
        <w:ind w:firstLineChars="0" w:firstLine="0"/>
        <w:rPr>
          <w:rStyle w:val="af2"/>
          <w:rFonts w:ascii="宋体" w:eastAsia="宋体" w:hAnsi="宋体"/>
          <w:i w:val="0"/>
          <w:color w:val="auto"/>
          <w:sz w:val="24"/>
          <w:szCs w:val="24"/>
        </w:rPr>
      </w:pPr>
    </w:p>
    <w:p w14:paraId="1224A75D" w14:textId="77777777" w:rsidR="00A765FC" w:rsidRPr="0074385A" w:rsidRDefault="00A765FC" w:rsidP="00A765FC">
      <w:pPr>
        <w:pStyle w:val="ab"/>
        <w:spacing w:line="360" w:lineRule="auto"/>
        <w:ind w:firstLineChars="0" w:firstLine="0"/>
        <w:rPr>
          <w:rStyle w:val="af2"/>
          <w:rFonts w:ascii="黑体" w:eastAsia="黑体" w:hAnsi="黑体"/>
          <w:b/>
          <w:i w:val="0"/>
          <w:color w:val="auto"/>
          <w:sz w:val="24"/>
          <w:szCs w:val="24"/>
        </w:rPr>
      </w:pPr>
      <w:r w:rsidRPr="0074385A">
        <w:rPr>
          <w:rStyle w:val="af2"/>
          <w:rFonts w:ascii="黑体" w:eastAsia="黑体" w:hAnsi="黑体" w:hint="eastAsia"/>
          <w:b/>
          <w:i w:val="0"/>
          <w:color w:val="auto"/>
          <w:sz w:val="24"/>
          <w:szCs w:val="24"/>
        </w:rPr>
        <w:t>3.3  两组患者血脂差异</w:t>
      </w:r>
    </w:p>
    <w:p w14:paraId="2335639E" w14:textId="77777777" w:rsidR="00A765FC" w:rsidRPr="0074385A" w:rsidRDefault="00E430C9" w:rsidP="00D156AC">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脑</w:t>
      </w:r>
      <w:proofErr w:type="gramStart"/>
      <w:r w:rsidRPr="0074385A">
        <w:rPr>
          <w:rStyle w:val="af2"/>
          <w:rFonts w:ascii="宋体" w:eastAsia="宋体" w:hAnsi="宋体" w:hint="eastAsia"/>
          <w:i w:val="0"/>
          <w:color w:val="auto"/>
          <w:sz w:val="24"/>
          <w:szCs w:val="24"/>
        </w:rPr>
        <w:t>梗塞组</w:t>
      </w:r>
      <w:proofErr w:type="gramEnd"/>
      <w:r w:rsidRPr="0074385A">
        <w:rPr>
          <w:rStyle w:val="af2"/>
          <w:rFonts w:ascii="宋体" w:eastAsia="宋体" w:hAnsi="宋体" w:hint="eastAsia"/>
          <w:i w:val="0"/>
          <w:color w:val="auto"/>
          <w:sz w:val="24"/>
          <w:szCs w:val="24"/>
        </w:rPr>
        <w:t>患者</w:t>
      </w:r>
      <w:r w:rsidRPr="0074385A">
        <w:rPr>
          <w:rStyle w:val="af2"/>
          <w:rFonts w:ascii="宋体" w:eastAsia="宋体" w:hAnsi="宋体"/>
          <w:i w:val="0"/>
          <w:color w:val="auto"/>
          <w:sz w:val="24"/>
          <w:szCs w:val="24"/>
        </w:rPr>
        <w:t>TC、HDL-C、LDL-C、Apo-B</w:t>
      </w:r>
      <w:r w:rsidR="00E10F4A" w:rsidRPr="0074385A">
        <w:rPr>
          <w:rStyle w:val="af2"/>
          <w:rFonts w:ascii="宋体" w:eastAsia="宋体" w:hAnsi="宋体" w:hint="eastAsia"/>
          <w:i w:val="0"/>
          <w:color w:val="auto"/>
          <w:sz w:val="24"/>
          <w:szCs w:val="24"/>
        </w:rPr>
        <w:t>、LDL-C/HDL-C比值、TC/HDL-C比值及动脉硬化指数（AI）均</w:t>
      </w:r>
      <w:r w:rsidR="00E10F4A" w:rsidRPr="0074385A">
        <w:rPr>
          <w:rStyle w:val="af2"/>
          <w:rFonts w:ascii="宋体" w:eastAsia="宋体" w:hAnsi="宋体" w:hint="eastAsia"/>
          <w:i w:val="0"/>
          <w:color w:val="auto"/>
          <w:sz w:val="24"/>
          <w:szCs w:val="24"/>
        </w:rPr>
        <w:t>显著</w:t>
      </w:r>
      <w:r w:rsidRPr="0074385A">
        <w:rPr>
          <w:rStyle w:val="af2"/>
          <w:rFonts w:ascii="宋体" w:eastAsia="宋体" w:hAnsi="宋体"/>
          <w:i w:val="0"/>
          <w:color w:val="auto"/>
          <w:sz w:val="24"/>
          <w:szCs w:val="24"/>
        </w:rPr>
        <w:t>高于冠心病组患者，</w:t>
      </w:r>
      <w:r w:rsidRPr="0074385A">
        <w:rPr>
          <w:rStyle w:val="af2"/>
          <w:rFonts w:ascii="宋体" w:eastAsia="宋体" w:hAnsi="宋体" w:hint="eastAsia"/>
          <w:i w:val="0"/>
          <w:color w:val="auto"/>
          <w:sz w:val="24"/>
          <w:szCs w:val="24"/>
        </w:rPr>
        <w:t>而TG、Apo-</w:t>
      </w:r>
      <w:r w:rsidRPr="0074385A">
        <w:rPr>
          <w:rStyle w:val="af2"/>
          <w:rFonts w:ascii="宋体" w:eastAsia="宋体" w:hAnsi="宋体"/>
          <w:i w:val="0"/>
          <w:color w:val="auto"/>
          <w:sz w:val="24"/>
          <w:szCs w:val="24"/>
        </w:rPr>
        <w:t>A1</w:t>
      </w:r>
      <w:r w:rsidRPr="0074385A">
        <w:rPr>
          <w:rStyle w:val="af2"/>
          <w:rFonts w:ascii="宋体" w:eastAsia="宋体" w:hAnsi="宋体" w:hint="eastAsia"/>
          <w:i w:val="0"/>
          <w:color w:val="auto"/>
          <w:sz w:val="24"/>
          <w:szCs w:val="24"/>
        </w:rPr>
        <w:t>则无明显差异。</w:t>
      </w:r>
      <w:r w:rsidRPr="0074385A">
        <w:rPr>
          <w:rStyle w:val="af2"/>
          <w:rFonts w:ascii="宋体" w:eastAsia="宋体" w:hAnsi="宋体"/>
          <w:i w:val="0"/>
          <w:color w:val="auto"/>
          <w:sz w:val="24"/>
          <w:szCs w:val="24"/>
        </w:rPr>
        <w:t xml:space="preserve"> </w:t>
      </w:r>
    </w:p>
    <w:p w14:paraId="523B6D27" w14:textId="77777777" w:rsidR="00A67182" w:rsidRPr="0074385A" w:rsidRDefault="00D156AC" w:rsidP="00A67182">
      <w:pPr>
        <w:pStyle w:val="ab"/>
        <w:spacing w:line="360" w:lineRule="auto"/>
        <w:ind w:firstLineChars="0" w:firstLine="480"/>
        <w:rPr>
          <w:rStyle w:val="af2"/>
          <w:rFonts w:ascii="宋体" w:eastAsia="宋体" w:hAnsi="宋体"/>
          <w:i w:val="0"/>
          <w:color w:val="auto"/>
          <w:sz w:val="32"/>
          <w:szCs w:val="24"/>
        </w:rPr>
      </w:pPr>
      <w:r w:rsidRPr="0074385A">
        <w:rPr>
          <w:rStyle w:val="af2"/>
          <w:rFonts w:ascii="宋体" w:eastAsia="宋体" w:hAnsi="宋体" w:hint="eastAsia"/>
          <w:i w:val="0"/>
          <w:color w:val="auto"/>
          <w:sz w:val="24"/>
          <w:szCs w:val="24"/>
        </w:rPr>
        <w:t>从两组疾病的发病机制来看，可以简单认为脑梗塞是在动脉粥样硬化的后一个阶段，而冠心病是与动脉粥样硬化平行的一个阶段。</w:t>
      </w:r>
      <w:r w:rsidR="00F05C6F" w:rsidRPr="0074385A">
        <w:rPr>
          <w:rStyle w:val="af2"/>
          <w:rFonts w:ascii="宋体" w:eastAsia="宋体" w:hAnsi="宋体" w:hint="eastAsia"/>
          <w:i w:val="0"/>
          <w:color w:val="auto"/>
          <w:sz w:val="24"/>
          <w:szCs w:val="24"/>
        </w:rPr>
        <w:t>如果动脉粥样硬化发生在冠状动脉，引起冠脉狭窄和心肌缺血缺氧即为冠心病</w:t>
      </w:r>
      <w:r w:rsidR="004128A1" w:rsidRPr="0074385A">
        <w:rPr>
          <w:rStyle w:val="af2"/>
          <w:rFonts w:ascii="宋体" w:eastAsia="宋体" w:hAnsi="宋体" w:hint="eastAsia"/>
          <w:i w:val="0"/>
          <w:color w:val="auto"/>
          <w:sz w:val="24"/>
          <w:szCs w:val="24"/>
        </w:rPr>
        <w:t>，而脑梗塞，需要动脉粥样硬化斑块</w:t>
      </w:r>
      <w:r w:rsidR="0057557F" w:rsidRPr="0074385A">
        <w:rPr>
          <w:rStyle w:val="af2"/>
          <w:rFonts w:ascii="宋体" w:eastAsia="宋体" w:hAnsi="宋体" w:hint="eastAsia"/>
          <w:i w:val="0"/>
          <w:color w:val="auto"/>
          <w:sz w:val="24"/>
          <w:szCs w:val="24"/>
        </w:rPr>
        <w:t>（主要是颈动脉</w:t>
      </w:r>
      <w:r w:rsidR="0057557F" w:rsidRPr="0074385A">
        <w:rPr>
          <w:rStyle w:val="af2"/>
          <w:rFonts w:ascii="宋体" w:eastAsia="宋体" w:hAnsi="宋体" w:hint="eastAsia"/>
          <w:i w:val="0"/>
          <w:color w:val="auto"/>
          <w:sz w:val="24"/>
          <w:szCs w:val="24"/>
        </w:rPr>
        <w:t>斑块</w:t>
      </w:r>
      <w:r w:rsidR="0057557F" w:rsidRPr="0074385A">
        <w:rPr>
          <w:rStyle w:val="af2"/>
          <w:rFonts w:ascii="宋体" w:eastAsia="宋体" w:hAnsi="宋体" w:hint="eastAsia"/>
          <w:i w:val="0"/>
          <w:color w:val="auto"/>
          <w:sz w:val="24"/>
          <w:szCs w:val="24"/>
        </w:rPr>
        <w:t>）</w:t>
      </w:r>
      <w:r w:rsidR="004128A1" w:rsidRPr="0074385A">
        <w:rPr>
          <w:rStyle w:val="af2"/>
          <w:rFonts w:ascii="宋体" w:eastAsia="宋体" w:hAnsi="宋体" w:hint="eastAsia"/>
          <w:i w:val="0"/>
          <w:color w:val="auto"/>
          <w:sz w:val="24"/>
          <w:szCs w:val="24"/>
        </w:rPr>
        <w:t>脱落</w:t>
      </w:r>
      <w:r w:rsidR="0057557F" w:rsidRPr="0074385A">
        <w:rPr>
          <w:rStyle w:val="af2"/>
          <w:rFonts w:ascii="宋体" w:eastAsia="宋体" w:hAnsi="宋体" w:hint="eastAsia"/>
          <w:i w:val="0"/>
          <w:color w:val="auto"/>
          <w:sz w:val="24"/>
          <w:szCs w:val="24"/>
        </w:rPr>
        <w:t>形成栓子</w:t>
      </w:r>
      <w:r w:rsidR="004128A1" w:rsidRPr="0074385A">
        <w:rPr>
          <w:rStyle w:val="af2"/>
          <w:rFonts w:ascii="宋体" w:eastAsia="宋体" w:hAnsi="宋体" w:hint="eastAsia"/>
          <w:i w:val="0"/>
          <w:color w:val="auto"/>
          <w:sz w:val="24"/>
          <w:szCs w:val="24"/>
        </w:rPr>
        <w:t>，</w:t>
      </w:r>
      <w:r w:rsidR="0057557F" w:rsidRPr="0074385A">
        <w:rPr>
          <w:rStyle w:val="af2"/>
          <w:rFonts w:ascii="宋体" w:eastAsia="宋体" w:hAnsi="宋体" w:hint="eastAsia"/>
          <w:i w:val="0"/>
          <w:color w:val="auto"/>
          <w:sz w:val="24"/>
          <w:szCs w:val="24"/>
        </w:rPr>
        <w:t>导致颅内动脉栓塞</w:t>
      </w:r>
      <w:r w:rsidR="004128A1" w:rsidRPr="0074385A">
        <w:rPr>
          <w:rStyle w:val="af2"/>
          <w:rFonts w:ascii="宋体" w:eastAsia="宋体" w:hAnsi="宋体" w:hint="eastAsia"/>
          <w:i w:val="0"/>
          <w:color w:val="auto"/>
          <w:sz w:val="24"/>
          <w:szCs w:val="24"/>
        </w:rPr>
        <w:t>，</w:t>
      </w:r>
      <w:r w:rsidR="009A0A7C" w:rsidRPr="0074385A">
        <w:rPr>
          <w:rStyle w:val="af2"/>
          <w:rFonts w:ascii="宋体" w:eastAsia="宋体" w:hAnsi="宋体" w:hint="eastAsia"/>
          <w:i w:val="0"/>
          <w:color w:val="auto"/>
          <w:sz w:val="24"/>
          <w:szCs w:val="24"/>
        </w:rPr>
        <w:t>造成脑组织缺血缺氧。</w:t>
      </w:r>
      <w:r w:rsidR="00A67182" w:rsidRPr="0074385A">
        <w:rPr>
          <w:rStyle w:val="af2"/>
          <w:rFonts w:ascii="宋体" w:eastAsia="宋体" w:hAnsi="宋体" w:hint="eastAsia"/>
          <w:i w:val="0"/>
          <w:color w:val="auto"/>
          <w:sz w:val="24"/>
          <w:szCs w:val="24"/>
        </w:rPr>
        <w:t>因此，可将脑梗塞看成动脉粥样硬化的进一步发展。</w:t>
      </w:r>
      <w:r w:rsidR="00117D4F" w:rsidRPr="0074385A">
        <w:rPr>
          <w:rStyle w:val="af2"/>
          <w:rFonts w:ascii="宋体" w:eastAsia="宋体" w:hAnsi="宋体" w:hint="eastAsia"/>
          <w:i w:val="0"/>
          <w:color w:val="auto"/>
          <w:sz w:val="24"/>
          <w:szCs w:val="24"/>
        </w:rPr>
        <w:t>同时，</w:t>
      </w:r>
      <w:r w:rsidR="003C73F3" w:rsidRPr="0074385A">
        <w:rPr>
          <w:rStyle w:val="af2"/>
          <w:rFonts w:ascii="宋体" w:eastAsia="宋体" w:hAnsi="宋体" w:hint="eastAsia"/>
          <w:i w:val="0"/>
          <w:color w:val="auto"/>
          <w:sz w:val="24"/>
          <w:szCs w:val="24"/>
        </w:rPr>
        <w:t>颈</w:t>
      </w:r>
      <w:r w:rsidR="00117D4F" w:rsidRPr="0074385A">
        <w:rPr>
          <w:rStyle w:val="af2"/>
          <w:rFonts w:ascii="宋体" w:eastAsia="宋体" w:hAnsi="宋体" w:hint="eastAsia"/>
          <w:i w:val="0"/>
          <w:color w:val="auto"/>
          <w:sz w:val="24"/>
          <w:szCs w:val="24"/>
        </w:rPr>
        <w:t>动脉粥样硬化与</w:t>
      </w:r>
      <w:r w:rsidR="003C73F3" w:rsidRPr="0074385A">
        <w:rPr>
          <w:rStyle w:val="af2"/>
          <w:rFonts w:ascii="宋体" w:eastAsia="宋体" w:hAnsi="宋体" w:hint="eastAsia"/>
          <w:i w:val="0"/>
          <w:color w:val="auto"/>
          <w:sz w:val="24"/>
          <w:szCs w:val="24"/>
        </w:rPr>
        <w:t>冠状动脉狭窄</w:t>
      </w:r>
      <w:r w:rsidR="00117D4F" w:rsidRPr="0074385A">
        <w:rPr>
          <w:rStyle w:val="af2"/>
          <w:rFonts w:ascii="宋体" w:eastAsia="宋体" w:hAnsi="宋体" w:hint="eastAsia"/>
          <w:i w:val="0"/>
          <w:color w:val="auto"/>
          <w:sz w:val="24"/>
          <w:szCs w:val="24"/>
        </w:rPr>
        <w:t>呈现出较好的相关性</w:t>
      </w:r>
      <w:r w:rsidR="00117D4F" w:rsidRPr="0074385A">
        <w:rPr>
          <w:rStyle w:val="af2"/>
          <w:rFonts w:ascii="宋体" w:eastAsia="宋体" w:hAnsi="宋体" w:hint="eastAsia"/>
          <w:i w:val="0"/>
          <w:color w:val="auto"/>
          <w:sz w:val="32"/>
          <w:szCs w:val="24"/>
          <w:vertAlign w:val="superscript"/>
        </w:rPr>
        <w:t>[3]</w:t>
      </w:r>
      <w:r w:rsidR="003C73F3" w:rsidRPr="0074385A">
        <w:rPr>
          <w:rStyle w:val="af2"/>
          <w:rFonts w:ascii="宋体" w:eastAsia="宋体" w:hAnsi="宋体" w:hint="eastAsia"/>
          <w:i w:val="0"/>
          <w:color w:val="auto"/>
          <w:sz w:val="32"/>
          <w:szCs w:val="24"/>
        </w:rPr>
        <w:t>。</w:t>
      </w:r>
    </w:p>
    <w:p w14:paraId="4CD75951" w14:textId="77777777" w:rsidR="00E10F4A" w:rsidRDefault="0036468A" w:rsidP="00A67182">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从统计数据来看，脑梗塞患者数量远远小于冠心病患者，其中50岁以上（含50岁）的患者中，冠心病患者数量约为脑梗塞患者数量的2.45</w:t>
      </w:r>
      <w:commentRangeStart w:id="0"/>
      <w:r w:rsidRPr="0074385A">
        <w:rPr>
          <w:rStyle w:val="af2"/>
          <w:rFonts w:ascii="宋体" w:eastAsia="宋体" w:hAnsi="宋体" w:hint="eastAsia"/>
          <w:i w:val="0"/>
          <w:color w:val="auto"/>
          <w:sz w:val="24"/>
          <w:szCs w:val="24"/>
        </w:rPr>
        <w:t>倍</w:t>
      </w:r>
      <w:commentRangeEnd w:id="0"/>
      <w:r w:rsidR="00607342">
        <w:rPr>
          <w:rStyle w:val="af4"/>
        </w:rPr>
        <w:commentReference w:id="0"/>
      </w:r>
      <w:r w:rsidRPr="0074385A">
        <w:rPr>
          <w:rStyle w:val="af2"/>
          <w:rFonts w:ascii="宋体" w:eastAsia="宋体" w:hAnsi="宋体" w:hint="eastAsia"/>
          <w:i w:val="0"/>
          <w:color w:val="auto"/>
          <w:sz w:val="24"/>
          <w:szCs w:val="24"/>
        </w:rPr>
        <w:t>。</w:t>
      </w:r>
    </w:p>
    <w:p w14:paraId="7C8A64B2" w14:textId="77777777" w:rsidR="00607342" w:rsidRDefault="00607342" w:rsidP="00607342">
      <w:pPr>
        <w:pStyle w:val="ab"/>
        <w:spacing w:line="360" w:lineRule="auto"/>
        <w:ind w:firstLineChars="0" w:firstLine="0"/>
        <w:rPr>
          <w:rStyle w:val="af2"/>
          <w:rFonts w:ascii="宋体" w:eastAsia="宋体" w:hAnsi="宋体"/>
          <w:i w:val="0"/>
          <w:color w:val="auto"/>
          <w:sz w:val="24"/>
          <w:szCs w:val="24"/>
        </w:rPr>
      </w:pPr>
    </w:p>
    <w:p w14:paraId="6445EC8F" w14:textId="77777777" w:rsidR="00607342" w:rsidRPr="00527666" w:rsidRDefault="00607342" w:rsidP="00607342">
      <w:pPr>
        <w:pStyle w:val="ab"/>
        <w:spacing w:line="360" w:lineRule="auto"/>
        <w:ind w:firstLineChars="0" w:firstLine="0"/>
        <w:rPr>
          <w:rStyle w:val="af2"/>
          <w:rFonts w:ascii="黑体" w:eastAsia="黑体" w:hAnsi="黑体"/>
          <w:b/>
          <w:i w:val="0"/>
          <w:color w:val="auto"/>
          <w:sz w:val="24"/>
          <w:szCs w:val="24"/>
        </w:rPr>
      </w:pPr>
      <w:r w:rsidRPr="00527666">
        <w:rPr>
          <w:rStyle w:val="af2"/>
          <w:rFonts w:ascii="黑体" w:eastAsia="黑体" w:hAnsi="黑体" w:hint="eastAsia"/>
          <w:b/>
          <w:i w:val="0"/>
          <w:color w:val="auto"/>
          <w:sz w:val="24"/>
          <w:szCs w:val="24"/>
        </w:rPr>
        <w:t>2.4  男女性患者比较</w:t>
      </w:r>
    </w:p>
    <w:p w14:paraId="6991195E" w14:textId="2A15B604" w:rsidR="00607342" w:rsidRPr="00E32ED5" w:rsidRDefault="00607342" w:rsidP="00607342">
      <w:pPr>
        <w:pStyle w:val="ab"/>
        <w:spacing w:line="360" w:lineRule="auto"/>
        <w:ind w:firstLineChars="0" w:firstLine="0"/>
        <w:rPr>
          <w:rStyle w:val="af2"/>
          <w:rFonts w:ascii="宋体" w:eastAsia="宋体" w:hAnsi="宋体" w:hint="eastAsia"/>
          <w:i w:val="0"/>
          <w:color w:val="auto"/>
          <w:sz w:val="24"/>
          <w:szCs w:val="24"/>
        </w:rPr>
      </w:pPr>
      <w:r>
        <w:rPr>
          <w:rStyle w:val="af2"/>
          <w:rFonts w:ascii="宋体" w:eastAsia="宋体" w:hAnsi="宋体" w:hint="eastAsia"/>
          <w:i w:val="0"/>
          <w:color w:val="auto"/>
          <w:sz w:val="24"/>
          <w:szCs w:val="24"/>
        </w:rPr>
        <w:t xml:space="preserve">    从统计数据中和结果分析中可以看出，两组疾病的女性患者要明显少于男性患者，</w:t>
      </w:r>
      <w:r w:rsidR="00527666">
        <w:rPr>
          <w:rStyle w:val="af2"/>
          <w:rFonts w:ascii="宋体" w:eastAsia="宋体" w:hAnsi="宋体" w:hint="eastAsia"/>
          <w:i w:val="0"/>
          <w:color w:val="auto"/>
          <w:sz w:val="24"/>
          <w:szCs w:val="24"/>
        </w:rPr>
        <w:t>男性患者人数约为女性患者的1.28倍，50岁以上（含50岁）患者中男性患者人数约为女性患者人数的1.2倍。</w:t>
      </w:r>
      <w:r>
        <w:rPr>
          <w:rStyle w:val="af2"/>
          <w:rFonts w:ascii="宋体" w:eastAsia="宋体" w:hAnsi="宋体" w:hint="eastAsia"/>
          <w:i w:val="0"/>
          <w:color w:val="auto"/>
          <w:sz w:val="24"/>
          <w:szCs w:val="24"/>
        </w:rPr>
        <w:t>并且女性的TC、</w:t>
      </w:r>
      <w:r w:rsidR="00527666">
        <w:rPr>
          <w:rStyle w:val="af2"/>
          <w:rFonts w:ascii="宋体" w:eastAsia="宋体" w:hAnsi="宋体" w:hint="eastAsia"/>
          <w:i w:val="0"/>
          <w:color w:val="auto"/>
          <w:sz w:val="24"/>
          <w:szCs w:val="24"/>
        </w:rPr>
        <w:t>HDL-C、LDL-C、Apo-</w:t>
      </w:r>
      <w:r w:rsidR="00527666">
        <w:rPr>
          <w:rStyle w:val="af2"/>
          <w:rFonts w:ascii="宋体" w:eastAsia="宋体" w:hAnsi="宋体"/>
          <w:i w:val="0"/>
          <w:color w:val="auto"/>
          <w:sz w:val="24"/>
          <w:szCs w:val="24"/>
        </w:rPr>
        <w:t>A1</w:t>
      </w:r>
      <w:r w:rsidR="00527666">
        <w:rPr>
          <w:rStyle w:val="af2"/>
          <w:rFonts w:ascii="宋体" w:eastAsia="宋体" w:hAnsi="宋体" w:hint="eastAsia"/>
          <w:i w:val="0"/>
          <w:color w:val="auto"/>
          <w:sz w:val="24"/>
          <w:szCs w:val="24"/>
        </w:rPr>
        <w:t>和Apo-</w:t>
      </w:r>
      <w:r w:rsidR="00527666">
        <w:rPr>
          <w:rStyle w:val="af2"/>
          <w:rFonts w:ascii="宋体" w:eastAsia="宋体" w:hAnsi="宋体"/>
          <w:i w:val="0"/>
          <w:color w:val="auto"/>
          <w:sz w:val="24"/>
          <w:szCs w:val="24"/>
        </w:rPr>
        <w:t>B</w:t>
      </w:r>
      <w:r w:rsidR="00527666">
        <w:rPr>
          <w:rStyle w:val="af2"/>
          <w:rFonts w:ascii="宋体" w:eastAsia="宋体" w:hAnsi="宋体" w:hint="eastAsia"/>
          <w:i w:val="0"/>
          <w:color w:val="auto"/>
          <w:sz w:val="24"/>
          <w:szCs w:val="24"/>
        </w:rPr>
        <w:t>均显著高于男性患者。</w:t>
      </w:r>
      <w:r w:rsidR="00A83B95">
        <w:rPr>
          <w:rStyle w:val="af2"/>
          <w:rFonts w:ascii="宋体" w:eastAsia="宋体" w:hAnsi="宋体" w:hint="eastAsia"/>
          <w:i w:val="0"/>
          <w:color w:val="auto"/>
          <w:sz w:val="24"/>
          <w:szCs w:val="24"/>
        </w:rPr>
        <w:t>这些结果提示，男性比女性更容易患冠心病或脑梗塞。其原因可能有：</w:t>
      </w:r>
      <w:r w:rsidR="00A83B95">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0"/>
          </mc:Choice>
          <mc:Fallback>
            <w:t>①</w:t>
          </mc:Fallback>
        </mc:AlternateContent>
      </w:r>
      <w:r w:rsidR="00A83B95">
        <w:rPr>
          <w:rStyle w:val="af2"/>
          <w:rFonts w:ascii="宋体" w:eastAsia="宋体" w:hAnsi="宋体" w:hint="eastAsia"/>
          <w:i w:val="0"/>
          <w:color w:val="auto"/>
          <w:sz w:val="24"/>
          <w:szCs w:val="24"/>
        </w:rPr>
        <w:t>男性压力比女性更高，</w:t>
      </w:r>
      <w:r w:rsidR="00D854D9">
        <w:rPr>
          <w:rStyle w:val="af2"/>
          <w:rFonts w:ascii="宋体" w:eastAsia="宋体" w:hAnsi="宋体" w:hint="eastAsia"/>
          <w:i w:val="0"/>
          <w:color w:val="auto"/>
          <w:sz w:val="24"/>
          <w:szCs w:val="24"/>
        </w:rPr>
        <w:t>人会因为压力而增加肾上腺素的分泌，</w:t>
      </w:r>
      <w:r w:rsidR="00D854D9" w:rsidRPr="00D854D9">
        <w:rPr>
          <w:rStyle w:val="af2"/>
          <w:rFonts w:ascii="宋体" w:eastAsia="宋体" w:hAnsi="宋体" w:hint="eastAsia"/>
          <w:i w:val="0"/>
          <w:color w:val="auto"/>
          <w:sz w:val="24"/>
          <w:szCs w:val="24"/>
        </w:rPr>
        <w:t>引起血压升高、心跳加快，伤害动脉血管内壁</w:t>
      </w:r>
      <w:r w:rsidR="00D854D9">
        <w:rPr>
          <w:rStyle w:val="af2"/>
          <w:rFonts w:ascii="宋体" w:eastAsia="宋体" w:hAnsi="宋体" w:hint="eastAsia"/>
          <w:i w:val="0"/>
          <w:color w:val="auto"/>
          <w:sz w:val="24"/>
          <w:szCs w:val="24"/>
        </w:rPr>
        <w:t>；</w:t>
      </w:r>
      <w:r w:rsidR="00D854D9">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1"/>
          </mc:Choice>
          <mc:Fallback>
            <w:t>②</w:t>
          </mc:Fallback>
        </mc:AlternateContent>
      </w:r>
      <w:r w:rsidR="00D854D9">
        <w:rPr>
          <w:rStyle w:val="af2"/>
          <w:rFonts w:ascii="宋体" w:eastAsia="宋体" w:hAnsi="宋体" w:hint="eastAsia"/>
          <w:i w:val="0"/>
          <w:color w:val="auto"/>
          <w:sz w:val="24"/>
          <w:szCs w:val="24"/>
        </w:rPr>
        <w:t>吸烟，中国烟民中，男性人数远高于女性人数，吸烟会从多种途径引起</w:t>
      </w:r>
      <w:r w:rsidR="00E32ED5">
        <w:rPr>
          <w:rStyle w:val="af2"/>
          <w:rFonts w:ascii="宋体" w:eastAsia="宋体" w:hAnsi="宋体" w:hint="eastAsia"/>
          <w:i w:val="0"/>
          <w:color w:val="auto"/>
          <w:sz w:val="24"/>
          <w:szCs w:val="24"/>
        </w:rPr>
        <w:t>动脉血管受损和动脉粥样硬化</w:t>
      </w:r>
      <w:r w:rsidR="00E32ED5" w:rsidRPr="00BE7DF9">
        <w:rPr>
          <w:rStyle w:val="af2"/>
          <w:rFonts w:ascii="宋体" w:eastAsia="宋体" w:hAnsi="宋体" w:hint="eastAsia"/>
          <w:i w:val="0"/>
          <w:color w:val="auto"/>
          <w:sz w:val="32"/>
          <w:szCs w:val="24"/>
          <w:vertAlign w:val="superscript"/>
        </w:rPr>
        <w:t>[4</w:t>
      </w:r>
      <w:r w:rsidR="00E32ED5" w:rsidRPr="00BE7DF9">
        <w:rPr>
          <w:rStyle w:val="af2"/>
          <w:rFonts w:ascii="宋体" w:eastAsia="宋体" w:hAnsi="宋体"/>
          <w:i w:val="0"/>
          <w:color w:val="auto"/>
          <w:sz w:val="32"/>
          <w:szCs w:val="24"/>
          <w:vertAlign w:val="superscript"/>
        </w:rPr>
        <w:t>]</w:t>
      </w:r>
      <w:r w:rsidR="00E32ED5">
        <w:rPr>
          <w:rStyle w:val="af2"/>
          <w:rFonts w:ascii="宋体" w:eastAsia="宋体" w:hAnsi="宋体" w:hint="eastAsia"/>
          <w:i w:val="0"/>
          <w:color w:val="auto"/>
          <w:sz w:val="24"/>
          <w:szCs w:val="24"/>
        </w:rPr>
        <w:t>；</w:t>
      </w:r>
      <w:r w:rsidR="003973FA">
        <w:rPr>
          <w:rStyle w:val="af2"/>
          <mc:AlternateContent>
            <mc:Choice Requires="w16se">
              <w:rFonts w:ascii="宋体" w:eastAsia="宋体" w:hAnsi="宋体" w:hint="eastAsia"/>
            </mc:Choice>
            <mc:Fallback>
              <w:rFonts w:ascii="宋体" w:eastAsia="宋体" w:hAnsi="宋体" w:cs="宋体" w:hint="eastAsia"/>
            </mc:Fallback>
          </mc:AlternateContent>
          <w:i w:val="0"/>
          <w:color w:val="auto"/>
          <w:sz w:val="24"/>
          <w:szCs w:val="24"/>
        </w:rPr>
        <mc:AlternateContent>
          <mc:Choice Requires="w16se">
            <w16se:symEx w16se:font="宋体" w16se:char="2462"/>
          </mc:Choice>
          <mc:Fallback>
            <w:t>③</w:t>
          </mc:Fallback>
        </mc:AlternateContent>
      </w:r>
      <w:r w:rsidR="003973FA">
        <w:rPr>
          <w:rStyle w:val="af2"/>
          <w:rFonts w:ascii="宋体" w:eastAsia="宋体" w:hAnsi="宋体" w:hint="eastAsia"/>
          <w:i w:val="0"/>
          <w:color w:val="auto"/>
          <w:sz w:val="24"/>
          <w:szCs w:val="24"/>
        </w:rPr>
        <w:t>性激素对脂质代谢的影响</w:t>
      </w:r>
      <w:r w:rsidR="008E1165">
        <w:rPr>
          <w:rStyle w:val="af2"/>
          <w:rFonts w:ascii="宋体" w:eastAsia="宋体" w:hAnsi="宋体" w:hint="eastAsia"/>
          <w:i w:val="0"/>
          <w:color w:val="auto"/>
          <w:sz w:val="24"/>
          <w:szCs w:val="24"/>
        </w:rPr>
        <w:t>，</w:t>
      </w:r>
      <w:r w:rsidR="00A653FB">
        <w:rPr>
          <w:rStyle w:val="af2"/>
          <w:rFonts w:ascii="宋体" w:eastAsia="宋体" w:hAnsi="宋体" w:hint="eastAsia"/>
          <w:i w:val="0"/>
          <w:color w:val="auto"/>
          <w:sz w:val="24"/>
          <w:szCs w:val="24"/>
        </w:rPr>
        <w:t>与雌性激素会选择性的将脂肪集中在乳房、臀部、大腿，却一直腰部脂肪堆积不同，雄性激素会将脂肪囤积在腰腹部，从而男性更加倾向于向心性肥胖，向心性肥胖发生各种并发症的危险性较高，并且腰围越粗，危险性越高。</w:t>
      </w:r>
      <w:bookmarkStart w:id="1" w:name="_GoBack"/>
      <w:bookmarkEnd w:id="1"/>
    </w:p>
    <w:p w14:paraId="7E8708CE" w14:textId="77777777" w:rsidR="00334823" w:rsidRPr="0074385A" w:rsidRDefault="00697EEF" w:rsidP="00A765FC">
      <w:pPr>
        <w:pStyle w:val="ab"/>
        <w:spacing w:line="360" w:lineRule="auto"/>
        <w:ind w:firstLineChars="0" w:firstLine="480"/>
        <w:rPr>
          <w:rStyle w:val="af2"/>
          <w:rFonts w:ascii="宋体" w:eastAsia="宋体" w:hAnsi="宋体"/>
          <w:i w:val="0"/>
          <w:color w:val="auto"/>
          <w:sz w:val="24"/>
          <w:szCs w:val="24"/>
        </w:rPr>
      </w:pPr>
      <w:r w:rsidRPr="0074385A">
        <w:rPr>
          <w:rStyle w:val="af2"/>
          <w:rFonts w:ascii="宋体" w:eastAsia="宋体" w:hAnsi="宋体"/>
          <w:i w:val="0"/>
          <w:color w:val="auto"/>
          <w:sz w:val="24"/>
          <w:szCs w:val="24"/>
        </w:rPr>
        <w:br w:type="page"/>
      </w:r>
      <w:r w:rsidR="0005777F" w:rsidRPr="0074385A">
        <w:rPr>
          <w:rStyle w:val="af2"/>
          <w:rFonts w:ascii="宋体" w:eastAsia="宋体" w:hAnsi="宋体" w:hint="eastAsia"/>
          <w:i w:val="0"/>
          <w:color w:val="auto"/>
          <w:sz w:val="24"/>
          <w:szCs w:val="24"/>
        </w:rPr>
        <w:lastRenderedPageBreak/>
        <w:t>参考文献</w:t>
      </w:r>
    </w:p>
    <w:p w14:paraId="1D69C8FD" w14:textId="77777777" w:rsidR="0005777F" w:rsidRPr="0074385A" w:rsidRDefault="00F31A25" w:rsidP="00FB4728">
      <w:pPr>
        <w:pStyle w:val="ab"/>
        <w:spacing w:line="360" w:lineRule="auto"/>
        <w:ind w:firstLineChars="0" w:firstLine="0"/>
        <w:rPr>
          <w:rStyle w:val="af2"/>
          <w:rFonts w:ascii="宋体" w:eastAsia="宋体" w:hAnsi="宋体"/>
          <w:i w:val="0"/>
          <w:color w:val="auto"/>
          <w:sz w:val="24"/>
          <w:szCs w:val="24"/>
        </w:rPr>
      </w:pPr>
      <w:r w:rsidRPr="0074385A">
        <w:rPr>
          <w:rStyle w:val="af2"/>
          <w:rFonts w:ascii="宋体" w:eastAsia="宋体" w:hAnsi="宋体" w:hint="eastAsia"/>
          <w:i w:val="0"/>
          <w:color w:val="auto"/>
          <w:sz w:val="24"/>
          <w:szCs w:val="24"/>
        </w:rPr>
        <w:t>[</w:t>
      </w:r>
      <w:r w:rsidRPr="0074385A">
        <w:rPr>
          <w:rStyle w:val="af2"/>
          <w:rFonts w:ascii="宋体" w:eastAsia="宋体" w:hAnsi="宋体"/>
          <w:i w:val="0"/>
          <w:color w:val="auto"/>
          <w:sz w:val="24"/>
          <w:szCs w:val="24"/>
        </w:rPr>
        <w:t>1</w:t>
      </w:r>
      <w:r w:rsidR="003C73F3" w:rsidRPr="0074385A">
        <w:rPr>
          <w:rStyle w:val="af2"/>
          <w:rFonts w:ascii="宋体" w:eastAsia="宋体" w:hAnsi="宋体" w:hint="eastAsia"/>
          <w:i w:val="0"/>
          <w:color w:val="auto"/>
          <w:sz w:val="24"/>
          <w:szCs w:val="24"/>
        </w:rPr>
        <w:t xml:space="preserve">]  </w:t>
      </w:r>
      <w:r w:rsidRPr="0074385A">
        <w:rPr>
          <w:rStyle w:val="af2"/>
          <w:rFonts w:ascii="宋体" w:eastAsia="宋体" w:hAnsi="宋体" w:hint="eastAsia"/>
          <w:i w:val="0"/>
          <w:color w:val="auto"/>
          <w:sz w:val="24"/>
          <w:szCs w:val="24"/>
        </w:rPr>
        <w:t>郭毅</w:t>
      </w:r>
      <w:r w:rsidRPr="0074385A">
        <w:rPr>
          <w:rStyle w:val="af2"/>
          <w:rFonts w:ascii="宋体" w:eastAsia="宋体" w:hAnsi="宋体"/>
          <w:i w:val="0"/>
          <w:color w:val="auto"/>
          <w:sz w:val="24"/>
          <w:szCs w:val="24"/>
        </w:rPr>
        <w:t>, 周志斌, 姜盺等. 急性脑梗死患者颈动脉斑块与血清C反应蛋白及白细胞计数的关系[J]. 临床神经病学, 2003, 16(5): 266-268</w:t>
      </w:r>
      <w:r w:rsidR="00E32ED5">
        <w:rPr>
          <w:rStyle w:val="af2"/>
          <w:rFonts w:ascii="宋体" w:eastAsia="宋体" w:hAnsi="宋体"/>
          <w:i w:val="0"/>
          <w:color w:val="auto"/>
          <w:sz w:val="24"/>
          <w:szCs w:val="24"/>
        </w:rPr>
        <w:t>.</w:t>
      </w:r>
    </w:p>
    <w:p w14:paraId="7E505903" w14:textId="77777777" w:rsidR="00C55D9A" w:rsidRPr="0074385A" w:rsidRDefault="00F31A25" w:rsidP="00FB4728">
      <w:pPr>
        <w:pStyle w:val="ab"/>
        <w:spacing w:line="360" w:lineRule="auto"/>
        <w:ind w:firstLineChars="0" w:firstLine="0"/>
        <w:rPr>
          <w:rStyle w:val="af2"/>
          <w:rFonts w:ascii="宋体" w:eastAsia="宋体" w:hAnsi="宋体"/>
          <w:i w:val="0"/>
          <w:color w:val="auto"/>
          <w:sz w:val="24"/>
          <w:szCs w:val="24"/>
        </w:rPr>
      </w:pPr>
      <w:r w:rsidRPr="0074385A">
        <w:rPr>
          <w:rStyle w:val="af2"/>
          <w:rFonts w:ascii="宋体" w:eastAsia="宋体" w:hAnsi="宋体"/>
          <w:i w:val="0"/>
          <w:color w:val="auto"/>
          <w:sz w:val="24"/>
          <w:szCs w:val="24"/>
        </w:rPr>
        <w:t>[2]</w:t>
      </w:r>
      <w:r w:rsidR="003C73F3" w:rsidRPr="0074385A">
        <w:rPr>
          <w:rStyle w:val="af2"/>
          <w:rFonts w:ascii="宋体" w:eastAsia="宋体" w:hAnsi="宋体"/>
          <w:i w:val="0"/>
          <w:color w:val="auto"/>
          <w:sz w:val="24"/>
          <w:szCs w:val="24"/>
        </w:rPr>
        <w:t xml:space="preserve">  </w:t>
      </w:r>
      <w:r w:rsidRPr="0074385A">
        <w:rPr>
          <w:rStyle w:val="af2"/>
          <w:rFonts w:ascii="宋体" w:eastAsia="宋体" w:hAnsi="宋体" w:hint="eastAsia"/>
          <w:i w:val="0"/>
          <w:color w:val="auto"/>
          <w:sz w:val="24"/>
          <w:szCs w:val="24"/>
        </w:rPr>
        <w:t>刘恩娜</w:t>
      </w:r>
      <w:r w:rsidRPr="0074385A">
        <w:rPr>
          <w:rStyle w:val="af2"/>
          <w:rFonts w:ascii="宋体" w:eastAsia="宋体" w:hAnsi="宋体"/>
          <w:i w:val="0"/>
          <w:color w:val="auto"/>
          <w:sz w:val="24"/>
          <w:szCs w:val="24"/>
        </w:rPr>
        <w:t xml:space="preserve">, </w:t>
      </w:r>
      <w:proofErr w:type="gramStart"/>
      <w:r w:rsidRPr="0074385A">
        <w:rPr>
          <w:rStyle w:val="af2"/>
          <w:rFonts w:ascii="宋体" w:eastAsia="宋体" w:hAnsi="宋体"/>
          <w:i w:val="0"/>
          <w:color w:val="auto"/>
          <w:sz w:val="24"/>
          <w:szCs w:val="24"/>
        </w:rPr>
        <w:t>张延新</w:t>
      </w:r>
      <w:proofErr w:type="gramEnd"/>
      <w:r w:rsidRPr="0074385A">
        <w:rPr>
          <w:rStyle w:val="af2"/>
          <w:rFonts w:ascii="宋体" w:eastAsia="宋体" w:hAnsi="宋体"/>
          <w:i w:val="0"/>
          <w:color w:val="auto"/>
          <w:sz w:val="24"/>
          <w:szCs w:val="24"/>
        </w:rPr>
        <w:t>. Ox-LDL在动脉粥样硬化（AS）中的作用[J]. 中国现代医药杂志, 2006, 8(3): 93-94</w:t>
      </w:r>
      <w:r w:rsidR="00E32ED5">
        <w:rPr>
          <w:rStyle w:val="af2"/>
          <w:rFonts w:ascii="宋体" w:eastAsia="宋体" w:hAnsi="宋体"/>
          <w:i w:val="0"/>
          <w:color w:val="auto"/>
          <w:sz w:val="24"/>
          <w:szCs w:val="24"/>
        </w:rPr>
        <w:t>.</w:t>
      </w:r>
    </w:p>
    <w:p w14:paraId="6B73D6C0" w14:textId="77777777" w:rsidR="003C73F3" w:rsidRDefault="003C73F3" w:rsidP="00FB4728">
      <w:pPr>
        <w:pStyle w:val="ab"/>
        <w:spacing w:line="360" w:lineRule="auto"/>
        <w:ind w:firstLineChars="0" w:firstLine="0"/>
        <w:rPr>
          <w:rStyle w:val="af2"/>
          <w:rFonts w:ascii="宋体" w:eastAsia="宋体" w:hAnsi="宋体"/>
          <w:i w:val="0"/>
          <w:color w:val="auto"/>
          <w:sz w:val="24"/>
          <w:szCs w:val="24"/>
        </w:rPr>
      </w:pPr>
      <w:r w:rsidRPr="0074385A">
        <w:rPr>
          <w:rStyle w:val="af2"/>
          <w:rFonts w:ascii="宋体" w:eastAsia="宋体" w:hAnsi="宋体"/>
          <w:i w:val="0"/>
          <w:color w:val="auto"/>
          <w:sz w:val="24"/>
          <w:szCs w:val="24"/>
        </w:rPr>
        <w:t xml:space="preserve">[3]  </w:t>
      </w:r>
      <w:r w:rsidRPr="0074385A">
        <w:rPr>
          <w:rStyle w:val="af2"/>
          <w:rFonts w:ascii="宋体" w:eastAsia="宋体" w:hAnsi="宋体" w:hint="eastAsia"/>
          <w:i w:val="0"/>
          <w:color w:val="auto"/>
          <w:sz w:val="24"/>
          <w:szCs w:val="24"/>
        </w:rPr>
        <w:t>程洁</w:t>
      </w:r>
      <w:r w:rsidRPr="0074385A">
        <w:rPr>
          <w:rStyle w:val="af2"/>
          <w:rFonts w:ascii="宋体" w:eastAsia="宋体" w:hAnsi="宋体"/>
          <w:i w:val="0"/>
          <w:color w:val="auto"/>
          <w:sz w:val="24"/>
          <w:szCs w:val="24"/>
        </w:rPr>
        <w:t>, 吕宝经, 郑宏超, 徐伟平, 张亚臣. 颈动脉粥样硬化与冠状动脉狭窄程度的关系[J]. 中国动脉硬化杂志, 2004, 12(1): 65-68</w:t>
      </w:r>
      <w:r w:rsidR="00E32ED5">
        <w:rPr>
          <w:rStyle w:val="af2"/>
          <w:rFonts w:ascii="宋体" w:eastAsia="宋体" w:hAnsi="宋体"/>
          <w:i w:val="0"/>
          <w:color w:val="auto"/>
          <w:sz w:val="24"/>
          <w:szCs w:val="24"/>
        </w:rPr>
        <w:t>.</w:t>
      </w:r>
    </w:p>
    <w:p w14:paraId="56027DF5" w14:textId="77777777" w:rsidR="00E32ED5" w:rsidRPr="0074385A" w:rsidRDefault="00E32ED5" w:rsidP="00FB4728">
      <w:pPr>
        <w:pStyle w:val="ab"/>
        <w:spacing w:line="360" w:lineRule="auto"/>
        <w:ind w:firstLineChars="0" w:firstLine="0"/>
        <w:rPr>
          <w:rStyle w:val="af2"/>
          <w:rFonts w:ascii="宋体" w:eastAsia="宋体" w:hAnsi="宋体"/>
          <w:i w:val="0"/>
          <w:color w:val="auto"/>
          <w:sz w:val="24"/>
          <w:szCs w:val="24"/>
        </w:rPr>
      </w:pPr>
      <w:r>
        <w:rPr>
          <w:rStyle w:val="af2"/>
          <w:rFonts w:ascii="宋体" w:eastAsia="宋体" w:hAnsi="宋体"/>
          <w:i w:val="0"/>
          <w:color w:val="auto"/>
          <w:sz w:val="24"/>
          <w:szCs w:val="24"/>
        </w:rPr>
        <w:t xml:space="preserve">[4]  </w:t>
      </w:r>
      <w:r w:rsidRPr="00E32ED5">
        <w:rPr>
          <w:rStyle w:val="af2"/>
          <w:rFonts w:ascii="宋体" w:eastAsia="宋体" w:hAnsi="宋体" w:hint="eastAsia"/>
          <w:i w:val="0"/>
          <w:color w:val="auto"/>
          <w:sz w:val="24"/>
          <w:szCs w:val="24"/>
        </w:rPr>
        <w:t>冯民</w:t>
      </w:r>
      <w:r w:rsidRPr="00E32ED5">
        <w:rPr>
          <w:rStyle w:val="af2"/>
          <w:rFonts w:ascii="宋体" w:eastAsia="宋体" w:hAnsi="宋体"/>
          <w:i w:val="0"/>
          <w:color w:val="auto"/>
          <w:sz w:val="24"/>
          <w:szCs w:val="24"/>
        </w:rPr>
        <w:t>,张梅,张运. 吸烟与动脉粥样硬化的关系[J]. 中国动脉硬化杂志,2006,(11):1004-1006.</w:t>
      </w:r>
    </w:p>
    <w:sectPr w:rsidR="00E32ED5" w:rsidRPr="0074385A" w:rsidSect="00343524">
      <w:footerReference w:type="default" r:id="rId10"/>
      <w:pgSz w:w="11906" w:h="16838"/>
      <w:pgMar w:top="1701" w:right="1418" w:bottom="1418"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龙尘飘" w:date="2017-05-18T21:44:00Z" w:initials="龙尘飘">
    <w:p w14:paraId="22D8C8EF" w14:textId="77777777" w:rsidR="00607342" w:rsidRDefault="00607342">
      <w:pPr>
        <w:pStyle w:val="af5"/>
        <w:rPr>
          <w:rFonts w:hint="eastAsia"/>
        </w:rPr>
      </w:pPr>
      <w:r>
        <w:rPr>
          <w:rStyle w:val="af4"/>
        </w:rPr>
        <w:annotationRef/>
      </w:r>
      <w:r>
        <w:rPr>
          <w:rFonts w:hint="eastAsia"/>
        </w:rPr>
        <w:t>未完，待写。</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D8C8E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41B53" w14:textId="77777777" w:rsidR="003E410F" w:rsidRDefault="003E410F" w:rsidP="00DD3FA5">
      <w:r>
        <w:separator/>
      </w:r>
    </w:p>
  </w:endnote>
  <w:endnote w:type="continuationSeparator" w:id="0">
    <w:p w14:paraId="05366E92" w14:textId="77777777" w:rsidR="003E410F" w:rsidRDefault="003E410F" w:rsidP="00DD3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502066"/>
      <w:docPartObj>
        <w:docPartGallery w:val="Page Numbers (Bottom of Page)"/>
        <w:docPartUnique/>
      </w:docPartObj>
    </w:sdtPr>
    <w:sdtEndPr>
      <w:rPr>
        <w:rFonts w:ascii="宋体" w:eastAsia="宋体" w:hAnsi="宋体"/>
      </w:rPr>
    </w:sdtEndPr>
    <w:sdtContent>
      <w:sdt>
        <w:sdtPr>
          <w:id w:val="-1705238520"/>
          <w:docPartObj>
            <w:docPartGallery w:val="Page Numbers (Top of Page)"/>
            <w:docPartUnique/>
          </w:docPartObj>
        </w:sdtPr>
        <w:sdtEndPr>
          <w:rPr>
            <w:rFonts w:ascii="宋体" w:eastAsia="宋体" w:hAnsi="宋体"/>
          </w:rPr>
        </w:sdtEndPr>
        <w:sdtContent>
          <w:p w14:paraId="668910CA" w14:textId="5E92B49D" w:rsidR="00D156AC" w:rsidRPr="00F2253D" w:rsidRDefault="00D156AC" w:rsidP="00E32015">
            <w:pPr>
              <w:pStyle w:val="a5"/>
              <w:jc w:val="center"/>
              <w:rPr>
                <w:rFonts w:ascii="宋体" w:eastAsia="宋体" w:hAnsi="宋体"/>
              </w:rPr>
            </w:pPr>
            <w:r w:rsidRPr="00F2253D">
              <w:rPr>
                <w:rFonts w:ascii="宋体" w:eastAsia="宋体" w:hAnsi="宋体"/>
                <w:lang w:val="zh-CN"/>
              </w:rPr>
              <w:t xml:space="preserve"> </w:t>
            </w:r>
            <w:r w:rsidRPr="00F2253D">
              <w:rPr>
                <w:rFonts w:ascii="宋体" w:eastAsia="宋体" w:hAnsi="宋体"/>
                <w:b/>
                <w:bCs/>
              </w:rPr>
              <w:fldChar w:fldCharType="begin"/>
            </w:r>
            <w:r w:rsidRPr="00F2253D">
              <w:rPr>
                <w:rFonts w:ascii="宋体" w:eastAsia="宋体" w:hAnsi="宋体"/>
                <w:b/>
                <w:bCs/>
              </w:rPr>
              <w:instrText>PAGE</w:instrText>
            </w:r>
            <w:r w:rsidRPr="00F2253D">
              <w:rPr>
                <w:rFonts w:ascii="宋体" w:eastAsia="宋体" w:hAnsi="宋体"/>
                <w:b/>
                <w:bCs/>
              </w:rPr>
              <w:fldChar w:fldCharType="separate"/>
            </w:r>
            <w:r w:rsidR="00A653FB">
              <w:rPr>
                <w:rFonts w:ascii="宋体" w:eastAsia="宋体" w:hAnsi="宋体"/>
                <w:b/>
                <w:bCs/>
                <w:noProof/>
              </w:rPr>
              <w:t>12</w:t>
            </w:r>
            <w:r w:rsidRPr="00F2253D">
              <w:rPr>
                <w:rFonts w:ascii="宋体" w:eastAsia="宋体" w:hAnsi="宋体"/>
                <w:b/>
                <w:bCs/>
              </w:rPr>
              <w:fldChar w:fldCharType="end"/>
            </w:r>
            <w:r w:rsidRPr="00F2253D">
              <w:rPr>
                <w:rFonts w:ascii="宋体" w:eastAsia="宋体" w:hAnsi="宋体"/>
                <w:lang w:val="zh-CN"/>
              </w:rPr>
              <w:t xml:space="preserve"> / </w:t>
            </w:r>
            <w:r w:rsidRPr="00F2253D">
              <w:rPr>
                <w:rFonts w:ascii="宋体" w:eastAsia="宋体" w:hAnsi="宋体"/>
                <w:b/>
                <w:bCs/>
              </w:rPr>
              <w:fldChar w:fldCharType="begin"/>
            </w:r>
            <w:r w:rsidRPr="00F2253D">
              <w:rPr>
                <w:rFonts w:ascii="宋体" w:eastAsia="宋体" w:hAnsi="宋体"/>
                <w:b/>
                <w:bCs/>
              </w:rPr>
              <w:instrText>NUMPAGES</w:instrText>
            </w:r>
            <w:r w:rsidRPr="00F2253D">
              <w:rPr>
                <w:rFonts w:ascii="宋体" w:eastAsia="宋体" w:hAnsi="宋体"/>
                <w:b/>
                <w:bCs/>
              </w:rPr>
              <w:fldChar w:fldCharType="separate"/>
            </w:r>
            <w:r w:rsidR="00A653FB">
              <w:rPr>
                <w:rFonts w:ascii="宋体" w:eastAsia="宋体" w:hAnsi="宋体"/>
                <w:b/>
                <w:bCs/>
                <w:noProof/>
              </w:rPr>
              <w:t>12</w:t>
            </w:r>
            <w:r w:rsidRPr="00F2253D">
              <w:rPr>
                <w:rFonts w:ascii="宋体" w:eastAsia="宋体" w:hAnsi="宋体"/>
                <w:b/>
                <w:bCs/>
              </w:rPr>
              <w:fldChar w:fldCharType="end"/>
            </w:r>
          </w:p>
        </w:sdtContent>
      </w:sdt>
    </w:sdtContent>
  </w:sdt>
  <w:p w14:paraId="3355FD29" w14:textId="77777777" w:rsidR="00D156AC" w:rsidRDefault="00D156AC">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5CAABE" w14:textId="77777777" w:rsidR="003E410F" w:rsidRDefault="003E410F" w:rsidP="00DD3FA5">
      <w:r>
        <w:separator/>
      </w:r>
    </w:p>
  </w:footnote>
  <w:footnote w:type="continuationSeparator" w:id="0">
    <w:p w14:paraId="0B7AAA22" w14:textId="77777777" w:rsidR="003E410F" w:rsidRDefault="003E410F" w:rsidP="00DD3FA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745D7"/>
    <w:multiLevelType w:val="multilevel"/>
    <w:tmpl w:val="20AE04EA"/>
    <w:lvl w:ilvl="0">
      <w:start w:val="1"/>
      <w:numFmt w:val="decimal"/>
      <w:lvlText w:val="%1"/>
      <w:lvlJc w:val="left"/>
      <w:pPr>
        <w:ind w:left="420" w:hanging="4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龙尘飘">
    <w15:presenceInfo w15:providerId="Windows Live" w15:userId="aa6c230ff48ca8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37D"/>
    <w:rsid w:val="00033D3F"/>
    <w:rsid w:val="000470C7"/>
    <w:rsid w:val="0005777F"/>
    <w:rsid w:val="00080C62"/>
    <w:rsid w:val="00117D4F"/>
    <w:rsid w:val="0012137D"/>
    <w:rsid w:val="00146753"/>
    <w:rsid w:val="0015257B"/>
    <w:rsid w:val="00155848"/>
    <w:rsid w:val="00181E87"/>
    <w:rsid w:val="001C05BB"/>
    <w:rsid w:val="00221E51"/>
    <w:rsid w:val="0023784C"/>
    <w:rsid w:val="00246771"/>
    <w:rsid w:val="00276211"/>
    <w:rsid w:val="002B34A9"/>
    <w:rsid w:val="002D77BF"/>
    <w:rsid w:val="003018F6"/>
    <w:rsid w:val="003067CA"/>
    <w:rsid w:val="00332002"/>
    <w:rsid w:val="00334823"/>
    <w:rsid w:val="00342586"/>
    <w:rsid w:val="00343524"/>
    <w:rsid w:val="0036468A"/>
    <w:rsid w:val="00395620"/>
    <w:rsid w:val="003973FA"/>
    <w:rsid w:val="003B6F7E"/>
    <w:rsid w:val="003C73F3"/>
    <w:rsid w:val="003E3D16"/>
    <w:rsid w:val="003E410F"/>
    <w:rsid w:val="004103FE"/>
    <w:rsid w:val="004128A1"/>
    <w:rsid w:val="0042035F"/>
    <w:rsid w:val="00444594"/>
    <w:rsid w:val="005013F7"/>
    <w:rsid w:val="005049BA"/>
    <w:rsid w:val="00512329"/>
    <w:rsid w:val="00527666"/>
    <w:rsid w:val="00532BAE"/>
    <w:rsid w:val="00532E85"/>
    <w:rsid w:val="0056463C"/>
    <w:rsid w:val="0057557F"/>
    <w:rsid w:val="005E6C40"/>
    <w:rsid w:val="0060453D"/>
    <w:rsid w:val="00606FC1"/>
    <w:rsid w:val="00607342"/>
    <w:rsid w:val="00616A2F"/>
    <w:rsid w:val="006236F1"/>
    <w:rsid w:val="006433D5"/>
    <w:rsid w:val="00663591"/>
    <w:rsid w:val="00697D18"/>
    <w:rsid w:val="00697EEF"/>
    <w:rsid w:val="00697FD7"/>
    <w:rsid w:val="00714471"/>
    <w:rsid w:val="007175A7"/>
    <w:rsid w:val="007204A2"/>
    <w:rsid w:val="0074385A"/>
    <w:rsid w:val="007B2997"/>
    <w:rsid w:val="007B3198"/>
    <w:rsid w:val="007E4CEA"/>
    <w:rsid w:val="007E696A"/>
    <w:rsid w:val="007F1B95"/>
    <w:rsid w:val="0081562F"/>
    <w:rsid w:val="008268FA"/>
    <w:rsid w:val="00873D0F"/>
    <w:rsid w:val="00880E19"/>
    <w:rsid w:val="008A522D"/>
    <w:rsid w:val="008B173D"/>
    <w:rsid w:val="008D5B44"/>
    <w:rsid w:val="008E1165"/>
    <w:rsid w:val="008F0CE5"/>
    <w:rsid w:val="008F14D1"/>
    <w:rsid w:val="00933D35"/>
    <w:rsid w:val="009414F5"/>
    <w:rsid w:val="009A0A7C"/>
    <w:rsid w:val="00A35E14"/>
    <w:rsid w:val="00A5058F"/>
    <w:rsid w:val="00A653FB"/>
    <w:rsid w:val="00A67182"/>
    <w:rsid w:val="00A7598C"/>
    <w:rsid w:val="00A765FC"/>
    <w:rsid w:val="00A7708A"/>
    <w:rsid w:val="00A83B95"/>
    <w:rsid w:val="00AA356D"/>
    <w:rsid w:val="00AB0629"/>
    <w:rsid w:val="00AB09A3"/>
    <w:rsid w:val="00AD6B90"/>
    <w:rsid w:val="00AE26B8"/>
    <w:rsid w:val="00B35C6D"/>
    <w:rsid w:val="00B437BC"/>
    <w:rsid w:val="00BA0FF5"/>
    <w:rsid w:val="00BA2EB3"/>
    <w:rsid w:val="00BE7DF9"/>
    <w:rsid w:val="00C10329"/>
    <w:rsid w:val="00C34928"/>
    <w:rsid w:val="00C356A0"/>
    <w:rsid w:val="00C4181B"/>
    <w:rsid w:val="00C50993"/>
    <w:rsid w:val="00C55D9A"/>
    <w:rsid w:val="00CD3C1B"/>
    <w:rsid w:val="00CD5B1F"/>
    <w:rsid w:val="00CE2FCB"/>
    <w:rsid w:val="00CF0D81"/>
    <w:rsid w:val="00D1004A"/>
    <w:rsid w:val="00D156AC"/>
    <w:rsid w:val="00D22560"/>
    <w:rsid w:val="00D4551A"/>
    <w:rsid w:val="00D738A9"/>
    <w:rsid w:val="00D81837"/>
    <w:rsid w:val="00D82B49"/>
    <w:rsid w:val="00D854D9"/>
    <w:rsid w:val="00D875F4"/>
    <w:rsid w:val="00D94C93"/>
    <w:rsid w:val="00DD3FA5"/>
    <w:rsid w:val="00DD4AD6"/>
    <w:rsid w:val="00DE2AE0"/>
    <w:rsid w:val="00E10F4A"/>
    <w:rsid w:val="00E32015"/>
    <w:rsid w:val="00E32ED5"/>
    <w:rsid w:val="00E430C9"/>
    <w:rsid w:val="00E479DF"/>
    <w:rsid w:val="00EA3CFF"/>
    <w:rsid w:val="00EB7B9D"/>
    <w:rsid w:val="00ED659E"/>
    <w:rsid w:val="00F05C6F"/>
    <w:rsid w:val="00F2253D"/>
    <w:rsid w:val="00F31A25"/>
    <w:rsid w:val="00F35442"/>
    <w:rsid w:val="00F55534"/>
    <w:rsid w:val="00F732F0"/>
    <w:rsid w:val="00FB4728"/>
    <w:rsid w:val="00FC3F02"/>
    <w:rsid w:val="00FD2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905DE"/>
  <w15:chartTrackingRefBased/>
  <w15:docId w15:val="{1142C382-C4DF-4CE5-9A7F-235AFA5C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D3F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F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3FA5"/>
    <w:rPr>
      <w:sz w:val="18"/>
      <w:szCs w:val="18"/>
    </w:rPr>
  </w:style>
  <w:style w:type="paragraph" w:styleId="a5">
    <w:name w:val="footer"/>
    <w:basedOn w:val="a"/>
    <w:link w:val="a6"/>
    <w:uiPriority w:val="99"/>
    <w:unhideWhenUsed/>
    <w:rsid w:val="00DD3FA5"/>
    <w:pPr>
      <w:tabs>
        <w:tab w:val="center" w:pos="4153"/>
        <w:tab w:val="right" w:pos="8306"/>
      </w:tabs>
      <w:snapToGrid w:val="0"/>
      <w:jc w:val="left"/>
    </w:pPr>
    <w:rPr>
      <w:sz w:val="18"/>
      <w:szCs w:val="18"/>
    </w:rPr>
  </w:style>
  <w:style w:type="character" w:customStyle="1" w:styleId="a6">
    <w:name w:val="页脚 字符"/>
    <w:basedOn w:val="a0"/>
    <w:link w:val="a5"/>
    <w:uiPriority w:val="99"/>
    <w:rsid w:val="00DD3FA5"/>
    <w:rPr>
      <w:sz w:val="18"/>
      <w:szCs w:val="18"/>
    </w:rPr>
  </w:style>
  <w:style w:type="character" w:customStyle="1" w:styleId="10">
    <w:name w:val="标题 1 字符"/>
    <w:basedOn w:val="a0"/>
    <w:link w:val="1"/>
    <w:uiPriority w:val="9"/>
    <w:rsid w:val="00DD3FA5"/>
    <w:rPr>
      <w:b/>
      <w:bCs/>
      <w:kern w:val="44"/>
      <w:sz w:val="44"/>
      <w:szCs w:val="44"/>
    </w:rPr>
  </w:style>
  <w:style w:type="paragraph" w:styleId="a7">
    <w:name w:val="List Paragraph"/>
    <w:basedOn w:val="a"/>
    <w:uiPriority w:val="34"/>
    <w:qFormat/>
    <w:rsid w:val="00A7708A"/>
    <w:pPr>
      <w:ind w:firstLineChars="200" w:firstLine="420"/>
    </w:pPr>
  </w:style>
  <w:style w:type="paragraph" w:styleId="a8">
    <w:name w:val="List"/>
    <w:basedOn w:val="a"/>
    <w:uiPriority w:val="99"/>
    <w:unhideWhenUsed/>
    <w:rsid w:val="00033D3F"/>
    <w:pPr>
      <w:ind w:left="200" w:hangingChars="200" w:hanging="200"/>
      <w:contextualSpacing/>
    </w:pPr>
  </w:style>
  <w:style w:type="paragraph" w:styleId="a9">
    <w:name w:val="Body Text"/>
    <w:basedOn w:val="a"/>
    <w:link w:val="aa"/>
    <w:uiPriority w:val="99"/>
    <w:unhideWhenUsed/>
    <w:rsid w:val="00033D3F"/>
    <w:pPr>
      <w:spacing w:after="120"/>
    </w:pPr>
  </w:style>
  <w:style w:type="character" w:customStyle="1" w:styleId="aa">
    <w:name w:val="正文文本 字符"/>
    <w:basedOn w:val="a0"/>
    <w:link w:val="a9"/>
    <w:uiPriority w:val="99"/>
    <w:rsid w:val="00033D3F"/>
  </w:style>
  <w:style w:type="paragraph" w:styleId="ab">
    <w:name w:val="Body Text First Indent"/>
    <w:basedOn w:val="a9"/>
    <w:link w:val="ac"/>
    <w:uiPriority w:val="99"/>
    <w:unhideWhenUsed/>
    <w:rsid w:val="00033D3F"/>
    <w:pPr>
      <w:ind w:firstLineChars="100" w:firstLine="420"/>
    </w:pPr>
  </w:style>
  <w:style w:type="character" w:customStyle="1" w:styleId="ac">
    <w:name w:val="正文首行缩进 字符"/>
    <w:basedOn w:val="aa"/>
    <w:link w:val="ab"/>
    <w:uiPriority w:val="99"/>
    <w:rsid w:val="00033D3F"/>
  </w:style>
  <w:style w:type="paragraph" w:styleId="ad">
    <w:name w:val="Body Text Indent"/>
    <w:basedOn w:val="a"/>
    <w:link w:val="ae"/>
    <w:uiPriority w:val="99"/>
    <w:semiHidden/>
    <w:unhideWhenUsed/>
    <w:rsid w:val="00033D3F"/>
    <w:pPr>
      <w:spacing w:after="120"/>
      <w:ind w:leftChars="200" w:left="420"/>
    </w:pPr>
  </w:style>
  <w:style w:type="character" w:customStyle="1" w:styleId="ae">
    <w:name w:val="正文文本缩进 字符"/>
    <w:basedOn w:val="a0"/>
    <w:link w:val="ad"/>
    <w:uiPriority w:val="99"/>
    <w:semiHidden/>
    <w:rsid w:val="00033D3F"/>
  </w:style>
  <w:style w:type="paragraph" w:styleId="2">
    <w:name w:val="Body Text First Indent 2"/>
    <w:basedOn w:val="ad"/>
    <w:link w:val="20"/>
    <w:uiPriority w:val="99"/>
    <w:unhideWhenUsed/>
    <w:rsid w:val="00033D3F"/>
    <w:pPr>
      <w:ind w:firstLineChars="200" w:firstLine="420"/>
    </w:pPr>
  </w:style>
  <w:style w:type="character" w:customStyle="1" w:styleId="20">
    <w:name w:val="正文首行缩进 2 字符"/>
    <w:basedOn w:val="ae"/>
    <w:link w:val="2"/>
    <w:uiPriority w:val="99"/>
    <w:rsid w:val="00033D3F"/>
  </w:style>
  <w:style w:type="table" w:styleId="af">
    <w:name w:val="Table Grid"/>
    <w:basedOn w:val="a1"/>
    <w:uiPriority w:val="39"/>
    <w:rsid w:val="00181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List Table 6 Colorful"/>
    <w:basedOn w:val="a1"/>
    <w:uiPriority w:val="51"/>
    <w:rsid w:val="002B34A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0">
    <w:name w:val="Placeholder Text"/>
    <w:basedOn w:val="a0"/>
    <w:uiPriority w:val="99"/>
    <w:semiHidden/>
    <w:rsid w:val="001C05BB"/>
    <w:rPr>
      <w:color w:val="808080"/>
    </w:rPr>
  </w:style>
  <w:style w:type="table" w:styleId="7">
    <w:name w:val="List Table 7 Colorful"/>
    <w:basedOn w:val="a1"/>
    <w:uiPriority w:val="52"/>
    <w:rsid w:val="001C05B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1">
    <w:name w:val="Grid Table Light"/>
    <w:basedOn w:val="a1"/>
    <w:uiPriority w:val="40"/>
    <w:rsid w:val="00EA3CF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2">
    <w:name w:val="Subtle Emphasis"/>
    <w:basedOn w:val="a0"/>
    <w:uiPriority w:val="19"/>
    <w:qFormat/>
    <w:rsid w:val="00616A2F"/>
    <w:rPr>
      <w:i/>
      <w:iCs/>
      <w:color w:val="404040" w:themeColor="text1" w:themeTint="BF"/>
    </w:rPr>
  </w:style>
  <w:style w:type="paragraph" w:styleId="af3">
    <w:name w:val="No Spacing"/>
    <w:uiPriority w:val="1"/>
    <w:qFormat/>
    <w:rsid w:val="006236F1"/>
    <w:pPr>
      <w:widowControl w:val="0"/>
      <w:jc w:val="both"/>
    </w:pPr>
  </w:style>
  <w:style w:type="character" w:styleId="af4">
    <w:name w:val="annotation reference"/>
    <w:basedOn w:val="a0"/>
    <w:uiPriority w:val="99"/>
    <w:semiHidden/>
    <w:unhideWhenUsed/>
    <w:rsid w:val="00607342"/>
    <w:rPr>
      <w:sz w:val="21"/>
      <w:szCs w:val="21"/>
    </w:rPr>
  </w:style>
  <w:style w:type="paragraph" w:styleId="af5">
    <w:name w:val="annotation text"/>
    <w:basedOn w:val="a"/>
    <w:link w:val="af6"/>
    <w:uiPriority w:val="99"/>
    <w:semiHidden/>
    <w:unhideWhenUsed/>
    <w:rsid w:val="00607342"/>
    <w:pPr>
      <w:jc w:val="left"/>
    </w:pPr>
  </w:style>
  <w:style w:type="character" w:customStyle="1" w:styleId="af6">
    <w:name w:val="批注文字 字符"/>
    <w:basedOn w:val="a0"/>
    <w:link w:val="af5"/>
    <w:uiPriority w:val="99"/>
    <w:semiHidden/>
    <w:rsid w:val="00607342"/>
  </w:style>
  <w:style w:type="paragraph" w:styleId="af7">
    <w:name w:val="annotation subject"/>
    <w:basedOn w:val="af5"/>
    <w:next w:val="af5"/>
    <w:link w:val="af8"/>
    <w:uiPriority w:val="99"/>
    <w:semiHidden/>
    <w:unhideWhenUsed/>
    <w:rsid w:val="00607342"/>
    <w:rPr>
      <w:b/>
      <w:bCs/>
    </w:rPr>
  </w:style>
  <w:style w:type="character" w:customStyle="1" w:styleId="af8">
    <w:name w:val="批注主题 字符"/>
    <w:basedOn w:val="af6"/>
    <w:link w:val="af7"/>
    <w:uiPriority w:val="99"/>
    <w:semiHidden/>
    <w:rsid w:val="00607342"/>
    <w:rPr>
      <w:b/>
      <w:bCs/>
    </w:rPr>
  </w:style>
  <w:style w:type="paragraph" w:styleId="af9">
    <w:name w:val="Balloon Text"/>
    <w:basedOn w:val="a"/>
    <w:link w:val="afa"/>
    <w:uiPriority w:val="99"/>
    <w:semiHidden/>
    <w:unhideWhenUsed/>
    <w:rsid w:val="00607342"/>
    <w:rPr>
      <w:sz w:val="18"/>
      <w:szCs w:val="18"/>
    </w:rPr>
  </w:style>
  <w:style w:type="character" w:customStyle="1" w:styleId="afa">
    <w:name w:val="批注框文本 字符"/>
    <w:basedOn w:val="a0"/>
    <w:link w:val="af9"/>
    <w:uiPriority w:val="99"/>
    <w:semiHidden/>
    <w:rsid w:val="006073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896918">
      <w:bodyDiv w:val="1"/>
      <w:marLeft w:val="0"/>
      <w:marRight w:val="0"/>
      <w:marTop w:val="0"/>
      <w:marBottom w:val="0"/>
      <w:divBdr>
        <w:top w:val="none" w:sz="0" w:space="0" w:color="auto"/>
        <w:left w:val="none" w:sz="0" w:space="0" w:color="auto"/>
        <w:bottom w:val="none" w:sz="0" w:space="0" w:color="auto"/>
        <w:right w:val="none" w:sz="0" w:space="0" w:color="auto"/>
      </w:divBdr>
    </w:div>
    <w:div w:id="1294097509">
      <w:bodyDiv w:val="1"/>
      <w:marLeft w:val="0"/>
      <w:marRight w:val="0"/>
      <w:marTop w:val="0"/>
      <w:marBottom w:val="0"/>
      <w:divBdr>
        <w:top w:val="none" w:sz="0" w:space="0" w:color="auto"/>
        <w:left w:val="none" w:sz="0" w:space="0" w:color="auto"/>
        <w:bottom w:val="none" w:sz="0" w:space="0" w:color="auto"/>
        <w:right w:val="none" w:sz="0" w:space="0" w:color="auto"/>
      </w:divBdr>
    </w:div>
    <w:div w:id="1684699292">
      <w:bodyDiv w:val="1"/>
      <w:marLeft w:val="0"/>
      <w:marRight w:val="0"/>
      <w:marTop w:val="0"/>
      <w:marBottom w:val="0"/>
      <w:divBdr>
        <w:top w:val="none" w:sz="0" w:space="0" w:color="auto"/>
        <w:left w:val="none" w:sz="0" w:space="0" w:color="auto"/>
        <w:bottom w:val="none" w:sz="0" w:space="0" w:color="auto"/>
        <w:right w:val="none" w:sz="0" w:space="0" w:color="auto"/>
      </w:divBdr>
    </w:div>
    <w:div w:id="19979559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B5B75B-BCDB-4421-80BB-D34FEE781A6C}">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07D04-6D3E-400D-941E-D435AFE8E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12</Pages>
  <Words>1244</Words>
  <Characters>7092</Characters>
  <Application>Microsoft Office Word</Application>
  <DocSecurity>0</DocSecurity>
  <Lines>59</Lines>
  <Paragraphs>16</Paragraphs>
  <ScaleCrop>false</ScaleCrop>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龙尘飘</dc:creator>
  <cp:keywords/>
  <dc:description/>
  <cp:lastModifiedBy>龙尘飘</cp:lastModifiedBy>
  <cp:revision>39</cp:revision>
  <dcterms:created xsi:type="dcterms:W3CDTF">2017-04-22T12:46:00Z</dcterms:created>
  <dcterms:modified xsi:type="dcterms:W3CDTF">2017-05-18T14:51:00Z</dcterms:modified>
</cp:coreProperties>
</file>