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573AB" w14:textId="77777777" w:rsidR="00124E3A" w:rsidRPr="00927C9C" w:rsidRDefault="00124E3A" w:rsidP="00927C9C">
      <w:pPr>
        <w:spacing w:line="360" w:lineRule="auto"/>
        <w:rPr>
          <w:sz w:val="24"/>
        </w:rPr>
      </w:pPr>
      <w:r w:rsidRPr="00927C9C">
        <w:rPr>
          <w:rFonts w:hint="eastAsia"/>
          <w:sz w:val="24"/>
        </w:rPr>
        <w:t>对课程中</w:t>
      </w:r>
      <w:r w:rsidRPr="00927C9C">
        <w:rPr>
          <w:sz w:val="24"/>
        </w:rPr>
        <w:t>学习的</w:t>
      </w:r>
      <w:r w:rsidRPr="00927C9C">
        <w:rPr>
          <w:rFonts w:hint="eastAsia"/>
          <w:sz w:val="24"/>
        </w:rPr>
        <w:t>主要</w:t>
      </w:r>
      <w:r w:rsidRPr="00927C9C">
        <w:rPr>
          <w:sz w:val="24"/>
        </w:rPr>
        <w:t>算法</w:t>
      </w:r>
      <w:r w:rsidRPr="00927C9C">
        <w:rPr>
          <w:rFonts w:hint="eastAsia"/>
          <w:sz w:val="24"/>
        </w:rPr>
        <w:t>：</w:t>
      </w:r>
      <w:r w:rsidRPr="00927C9C">
        <w:rPr>
          <w:sz w:val="24"/>
        </w:rPr>
        <w:t>线性模型、决策树、支持向量机、</w:t>
      </w:r>
      <w:r w:rsidRPr="00927C9C">
        <w:rPr>
          <w:rFonts w:hint="eastAsia"/>
          <w:sz w:val="24"/>
        </w:rPr>
        <w:t>朴素贝叶斯</w:t>
      </w:r>
      <w:r w:rsidRPr="00927C9C">
        <w:rPr>
          <w:sz w:val="24"/>
        </w:rPr>
        <w:t>、神经网络、集成学习</w:t>
      </w:r>
      <w:r w:rsidRPr="00927C9C">
        <w:rPr>
          <w:rFonts w:hint="eastAsia"/>
          <w:sz w:val="24"/>
        </w:rPr>
        <w:t>、概率图</w:t>
      </w:r>
      <w:r w:rsidRPr="00927C9C">
        <w:rPr>
          <w:sz w:val="24"/>
        </w:rPr>
        <w:t>模型等</w:t>
      </w:r>
    </w:p>
    <w:p w14:paraId="1F433400" w14:textId="77777777" w:rsidR="00124E3A" w:rsidRDefault="00124E3A" w:rsidP="00CF5787">
      <w:pPr>
        <w:spacing w:beforeLines="50" w:before="156" w:afterLines="50" w:after="156" w:line="360" w:lineRule="auto"/>
        <w:rPr>
          <w:sz w:val="24"/>
        </w:rPr>
      </w:pPr>
      <w:r w:rsidRPr="00927C9C">
        <w:rPr>
          <w:rFonts w:hint="eastAsia"/>
          <w:sz w:val="24"/>
        </w:rPr>
        <w:t>任选</w:t>
      </w:r>
      <w:r w:rsidR="001547EB">
        <w:rPr>
          <w:sz w:val="24"/>
        </w:rPr>
        <w:t>2</w:t>
      </w:r>
      <w:r w:rsidRPr="00927C9C">
        <w:rPr>
          <w:rFonts w:hint="eastAsia"/>
          <w:sz w:val="24"/>
        </w:rPr>
        <w:t>种</w:t>
      </w:r>
      <w:r w:rsidR="00484FAB" w:rsidRPr="00927C9C">
        <w:rPr>
          <w:rFonts w:hint="eastAsia"/>
          <w:sz w:val="24"/>
        </w:rPr>
        <w:t>方法</w:t>
      </w:r>
      <w:r w:rsidRPr="00927C9C">
        <w:rPr>
          <w:sz w:val="24"/>
        </w:rPr>
        <w:t>完成鸢尾花</w:t>
      </w:r>
      <w:r w:rsidR="009D7354" w:rsidRPr="00927C9C">
        <w:rPr>
          <w:rFonts w:hint="eastAsia"/>
          <w:sz w:val="24"/>
        </w:rPr>
        <w:t>二分类实验</w:t>
      </w:r>
      <w:r w:rsidRPr="00927C9C">
        <w:rPr>
          <w:rFonts w:hint="eastAsia"/>
          <w:sz w:val="24"/>
        </w:rPr>
        <w:t>数据集</w:t>
      </w:r>
      <w:r w:rsidRPr="00927C9C">
        <w:rPr>
          <w:sz w:val="24"/>
        </w:rPr>
        <w:t>分类问题，</w:t>
      </w:r>
      <w:r w:rsidRPr="00927C9C">
        <w:rPr>
          <w:rFonts w:hint="eastAsia"/>
          <w:sz w:val="24"/>
        </w:rPr>
        <w:t>提交</w:t>
      </w:r>
      <w:r w:rsidRPr="00927C9C">
        <w:rPr>
          <w:sz w:val="24"/>
        </w:rPr>
        <w:t>作业</w:t>
      </w:r>
      <w:r w:rsidR="00CF5787">
        <w:rPr>
          <w:rFonts w:hint="eastAsia"/>
          <w:sz w:val="24"/>
        </w:rPr>
        <w:t>文档</w:t>
      </w:r>
      <w:r w:rsidRPr="00927C9C">
        <w:rPr>
          <w:sz w:val="24"/>
        </w:rPr>
        <w:t>，</w:t>
      </w:r>
      <w:r w:rsidR="00353140">
        <w:rPr>
          <w:rFonts w:hint="eastAsia"/>
          <w:sz w:val="24"/>
        </w:rPr>
        <w:t>内容</w:t>
      </w:r>
      <w:r w:rsidRPr="00927C9C">
        <w:rPr>
          <w:sz w:val="24"/>
        </w:rPr>
        <w:t>包括</w:t>
      </w:r>
      <w:r w:rsidR="00353140">
        <w:rPr>
          <w:rFonts w:hint="eastAsia"/>
          <w:sz w:val="24"/>
        </w:rPr>
        <w:t>：</w:t>
      </w:r>
      <w:r w:rsidRPr="00927C9C">
        <w:rPr>
          <w:sz w:val="24"/>
        </w:rPr>
        <w:t>实验环境</w:t>
      </w:r>
      <w:r w:rsidRPr="00927C9C">
        <w:rPr>
          <w:rFonts w:hint="eastAsia"/>
          <w:sz w:val="24"/>
        </w:rPr>
        <w:t>搭建</w:t>
      </w:r>
      <w:r w:rsidRPr="00927C9C">
        <w:rPr>
          <w:sz w:val="24"/>
        </w:rPr>
        <w:t>、</w:t>
      </w:r>
      <w:r w:rsidRPr="00927C9C">
        <w:rPr>
          <w:rFonts w:hint="eastAsia"/>
          <w:sz w:val="24"/>
        </w:rPr>
        <w:t>核心代码</w:t>
      </w:r>
      <w:r w:rsidRPr="00927C9C">
        <w:rPr>
          <w:sz w:val="24"/>
        </w:rPr>
        <w:t>、结果和总结</w:t>
      </w:r>
      <w:r w:rsidR="00DE19F3" w:rsidRPr="00927C9C">
        <w:rPr>
          <w:rFonts w:hint="eastAsia"/>
          <w:sz w:val="24"/>
        </w:rPr>
        <w:t>。</w:t>
      </w:r>
    </w:p>
    <w:p w14:paraId="702EA569" w14:textId="77777777" w:rsidR="007F4858" w:rsidRDefault="00CF5787" w:rsidP="00927C9C">
      <w:pPr>
        <w:spacing w:line="360" w:lineRule="auto"/>
        <w:rPr>
          <w:sz w:val="24"/>
        </w:rPr>
      </w:pPr>
      <w:r>
        <w:rPr>
          <w:rFonts w:hint="eastAsia"/>
          <w:sz w:val="24"/>
        </w:rPr>
        <w:t>环境搭建</w:t>
      </w:r>
      <w:r>
        <w:rPr>
          <w:sz w:val="24"/>
        </w:rPr>
        <w:t>、核心代码和结果部分</w:t>
      </w:r>
      <w:r>
        <w:rPr>
          <w:rFonts w:hint="eastAsia"/>
          <w:sz w:val="24"/>
        </w:rPr>
        <w:t>可</w:t>
      </w:r>
      <w:r w:rsidR="00353140">
        <w:rPr>
          <w:rFonts w:hint="eastAsia"/>
          <w:sz w:val="24"/>
        </w:rPr>
        <w:t>直接</w:t>
      </w:r>
      <w:r>
        <w:rPr>
          <w:sz w:val="24"/>
        </w:rPr>
        <w:t>截图</w:t>
      </w:r>
      <w:r>
        <w:rPr>
          <w:rFonts w:hint="eastAsia"/>
          <w:sz w:val="24"/>
        </w:rPr>
        <w:t>展示</w:t>
      </w:r>
      <w:r>
        <w:rPr>
          <w:sz w:val="24"/>
        </w:rPr>
        <w:t>即可，总结部分</w:t>
      </w:r>
      <w:r w:rsidR="00E63E24">
        <w:rPr>
          <w:rFonts w:hint="eastAsia"/>
          <w:sz w:val="24"/>
        </w:rPr>
        <w:t>简写</w:t>
      </w:r>
      <w:r>
        <w:rPr>
          <w:rFonts w:hint="eastAsia"/>
          <w:sz w:val="24"/>
        </w:rPr>
        <w:t>下实验</w:t>
      </w:r>
      <w:r>
        <w:rPr>
          <w:sz w:val="24"/>
        </w:rPr>
        <w:t>收获</w:t>
      </w:r>
      <w:r w:rsidR="008D367F" w:rsidRPr="00927C9C">
        <w:rPr>
          <w:rFonts w:hint="eastAsia"/>
          <w:sz w:val="24"/>
        </w:rPr>
        <w:t>。</w:t>
      </w:r>
    </w:p>
    <w:p w14:paraId="488C9CF0" w14:textId="77777777" w:rsidR="00FB22D4" w:rsidRDefault="00FB22D4" w:rsidP="00927C9C">
      <w:pPr>
        <w:spacing w:line="360" w:lineRule="auto"/>
        <w:rPr>
          <w:sz w:val="24"/>
        </w:rPr>
      </w:pPr>
    </w:p>
    <w:p w14:paraId="556D7D53" w14:textId="77777777" w:rsidR="00FB22D4" w:rsidRDefault="00FB22D4" w:rsidP="00FB22D4">
      <w:pPr>
        <w:spacing w:line="360" w:lineRule="auto"/>
        <w:rPr>
          <w:sz w:val="24"/>
        </w:rPr>
      </w:pPr>
      <w:r>
        <w:rPr>
          <w:rFonts w:hint="eastAsia"/>
          <w:sz w:val="24"/>
        </w:rPr>
        <w:t>数据集</w:t>
      </w:r>
      <w:r>
        <w:rPr>
          <w:sz w:val="24"/>
        </w:rPr>
        <w:t>：</w:t>
      </w:r>
    </w:p>
    <w:p w14:paraId="646DC6B2" w14:textId="77777777" w:rsidR="00FB22D4" w:rsidRDefault="00413B58" w:rsidP="00FB22D4">
      <w:pPr>
        <w:spacing w:line="360" w:lineRule="auto"/>
        <w:rPr>
          <w:sz w:val="24"/>
        </w:rPr>
      </w:pPr>
      <w:r>
        <w:rPr>
          <w:rFonts w:hint="eastAsia"/>
          <w:sz w:val="24"/>
        </w:rPr>
        <w:t>日新平台</w:t>
      </w:r>
      <w:r>
        <w:rPr>
          <w:sz w:val="24"/>
        </w:rPr>
        <w:t>作业区</w:t>
      </w:r>
      <w:r w:rsidR="00BE7613">
        <w:rPr>
          <w:rFonts w:hint="eastAsia"/>
          <w:sz w:val="24"/>
        </w:rPr>
        <w:t>中</w:t>
      </w:r>
      <w:r>
        <w:rPr>
          <w:sz w:val="24"/>
        </w:rPr>
        <w:t>已上传数据集</w:t>
      </w:r>
      <w:r w:rsidR="00BE7613">
        <w:rPr>
          <w:rFonts w:hint="eastAsia"/>
          <w:sz w:val="24"/>
        </w:rPr>
        <w:t>可</w:t>
      </w:r>
      <w:r>
        <w:rPr>
          <w:sz w:val="24"/>
        </w:rPr>
        <w:t>直接下载使用（</w:t>
      </w:r>
      <w:r>
        <w:rPr>
          <w:rFonts w:hint="eastAsia"/>
          <w:sz w:val="24"/>
        </w:rPr>
        <w:t>数据</w:t>
      </w:r>
      <w:proofErr w:type="gramStart"/>
      <w:r>
        <w:rPr>
          <w:rFonts w:hint="eastAsia"/>
          <w:sz w:val="24"/>
        </w:rPr>
        <w:t>集</w:t>
      </w:r>
      <w:r>
        <w:rPr>
          <w:sz w:val="24"/>
        </w:rPr>
        <w:t>原</w:t>
      </w:r>
      <w:r>
        <w:rPr>
          <w:rFonts w:hint="eastAsia"/>
          <w:sz w:val="24"/>
        </w:rPr>
        <w:t>网址</w:t>
      </w:r>
      <w:proofErr w:type="gramEnd"/>
      <w:r>
        <w:rPr>
          <w:rFonts w:hint="eastAsia"/>
          <w:sz w:val="24"/>
        </w:rPr>
        <w:t>：</w:t>
      </w:r>
      <w:r w:rsidRPr="005D5D5C">
        <w:rPr>
          <w:sz w:val="24"/>
        </w:rPr>
        <w:t>http://archive.ics.uci.edu/ml/machine-learning-databases/iris/iris.data</w:t>
      </w:r>
      <w:r>
        <w:rPr>
          <w:sz w:val="24"/>
        </w:rPr>
        <w:t>）</w:t>
      </w:r>
    </w:p>
    <w:p w14:paraId="626C89EE" w14:textId="77777777" w:rsidR="00FB22D4" w:rsidRPr="00927C9C" w:rsidRDefault="00FB22D4" w:rsidP="00FB22D4">
      <w:pPr>
        <w:spacing w:line="360" w:lineRule="auto"/>
        <w:rPr>
          <w:sz w:val="24"/>
        </w:rPr>
      </w:pPr>
      <w:r w:rsidRPr="000F060E">
        <w:rPr>
          <w:rFonts w:hint="eastAsia"/>
          <w:sz w:val="24"/>
        </w:rPr>
        <w:t>Iris</w:t>
      </w:r>
      <w:r w:rsidRPr="000F060E">
        <w:rPr>
          <w:rFonts w:hint="eastAsia"/>
          <w:sz w:val="24"/>
        </w:rPr>
        <w:t>数据集是模式识别最著名的数据集之一。数据集包含</w:t>
      </w:r>
      <w:r w:rsidRPr="000F060E">
        <w:rPr>
          <w:rFonts w:hint="eastAsia"/>
          <w:sz w:val="24"/>
        </w:rPr>
        <w:t>3</w:t>
      </w:r>
      <w:r w:rsidRPr="000F060E">
        <w:rPr>
          <w:rFonts w:hint="eastAsia"/>
          <w:sz w:val="24"/>
        </w:rPr>
        <w:t>类，每类</w:t>
      </w:r>
      <w:r w:rsidRPr="000F060E">
        <w:rPr>
          <w:rFonts w:hint="eastAsia"/>
          <w:sz w:val="24"/>
        </w:rPr>
        <w:t>50</w:t>
      </w:r>
      <w:r w:rsidRPr="000F060E">
        <w:rPr>
          <w:rFonts w:hint="eastAsia"/>
          <w:sz w:val="24"/>
        </w:rPr>
        <w:t>个实例，其中</w:t>
      </w:r>
      <w:proofErr w:type="gramStart"/>
      <w:r w:rsidRPr="000F060E">
        <w:rPr>
          <w:rFonts w:hint="eastAsia"/>
          <w:sz w:val="24"/>
        </w:rPr>
        <w:t>每个类都涉及</w:t>
      </w:r>
      <w:proofErr w:type="gramEnd"/>
      <w:r w:rsidRPr="000F060E">
        <w:rPr>
          <w:rFonts w:hint="eastAsia"/>
          <w:sz w:val="24"/>
        </w:rPr>
        <w:t>一种鸢尾植物。</w:t>
      </w:r>
      <w:r w:rsidRPr="000F060E">
        <w:rPr>
          <w:rFonts w:hint="eastAsia"/>
          <w:sz w:val="24"/>
        </w:rPr>
        <w:t xml:space="preserve"> </w:t>
      </w:r>
      <w:r w:rsidRPr="000F060E">
        <w:rPr>
          <w:rFonts w:hint="eastAsia"/>
          <w:sz w:val="24"/>
        </w:rPr>
        <w:t>第一类与后两类可线性分离，后两类之间不能线性分离，所以本实验取前两类数据，做一个</w:t>
      </w:r>
      <w:r w:rsidRPr="000F060E">
        <w:rPr>
          <w:rFonts w:hint="eastAsia"/>
          <w:sz w:val="24"/>
        </w:rPr>
        <w:t>2</w:t>
      </w:r>
      <w:r w:rsidRPr="000F060E">
        <w:rPr>
          <w:rFonts w:hint="eastAsia"/>
          <w:sz w:val="24"/>
        </w:rPr>
        <w:t>分类数据集。</w:t>
      </w:r>
    </w:p>
    <w:sectPr w:rsidR="00FB22D4" w:rsidRPr="00927C9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D67AC" w14:textId="77777777" w:rsidR="00B36D53" w:rsidRDefault="00B36D53" w:rsidP="007F4858">
      <w:r>
        <w:separator/>
      </w:r>
    </w:p>
  </w:endnote>
  <w:endnote w:type="continuationSeparator" w:id="0">
    <w:p w14:paraId="28ADE5AB" w14:textId="77777777" w:rsidR="00B36D53" w:rsidRDefault="00B36D53" w:rsidP="007F4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79FCC" w14:textId="77777777" w:rsidR="00B36D53" w:rsidRDefault="00B36D53" w:rsidP="007F4858">
      <w:r>
        <w:separator/>
      </w:r>
    </w:p>
  </w:footnote>
  <w:footnote w:type="continuationSeparator" w:id="0">
    <w:p w14:paraId="551C2C00" w14:textId="77777777" w:rsidR="00B36D53" w:rsidRDefault="00B36D53" w:rsidP="007F48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0350"/>
    <w:rsid w:val="000058C2"/>
    <w:rsid w:val="00067966"/>
    <w:rsid w:val="0008490B"/>
    <w:rsid w:val="00116C05"/>
    <w:rsid w:val="00124E3A"/>
    <w:rsid w:val="001547EB"/>
    <w:rsid w:val="001E22BD"/>
    <w:rsid w:val="00210350"/>
    <w:rsid w:val="00241D1C"/>
    <w:rsid w:val="002F0BD0"/>
    <w:rsid w:val="0033187D"/>
    <w:rsid w:val="00353140"/>
    <w:rsid w:val="003D633A"/>
    <w:rsid w:val="00413B58"/>
    <w:rsid w:val="0045299C"/>
    <w:rsid w:val="00484FAB"/>
    <w:rsid w:val="00602B0F"/>
    <w:rsid w:val="006B2F9A"/>
    <w:rsid w:val="00716922"/>
    <w:rsid w:val="0074054C"/>
    <w:rsid w:val="007F4858"/>
    <w:rsid w:val="00802380"/>
    <w:rsid w:val="008D367F"/>
    <w:rsid w:val="008E0244"/>
    <w:rsid w:val="00927C9C"/>
    <w:rsid w:val="00941E46"/>
    <w:rsid w:val="009D3780"/>
    <w:rsid w:val="009D7354"/>
    <w:rsid w:val="009E041A"/>
    <w:rsid w:val="00AE3A3C"/>
    <w:rsid w:val="00B36D53"/>
    <w:rsid w:val="00B4566D"/>
    <w:rsid w:val="00BE7613"/>
    <w:rsid w:val="00CD19BC"/>
    <w:rsid w:val="00CF5787"/>
    <w:rsid w:val="00D45B06"/>
    <w:rsid w:val="00DE19F3"/>
    <w:rsid w:val="00E41633"/>
    <w:rsid w:val="00E63E24"/>
    <w:rsid w:val="00E86F0C"/>
    <w:rsid w:val="00F10337"/>
    <w:rsid w:val="00FB22D4"/>
    <w:rsid w:val="00FF23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6ADFB8"/>
  <w15:chartTrackingRefBased/>
  <w15:docId w15:val="{680C808C-6BE7-463D-B742-35770CCE6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F48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F485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F48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F48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</dc:creator>
  <cp:keywords/>
  <dc:description/>
  <cp:lastModifiedBy>LC State</cp:lastModifiedBy>
  <cp:revision>12</cp:revision>
  <dcterms:created xsi:type="dcterms:W3CDTF">2025-04-07T12:09:00Z</dcterms:created>
  <dcterms:modified xsi:type="dcterms:W3CDTF">2026-05-16T07:48:00Z</dcterms:modified>
</cp:coreProperties>
</file>